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EFB2A" w14:textId="03F767B4" w:rsidR="008F7BE5" w:rsidRDefault="008F7BE5" w:rsidP="00CD2923">
      <w:pPr>
        <w:pStyle w:val="eelnumrge"/>
      </w:pPr>
      <w:r w:rsidRPr="007D3636">
        <w:t>EELNÕU</w:t>
      </w:r>
    </w:p>
    <w:p w14:paraId="6E463BBE" w14:textId="77777777" w:rsidR="008F7BE5" w:rsidRDefault="008F7BE5" w:rsidP="00CD2923">
      <w:pPr>
        <w:pStyle w:val="eelnumrge"/>
      </w:pPr>
      <w:r>
        <w:t>Teine lugemine</w:t>
      </w:r>
    </w:p>
    <w:p w14:paraId="176EDECA" w14:textId="2AFF7123" w:rsidR="008F7BE5" w:rsidRPr="007D3636" w:rsidRDefault="00A758C8" w:rsidP="00CD2923">
      <w:pPr>
        <w:pStyle w:val="eelnumrge"/>
      </w:pPr>
      <w:r>
        <w:t>14</w:t>
      </w:r>
      <w:r w:rsidR="008F7BE5">
        <w:t>.</w:t>
      </w:r>
      <w:r>
        <w:t>10</w:t>
      </w:r>
      <w:r w:rsidR="008F7BE5">
        <w:t>.2026</w:t>
      </w:r>
    </w:p>
    <w:p w14:paraId="13659B1D" w14:textId="3B1555C2" w:rsidR="008F7BE5" w:rsidRPr="00AF41B6" w:rsidRDefault="008F7BE5" w:rsidP="00CD2923">
      <w:pPr>
        <w:pStyle w:val="eelnunumber"/>
      </w:pPr>
      <w:r w:rsidRPr="00AF41B6">
        <w:t>896</w:t>
      </w:r>
      <w:r w:rsidRPr="008F7BE5">
        <w:t> </w:t>
      </w:r>
      <w:r w:rsidRPr="00AF41B6">
        <w:t>SE</w:t>
      </w:r>
      <w:r w:rsidRPr="008F7BE5">
        <w:t> </w:t>
      </w:r>
      <w:r w:rsidRPr="00AF41B6">
        <w:t>I</w:t>
      </w:r>
      <w:r>
        <w:t>I</w:t>
      </w:r>
    </w:p>
    <w:p w14:paraId="4FA7D2E2" w14:textId="21EBA1D0" w:rsidR="008F7BE5" w:rsidRDefault="008F7BE5" w:rsidP="00CD2923">
      <w:pPr>
        <w:pStyle w:val="eelnupealkiri"/>
      </w:pPr>
      <w:r w:rsidRPr="00D3107D">
        <w:t>Konsulaarseaduse</w:t>
      </w:r>
      <w:r w:rsidRPr="008F7BE5">
        <w:t> </w:t>
      </w:r>
      <w:r>
        <w:t>ja</w:t>
      </w:r>
      <w:r w:rsidRPr="008F7BE5">
        <w:t> </w:t>
      </w:r>
      <w:r>
        <w:t>teiste</w:t>
      </w:r>
      <w:r w:rsidRPr="008F7BE5">
        <w:t> </w:t>
      </w:r>
      <w:r>
        <w:t>seaduste</w:t>
      </w:r>
      <w:r w:rsidRPr="008F7BE5">
        <w:t> </w:t>
      </w:r>
      <w:r w:rsidRPr="00D3107D">
        <w:t>muutmise</w:t>
      </w:r>
      <w:r w:rsidRPr="008F7BE5">
        <w:t> </w:t>
      </w:r>
      <w:r w:rsidRPr="00D3107D">
        <w:t>seadus</w:t>
      </w:r>
    </w:p>
    <w:p w14:paraId="0CA503BF" w14:textId="3162D0CC" w:rsidR="008F7BE5" w:rsidRDefault="008F7BE5" w:rsidP="00CD2923">
      <w:pPr>
        <w:pStyle w:val="pealkiri"/>
      </w:pPr>
      <w:r w:rsidRPr="00EA6AB2">
        <w:t>§</w:t>
      </w:r>
      <w:r w:rsidRPr="008F7BE5">
        <w:t> </w:t>
      </w:r>
      <w:r w:rsidRPr="00EA6AB2">
        <w:t>1.</w:t>
      </w:r>
      <w:r w:rsidRPr="008F7BE5">
        <w:t> </w:t>
      </w:r>
      <w:r w:rsidRPr="00EA6AB2">
        <w:t>Konsulaarseaduse</w:t>
      </w:r>
      <w:r w:rsidRPr="008F7BE5">
        <w:t> </w:t>
      </w:r>
      <w:r w:rsidRPr="00EA6AB2">
        <w:t>muutmine</w:t>
      </w:r>
    </w:p>
    <w:p w14:paraId="1B3F7CA5" w14:textId="77777777" w:rsidR="008F7BE5" w:rsidRDefault="008F7BE5" w:rsidP="00CD2923">
      <w:pPr>
        <w:pStyle w:val="muudatustesissejuhatus"/>
      </w:pPr>
      <w:r w:rsidRPr="00EA6AB2">
        <w:t>Konsulaarseaduses tehakse järgmised muudatused:</w:t>
      </w:r>
    </w:p>
    <w:p w14:paraId="51D6DB09" w14:textId="67B1B485" w:rsidR="008F7BE5" w:rsidRDefault="008F7BE5" w:rsidP="00CD2923">
      <w:pPr>
        <w:pStyle w:val="muutmisksk"/>
      </w:pPr>
      <w:r w:rsidRPr="00D34CA5">
        <w:rPr>
          <w:b/>
          <w:bCs/>
        </w:rPr>
        <w:t>1</w:t>
      </w:r>
      <w:r>
        <w:rPr>
          <w:b/>
          <w:bCs/>
        </w:rPr>
        <w:t>) </w:t>
      </w:r>
      <w:r w:rsidRPr="00884EAB">
        <w:t>paragrahvi 9 lõi</w:t>
      </w:r>
      <w:r w:rsidRPr="00D34CA5">
        <w:t xml:space="preserve">kest 1 jäetakse välja tekstiosa </w:t>
      </w:r>
      <w:r>
        <w:t>”</w:t>
      </w:r>
      <w:r w:rsidRPr="00D34CA5">
        <w:t>või erikutse</w:t>
      </w:r>
      <w:r>
        <w:t>”</w:t>
      </w:r>
      <w:r w:rsidRPr="00D34CA5">
        <w:t>;</w:t>
      </w:r>
    </w:p>
    <w:p w14:paraId="53546503" w14:textId="67196D24" w:rsidR="008F7BE5" w:rsidRDefault="008F7BE5" w:rsidP="00CD2923">
      <w:pPr>
        <w:pStyle w:val="muutmisksk"/>
      </w:pPr>
      <w:r w:rsidRPr="001B5B3D">
        <w:rPr>
          <w:b/>
          <w:bCs/>
        </w:rPr>
        <w:t>2</w:t>
      </w:r>
      <w:r>
        <w:rPr>
          <w:b/>
          <w:bCs/>
        </w:rPr>
        <w:t>) </w:t>
      </w:r>
      <w:r w:rsidRPr="001B5B3D">
        <w:t xml:space="preserve">paragrahvi 9 lõigetest 2 ja 3 jäetakse välja tekstiosa </w:t>
      </w:r>
      <w:r>
        <w:t>”</w:t>
      </w:r>
      <w:r w:rsidRPr="001B5B3D">
        <w:t>ega erikutset</w:t>
      </w:r>
      <w:r>
        <w:t>”</w:t>
      </w:r>
      <w:r w:rsidRPr="001B5B3D">
        <w:t>;</w:t>
      </w:r>
    </w:p>
    <w:p w14:paraId="01380D15" w14:textId="33798CC4" w:rsidR="008F7BE5" w:rsidRDefault="008F7BE5" w:rsidP="00CD2923">
      <w:pPr>
        <w:pStyle w:val="muutmisksk"/>
      </w:pPr>
      <w:r>
        <w:rPr>
          <w:b/>
        </w:rPr>
        <w:t>3) </w:t>
      </w:r>
      <w:r w:rsidRPr="00EA6AB2">
        <w:t>paragrahvi 10 pealkirjast</w:t>
      </w:r>
      <w:r>
        <w:t xml:space="preserve"> ning lõigetest 1 ja 4</w:t>
      </w:r>
      <w:r w:rsidRPr="00EA6AB2">
        <w:t xml:space="preserve"> jäetakse välja tekstiosa </w:t>
      </w:r>
      <w:r>
        <w:t>”</w:t>
      </w:r>
      <w:r w:rsidRPr="00EA6AB2">
        <w:t>ja erikutse</w:t>
      </w:r>
      <w:r>
        <w:t>”</w:t>
      </w:r>
      <w:r w:rsidRPr="00EA6AB2">
        <w:t>;</w:t>
      </w:r>
    </w:p>
    <w:p w14:paraId="53AF66F7" w14:textId="56A66FB0" w:rsidR="008F7BE5" w:rsidRDefault="008F7BE5" w:rsidP="00CD2923">
      <w:pPr>
        <w:pStyle w:val="muutmisksk"/>
      </w:pPr>
      <w:r>
        <w:rPr>
          <w:b/>
        </w:rPr>
        <w:t>4) </w:t>
      </w:r>
      <w:r w:rsidRPr="00EA6AB2">
        <w:t>paragrahvi 10 lõige 3 tunnistatakse kehtetuks;</w:t>
      </w:r>
    </w:p>
    <w:p w14:paraId="2F413B27" w14:textId="052178BA" w:rsidR="008F7BE5" w:rsidRDefault="008F7BE5" w:rsidP="00CD2923">
      <w:pPr>
        <w:pStyle w:val="muutmisksk"/>
      </w:pPr>
      <w:r>
        <w:rPr>
          <w:b/>
        </w:rPr>
        <w:t>5) </w:t>
      </w:r>
      <w:r w:rsidRPr="00EA6AB2">
        <w:t>paragrahvi 12 lõikest 1</w:t>
      </w:r>
      <w:r>
        <w:t xml:space="preserve"> ja § </w:t>
      </w:r>
      <w:r w:rsidRPr="00EA6AB2">
        <w:t>12</w:t>
      </w:r>
      <w:r w:rsidRPr="00EA6AB2">
        <w:rPr>
          <w:vertAlign w:val="superscript"/>
        </w:rPr>
        <w:t>1</w:t>
      </w:r>
      <w:r w:rsidRPr="00EA6AB2">
        <w:t xml:space="preserve"> lõikest 5 jäetakse välja tekstiosa </w:t>
      </w:r>
      <w:r>
        <w:t>”</w:t>
      </w:r>
      <w:r w:rsidRPr="00EA6AB2">
        <w:t>asutab ja selle</w:t>
      </w:r>
      <w:r>
        <w:t>”</w:t>
      </w:r>
      <w:r w:rsidRPr="00EA6AB2">
        <w:t>;</w:t>
      </w:r>
    </w:p>
    <w:p w14:paraId="397ECB59" w14:textId="4354FED8" w:rsidR="008F7BE5" w:rsidRPr="00EA6AB2" w:rsidRDefault="008F7BE5" w:rsidP="00CD2923">
      <w:pPr>
        <w:pStyle w:val="muutmisksk"/>
      </w:pPr>
      <w:r>
        <w:rPr>
          <w:b/>
        </w:rPr>
        <w:t>6) </w:t>
      </w:r>
      <w:r w:rsidRPr="00EA6AB2">
        <w:t>paragrahvi 12 lõige 2 muudetakse ja sõnastatakse järgmiselt:</w:t>
      </w:r>
    </w:p>
    <w:p w14:paraId="7E1006A5" w14:textId="4D2C0FFF" w:rsidR="008F7BE5" w:rsidRDefault="008F7BE5" w:rsidP="00CD2923">
      <w:pPr>
        <w:pStyle w:val="muudetavtekst"/>
      </w:pPr>
      <w:r>
        <w:t>”</w:t>
      </w:r>
      <w:r w:rsidRPr="00EA6AB2">
        <w:t>(2</w:t>
      </w:r>
      <w:r>
        <w:t>) </w:t>
      </w:r>
      <w:r w:rsidRPr="00EA6AB2">
        <w:t>Konsulaarametniku konsulaarteenuse ja konsulaarabi osutamise toimingud registreeritakse konsulaarametniku ametitoimingute ja diplomaatiliste passide andmekogus.</w:t>
      </w:r>
      <w:r>
        <w:t>”</w:t>
      </w:r>
      <w:r w:rsidRPr="00EA6AB2">
        <w:t>;</w:t>
      </w:r>
    </w:p>
    <w:p w14:paraId="5C540EF1" w14:textId="2CA2F419" w:rsidR="008F7BE5" w:rsidRDefault="008F7BE5" w:rsidP="00CD2923">
      <w:pPr>
        <w:pStyle w:val="muutmisksk"/>
      </w:pPr>
      <w:r>
        <w:rPr>
          <w:b/>
        </w:rPr>
        <w:t>7) </w:t>
      </w:r>
      <w:r w:rsidRPr="00EA6AB2">
        <w:t>paragrahvi 12</w:t>
      </w:r>
      <w:r w:rsidRPr="00EA6AB2">
        <w:rPr>
          <w:vertAlign w:val="superscript"/>
        </w:rPr>
        <w:t>1</w:t>
      </w:r>
      <w:r w:rsidRPr="00EA6AB2">
        <w:t xml:space="preserve"> lõi</w:t>
      </w:r>
      <w:r>
        <w:t>kes</w:t>
      </w:r>
      <w:r w:rsidRPr="00EA6AB2">
        <w:t xml:space="preserve"> 1 </w:t>
      </w:r>
      <w:r>
        <w:t xml:space="preserve">asendatakse </w:t>
      </w:r>
      <w:r w:rsidRPr="003B06E1">
        <w:t xml:space="preserve">sõna </w:t>
      </w:r>
      <w:r>
        <w:t>”</w:t>
      </w:r>
      <w:r w:rsidRPr="003B06E1">
        <w:t>elektrooniline</w:t>
      </w:r>
      <w:r>
        <w:t>”</w:t>
      </w:r>
      <w:r w:rsidRPr="003B06E1">
        <w:t xml:space="preserve"> sõnadega </w:t>
      </w:r>
      <w:r>
        <w:t>”</w:t>
      </w:r>
      <w:r w:rsidRPr="003B06E1">
        <w:t>riigi infosüsteemi kuuluv</w:t>
      </w:r>
      <w:r>
        <w:t>”;</w:t>
      </w:r>
    </w:p>
    <w:p w14:paraId="42E0F917" w14:textId="2015F478" w:rsidR="008F7BE5" w:rsidRDefault="008F7BE5" w:rsidP="00CD2923">
      <w:pPr>
        <w:pStyle w:val="muutmisksk"/>
      </w:pPr>
      <w:r>
        <w:rPr>
          <w:b/>
        </w:rPr>
        <w:t>8) </w:t>
      </w:r>
      <w:r w:rsidRPr="00EA6AB2">
        <w:t>paragrahvi 12</w:t>
      </w:r>
      <w:r w:rsidRPr="00EA6AB2">
        <w:rPr>
          <w:vertAlign w:val="superscript"/>
        </w:rPr>
        <w:t>1</w:t>
      </w:r>
      <w:r w:rsidRPr="00EA6AB2">
        <w:t xml:space="preserve"> lõi</w:t>
      </w:r>
      <w:r>
        <w:t>ge</w:t>
      </w:r>
      <w:r w:rsidRPr="00EA6AB2">
        <w:t xml:space="preserve"> 8</w:t>
      </w:r>
      <w:r>
        <w:t>, § 14 ja § 18 lõige 4 tunnistatakse kehtetuks</w:t>
      </w:r>
      <w:r w:rsidRPr="00EA6AB2">
        <w:t>;</w:t>
      </w:r>
    </w:p>
    <w:p w14:paraId="3BE8D689" w14:textId="785E4AE0" w:rsidR="008F7BE5" w:rsidRDefault="008F7BE5" w:rsidP="00CD2923">
      <w:pPr>
        <w:pStyle w:val="muutmisksk"/>
      </w:pPr>
      <w:bookmarkStart w:id="0" w:name="_Hlk223527165"/>
      <w:r>
        <w:rPr>
          <w:b/>
          <w:bCs/>
        </w:rPr>
        <w:t>9) </w:t>
      </w:r>
      <w:r w:rsidRPr="001B5B3D">
        <w:t xml:space="preserve">paragrahvi 20 lõikest 1 jäetakse välja tekstiosa </w:t>
      </w:r>
      <w:r>
        <w:t>”</w:t>
      </w:r>
      <w:r w:rsidRPr="001B5B3D">
        <w:t>ja konsulaararhiivi üleandmise Välisministeeriumi määratud isikule</w:t>
      </w:r>
      <w:r>
        <w:t>”</w:t>
      </w:r>
      <w:r w:rsidRPr="001B5B3D">
        <w:t>;</w:t>
      </w:r>
    </w:p>
    <w:p w14:paraId="06E113AD" w14:textId="3A013DB8" w:rsidR="008F7BE5" w:rsidRDefault="008F7BE5" w:rsidP="00CD2923">
      <w:pPr>
        <w:pStyle w:val="muutmisksk"/>
      </w:pPr>
      <w:r>
        <w:rPr>
          <w:b/>
        </w:rPr>
        <w:t>10) </w:t>
      </w:r>
      <w:r w:rsidRPr="00EA6AB2">
        <w:t xml:space="preserve">paragrahvi 25 tekstist jäetakse välja tekstiosa </w:t>
      </w:r>
      <w:r>
        <w:t>”</w:t>
      </w:r>
      <w:r w:rsidRPr="00EA6AB2">
        <w:t>konsulaararhiivi,</w:t>
      </w:r>
      <w:r>
        <w:t>”</w:t>
      </w:r>
      <w:r w:rsidRPr="00EA6AB2">
        <w:t>;</w:t>
      </w:r>
      <w:bookmarkEnd w:id="0"/>
    </w:p>
    <w:p w14:paraId="6A606BE2" w14:textId="7019D52B" w:rsidR="008F7BE5" w:rsidRPr="00EA6AB2" w:rsidRDefault="008F7BE5" w:rsidP="00CD2923">
      <w:pPr>
        <w:pStyle w:val="muutmisksk"/>
      </w:pPr>
      <w:r w:rsidRPr="00EA6AB2">
        <w:rPr>
          <w:b/>
        </w:rPr>
        <w:t>1</w:t>
      </w:r>
      <w:r>
        <w:rPr>
          <w:b/>
        </w:rPr>
        <w:t>1) </w:t>
      </w:r>
      <w:r w:rsidRPr="00EA6AB2">
        <w:t>seadus</w:t>
      </w:r>
      <w:r>
        <w:t>e</w:t>
      </w:r>
      <w:r w:rsidRPr="00EA6AB2">
        <w:t xml:space="preserve"> </w:t>
      </w:r>
      <w:r>
        <w:t xml:space="preserve">3. peatükki </w:t>
      </w:r>
      <w:r w:rsidRPr="00EA6AB2">
        <w:t>täiendatakse §-dega 25</w:t>
      </w:r>
      <w:r w:rsidRPr="00EA6AB2">
        <w:rPr>
          <w:vertAlign w:val="superscript"/>
        </w:rPr>
        <w:t>1</w:t>
      </w:r>
      <w:r w:rsidRPr="00EA6AB2">
        <w:t xml:space="preserve"> ja 25</w:t>
      </w:r>
      <w:r w:rsidRPr="00EA6AB2">
        <w:rPr>
          <w:vertAlign w:val="superscript"/>
        </w:rPr>
        <w:t>2</w:t>
      </w:r>
      <w:r w:rsidRPr="00EA6AB2">
        <w:t xml:space="preserve"> järgmises sõnastuses:</w:t>
      </w:r>
    </w:p>
    <w:p w14:paraId="7010EA4F" w14:textId="7C5CF0F3" w:rsidR="008F7BE5" w:rsidRDefault="008F7BE5" w:rsidP="00CD2923">
      <w:pPr>
        <w:pStyle w:val="muudetavtekstboldis"/>
      </w:pPr>
      <w:r w:rsidRPr="00CD2923">
        <w:rPr>
          <w:b w:val="0"/>
          <w:bCs/>
        </w:rPr>
        <w:t>”</w:t>
      </w:r>
      <w:r w:rsidRPr="00EA6AB2">
        <w:t>§</w:t>
      </w:r>
      <w:r w:rsidRPr="008F7BE5">
        <w:t> </w:t>
      </w:r>
      <w:r w:rsidRPr="00EA6AB2">
        <w:t>25</w:t>
      </w:r>
      <w:r w:rsidR="001013A9" w:rsidRPr="001013A9">
        <w:rPr>
          <w:vertAlign w:val="superscript"/>
        </w:rPr>
        <w:t>1</w:t>
      </w:r>
      <w:r w:rsidRPr="00EA6AB2">
        <w:t>.</w:t>
      </w:r>
      <w:r w:rsidRPr="008F7BE5">
        <w:t> </w:t>
      </w:r>
      <w:r w:rsidRPr="00EA6AB2">
        <w:t>Aukonsuliks</w:t>
      </w:r>
      <w:r w:rsidRPr="008F7BE5">
        <w:t> </w:t>
      </w:r>
      <w:r w:rsidRPr="00EA6AB2">
        <w:t>kandideerija</w:t>
      </w:r>
      <w:r w:rsidRPr="008F7BE5">
        <w:t> </w:t>
      </w:r>
      <w:r w:rsidRPr="00EA6AB2">
        <w:t>ja</w:t>
      </w:r>
      <w:r w:rsidRPr="008F7BE5">
        <w:t> </w:t>
      </w:r>
      <w:r w:rsidRPr="00EA6AB2">
        <w:t>aukonsuli</w:t>
      </w:r>
      <w:r w:rsidRPr="008F7BE5">
        <w:t> </w:t>
      </w:r>
      <w:r w:rsidRPr="00EA6AB2">
        <w:t>isikuandmete</w:t>
      </w:r>
      <w:r w:rsidRPr="008F7BE5">
        <w:t> </w:t>
      </w:r>
      <w:r w:rsidRPr="00EA6AB2">
        <w:t>töötlemine</w:t>
      </w:r>
    </w:p>
    <w:p w14:paraId="30064A11" w14:textId="77777777" w:rsidR="008F7BE5" w:rsidRDefault="008F7BE5" w:rsidP="00CD2923">
      <w:pPr>
        <w:pStyle w:val="muudetavtekst"/>
      </w:pPr>
      <w:r w:rsidRPr="00EA6AB2">
        <w:t xml:space="preserve">Välisministeerium töötleb aukonsuliks kandideerija ja aukonsuli isikuandmeid välissuhtlemisseaduse § 9 lõike 14 punkti </w:t>
      </w:r>
      <w:r>
        <w:t>7</w:t>
      </w:r>
      <w:r w:rsidRPr="00EA6AB2">
        <w:t xml:space="preserve"> ja §</w:t>
      </w:r>
      <w:r>
        <w:t xml:space="preserve"> </w:t>
      </w:r>
      <w:r w:rsidRPr="00EA6AB2">
        <w:t>11</w:t>
      </w:r>
      <w:r w:rsidRPr="00EA6AB2">
        <w:rPr>
          <w:vertAlign w:val="superscript"/>
        </w:rPr>
        <w:t>7</w:t>
      </w:r>
      <w:r>
        <w:t xml:space="preserve"> kohaselt.</w:t>
      </w:r>
    </w:p>
    <w:p w14:paraId="46E30411" w14:textId="5CBCA11A" w:rsidR="008F7BE5" w:rsidRDefault="008F7BE5">
      <w:pPr>
        <w:contextualSpacing/>
        <w:rPr>
          <w:rFonts w:cs="Times New Roman"/>
          <w:b/>
        </w:rPr>
      </w:pPr>
      <w:r w:rsidRPr="00EA6AB2">
        <w:rPr>
          <w:rFonts w:cs="Times New Roman"/>
          <w:b/>
        </w:rPr>
        <w:t>§</w:t>
      </w:r>
      <w:r w:rsidRPr="008F7BE5">
        <w:rPr>
          <w:rFonts w:cs="Times New Roman"/>
        </w:rPr>
        <w:t> </w:t>
      </w:r>
      <w:r w:rsidRPr="00EA6AB2">
        <w:rPr>
          <w:rFonts w:cs="Times New Roman"/>
          <w:b/>
        </w:rPr>
        <w:t>25</w:t>
      </w:r>
      <w:r w:rsidRPr="00EA6AB2">
        <w:rPr>
          <w:rFonts w:cs="Times New Roman"/>
          <w:b/>
          <w:vertAlign w:val="superscript"/>
        </w:rPr>
        <w:t>2</w:t>
      </w:r>
      <w:r w:rsidRPr="00EA6AB2">
        <w:rPr>
          <w:rFonts w:cs="Times New Roman"/>
          <w:b/>
        </w:rPr>
        <w:t>.</w:t>
      </w:r>
      <w:r w:rsidRPr="008F7BE5">
        <w:rPr>
          <w:rFonts w:cs="Times New Roman"/>
        </w:rPr>
        <w:t> </w:t>
      </w:r>
      <w:r w:rsidRPr="00EA6AB2">
        <w:rPr>
          <w:rFonts w:cs="Times New Roman"/>
          <w:b/>
        </w:rPr>
        <w:t>Isikuandmete</w:t>
      </w:r>
      <w:r w:rsidRPr="008F7BE5">
        <w:rPr>
          <w:rFonts w:cs="Times New Roman"/>
        </w:rPr>
        <w:t> </w:t>
      </w:r>
      <w:r w:rsidRPr="00EA6AB2">
        <w:rPr>
          <w:rFonts w:cs="Times New Roman"/>
          <w:b/>
        </w:rPr>
        <w:t>töötlemine</w:t>
      </w:r>
      <w:r w:rsidRPr="008F7BE5">
        <w:rPr>
          <w:rFonts w:cs="Times New Roman"/>
        </w:rPr>
        <w:t> </w:t>
      </w:r>
      <w:r w:rsidRPr="00EA6AB2">
        <w:rPr>
          <w:rFonts w:cs="Times New Roman"/>
          <w:b/>
        </w:rPr>
        <w:t>aukonsuli</w:t>
      </w:r>
      <w:r w:rsidRPr="008F7BE5">
        <w:rPr>
          <w:rFonts w:cs="Times New Roman"/>
        </w:rPr>
        <w:t> </w:t>
      </w:r>
      <w:r w:rsidRPr="00EA6AB2">
        <w:rPr>
          <w:rFonts w:cs="Times New Roman"/>
          <w:b/>
        </w:rPr>
        <w:t>poolt</w:t>
      </w:r>
    </w:p>
    <w:p w14:paraId="775798FC" w14:textId="52194207" w:rsidR="008F7BE5" w:rsidRDefault="008F7BE5" w:rsidP="00CD2923">
      <w:pPr>
        <w:pStyle w:val="muudetavtekst"/>
      </w:pPr>
      <w:r w:rsidRPr="00EA6AB2">
        <w:t>(1</w:t>
      </w:r>
      <w:r>
        <w:t>) </w:t>
      </w:r>
      <w:r w:rsidRPr="00EA6AB2">
        <w:t>Aukonsul töötleb isikuandmeid konsulaarteenuse ja konsulaarabi osutamiseks käesolevas seaduses sätestatud alustel ja korras.</w:t>
      </w:r>
    </w:p>
    <w:p w14:paraId="49F5A43E" w14:textId="58AA0379" w:rsidR="008F7BE5" w:rsidRDefault="008F7BE5" w:rsidP="00CD2923">
      <w:pPr>
        <w:pStyle w:val="muudetavtekst"/>
      </w:pPr>
      <w:r w:rsidRPr="00EA6AB2">
        <w:t>(2</w:t>
      </w:r>
      <w:r>
        <w:t>) </w:t>
      </w:r>
      <w:r w:rsidRPr="00EA6AB2">
        <w:t>Aukonsul töötleb käesoleva seaduse § 12 lõikes 3 nimetatud isikuandmeid</w:t>
      </w:r>
      <w:r>
        <w:t>, arvestades</w:t>
      </w:r>
      <w:r w:rsidRPr="00EA6AB2">
        <w:t xml:space="preserve"> käesolevas seaduses </w:t>
      </w:r>
      <w:r>
        <w:t>ettenähtud</w:t>
      </w:r>
      <w:r w:rsidRPr="00EA6AB2">
        <w:t xml:space="preserve"> erisus</w:t>
      </w:r>
      <w:r>
        <w:t>i</w:t>
      </w:r>
      <w:r w:rsidRPr="00EA6AB2">
        <w:t>.</w:t>
      </w:r>
    </w:p>
    <w:p w14:paraId="02BD617B" w14:textId="6C50DA11" w:rsidR="008F7BE5" w:rsidRDefault="008F7BE5" w:rsidP="00CD2923">
      <w:pPr>
        <w:pStyle w:val="muudetavtekst"/>
      </w:pPr>
      <w:r w:rsidRPr="00EA6AB2">
        <w:t>(3</w:t>
      </w:r>
      <w:r>
        <w:t>) </w:t>
      </w:r>
      <w:r w:rsidRPr="00EA6AB2">
        <w:t xml:space="preserve">Aukonsul edastab isikuandmeid sisaldava teabe Eesti Vabariigi välisesindusele või Välisministeeriumi konsulaarosakonnale ja hävitab selle pärast </w:t>
      </w:r>
      <w:r>
        <w:t xml:space="preserve">igakordset </w:t>
      </w:r>
      <w:r w:rsidRPr="00EA6AB2">
        <w:t>konsulaarteenuse või konsulaarabi osutamist.</w:t>
      </w:r>
      <w:r>
        <w:t>”</w:t>
      </w:r>
      <w:r w:rsidRPr="00EA6AB2">
        <w:t>;</w:t>
      </w:r>
    </w:p>
    <w:p w14:paraId="68B710D8" w14:textId="378F9BA4" w:rsidR="008F7BE5" w:rsidRDefault="008F7BE5" w:rsidP="00CD2923">
      <w:pPr>
        <w:pStyle w:val="muutmisksk"/>
        <w:rPr>
          <w:b/>
        </w:rPr>
      </w:pPr>
      <w:r>
        <w:rPr>
          <w:b/>
        </w:rPr>
        <w:t>12) </w:t>
      </w:r>
      <w:r w:rsidRPr="003C52B7">
        <w:t>paragrahvi 26 lõi</w:t>
      </w:r>
      <w:r>
        <w:t>k</w:t>
      </w:r>
      <w:r w:rsidRPr="003C52B7">
        <w:t>e</w:t>
      </w:r>
      <w:r>
        <w:t>st</w:t>
      </w:r>
      <w:r w:rsidRPr="003C52B7">
        <w:t xml:space="preserve"> 2 jäetakse välja tekstiosad </w:t>
      </w:r>
      <w:r>
        <w:t xml:space="preserve">”, </w:t>
      </w:r>
      <w:r w:rsidRPr="003C52B7">
        <w:t>§ 30</w:t>
      </w:r>
      <w:r w:rsidRPr="003C52B7">
        <w:rPr>
          <w:vertAlign w:val="superscript"/>
        </w:rPr>
        <w:t>1</w:t>
      </w:r>
      <w:r w:rsidRPr="003C52B7">
        <w:t xml:space="preserve"> lõikes 2</w:t>
      </w:r>
      <w:r>
        <w:t>”</w:t>
      </w:r>
      <w:r w:rsidRPr="003C52B7">
        <w:t xml:space="preserve"> ja </w:t>
      </w:r>
      <w:r>
        <w:t xml:space="preserve">”, </w:t>
      </w:r>
      <w:r w:rsidRPr="003C52B7">
        <w:t>§ 34 lõikes 1, §</w:t>
      </w:r>
      <w:r w:rsidR="00CD2923">
        <w:t xml:space="preserve"> </w:t>
      </w:r>
      <w:r w:rsidRPr="003C52B7">
        <w:t>35 lõikes</w:t>
      </w:r>
      <w:r w:rsidR="00CD2923">
        <w:t xml:space="preserve"> </w:t>
      </w:r>
      <w:r w:rsidRPr="003C52B7">
        <w:t>2</w:t>
      </w:r>
      <w:r>
        <w:t>”</w:t>
      </w:r>
      <w:r w:rsidRPr="003C52B7">
        <w:t>;</w:t>
      </w:r>
    </w:p>
    <w:p w14:paraId="1E880976" w14:textId="03440B68" w:rsidR="008F7BE5" w:rsidRPr="008B1E43" w:rsidRDefault="008F7BE5" w:rsidP="00CD2923">
      <w:pPr>
        <w:pStyle w:val="muutmisksk"/>
      </w:pPr>
      <w:r>
        <w:rPr>
          <w:b/>
        </w:rPr>
        <w:lastRenderedPageBreak/>
        <w:t>13) </w:t>
      </w:r>
      <w:r w:rsidRPr="008B1E43">
        <w:t>paragrahvi 26 täiendatakse lõikega 2</w:t>
      </w:r>
      <w:r w:rsidRPr="008B1E43">
        <w:rPr>
          <w:vertAlign w:val="superscript"/>
        </w:rPr>
        <w:t>1</w:t>
      </w:r>
      <w:r w:rsidRPr="008B1E43">
        <w:t xml:space="preserve"> järgmises sõnastuses:</w:t>
      </w:r>
    </w:p>
    <w:p w14:paraId="04B13334" w14:textId="2B5F7F64" w:rsidR="008F7BE5" w:rsidRDefault="008F7BE5" w:rsidP="00CD2923">
      <w:pPr>
        <w:pStyle w:val="muudetavtekst"/>
      </w:pPr>
      <w:r>
        <w:t>”</w:t>
      </w:r>
      <w:r w:rsidRPr="008B1E43">
        <w:t>(2</w:t>
      </w:r>
      <w:r w:rsidRPr="008B1E43">
        <w:rPr>
          <w:vertAlign w:val="superscript"/>
        </w:rPr>
        <w:t>1</w:t>
      </w:r>
      <w:r>
        <w:t>) </w:t>
      </w:r>
      <w:r w:rsidRPr="008B1E43">
        <w:t>Konsulaarsekretär võib osutada käesoleva seaduse § 27 lõikes 1 nimetatud konsulaarteenuseid juhul</w:t>
      </w:r>
      <w:r>
        <w:t>,</w:t>
      </w:r>
      <w:r w:rsidRPr="008B1E43">
        <w:t xml:space="preserve"> kui tegemist ei ole esmakordse Eesti kodaniku passi või isikutunnistuse taotlemisega.</w:t>
      </w:r>
      <w:r>
        <w:t>”</w:t>
      </w:r>
      <w:r w:rsidRPr="008B1E43">
        <w:t>;</w:t>
      </w:r>
    </w:p>
    <w:p w14:paraId="5FE952DB" w14:textId="6289FCA2" w:rsidR="008F7BE5" w:rsidRPr="00586F70" w:rsidRDefault="008F7BE5" w:rsidP="00CD2923">
      <w:pPr>
        <w:pStyle w:val="muutmiskskalljoonega"/>
      </w:pPr>
      <w:r w:rsidRPr="00586F70">
        <w:rPr>
          <w:b/>
          <w:bCs/>
        </w:rPr>
        <w:t>14</w:t>
      </w:r>
      <w:r>
        <w:rPr>
          <w:b/>
          <w:bCs/>
        </w:rPr>
        <w:t>) </w:t>
      </w:r>
      <w:r w:rsidRPr="00586F70">
        <w:t xml:space="preserve">paragrahvi 26 täiendatakse lõigetega </w:t>
      </w:r>
      <w:r w:rsidRPr="00586F70">
        <w:rPr>
          <w:rFonts w:eastAsia="Calibri"/>
        </w:rPr>
        <w:t>4</w:t>
      </w:r>
      <w:r w:rsidRPr="00586F70">
        <w:rPr>
          <w:rFonts w:eastAsia="Calibri"/>
          <w:vertAlign w:val="superscript"/>
        </w:rPr>
        <w:t>1</w:t>
      </w:r>
      <w:r w:rsidRPr="00586F70">
        <w:rPr>
          <w:rFonts w:eastAsia="Calibri"/>
        </w:rPr>
        <w:t xml:space="preserve"> </w:t>
      </w:r>
      <w:r w:rsidRPr="00586F70">
        <w:t xml:space="preserve">ja </w:t>
      </w:r>
      <w:r w:rsidRPr="00586F70">
        <w:rPr>
          <w:rFonts w:eastAsia="Calibri"/>
        </w:rPr>
        <w:t>4</w:t>
      </w:r>
      <w:r w:rsidRPr="00586F70">
        <w:rPr>
          <w:rFonts w:eastAsia="Calibri"/>
          <w:vertAlign w:val="superscript"/>
        </w:rPr>
        <w:t>2</w:t>
      </w:r>
      <w:r w:rsidRPr="00586F70">
        <w:t xml:space="preserve"> järgmises sõnastuses:</w:t>
      </w:r>
    </w:p>
    <w:p w14:paraId="151C9086" w14:textId="160A3482" w:rsidR="008F7BE5" w:rsidRPr="00586F70" w:rsidRDefault="008F7BE5" w:rsidP="00CD2923">
      <w:pPr>
        <w:pStyle w:val="muudetavtekstalljoonega"/>
      </w:pPr>
      <w:r>
        <w:t>”</w:t>
      </w:r>
      <w:r w:rsidRPr="00586F70">
        <w:t>(</w:t>
      </w:r>
      <w:r w:rsidRPr="00586F70">
        <w:rPr>
          <w:rFonts w:eastAsia="Calibri"/>
        </w:rPr>
        <w:t>4</w:t>
      </w:r>
      <w:r w:rsidRPr="00586F70">
        <w:rPr>
          <w:rFonts w:eastAsia="Calibri"/>
          <w:vertAlign w:val="superscript"/>
        </w:rPr>
        <w:t>1</w:t>
      </w:r>
      <w:r>
        <w:t>) </w:t>
      </w:r>
      <w:r w:rsidRPr="00586F70">
        <w:t>Pikaajalise viisa taotluste vastuvõtmisele ja menetlemisele ei kohaldata</w:t>
      </w:r>
      <w:r w:rsidR="00E875E3">
        <w:t xml:space="preserve"> käesoleva paragrahvi</w:t>
      </w:r>
      <w:r w:rsidRPr="00586F70">
        <w:t xml:space="preserve"> lõikeid 3 ja 4. Välisriikides Eesti riigi ja kodanike huvide kaitsmise valdkonna eest vastutav minister kehtestab määrusega pikaajalise viisa taotluste vastuvõtmiseks ja menetlemiseks pädevad välisesindused ning nende territoriaalse pädevuse.</w:t>
      </w:r>
    </w:p>
    <w:p w14:paraId="0C0E4D0E" w14:textId="3A58702A" w:rsidR="008F7BE5" w:rsidRDefault="008F7BE5" w:rsidP="00CD2923">
      <w:pPr>
        <w:pStyle w:val="muudetavtekstalljoonega"/>
      </w:pPr>
      <w:r w:rsidRPr="00586F70">
        <w:t>(</w:t>
      </w:r>
      <w:r w:rsidRPr="00586F70">
        <w:rPr>
          <w:rFonts w:eastAsia="Calibri"/>
        </w:rPr>
        <w:t>4</w:t>
      </w:r>
      <w:r w:rsidRPr="00586F70">
        <w:rPr>
          <w:rFonts w:eastAsia="Calibri"/>
          <w:vertAlign w:val="superscript"/>
        </w:rPr>
        <w:t>2</w:t>
      </w:r>
      <w:r>
        <w:t>) </w:t>
      </w:r>
      <w:r w:rsidRPr="00586F70">
        <w:t xml:space="preserve">Põhjendatud juhul võib </w:t>
      </w:r>
      <w:r w:rsidR="00F63E44">
        <w:t xml:space="preserve">käesoleva paragrahvi </w:t>
      </w:r>
      <w:r w:rsidRPr="00586F70">
        <w:t>lõike 4</w:t>
      </w:r>
      <w:r w:rsidR="00CD2923" w:rsidRPr="00CD2923">
        <w:rPr>
          <w:vertAlign w:val="superscript"/>
        </w:rPr>
        <w:t>1</w:t>
      </w:r>
      <w:r w:rsidRPr="00586F70">
        <w:t xml:space="preserve"> alusel määratud välisesindus pikaajalise viisa taotluse vastu võtta ja seda menetleda ka väljaspool talle määratud territoriaalset pädevust.</w:t>
      </w:r>
      <w:r>
        <w:t>”</w:t>
      </w:r>
      <w:r w:rsidR="00CD2923">
        <w:t>;</w:t>
      </w:r>
    </w:p>
    <w:p w14:paraId="306E9FFF" w14:textId="3E018F71" w:rsidR="008F7BE5" w:rsidRPr="00EA6AB2" w:rsidRDefault="008F7BE5" w:rsidP="00CD2923">
      <w:pPr>
        <w:pStyle w:val="muutmisksk"/>
      </w:pPr>
      <w:r w:rsidRPr="00586F70">
        <w:rPr>
          <w:b/>
          <w:u w:val="single"/>
        </w:rPr>
        <w:t>15</w:t>
      </w:r>
      <w:r>
        <w:rPr>
          <w:b/>
          <w:u w:val="single"/>
        </w:rPr>
        <w:t>) </w:t>
      </w:r>
      <w:r w:rsidRPr="00EA6AB2">
        <w:t>paragrahvi 27 pealkiri</w:t>
      </w:r>
      <w:r>
        <w:t xml:space="preserve"> ja lõige 1</w:t>
      </w:r>
      <w:r w:rsidRPr="00EA6AB2">
        <w:t xml:space="preserve"> muudetakse </w:t>
      </w:r>
      <w:r>
        <w:t>ning</w:t>
      </w:r>
      <w:r w:rsidRPr="00EA6AB2">
        <w:t xml:space="preserve"> sõnastatakse järgmiselt:</w:t>
      </w:r>
    </w:p>
    <w:p w14:paraId="1C1748E4" w14:textId="52914DAF" w:rsidR="008F7BE5" w:rsidRDefault="008F7BE5" w:rsidP="00CD2923">
      <w:pPr>
        <w:pStyle w:val="muudetavtekstboldis"/>
        <w:ind w:left="567" w:hanging="567"/>
      </w:pPr>
      <w:r w:rsidRPr="00CD2923">
        <w:rPr>
          <w:b w:val="0"/>
          <w:bCs/>
        </w:rPr>
        <w:t>”</w:t>
      </w:r>
      <w:r w:rsidRPr="00EA6AB2">
        <w:t>§</w:t>
      </w:r>
      <w:r w:rsidRPr="008F7BE5">
        <w:t> </w:t>
      </w:r>
      <w:r w:rsidRPr="00EA6AB2">
        <w:t>27.</w:t>
      </w:r>
      <w:r w:rsidRPr="008F7BE5">
        <w:t> </w:t>
      </w:r>
      <w:r w:rsidRPr="00EA6AB2">
        <w:t>Eesti</w:t>
      </w:r>
      <w:r w:rsidRPr="008F7BE5">
        <w:t> </w:t>
      </w:r>
      <w:r w:rsidRPr="00EA6AB2">
        <w:t>kodaniku</w:t>
      </w:r>
      <w:r w:rsidRPr="008F7BE5">
        <w:t> </w:t>
      </w:r>
      <w:r w:rsidRPr="00EA6AB2">
        <w:t>passi</w:t>
      </w:r>
      <w:r w:rsidRPr="008F7BE5">
        <w:t> </w:t>
      </w:r>
      <w:r w:rsidRPr="00EA6AB2">
        <w:t>ja</w:t>
      </w:r>
      <w:r w:rsidRPr="008F7BE5">
        <w:t> </w:t>
      </w:r>
      <w:r w:rsidRPr="00EA6AB2">
        <w:t>isikutunnistuse</w:t>
      </w:r>
      <w:r w:rsidRPr="008F7BE5">
        <w:t> </w:t>
      </w:r>
      <w:r w:rsidRPr="00EA6AB2">
        <w:t>väljaandmise</w:t>
      </w:r>
      <w:r w:rsidRPr="008F7BE5">
        <w:t> </w:t>
      </w:r>
      <w:r w:rsidRPr="00EA6AB2">
        <w:t>taotluse</w:t>
      </w:r>
      <w:r w:rsidRPr="008F7BE5">
        <w:t> </w:t>
      </w:r>
      <w:r w:rsidRPr="00EA6AB2">
        <w:t>edastamine</w:t>
      </w:r>
      <w:r w:rsidRPr="008F7BE5">
        <w:t> </w:t>
      </w:r>
      <w:r w:rsidRPr="00EA6AB2">
        <w:t>ning</w:t>
      </w:r>
      <w:r w:rsidRPr="008F7BE5">
        <w:t> </w:t>
      </w:r>
      <w:r w:rsidRPr="00EA6AB2">
        <w:t>passi</w:t>
      </w:r>
      <w:r w:rsidRPr="008F7BE5">
        <w:t> </w:t>
      </w:r>
      <w:r w:rsidRPr="00EA6AB2">
        <w:t>ja</w:t>
      </w:r>
      <w:r w:rsidRPr="008F7BE5">
        <w:t> </w:t>
      </w:r>
      <w:r w:rsidRPr="00EA6AB2">
        <w:t>isikutunnistuse</w:t>
      </w:r>
      <w:r w:rsidRPr="008F7BE5">
        <w:t> </w:t>
      </w:r>
      <w:r w:rsidRPr="00EA6AB2">
        <w:t>väljastamine</w:t>
      </w:r>
    </w:p>
    <w:p w14:paraId="681DBD83" w14:textId="67F885F0" w:rsidR="008F7BE5" w:rsidRDefault="008F7BE5" w:rsidP="00CD2923">
      <w:pPr>
        <w:pStyle w:val="muudetavtekst"/>
      </w:pPr>
      <w:r w:rsidRPr="00EA6AB2">
        <w:t>(1</w:t>
      </w:r>
      <w:r>
        <w:t>) </w:t>
      </w:r>
      <w:r w:rsidRPr="0059410D">
        <w:t>Konsulaarametnik</w:t>
      </w:r>
      <w:r w:rsidRPr="00EA6AB2">
        <w:t xml:space="preserve"> edastab Eesti kodaniku passi ja isikutunnistuse taotluse menetlusse võtmiseks Politsei- ja Piirivalveametile isikut tõendavate dokumentide seaduse kohaselt.</w:t>
      </w:r>
      <w:r>
        <w:t>”</w:t>
      </w:r>
      <w:r w:rsidRPr="00EA6AB2">
        <w:t>;</w:t>
      </w:r>
    </w:p>
    <w:p w14:paraId="63134B1F" w14:textId="668299E2" w:rsidR="008F7BE5" w:rsidRDefault="008F7BE5" w:rsidP="00CD2923">
      <w:pPr>
        <w:pStyle w:val="muutmisksk"/>
      </w:pPr>
      <w:r w:rsidRPr="00586F70">
        <w:rPr>
          <w:b/>
          <w:u w:val="single"/>
        </w:rPr>
        <w:t>16</w:t>
      </w:r>
      <w:r>
        <w:rPr>
          <w:b/>
          <w:u w:val="single"/>
        </w:rPr>
        <w:t>) </w:t>
      </w:r>
      <w:r w:rsidRPr="00EA6AB2">
        <w:t>paragrahvi 27 lõi</w:t>
      </w:r>
      <w:r>
        <w:t>ge</w:t>
      </w:r>
      <w:r w:rsidRPr="00EA6AB2">
        <w:t xml:space="preserve"> 3 </w:t>
      </w:r>
      <w:r>
        <w:t>muudetakse ja sõnastatakse järgmiselt:</w:t>
      </w:r>
    </w:p>
    <w:p w14:paraId="02A91820" w14:textId="0CF29410" w:rsidR="008F7BE5" w:rsidRDefault="008F7BE5" w:rsidP="00CD2923">
      <w:pPr>
        <w:pStyle w:val="muudetavtekst"/>
      </w:pPr>
      <w:r>
        <w:t>”(3) </w:t>
      </w:r>
      <w:r w:rsidRPr="00F175C9">
        <w:t xml:space="preserve">Konsulaarametnik või aukonsul väljastab isikutunnistuse välisriigis viibivale Eesti kodanikule isikut tõendavate dokumentide seaduse kohaselt. </w:t>
      </w:r>
      <w:bookmarkStart w:id="1" w:name="_Hlk226559620"/>
      <w:r w:rsidRPr="00F175C9">
        <w:t xml:space="preserve">Nende aukonsulite loetelu, kellel on õigus väljastada isikutunnistus, kehtestatakse </w:t>
      </w:r>
      <w:r w:rsidRPr="00AE17F1">
        <w:t>välisriikides</w:t>
      </w:r>
      <w:r>
        <w:t xml:space="preserve"> </w:t>
      </w:r>
      <w:r w:rsidRPr="00AE17F1">
        <w:t>Eesti riigi ja kodanike huvide kaitsmi</w:t>
      </w:r>
      <w:r>
        <w:t xml:space="preserve">se </w:t>
      </w:r>
      <w:r w:rsidRPr="00F175C9">
        <w:t xml:space="preserve">valdkonna eest vastutava ministri käskkirjaga kooskõlastatult </w:t>
      </w:r>
      <w:r w:rsidRPr="00AE17F1">
        <w:t>kodakondsuse ja rändega seotud tegevuste korraldami</w:t>
      </w:r>
      <w:r>
        <w:t xml:space="preserve">se </w:t>
      </w:r>
      <w:r w:rsidRPr="00F175C9">
        <w:t>valdkonna eest vastutava ministriga.</w:t>
      </w:r>
      <w:r>
        <w:t>”;</w:t>
      </w:r>
    </w:p>
    <w:bookmarkEnd w:id="1"/>
    <w:p w14:paraId="5DAC2B09" w14:textId="5CA4FECD" w:rsidR="008F7BE5" w:rsidRDefault="008F7BE5" w:rsidP="00CD2923">
      <w:pPr>
        <w:pStyle w:val="muutmisksk"/>
      </w:pPr>
      <w:r w:rsidRPr="00586F70">
        <w:rPr>
          <w:b/>
          <w:u w:val="single"/>
        </w:rPr>
        <w:t>17</w:t>
      </w:r>
      <w:r>
        <w:rPr>
          <w:b/>
          <w:u w:val="single"/>
        </w:rPr>
        <w:t>) </w:t>
      </w:r>
      <w:r w:rsidRPr="00EA6AB2">
        <w:t>paragrahvi 27</w:t>
      </w:r>
      <w:r w:rsidRPr="00EA6AB2">
        <w:rPr>
          <w:vertAlign w:val="superscript"/>
        </w:rPr>
        <w:t>1</w:t>
      </w:r>
      <w:r w:rsidRPr="00EA6AB2">
        <w:t xml:space="preserve"> lõige 1 </w:t>
      </w:r>
      <w:r>
        <w:t xml:space="preserve">ja § 30 lõige 2 </w:t>
      </w:r>
      <w:r w:rsidRPr="00EA6AB2">
        <w:t>tunnistatakse kehtetuks;</w:t>
      </w:r>
    </w:p>
    <w:p w14:paraId="2223A09D" w14:textId="0308CB73" w:rsidR="008F7BE5" w:rsidRPr="00EA6AB2" w:rsidRDefault="008F7BE5" w:rsidP="00CD2923">
      <w:pPr>
        <w:pStyle w:val="muutmisksk"/>
      </w:pPr>
      <w:r w:rsidRPr="00586F70">
        <w:rPr>
          <w:b/>
          <w:u w:val="single"/>
        </w:rPr>
        <w:t>18</w:t>
      </w:r>
      <w:r>
        <w:rPr>
          <w:b/>
          <w:u w:val="single"/>
        </w:rPr>
        <w:t>) </w:t>
      </w:r>
      <w:r w:rsidRPr="00EA6AB2">
        <w:t>paragrahvi 30 lõi</w:t>
      </w:r>
      <w:r>
        <w:t>k</w:t>
      </w:r>
      <w:r w:rsidRPr="00EA6AB2">
        <w:t>e 3</w:t>
      </w:r>
      <w:r>
        <w:t xml:space="preserve"> sissejuhatav lauseosa</w:t>
      </w:r>
      <w:r w:rsidRPr="00EA6AB2">
        <w:t xml:space="preserve"> muudetakse ja sõnastatakse järgmiselt:</w:t>
      </w:r>
    </w:p>
    <w:p w14:paraId="4CA07554" w14:textId="5FF83039" w:rsidR="008F7BE5" w:rsidRDefault="008F7BE5" w:rsidP="00CD2923">
      <w:pPr>
        <w:pStyle w:val="muudetavtekst"/>
      </w:pPr>
      <w:r>
        <w:t>”</w:t>
      </w:r>
      <w:r w:rsidRPr="00EA6AB2">
        <w:t xml:space="preserve">Käesoleva paragrahvi lõikes 1 ja </w:t>
      </w:r>
      <w:r>
        <w:t>§-s</w:t>
      </w:r>
      <w:r w:rsidRPr="00EA6AB2">
        <w:t xml:space="preserve"> 31</w:t>
      </w:r>
      <w:r w:rsidRPr="00EA6AB2">
        <w:rPr>
          <w:vertAlign w:val="superscript"/>
        </w:rPr>
        <w:t>1</w:t>
      </w:r>
      <w:r w:rsidRPr="00EA6AB2">
        <w:t xml:space="preserve"> nimetatud toiminguid tehakse tõestamisseaduse kohaselt, arvestades järgmisi erisusi:</w:t>
      </w:r>
      <w:r>
        <w:t>”</w:t>
      </w:r>
      <w:r w:rsidRPr="00EA6AB2">
        <w:t>;</w:t>
      </w:r>
    </w:p>
    <w:p w14:paraId="25971EC2" w14:textId="3D110FF3" w:rsidR="008F7BE5" w:rsidRDefault="008F7BE5" w:rsidP="00CD2923">
      <w:pPr>
        <w:pStyle w:val="muutmisksk"/>
      </w:pPr>
      <w:r w:rsidRPr="00586F70">
        <w:rPr>
          <w:b/>
          <w:u w:val="single"/>
        </w:rPr>
        <w:t>19</w:t>
      </w:r>
      <w:r>
        <w:rPr>
          <w:b/>
          <w:u w:val="single"/>
        </w:rPr>
        <w:t>) </w:t>
      </w:r>
      <w:r w:rsidRPr="00EA6AB2">
        <w:t>paragrahvi 30 lõike 3 punktid 4 ja 5</w:t>
      </w:r>
      <w:r>
        <w:t xml:space="preserve"> ning </w:t>
      </w:r>
      <w:r w:rsidRPr="00F7426C">
        <w:t>lõiked 3</w:t>
      </w:r>
      <w:r w:rsidRPr="00F7426C">
        <w:rPr>
          <w:vertAlign w:val="superscript"/>
        </w:rPr>
        <w:t>1</w:t>
      </w:r>
      <w:r w:rsidRPr="00F7426C">
        <w:t xml:space="preserve"> ja 3</w:t>
      </w:r>
      <w:r w:rsidRPr="00F7426C">
        <w:rPr>
          <w:vertAlign w:val="superscript"/>
        </w:rPr>
        <w:t>2</w:t>
      </w:r>
      <w:r w:rsidRPr="00F7426C">
        <w:t xml:space="preserve"> </w:t>
      </w:r>
      <w:r w:rsidRPr="00EA6AB2">
        <w:t>tunnistatakse kehtetuks;</w:t>
      </w:r>
    </w:p>
    <w:p w14:paraId="1C4E7837" w14:textId="06BD389D" w:rsidR="008F7BE5" w:rsidRPr="00EA6AB2" w:rsidRDefault="008F7BE5" w:rsidP="00CD2923">
      <w:pPr>
        <w:pStyle w:val="muutmisksk"/>
      </w:pPr>
      <w:r w:rsidRPr="00586F70">
        <w:rPr>
          <w:b/>
          <w:u w:val="single"/>
        </w:rPr>
        <w:t>20</w:t>
      </w:r>
      <w:r>
        <w:rPr>
          <w:b/>
          <w:u w:val="single"/>
        </w:rPr>
        <w:t>) </w:t>
      </w:r>
      <w:r w:rsidRPr="00EA6AB2">
        <w:t>paragrahvi 30 lõige 5 muudetakse ja sõnastatakse järgmiselt:</w:t>
      </w:r>
    </w:p>
    <w:p w14:paraId="26623F0B" w14:textId="1F695F43" w:rsidR="008F7BE5" w:rsidRDefault="008F7BE5" w:rsidP="00CD2923">
      <w:pPr>
        <w:pStyle w:val="muudetavtekst"/>
      </w:pPr>
      <w:r>
        <w:t>”</w:t>
      </w:r>
      <w:r w:rsidRPr="00EA6AB2">
        <w:t>(5</w:t>
      </w:r>
      <w:r>
        <w:t>) </w:t>
      </w:r>
      <w:r w:rsidRPr="00EA6AB2">
        <w:t xml:space="preserve">Käesoleva paragrahvi lõikes 1 nimetatud toimingul on samasugune tähendus kui </w:t>
      </w:r>
      <w:r>
        <w:t xml:space="preserve">kinnitamise vormis </w:t>
      </w:r>
      <w:r w:rsidRPr="00EA6AB2">
        <w:t>notariaalsel tõestamistoimingul.</w:t>
      </w:r>
      <w:r>
        <w:t>”</w:t>
      </w:r>
      <w:r w:rsidRPr="00EA6AB2">
        <w:t>;</w:t>
      </w:r>
    </w:p>
    <w:p w14:paraId="40313D19" w14:textId="28BD1F34" w:rsidR="008F7BE5" w:rsidRDefault="008F7BE5" w:rsidP="00CD2923">
      <w:pPr>
        <w:pStyle w:val="muutmisksk"/>
      </w:pPr>
      <w:r w:rsidRPr="00586F70">
        <w:rPr>
          <w:b/>
          <w:u w:val="single"/>
        </w:rPr>
        <w:t>21</w:t>
      </w:r>
      <w:r>
        <w:rPr>
          <w:b/>
          <w:u w:val="single"/>
        </w:rPr>
        <w:t>) </w:t>
      </w:r>
      <w:r w:rsidRPr="00EA6AB2">
        <w:t>paragrahvid 30</w:t>
      </w:r>
      <w:r w:rsidRPr="00EA6AB2">
        <w:rPr>
          <w:vertAlign w:val="superscript"/>
        </w:rPr>
        <w:t>1</w:t>
      </w:r>
      <w:r w:rsidRPr="00EA6AB2">
        <w:t xml:space="preserve"> ja 31 tunnistatakse kehtetuks;</w:t>
      </w:r>
    </w:p>
    <w:p w14:paraId="5F6945B4" w14:textId="3B8F6E94" w:rsidR="008F7BE5" w:rsidRPr="00EA6AB2" w:rsidRDefault="008F7BE5" w:rsidP="00CD2923">
      <w:pPr>
        <w:pStyle w:val="muutmisksk"/>
      </w:pPr>
      <w:r w:rsidRPr="00586F70">
        <w:rPr>
          <w:b/>
          <w:u w:val="single"/>
        </w:rPr>
        <w:t>22</w:t>
      </w:r>
      <w:r>
        <w:rPr>
          <w:b/>
          <w:u w:val="single"/>
        </w:rPr>
        <w:t>) </w:t>
      </w:r>
      <w:r w:rsidRPr="00EA6AB2">
        <w:t>seadust täiendatakse §-ga 31</w:t>
      </w:r>
      <w:r w:rsidRPr="00EA6AB2">
        <w:rPr>
          <w:vertAlign w:val="superscript"/>
        </w:rPr>
        <w:t>1</w:t>
      </w:r>
      <w:r w:rsidRPr="00EA6AB2">
        <w:t xml:space="preserve"> järgmises sõnastuses:</w:t>
      </w:r>
    </w:p>
    <w:p w14:paraId="2C3C981B" w14:textId="64817E42" w:rsidR="008F7BE5" w:rsidRDefault="008F7BE5" w:rsidP="00CD2923">
      <w:pPr>
        <w:pStyle w:val="muudetavtekstboldis"/>
      </w:pPr>
      <w:r w:rsidRPr="00CD2923">
        <w:rPr>
          <w:b w:val="0"/>
          <w:bCs/>
        </w:rPr>
        <w:t>”</w:t>
      </w:r>
      <w:r w:rsidRPr="00EA6AB2">
        <w:t>§</w:t>
      </w:r>
      <w:r w:rsidRPr="008F7BE5">
        <w:t> </w:t>
      </w:r>
      <w:r w:rsidRPr="00EA6AB2">
        <w:t>31</w:t>
      </w:r>
      <w:r w:rsidRPr="00EA6AB2">
        <w:rPr>
          <w:vertAlign w:val="superscript"/>
        </w:rPr>
        <w:t>1</w:t>
      </w:r>
      <w:r w:rsidRPr="00EA6AB2">
        <w:t>.</w:t>
      </w:r>
      <w:r w:rsidRPr="008F7BE5">
        <w:t> </w:t>
      </w:r>
      <w:r>
        <w:t>Erandkorras</w:t>
      </w:r>
      <w:r w:rsidRPr="008F7BE5">
        <w:t> </w:t>
      </w:r>
      <w:r>
        <w:t>tehtav</w:t>
      </w:r>
      <w:r w:rsidRPr="008F7BE5">
        <w:t> </w:t>
      </w:r>
      <w:r>
        <w:t>t</w:t>
      </w:r>
      <w:r w:rsidRPr="00EA6AB2">
        <w:t>õestamistoiming</w:t>
      </w:r>
    </w:p>
    <w:p w14:paraId="4D07950B" w14:textId="6B6BDDDA" w:rsidR="008F7BE5" w:rsidRDefault="008F7BE5" w:rsidP="00CD2923">
      <w:pPr>
        <w:pStyle w:val="muudetavtekst"/>
      </w:pPr>
      <w:r w:rsidRPr="00EA6AB2">
        <w:t>(1</w:t>
      </w:r>
      <w:r>
        <w:t>) </w:t>
      </w:r>
      <w:r w:rsidRPr="00EA6AB2">
        <w:t xml:space="preserve">Konsulaarametnik võib notariaalselt kinnitada </w:t>
      </w:r>
      <w:bookmarkStart w:id="2" w:name="_Hlk223529119"/>
      <w:r>
        <w:t>volikirju ja pärandist loobumise avaldusi</w:t>
      </w:r>
      <w:bookmarkEnd w:id="2"/>
      <w:r w:rsidRPr="00EA6AB2">
        <w:t xml:space="preserve"> erandkorras juhul, kui seda </w:t>
      </w:r>
      <w:r w:rsidR="00F63E44" w:rsidRPr="00F26D41">
        <w:rPr>
          <w:u w:val="single"/>
        </w:rPr>
        <w:t xml:space="preserve">kirjalikult </w:t>
      </w:r>
      <w:r w:rsidRPr="00F26D41">
        <w:rPr>
          <w:u w:val="single"/>
        </w:rPr>
        <w:t>taotleb</w:t>
      </w:r>
      <w:r w:rsidRPr="00EA6AB2">
        <w:t xml:space="preserve"> </w:t>
      </w:r>
      <w:r w:rsidRPr="00847BB7">
        <w:t>kinnipeetud või karistust kand</w:t>
      </w:r>
      <w:r>
        <w:t>ev</w:t>
      </w:r>
      <w:r w:rsidRPr="00847BB7">
        <w:t xml:space="preserve"> Eesti kodanik</w:t>
      </w:r>
      <w:r w:rsidRPr="00EA6AB2">
        <w:t xml:space="preserve"> või </w:t>
      </w:r>
      <w:r>
        <w:t xml:space="preserve">Eesti kodanik, </w:t>
      </w:r>
      <w:r w:rsidRPr="00EA6AB2">
        <w:t>kelle tervislik seisund ei võimalda välisriigist lahkuda või pöörduda teenuse saamiseks asukohariigi notari</w:t>
      </w:r>
      <w:r>
        <w:t xml:space="preserve"> või pädeva ametiisiku</w:t>
      </w:r>
      <w:r w:rsidRPr="00EA6AB2">
        <w:t xml:space="preserve"> poole. Selline notariaalselt kinnitatud </w:t>
      </w:r>
      <w:bookmarkStart w:id="3" w:name="_Hlk223529144"/>
      <w:r>
        <w:t>volikiri</w:t>
      </w:r>
      <w:r w:rsidRPr="00EA6AB2">
        <w:t xml:space="preserve"> </w:t>
      </w:r>
      <w:r>
        <w:t>või</w:t>
      </w:r>
      <w:r w:rsidRPr="00EA6AB2">
        <w:t xml:space="preserve"> </w:t>
      </w:r>
      <w:r>
        <w:t>pärandist loobumise avaldus</w:t>
      </w:r>
      <w:r w:rsidRPr="00EA6AB2">
        <w:t xml:space="preserve"> </w:t>
      </w:r>
      <w:bookmarkEnd w:id="3"/>
      <w:r w:rsidRPr="00EA6AB2">
        <w:t xml:space="preserve">on võrdne Eesti notari tõestatud </w:t>
      </w:r>
      <w:bookmarkStart w:id="4" w:name="_Hlk223529234"/>
      <w:r>
        <w:t>volikirja</w:t>
      </w:r>
      <w:r w:rsidRPr="00EA6AB2">
        <w:t xml:space="preserve"> või </w:t>
      </w:r>
      <w:r>
        <w:t>pärandist loobumise avaldusega</w:t>
      </w:r>
      <w:bookmarkEnd w:id="4"/>
      <w:r w:rsidRPr="00EA6AB2">
        <w:t>.</w:t>
      </w:r>
    </w:p>
    <w:p w14:paraId="5684D4CD" w14:textId="27FB9558" w:rsidR="008F7BE5" w:rsidRDefault="008F7BE5" w:rsidP="00CD2923">
      <w:pPr>
        <w:pStyle w:val="muudetavtekst"/>
      </w:pPr>
      <w:r w:rsidRPr="00EA6AB2">
        <w:t>(2</w:t>
      </w:r>
      <w:r>
        <w:t>) P</w:t>
      </w:r>
      <w:r w:rsidRPr="00EA6AB2">
        <w:t>ärandist loobumise avaldus</w:t>
      </w:r>
      <w:r>
        <w:t>e</w:t>
      </w:r>
      <w:r w:rsidRPr="00EA6AB2">
        <w:t xml:space="preserve"> edasta</w:t>
      </w:r>
      <w:r>
        <w:t>b konsulaarametnik</w:t>
      </w:r>
      <w:r w:rsidRPr="00EA6AB2">
        <w:t xml:space="preserve"> pärast kinnitamist viivitamata pärimismenetlust läbiviivale notarile.</w:t>
      </w:r>
    </w:p>
    <w:p w14:paraId="1B89F6B2" w14:textId="1A0AC0B5" w:rsidR="008F7BE5" w:rsidRDefault="008F7BE5" w:rsidP="00CD2923">
      <w:pPr>
        <w:pStyle w:val="muudetavtekst"/>
      </w:pPr>
      <w:r w:rsidRPr="00EA6AB2">
        <w:t>(3</w:t>
      </w:r>
      <w:r>
        <w:t>) Erandkorras tehtava t</w:t>
      </w:r>
      <w:r w:rsidRPr="00EA6AB2">
        <w:t xml:space="preserve">õestamistoimingu eest </w:t>
      </w:r>
      <w:r w:rsidRPr="00125700">
        <w:t xml:space="preserve">tuleb </w:t>
      </w:r>
      <w:r w:rsidRPr="00EA6AB2">
        <w:t>tasuda riigilõivu.</w:t>
      </w:r>
      <w:r>
        <w:t>”</w:t>
      </w:r>
      <w:r w:rsidRPr="00EA6AB2">
        <w:t>;</w:t>
      </w:r>
    </w:p>
    <w:p w14:paraId="560E8B8C" w14:textId="04830AF0" w:rsidR="008F7BE5" w:rsidRDefault="008F7BE5" w:rsidP="00893560">
      <w:pPr>
        <w:pStyle w:val="muutmisksk"/>
        <w:keepNext/>
      </w:pPr>
      <w:r w:rsidRPr="00586F70">
        <w:rPr>
          <w:b/>
          <w:u w:val="single"/>
        </w:rPr>
        <w:lastRenderedPageBreak/>
        <w:t>23</w:t>
      </w:r>
      <w:r>
        <w:rPr>
          <w:b/>
          <w:u w:val="single"/>
        </w:rPr>
        <w:t>) </w:t>
      </w:r>
      <w:r w:rsidRPr="00EA6AB2">
        <w:t>paragrahv</w:t>
      </w:r>
      <w:r>
        <w:t>id</w:t>
      </w:r>
      <w:r w:rsidRPr="00EA6AB2">
        <w:t xml:space="preserve"> 32</w:t>
      </w:r>
      <w:r>
        <w:t xml:space="preserve">, </w:t>
      </w:r>
      <w:r w:rsidRPr="00F7426C">
        <w:t xml:space="preserve">34–36 </w:t>
      </w:r>
      <w:r>
        <w:t xml:space="preserve">ja </w:t>
      </w:r>
      <w:r w:rsidRPr="00F7426C">
        <w:t>40</w:t>
      </w:r>
      <w:r w:rsidRPr="00EA6AB2">
        <w:t xml:space="preserve"> tunnistatakse kehtetuks;</w:t>
      </w:r>
    </w:p>
    <w:p w14:paraId="50903351" w14:textId="728EBBDC" w:rsidR="008F7BE5" w:rsidRPr="00D213F4" w:rsidRDefault="008F7BE5" w:rsidP="00CD2923">
      <w:pPr>
        <w:pStyle w:val="muutmisksk"/>
      </w:pPr>
      <w:r w:rsidRPr="00586F70">
        <w:rPr>
          <w:b/>
          <w:u w:val="single"/>
        </w:rPr>
        <w:t>24</w:t>
      </w:r>
      <w:r>
        <w:rPr>
          <w:b/>
          <w:u w:val="single"/>
        </w:rPr>
        <w:t>) </w:t>
      </w:r>
      <w:r w:rsidRPr="00D213F4">
        <w:t>paragrahvi 33 lõige 2 muudetakse ja sõnastatakse järgmiselt:</w:t>
      </w:r>
    </w:p>
    <w:p w14:paraId="02FBBD46" w14:textId="2FB03881" w:rsidR="008F7BE5" w:rsidRPr="00CD2923" w:rsidRDefault="008F7BE5" w:rsidP="00CD2923">
      <w:pPr>
        <w:pStyle w:val="muudetavtekst"/>
        <w:rPr>
          <w:spacing w:val="-2"/>
        </w:rPr>
      </w:pPr>
      <w:r w:rsidRPr="00CD2923">
        <w:rPr>
          <w:spacing w:val="-2"/>
        </w:rPr>
        <w:t>”(2) Abieluvõimetõendi, perekonnasündmuse korduva tõendi</w:t>
      </w:r>
      <w:r w:rsidRPr="00CD2923" w:rsidDel="00DF561C">
        <w:rPr>
          <w:spacing w:val="-2"/>
        </w:rPr>
        <w:t xml:space="preserve"> </w:t>
      </w:r>
      <w:r w:rsidRPr="00CD2923">
        <w:rPr>
          <w:spacing w:val="-2"/>
        </w:rPr>
        <w:t>ning käesoleva paragrahvi lõike 1 punktis 2</w:t>
      </w:r>
      <w:r w:rsidRPr="00CD2923">
        <w:rPr>
          <w:spacing w:val="-2"/>
          <w:vertAlign w:val="superscript"/>
        </w:rPr>
        <w:t>1</w:t>
      </w:r>
      <w:r w:rsidR="00CD2923" w:rsidRPr="00CD2923">
        <w:rPr>
          <w:spacing w:val="-2"/>
        </w:rPr>
        <w:t xml:space="preserve"> </w:t>
      </w:r>
      <w:r w:rsidRPr="00CD2923">
        <w:rPr>
          <w:spacing w:val="-2"/>
        </w:rPr>
        <w:t>nimetatud mitmekeelse standardvormi ja sellele lisatava perekonnasündmuse korduva tõendi või abieluvõimetõendi väljastamise eest, käesoleva paragrahvi lõike</w:t>
      </w:r>
      <w:r w:rsidR="00CD2923" w:rsidRPr="00CD2923">
        <w:rPr>
          <w:spacing w:val="-2"/>
        </w:rPr>
        <w:t xml:space="preserve"> </w:t>
      </w:r>
      <w:r w:rsidRPr="00CD2923">
        <w:rPr>
          <w:spacing w:val="-2"/>
        </w:rPr>
        <w:t>1 punktis</w:t>
      </w:r>
      <w:r w:rsidR="00CD2923" w:rsidRPr="00CD2923">
        <w:rPr>
          <w:spacing w:val="-2"/>
        </w:rPr>
        <w:t xml:space="preserve"> </w:t>
      </w:r>
      <w:r w:rsidRPr="00CD2923">
        <w:rPr>
          <w:spacing w:val="-2"/>
        </w:rPr>
        <w:t>2</w:t>
      </w:r>
      <w:r w:rsidRPr="00CD2923">
        <w:rPr>
          <w:spacing w:val="-2"/>
          <w:vertAlign w:val="superscript"/>
        </w:rPr>
        <w:t>2</w:t>
      </w:r>
      <w:r w:rsidR="00CD2923" w:rsidRPr="00CD2923">
        <w:rPr>
          <w:spacing w:val="-2"/>
        </w:rPr>
        <w:t xml:space="preserve"> </w:t>
      </w:r>
      <w:r w:rsidRPr="00CD2923">
        <w:rPr>
          <w:spacing w:val="-2"/>
        </w:rPr>
        <w:t>nimetatud väljavõtte väljastamise eest ning välisriigis koostatud perekonnaseisudokumentide alusel andmehõivekande tegemise eest tasutakse riigilõivu.”;</w:t>
      </w:r>
    </w:p>
    <w:p w14:paraId="1B5C2EE5" w14:textId="5EB6A63E" w:rsidR="008F7BE5" w:rsidRDefault="008F7BE5" w:rsidP="00CD2923">
      <w:pPr>
        <w:pStyle w:val="muutmisksk"/>
      </w:pPr>
      <w:r w:rsidRPr="00586F70">
        <w:rPr>
          <w:b/>
          <w:u w:val="single"/>
        </w:rPr>
        <w:t>25</w:t>
      </w:r>
      <w:r>
        <w:rPr>
          <w:b/>
          <w:u w:val="single"/>
        </w:rPr>
        <w:t>) </w:t>
      </w:r>
      <w:r w:rsidRPr="00EA6AB2">
        <w:t>paragrahvi 43 lõike 4 punkti</w:t>
      </w:r>
      <w:r w:rsidR="005844A6" w:rsidRPr="00FF0961">
        <w:rPr>
          <w:u w:val="single"/>
        </w:rPr>
        <w:t>s</w:t>
      </w:r>
      <w:r w:rsidRPr="00EA6AB2">
        <w:t xml:space="preserve"> 8 </w:t>
      </w:r>
      <w:r w:rsidR="005844A6" w:rsidRPr="007643A9">
        <w:rPr>
          <w:u w:val="single"/>
        </w:rPr>
        <w:t>asendatakse</w:t>
      </w:r>
      <w:r w:rsidRPr="00EA6AB2">
        <w:t xml:space="preserve"> tekstiosa </w:t>
      </w:r>
      <w:r>
        <w:t>”</w:t>
      </w:r>
      <w:r w:rsidRPr="00EA6AB2">
        <w:t>pädevus</w:t>
      </w:r>
      <w:r w:rsidR="00615AFA" w:rsidRPr="007643A9">
        <w:rPr>
          <w:u w:val="single"/>
        </w:rPr>
        <w:t>;</w:t>
      </w:r>
      <w:r>
        <w:t>”</w:t>
      </w:r>
      <w:r w:rsidRPr="00EA6AB2">
        <w:t xml:space="preserve"> tekstiosaga </w:t>
      </w:r>
      <w:r>
        <w:t>”</w:t>
      </w:r>
      <w:r w:rsidR="00833B6B" w:rsidRPr="007643A9">
        <w:rPr>
          <w:u w:val="single"/>
        </w:rPr>
        <w:t>pädevus</w:t>
      </w:r>
      <w:r w:rsidR="00833B6B">
        <w:t xml:space="preserve"> </w:t>
      </w:r>
      <w:r w:rsidRPr="00EA6AB2">
        <w:t>või</w:t>
      </w:r>
      <w:r>
        <w:t>”</w:t>
      </w:r>
      <w:r w:rsidRPr="00EA6AB2">
        <w:t>;</w:t>
      </w:r>
    </w:p>
    <w:p w14:paraId="52C1316E" w14:textId="3C660ADF" w:rsidR="008F7BE5" w:rsidRDefault="008F7BE5" w:rsidP="00CD2923">
      <w:pPr>
        <w:pStyle w:val="muutmisksk"/>
      </w:pPr>
      <w:r w:rsidRPr="00586F70">
        <w:rPr>
          <w:b/>
          <w:u w:val="single"/>
        </w:rPr>
        <w:t>26</w:t>
      </w:r>
      <w:r>
        <w:rPr>
          <w:b/>
          <w:u w:val="single"/>
        </w:rPr>
        <w:t>) </w:t>
      </w:r>
      <w:r w:rsidRPr="00EA6AB2">
        <w:t>paragrahvi 43 lõike 4 punkt 9 tunnistatakse kehtetuks;</w:t>
      </w:r>
    </w:p>
    <w:p w14:paraId="77C6F5BB" w14:textId="2F2CC0BF" w:rsidR="008F7BE5" w:rsidRDefault="008F7BE5" w:rsidP="00CD2923">
      <w:pPr>
        <w:pStyle w:val="muutmisksk"/>
      </w:pPr>
      <w:r w:rsidRPr="00586F70">
        <w:rPr>
          <w:b/>
          <w:u w:val="single"/>
        </w:rPr>
        <w:t>27</w:t>
      </w:r>
      <w:r>
        <w:rPr>
          <w:b/>
          <w:u w:val="single"/>
        </w:rPr>
        <w:t>) </w:t>
      </w:r>
      <w:r w:rsidRPr="00EA6AB2">
        <w:t xml:space="preserve">paragrahvi 44 lõiget 1 täiendatakse pärast tekstiosa </w:t>
      </w:r>
      <w:r>
        <w:t>”</w:t>
      </w:r>
      <w:r w:rsidRPr="00EA6AB2">
        <w:t>aukonsul</w:t>
      </w:r>
      <w:r w:rsidR="00B17B27">
        <w:t xml:space="preserve"> </w:t>
      </w:r>
      <w:r w:rsidRPr="00EA6AB2">
        <w:t>edastab</w:t>
      </w:r>
      <w:r>
        <w:t>”</w:t>
      </w:r>
      <w:r w:rsidRPr="00EA6AB2">
        <w:t xml:space="preserve"> tekstiosaga </w:t>
      </w:r>
      <w:r>
        <w:t>”</w:t>
      </w:r>
      <w:r w:rsidRPr="00EA6AB2">
        <w:t>põhjendatu</w:t>
      </w:r>
      <w:r w:rsidRPr="00586F70">
        <w:rPr>
          <w:u w:val="single"/>
        </w:rPr>
        <w:t>d</w:t>
      </w:r>
      <w:r w:rsidRPr="00EA6AB2">
        <w:t xml:space="preserve"> juhul ja</w:t>
      </w:r>
      <w:r>
        <w:t>”</w:t>
      </w:r>
      <w:r w:rsidRPr="00EA6AB2">
        <w:t>;</w:t>
      </w:r>
    </w:p>
    <w:p w14:paraId="2A4BA82A" w14:textId="6B801B97" w:rsidR="008F7BE5" w:rsidRPr="00EA6AB2" w:rsidRDefault="008F7BE5" w:rsidP="00CD2923">
      <w:pPr>
        <w:pStyle w:val="muutmisksk"/>
      </w:pPr>
      <w:r w:rsidRPr="00586F70">
        <w:rPr>
          <w:b/>
          <w:u w:val="single"/>
        </w:rPr>
        <w:t>28</w:t>
      </w:r>
      <w:r>
        <w:rPr>
          <w:b/>
          <w:u w:val="single"/>
        </w:rPr>
        <w:t>) </w:t>
      </w:r>
      <w:r w:rsidRPr="00EA6AB2">
        <w:t xml:space="preserve">paragrahvi 47 pealkiri </w:t>
      </w:r>
      <w:r>
        <w:t xml:space="preserve">ja lõige 1 </w:t>
      </w:r>
      <w:r w:rsidRPr="00EA6AB2">
        <w:t xml:space="preserve">muudetakse </w:t>
      </w:r>
      <w:r>
        <w:t>ning</w:t>
      </w:r>
      <w:r w:rsidRPr="00EA6AB2">
        <w:t xml:space="preserve"> sõnastatakse järgmiselt:</w:t>
      </w:r>
    </w:p>
    <w:p w14:paraId="46A4761A" w14:textId="5EFBE659" w:rsidR="008F7BE5" w:rsidRDefault="008F7BE5" w:rsidP="00775BE1">
      <w:pPr>
        <w:pStyle w:val="muudetavtekstboldis"/>
        <w:ind w:left="680" w:hanging="680"/>
      </w:pPr>
      <w:r w:rsidRPr="0057489D">
        <w:rPr>
          <w:bCs/>
        </w:rPr>
        <w:t>”</w:t>
      </w:r>
      <w:r w:rsidRPr="00EA6AB2">
        <w:t>§</w:t>
      </w:r>
      <w:r w:rsidRPr="008F7BE5">
        <w:t> </w:t>
      </w:r>
      <w:r w:rsidRPr="00EA6AB2">
        <w:t>47.</w:t>
      </w:r>
      <w:r w:rsidRPr="008F7BE5">
        <w:t> </w:t>
      </w:r>
      <w:r w:rsidR="00775BE1">
        <w:t> </w:t>
      </w:r>
      <w:r w:rsidR="00775BE1" w:rsidRPr="00EA6AB2">
        <w:t>Elamisloa ja elamisõiguse taotluse edastamine ning elamisloa ja elamisõigust tõendav</w:t>
      </w:r>
      <w:r w:rsidR="00775BE1">
        <w:t>a</w:t>
      </w:r>
      <w:r w:rsidR="00775BE1" w:rsidRPr="00EA6AB2">
        <w:t xml:space="preserve"> dokumendi väljastamine</w:t>
      </w:r>
    </w:p>
    <w:p w14:paraId="5A7D9767" w14:textId="5C8299C9" w:rsidR="008F7BE5" w:rsidRDefault="008F7BE5" w:rsidP="0057489D">
      <w:pPr>
        <w:pStyle w:val="muudetavtekst"/>
      </w:pPr>
      <w:r w:rsidRPr="00EA6AB2">
        <w:t>(1</w:t>
      </w:r>
      <w:r>
        <w:t>) </w:t>
      </w:r>
      <w:r w:rsidRPr="00EA6AB2">
        <w:t xml:space="preserve">Konsulaarametnik edastab välisriigi kodaniku elamisloa taotluse või elamisõiguse taotluse menetlusse võtmiseks Politsei- ja Piirivalveametile välismaalaste seaduse </w:t>
      </w:r>
      <w:r>
        <w:t>ning</w:t>
      </w:r>
      <w:r w:rsidRPr="00EA6AB2">
        <w:t xml:space="preserve"> Euroopa Liidu kodaniku seaduse kohaselt.</w:t>
      </w:r>
      <w:r>
        <w:t>”</w:t>
      </w:r>
      <w:r w:rsidRPr="00EA6AB2">
        <w:t>;</w:t>
      </w:r>
    </w:p>
    <w:p w14:paraId="1877450D" w14:textId="10CB0F12" w:rsidR="008F7BE5" w:rsidRDefault="008F7BE5" w:rsidP="0057489D">
      <w:pPr>
        <w:pStyle w:val="muutmisksk"/>
      </w:pPr>
      <w:r w:rsidRPr="00586F70">
        <w:rPr>
          <w:b/>
          <w:u w:val="single"/>
        </w:rPr>
        <w:t>29</w:t>
      </w:r>
      <w:r>
        <w:rPr>
          <w:b/>
          <w:u w:val="single"/>
        </w:rPr>
        <w:t>) </w:t>
      </w:r>
      <w:r w:rsidRPr="00EA6AB2">
        <w:t>paragrahv</w:t>
      </w:r>
      <w:r>
        <w:t>i</w:t>
      </w:r>
      <w:r w:rsidRPr="00F7426C">
        <w:t xml:space="preserve"> 53 lõige 6</w:t>
      </w:r>
      <w:r>
        <w:t xml:space="preserve"> ja § 59 </w:t>
      </w:r>
      <w:r w:rsidRPr="00EA6AB2">
        <w:t>tunnistatakse kehtetuks;</w:t>
      </w:r>
    </w:p>
    <w:p w14:paraId="607A0B7B" w14:textId="01F52F85" w:rsidR="008F7BE5" w:rsidRPr="00EA6AB2" w:rsidRDefault="008F7BE5" w:rsidP="0057489D">
      <w:pPr>
        <w:pStyle w:val="muutmisksk"/>
      </w:pPr>
      <w:r w:rsidRPr="00586F70">
        <w:rPr>
          <w:b/>
          <w:u w:val="single"/>
        </w:rPr>
        <w:t>30</w:t>
      </w:r>
      <w:r>
        <w:rPr>
          <w:b/>
          <w:u w:val="single"/>
        </w:rPr>
        <w:t>) </w:t>
      </w:r>
      <w:r w:rsidRPr="00EA6AB2">
        <w:t>paragrahvi 61 lõige 2 muudetakse ja sõnastatakse järgmiselt:</w:t>
      </w:r>
    </w:p>
    <w:p w14:paraId="5E022A45" w14:textId="6AD0508D" w:rsidR="008F7BE5" w:rsidRDefault="008F7BE5" w:rsidP="0057489D">
      <w:pPr>
        <w:pStyle w:val="muudetavtekst"/>
      </w:pPr>
      <w:r>
        <w:t>”</w:t>
      </w:r>
      <w:r w:rsidRPr="00EA6AB2">
        <w:t>(2</w:t>
      </w:r>
      <w:r>
        <w:t>) </w:t>
      </w:r>
      <w:r w:rsidRPr="00EA6AB2">
        <w:t>Konsulaarametnik või aukonsul esindab kinnipeetud või karistust kandva Eesti kodaniku või välismaalase huve konsulaarpiirkonna asutuses tema taotlusel juh</w:t>
      </w:r>
      <w:r>
        <w:t>u</w:t>
      </w:r>
      <w:r w:rsidRPr="00EA6AB2">
        <w:t>l, kui on põhjendatud kahtlus, et isiku põhiõigused ei ole kinnipidamisasutuses tagatud.</w:t>
      </w:r>
      <w:r>
        <w:t>”</w:t>
      </w:r>
      <w:r w:rsidRPr="00EA6AB2">
        <w:t>;</w:t>
      </w:r>
    </w:p>
    <w:p w14:paraId="2633F4A1" w14:textId="5B2E2C36" w:rsidR="008F7BE5" w:rsidRDefault="008F7BE5" w:rsidP="0057489D">
      <w:pPr>
        <w:pStyle w:val="muutmisksk"/>
      </w:pPr>
      <w:r w:rsidRPr="00586F70">
        <w:rPr>
          <w:b/>
          <w:u w:val="single"/>
        </w:rPr>
        <w:t>31</w:t>
      </w:r>
      <w:r>
        <w:rPr>
          <w:b/>
          <w:u w:val="single"/>
        </w:rPr>
        <w:t>) </w:t>
      </w:r>
      <w:r w:rsidRPr="00EA6AB2">
        <w:t>paragrahvi 61 lõige 3 tunnistatakse kehtetuks;</w:t>
      </w:r>
    </w:p>
    <w:p w14:paraId="233BC5BB" w14:textId="128C6D07" w:rsidR="008F7BE5" w:rsidRPr="00EA6AB2" w:rsidRDefault="008F7BE5" w:rsidP="0057489D">
      <w:pPr>
        <w:pStyle w:val="muutmisksk"/>
      </w:pPr>
      <w:r w:rsidRPr="00586F70">
        <w:rPr>
          <w:b/>
          <w:u w:val="single"/>
        </w:rPr>
        <w:t>32</w:t>
      </w:r>
      <w:r>
        <w:rPr>
          <w:b/>
          <w:u w:val="single"/>
        </w:rPr>
        <w:t>) </w:t>
      </w:r>
      <w:r w:rsidRPr="00EA6AB2">
        <w:t>paragrahvi 64 täiendatakse lõigetega 2</w:t>
      </w:r>
      <w:r w:rsidRPr="00EA6AB2">
        <w:rPr>
          <w:vertAlign w:val="superscript"/>
        </w:rPr>
        <w:t>1</w:t>
      </w:r>
      <w:r w:rsidRPr="00EA6AB2">
        <w:t xml:space="preserve"> ja 2</w:t>
      </w:r>
      <w:r w:rsidRPr="00EA6AB2">
        <w:rPr>
          <w:vertAlign w:val="superscript"/>
        </w:rPr>
        <w:t>2</w:t>
      </w:r>
      <w:r w:rsidRPr="00EA6AB2">
        <w:t xml:space="preserve"> järgmises sõnastuses:</w:t>
      </w:r>
    </w:p>
    <w:p w14:paraId="5A95AE0F" w14:textId="0AFEB2B4" w:rsidR="008F7BE5" w:rsidRDefault="008F7BE5" w:rsidP="0057489D">
      <w:pPr>
        <w:pStyle w:val="muudetavtekst"/>
      </w:pPr>
      <w:r>
        <w:t>”</w:t>
      </w:r>
      <w:r w:rsidRPr="00EA6AB2">
        <w:t>(2</w:t>
      </w:r>
      <w:r w:rsidRPr="00EA6AB2">
        <w:rPr>
          <w:vertAlign w:val="superscript"/>
        </w:rPr>
        <w:t>1</w:t>
      </w:r>
      <w:r>
        <w:t>) </w:t>
      </w:r>
      <w:r w:rsidRPr="00EA6AB2">
        <w:t>Hädasolijale antav tagatiseta rahaline abi võib seisneda raha</w:t>
      </w:r>
      <w:r>
        <w:t>ks</w:t>
      </w:r>
      <w:r w:rsidRPr="00EA6AB2">
        <w:t xml:space="preserve"> arvutatavas </w:t>
      </w:r>
      <w:r>
        <w:t xml:space="preserve">muus </w:t>
      </w:r>
      <w:r w:rsidRPr="00EA6AB2">
        <w:t>abis ja konsulaarabi osutamisega seotud vältimatutes kuludes.</w:t>
      </w:r>
    </w:p>
    <w:p w14:paraId="1F964372" w14:textId="58B0CFB8" w:rsidR="008F7BE5" w:rsidRDefault="008F7BE5" w:rsidP="0057489D">
      <w:pPr>
        <w:pStyle w:val="muudetavtekst"/>
      </w:pPr>
      <w:r w:rsidRPr="00EA6AB2">
        <w:t>(2</w:t>
      </w:r>
      <w:r w:rsidRPr="00EA6AB2">
        <w:rPr>
          <w:vertAlign w:val="superscript"/>
        </w:rPr>
        <w:t>2</w:t>
      </w:r>
      <w:r>
        <w:t>) </w:t>
      </w:r>
      <w:r w:rsidRPr="00EA6AB2">
        <w:t>Välisministeerium võib kriisiolukorras osutada konsulaarabi</w:t>
      </w:r>
      <w:r>
        <w:t>,</w:t>
      </w:r>
      <w:r w:rsidRPr="00EA6AB2">
        <w:t xml:space="preserve"> nõudmata tagasimaksmise kohustuse vormi täitmist, kui konsulaarabi osutamine on vältimatu.</w:t>
      </w:r>
      <w:r>
        <w:t>”</w:t>
      </w:r>
      <w:r w:rsidRPr="00EA6AB2">
        <w:t>;</w:t>
      </w:r>
    </w:p>
    <w:p w14:paraId="1D3E7BAE" w14:textId="18E50752" w:rsidR="008F7BE5" w:rsidRDefault="008F7BE5" w:rsidP="0057489D">
      <w:pPr>
        <w:pStyle w:val="muutmisksk"/>
      </w:pPr>
      <w:r w:rsidRPr="00586F70">
        <w:rPr>
          <w:b/>
          <w:u w:val="single"/>
        </w:rPr>
        <w:t>33</w:t>
      </w:r>
      <w:r>
        <w:rPr>
          <w:b/>
          <w:u w:val="single"/>
        </w:rPr>
        <w:t>) </w:t>
      </w:r>
      <w:r w:rsidRPr="00EA6AB2">
        <w:t>paragrahvi 64 lõiget 3</w:t>
      </w:r>
      <w:r w:rsidRPr="00EA6AB2">
        <w:rPr>
          <w:vertAlign w:val="superscript"/>
        </w:rPr>
        <w:t>1</w:t>
      </w:r>
      <w:r w:rsidRPr="00EA6AB2">
        <w:t xml:space="preserve"> täiendatakse pärast tekstiosa </w:t>
      </w:r>
      <w:r>
        <w:t>”</w:t>
      </w:r>
      <w:r w:rsidRPr="00EA6AB2">
        <w:t>Eesti kodanik</w:t>
      </w:r>
      <w:r>
        <w:t>”</w:t>
      </w:r>
      <w:r w:rsidRPr="00EA6AB2">
        <w:t xml:space="preserve"> tekstiosaga </w:t>
      </w:r>
      <w:r>
        <w:t>”</w:t>
      </w:r>
      <w:r w:rsidRPr="00EA6AB2">
        <w:t>või välismaalane</w:t>
      </w:r>
      <w:r>
        <w:t>”</w:t>
      </w:r>
      <w:r w:rsidRPr="00EA6AB2">
        <w:t>;</w:t>
      </w:r>
    </w:p>
    <w:p w14:paraId="03FD2A68" w14:textId="07795F0E" w:rsidR="008F7BE5" w:rsidRPr="00EA6AB2" w:rsidRDefault="008F7BE5" w:rsidP="0057489D">
      <w:pPr>
        <w:pStyle w:val="muutmisksk"/>
      </w:pPr>
      <w:r w:rsidRPr="00586F70">
        <w:rPr>
          <w:b/>
          <w:u w:val="single"/>
        </w:rPr>
        <w:t>34</w:t>
      </w:r>
      <w:r>
        <w:rPr>
          <w:b/>
          <w:u w:val="single"/>
        </w:rPr>
        <w:t>) </w:t>
      </w:r>
      <w:r w:rsidRPr="00EA6AB2">
        <w:t>paragrahvi 64 lõige 6 muudetakse ja sõnastatakse järgmiselt:</w:t>
      </w:r>
    </w:p>
    <w:p w14:paraId="16D4C339" w14:textId="7C3BF8DA" w:rsidR="008F7BE5" w:rsidRDefault="008F7BE5" w:rsidP="0057489D">
      <w:pPr>
        <w:pStyle w:val="muudetavtekst"/>
      </w:pPr>
      <w:r>
        <w:t>”</w:t>
      </w:r>
      <w:r w:rsidRPr="00EA6AB2">
        <w:t>(6</w:t>
      </w:r>
      <w:r>
        <w:t>) </w:t>
      </w:r>
      <w:r w:rsidRPr="00EA6AB2">
        <w:t xml:space="preserve">Konsulaarabi kulude tagasimaksmise korra, tagatiseta rahalise abi taotluse vormi </w:t>
      </w:r>
      <w:r>
        <w:t>ja</w:t>
      </w:r>
      <w:r w:rsidRPr="00EA6AB2">
        <w:t xml:space="preserve"> konsulaarabi kulude tagasimaksmise kohustuse vormi kehtestab valdkonna eest vastutav minister määrusega.</w:t>
      </w:r>
      <w:r>
        <w:t>”</w:t>
      </w:r>
      <w:r w:rsidRPr="00EA6AB2">
        <w:t>;</w:t>
      </w:r>
    </w:p>
    <w:p w14:paraId="18315BAC" w14:textId="1A9399C5" w:rsidR="008F7BE5" w:rsidRDefault="008F7BE5" w:rsidP="0057489D">
      <w:pPr>
        <w:pStyle w:val="muutmisksk"/>
      </w:pPr>
      <w:r w:rsidRPr="001F1309">
        <w:rPr>
          <w:b/>
          <w:u w:val="single"/>
        </w:rPr>
        <w:t>35)</w:t>
      </w:r>
      <w:r>
        <w:rPr>
          <w:b/>
        </w:rPr>
        <w:t> </w:t>
      </w:r>
      <w:r w:rsidRPr="00EA6AB2">
        <w:t>paragrahvi 64 lõige 6</w:t>
      </w:r>
      <w:r w:rsidRPr="00EA6AB2">
        <w:rPr>
          <w:vertAlign w:val="superscript"/>
        </w:rPr>
        <w:t>1</w:t>
      </w:r>
      <w:r w:rsidRPr="00EA6AB2">
        <w:t xml:space="preserve"> tunnistatakse kehtetuks;</w:t>
      </w:r>
    </w:p>
    <w:p w14:paraId="577CE614" w14:textId="3A267401" w:rsidR="008F7BE5" w:rsidRPr="00EA6AB2" w:rsidRDefault="008F7BE5" w:rsidP="0057489D">
      <w:pPr>
        <w:pStyle w:val="muutmisksk"/>
      </w:pPr>
      <w:r w:rsidRPr="00586F70">
        <w:rPr>
          <w:b/>
          <w:u w:val="single"/>
        </w:rPr>
        <w:t>36</w:t>
      </w:r>
      <w:r>
        <w:rPr>
          <w:b/>
          <w:u w:val="single"/>
        </w:rPr>
        <w:t>) </w:t>
      </w:r>
      <w:r w:rsidRPr="00EA6AB2">
        <w:t>seadust täiendatakse §-ga 64</w:t>
      </w:r>
      <w:r w:rsidRPr="00EA6AB2">
        <w:rPr>
          <w:vertAlign w:val="superscript"/>
        </w:rPr>
        <w:t>1</w:t>
      </w:r>
      <w:r w:rsidRPr="00EA6AB2">
        <w:t xml:space="preserve"> järgmises sõnastuses:</w:t>
      </w:r>
    </w:p>
    <w:p w14:paraId="029B10D6" w14:textId="0D5BEBCC" w:rsidR="008F7BE5" w:rsidRDefault="008F7BE5" w:rsidP="0057489D">
      <w:pPr>
        <w:pStyle w:val="muudetavtekstboldis"/>
      </w:pPr>
      <w:r w:rsidRPr="0057489D">
        <w:rPr>
          <w:b w:val="0"/>
          <w:bCs/>
        </w:rPr>
        <w:t>”</w:t>
      </w:r>
      <w:r w:rsidRPr="00EA6AB2">
        <w:t>§</w:t>
      </w:r>
      <w:r w:rsidRPr="008F7BE5">
        <w:t> </w:t>
      </w:r>
      <w:r w:rsidRPr="00EA6AB2">
        <w:t>64</w:t>
      </w:r>
      <w:r w:rsidRPr="00EA6AB2">
        <w:rPr>
          <w:vertAlign w:val="superscript"/>
        </w:rPr>
        <w:t>1</w:t>
      </w:r>
      <w:r w:rsidRPr="00EA6AB2">
        <w:t>.</w:t>
      </w:r>
      <w:r w:rsidRPr="008F7BE5">
        <w:t> </w:t>
      </w:r>
      <w:r w:rsidRPr="00EA6AB2">
        <w:t>Kulude</w:t>
      </w:r>
      <w:r w:rsidRPr="008F7BE5">
        <w:t> </w:t>
      </w:r>
      <w:r w:rsidRPr="00EA6AB2">
        <w:t>hüvitamine</w:t>
      </w:r>
      <w:r w:rsidRPr="008F7BE5">
        <w:t> </w:t>
      </w:r>
      <w:r w:rsidRPr="00EA6AB2">
        <w:t>Eesti</w:t>
      </w:r>
      <w:r>
        <w:t>le</w:t>
      </w:r>
      <w:r w:rsidRPr="008F7BE5">
        <w:t> </w:t>
      </w:r>
      <w:r w:rsidRPr="00EA6AB2">
        <w:t>ja</w:t>
      </w:r>
      <w:r w:rsidRPr="008F7BE5">
        <w:t> </w:t>
      </w:r>
      <w:r w:rsidRPr="00EA6AB2">
        <w:t>teis</w:t>
      </w:r>
      <w:r>
        <w:t>ele</w:t>
      </w:r>
      <w:r w:rsidRPr="008F7BE5">
        <w:t> </w:t>
      </w:r>
      <w:r w:rsidRPr="00EA6AB2">
        <w:t>Euroopa</w:t>
      </w:r>
      <w:r w:rsidRPr="008F7BE5">
        <w:t> </w:t>
      </w:r>
      <w:r w:rsidRPr="00EA6AB2">
        <w:t>Liidu</w:t>
      </w:r>
      <w:r w:rsidRPr="008F7BE5">
        <w:t> </w:t>
      </w:r>
      <w:r w:rsidRPr="00EA6AB2">
        <w:t>liikmesrii</w:t>
      </w:r>
      <w:r>
        <w:t>gile</w:t>
      </w:r>
    </w:p>
    <w:p w14:paraId="152F2225" w14:textId="0D447357" w:rsidR="008F7BE5" w:rsidRDefault="008F7BE5" w:rsidP="0057489D">
      <w:pPr>
        <w:pStyle w:val="muudetavtekst"/>
      </w:pPr>
      <w:r w:rsidRPr="00EA6AB2">
        <w:t>(1</w:t>
      </w:r>
      <w:r>
        <w:t>) </w:t>
      </w:r>
      <w:r w:rsidRPr="00EA6AB2">
        <w:t xml:space="preserve">Välisministeeriumil on õigus Euroopa Liidu liikmesriigi esindamata kodanikule konsulaarabi osutamise järel nõuda abiga seotud kulude hüvitamist </w:t>
      </w:r>
      <w:r w:rsidR="006F2D4A" w:rsidRPr="001F1309">
        <w:rPr>
          <w:u w:val="single"/>
        </w:rPr>
        <w:t>selle kodaniku</w:t>
      </w:r>
      <w:r w:rsidR="006F2D4A" w:rsidRPr="00EA6AB2">
        <w:t xml:space="preserve"> </w:t>
      </w:r>
      <w:r w:rsidRPr="00EA6AB2">
        <w:t>kodakondsusjärgselt liikmesriigilt.</w:t>
      </w:r>
    </w:p>
    <w:p w14:paraId="71206C8D" w14:textId="574718B9" w:rsidR="008F7BE5" w:rsidRDefault="008F7BE5" w:rsidP="0057489D">
      <w:pPr>
        <w:pStyle w:val="muudetavtekst"/>
      </w:pPr>
      <w:r w:rsidRPr="00EA6AB2">
        <w:lastRenderedPageBreak/>
        <w:t>(2</w:t>
      </w:r>
      <w:r>
        <w:t>) </w:t>
      </w:r>
      <w:r w:rsidRPr="00EA6AB2">
        <w:t>Kui teine Euroopa Liidu liikmesriik edastab Välisministeeriumile</w:t>
      </w:r>
      <w:r>
        <w:t xml:space="preserve"> käesoleva seaduse § 64 </w:t>
      </w:r>
      <w:r w:rsidRPr="00DF177B">
        <w:t>lõik</w:t>
      </w:r>
      <w:r w:rsidRPr="0011073C">
        <w:rPr>
          <w:u w:val="single"/>
        </w:rPr>
        <w:t>e</w:t>
      </w:r>
      <w:r w:rsidR="007562A0">
        <w:rPr>
          <w:u w:val="single"/>
        </w:rPr>
        <w:t xml:space="preserve"> </w:t>
      </w:r>
      <w:r>
        <w:t>6 alusel kehtestatud</w:t>
      </w:r>
      <w:r w:rsidRPr="00EA6AB2">
        <w:t xml:space="preserve"> vormil kulude hüvitamise taotluse, hüvitab Välisministeerium asjaomasele Euroopa Liidu liikmesriigile kulud 12 kuu jooksul.</w:t>
      </w:r>
    </w:p>
    <w:p w14:paraId="5B01EE24" w14:textId="68FF1A2B" w:rsidR="008F7BE5" w:rsidRDefault="008F7BE5" w:rsidP="0057489D">
      <w:pPr>
        <w:pStyle w:val="muudetavtekst"/>
      </w:pPr>
      <w:r w:rsidRPr="00EA6AB2">
        <w:t>(3</w:t>
      </w:r>
      <w:r>
        <w:t>) </w:t>
      </w:r>
      <w:r w:rsidRPr="00EA6AB2">
        <w:t>Välisministeerium võib paluda Euroopa Liidu liikmesriigi esindamata kodaniku kodakondsusjärgselt liikmesriigilt kriisiolukorras konsulaarabi osutamise kulude proportsionaalset hüvitamist, jagades tegelikult kantud kulude kogusumma abi saanud kodanike arvuga.</w:t>
      </w:r>
    </w:p>
    <w:p w14:paraId="1DDBD7E4" w14:textId="18FB6E2E" w:rsidR="008F7BE5" w:rsidRDefault="008F7BE5" w:rsidP="0057489D">
      <w:pPr>
        <w:pStyle w:val="muudetavtekst"/>
      </w:pPr>
      <w:r w:rsidRPr="00EA6AB2">
        <w:t>(4</w:t>
      </w:r>
      <w:r>
        <w:t>) </w:t>
      </w:r>
      <w:r w:rsidRPr="00EA6AB2">
        <w:t xml:space="preserve">Kui Eesti </w:t>
      </w:r>
      <w:r w:rsidR="00CD0CA8" w:rsidRPr="001F1309">
        <w:rPr>
          <w:u w:val="single"/>
        </w:rPr>
        <w:t>on saanud</w:t>
      </w:r>
      <w:r w:rsidR="00CD0CA8" w:rsidRPr="00EA6AB2">
        <w:t xml:space="preserve"> </w:t>
      </w:r>
      <w:r w:rsidRPr="00EA6AB2">
        <w:t xml:space="preserve">abistamiseks rahalist toetust </w:t>
      </w:r>
      <w:r w:rsidR="00F63E44" w:rsidRPr="001F1309">
        <w:rPr>
          <w:u w:val="single"/>
        </w:rPr>
        <w:t>Euroopa L</w:t>
      </w:r>
      <w:r w:rsidRPr="00EA6AB2">
        <w:t xml:space="preserve">iidu kodanikukaitse mehhanismi kaudu, määratakse Euroopa Liidu liikmesriigi esindamata kodaniku kodakondsusjärgse liikmesriigi osa suurus kindlaks pärast </w:t>
      </w:r>
      <w:r w:rsidR="000973E1" w:rsidRPr="001F1309">
        <w:rPr>
          <w:u w:val="single"/>
        </w:rPr>
        <w:t>Euroopa Liidu</w:t>
      </w:r>
      <w:r w:rsidR="00C122AA" w:rsidRPr="001F1309">
        <w:rPr>
          <w:u w:val="single"/>
        </w:rPr>
        <w:t xml:space="preserve"> rahalise toetuse</w:t>
      </w:r>
      <w:r w:rsidR="000973E1" w:rsidRPr="00EA6AB2">
        <w:t xml:space="preserve"> </w:t>
      </w:r>
      <w:r w:rsidRPr="00EA6AB2">
        <w:t>osa mahaarvamist.</w:t>
      </w:r>
      <w:r>
        <w:t>”</w:t>
      </w:r>
      <w:r w:rsidRPr="00EA6AB2">
        <w:t>;</w:t>
      </w:r>
    </w:p>
    <w:p w14:paraId="05EF61B3" w14:textId="6A9A589F" w:rsidR="008F7BE5" w:rsidRPr="00EA6AB2" w:rsidRDefault="008F7BE5" w:rsidP="0057489D">
      <w:pPr>
        <w:pStyle w:val="muutmisksk"/>
      </w:pPr>
      <w:r w:rsidRPr="00586F70">
        <w:rPr>
          <w:b/>
          <w:u w:val="single"/>
        </w:rPr>
        <w:t>37</w:t>
      </w:r>
      <w:r>
        <w:rPr>
          <w:b/>
          <w:u w:val="single"/>
        </w:rPr>
        <w:t>) </w:t>
      </w:r>
      <w:r w:rsidRPr="00EA6AB2">
        <w:t>paragrahvi 67 lõiget 1 täiendatakse punktiga 4</w:t>
      </w:r>
      <w:r w:rsidRPr="00EA6AB2">
        <w:rPr>
          <w:vertAlign w:val="superscript"/>
        </w:rPr>
        <w:t>1</w:t>
      </w:r>
      <w:r w:rsidRPr="00EA6AB2">
        <w:t xml:space="preserve"> järgmises sõnastuses:</w:t>
      </w:r>
    </w:p>
    <w:p w14:paraId="1D3DFF66" w14:textId="38516AD9" w:rsidR="008F7BE5" w:rsidRDefault="008F7BE5" w:rsidP="0057489D">
      <w:pPr>
        <w:pStyle w:val="muudetavtekst"/>
      </w:pPr>
      <w:r>
        <w:t>”</w:t>
      </w:r>
      <w:r w:rsidRPr="00EA6AB2">
        <w:t>4</w:t>
      </w:r>
      <w:r w:rsidRPr="00EA6AB2">
        <w:rPr>
          <w:vertAlign w:val="superscript"/>
        </w:rPr>
        <w:t>1</w:t>
      </w:r>
      <w:r>
        <w:t>) </w:t>
      </w:r>
      <w:r w:rsidRPr="00EA6AB2">
        <w:t>perekonnaseisutoiming;</w:t>
      </w:r>
      <w:r>
        <w:t>”</w:t>
      </w:r>
      <w:r w:rsidRPr="00EA6AB2">
        <w:t>;</w:t>
      </w:r>
    </w:p>
    <w:p w14:paraId="1C38C151" w14:textId="20FD4A10" w:rsidR="008F7BE5" w:rsidRDefault="008F7BE5" w:rsidP="0057489D">
      <w:pPr>
        <w:pStyle w:val="muutmisksk"/>
      </w:pPr>
      <w:r w:rsidRPr="00586F70">
        <w:rPr>
          <w:b/>
          <w:u w:val="single"/>
        </w:rPr>
        <w:t>38</w:t>
      </w:r>
      <w:r>
        <w:rPr>
          <w:b/>
          <w:u w:val="single"/>
        </w:rPr>
        <w:t>) </w:t>
      </w:r>
      <w:r w:rsidRPr="00EA6AB2">
        <w:t>paragrahvi 67 lõike 1 punkt 10 tunnistatakse kehtetuks;</w:t>
      </w:r>
    </w:p>
    <w:p w14:paraId="79DAE1B8" w14:textId="4B662510" w:rsidR="008F7BE5" w:rsidRPr="00EA6AB2" w:rsidRDefault="008F7BE5" w:rsidP="0057489D">
      <w:pPr>
        <w:pStyle w:val="muutmisksk"/>
      </w:pPr>
      <w:r w:rsidRPr="00586F70">
        <w:rPr>
          <w:b/>
          <w:u w:val="single"/>
        </w:rPr>
        <w:t>39</w:t>
      </w:r>
      <w:r>
        <w:rPr>
          <w:b/>
          <w:u w:val="single"/>
        </w:rPr>
        <w:t>) </w:t>
      </w:r>
      <w:r w:rsidRPr="00EA6AB2">
        <w:t>seadust täiendatakse §-ga 70</w:t>
      </w:r>
      <w:r w:rsidRPr="00EA6AB2">
        <w:rPr>
          <w:vertAlign w:val="superscript"/>
        </w:rPr>
        <w:t>1</w:t>
      </w:r>
      <w:r w:rsidRPr="00EA6AB2">
        <w:t xml:space="preserve"> järgmises sõnastuses:</w:t>
      </w:r>
    </w:p>
    <w:p w14:paraId="31F72BBA" w14:textId="3035D806" w:rsidR="008F7BE5" w:rsidRPr="0057489D" w:rsidRDefault="008F7BE5" w:rsidP="0057489D">
      <w:pPr>
        <w:pStyle w:val="muudetavtekstboldis"/>
        <w:rPr>
          <w:bCs/>
        </w:rPr>
      </w:pPr>
      <w:r w:rsidRPr="0057489D">
        <w:rPr>
          <w:b w:val="0"/>
          <w:bCs/>
        </w:rPr>
        <w:t>”</w:t>
      </w:r>
      <w:r w:rsidRPr="00EA6AB2">
        <w:t>§</w:t>
      </w:r>
      <w:r w:rsidRPr="008F7BE5">
        <w:t> </w:t>
      </w:r>
      <w:r w:rsidRPr="00EA6AB2">
        <w:t>70</w:t>
      </w:r>
      <w:r w:rsidRPr="00EA6AB2">
        <w:rPr>
          <w:vertAlign w:val="superscript"/>
        </w:rPr>
        <w:t>1</w:t>
      </w:r>
      <w:r w:rsidRPr="00EA6AB2">
        <w:t>.</w:t>
      </w:r>
      <w:r w:rsidRPr="008F7BE5">
        <w:t> </w:t>
      </w:r>
      <w:r w:rsidRPr="00EA6AB2">
        <w:t>Perekonnaseisutoiming</w:t>
      </w:r>
    </w:p>
    <w:p w14:paraId="4EF9C825" w14:textId="55BC8659" w:rsidR="008F7BE5" w:rsidRDefault="008F7BE5" w:rsidP="0057489D">
      <w:pPr>
        <w:pStyle w:val="muudetavtekst"/>
      </w:pPr>
      <w:r w:rsidRPr="00EA6AB2">
        <w:t>Konsulaarametnik</w:t>
      </w:r>
      <w:r>
        <w:t xml:space="preserve"> või konsulaarsekretär</w:t>
      </w:r>
      <w:r w:rsidRPr="00EA6AB2">
        <w:t xml:space="preserve"> teeb perekonnaseisutoimingute seaduses sätestatud tingimustel ja korras andmehõivekandeid välisesindusele esitatud </w:t>
      </w:r>
      <w:r>
        <w:t xml:space="preserve">ja </w:t>
      </w:r>
      <w:r w:rsidRPr="00EA6AB2">
        <w:t>välisriigis koostatud perekonnaseisudokumentide alusel.</w:t>
      </w:r>
      <w:r>
        <w:t>”</w:t>
      </w:r>
      <w:r w:rsidRPr="00EA6AB2">
        <w:t>;</w:t>
      </w:r>
    </w:p>
    <w:p w14:paraId="4E175A00" w14:textId="6868C10A" w:rsidR="008F7BE5" w:rsidRDefault="008F7BE5" w:rsidP="0057489D">
      <w:pPr>
        <w:pStyle w:val="muutmisksk"/>
      </w:pPr>
      <w:r w:rsidRPr="00586F70">
        <w:rPr>
          <w:b/>
          <w:u w:val="single"/>
        </w:rPr>
        <w:t>40</w:t>
      </w:r>
      <w:r>
        <w:rPr>
          <w:b/>
          <w:u w:val="single"/>
        </w:rPr>
        <w:t>) </w:t>
      </w:r>
      <w:r w:rsidRPr="00EA6AB2">
        <w:t>paragrahv 71 tunnistatakse kehtetuks;</w:t>
      </w:r>
    </w:p>
    <w:p w14:paraId="269AF3CE" w14:textId="63305022" w:rsidR="008F7BE5" w:rsidRPr="00EA6AB2" w:rsidRDefault="008F7BE5" w:rsidP="0057489D">
      <w:pPr>
        <w:pStyle w:val="muutmisksk"/>
      </w:pPr>
      <w:r w:rsidRPr="00586F70">
        <w:rPr>
          <w:b/>
          <w:u w:val="single"/>
        </w:rPr>
        <w:t>41</w:t>
      </w:r>
      <w:r>
        <w:rPr>
          <w:b/>
          <w:u w:val="single"/>
        </w:rPr>
        <w:t>) </w:t>
      </w:r>
      <w:r w:rsidRPr="00EA6AB2">
        <w:t xml:space="preserve">seadust täiendatakse §-ga </w:t>
      </w:r>
      <w:r>
        <w:t>75</w:t>
      </w:r>
      <w:r>
        <w:rPr>
          <w:vertAlign w:val="superscript"/>
        </w:rPr>
        <w:t>3</w:t>
      </w:r>
      <w:r w:rsidRPr="00EA6AB2">
        <w:t xml:space="preserve"> järgmises sõnastuses:</w:t>
      </w:r>
    </w:p>
    <w:p w14:paraId="0C7935E6" w14:textId="3D28D46C" w:rsidR="008F7BE5" w:rsidRDefault="008F7BE5" w:rsidP="0057489D">
      <w:pPr>
        <w:pStyle w:val="muudetavtekstboldis"/>
      </w:pPr>
      <w:r w:rsidRPr="0057489D">
        <w:rPr>
          <w:b w:val="0"/>
          <w:bCs/>
        </w:rPr>
        <w:t>”</w:t>
      </w:r>
      <w:r w:rsidRPr="00EA6AB2">
        <w:t>§</w:t>
      </w:r>
      <w:r w:rsidRPr="008F7BE5">
        <w:t> </w:t>
      </w:r>
      <w:r>
        <w:t>75</w:t>
      </w:r>
      <w:r>
        <w:rPr>
          <w:vertAlign w:val="superscript"/>
        </w:rPr>
        <w:t>3</w:t>
      </w:r>
      <w:r w:rsidRPr="00EA6AB2">
        <w:t>.</w:t>
      </w:r>
      <w:r w:rsidRPr="008F7BE5">
        <w:t> </w:t>
      </w:r>
      <w:r w:rsidRPr="00EA6AB2">
        <w:t>Konsulaarametniku</w:t>
      </w:r>
      <w:r w:rsidRPr="008F7BE5">
        <w:t> </w:t>
      </w:r>
      <w:r w:rsidRPr="00EA6AB2">
        <w:t>erikutse</w:t>
      </w:r>
      <w:r w:rsidRPr="008F7BE5">
        <w:t> </w:t>
      </w:r>
      <w:r w:rsidRPr="00EA6AB2">
        <w:t>kaotamine</w:t>
      </w:r>
    </w:p>
    <w:p w14:paraId="4F9EAC67" w14:textId="50CF6DF9" w:rsidR="008F7BE5" w:rsidRDefault="008F7BE5" w:rsidP="0057489D">
      <w:pPr>
        <w:pStyle w:val="muudetavtekst"/>
      </w:pPr>
      <w:r>
        <w:t>2027. aasta 1. jaanuaril k</w:t>
      </w:r>
      <w:r w:rsidRPr="00EA6AB2">
        <w:t>onsulaaramet</w:t>
      </w:r>
      <w:r>
        <w:t>n</w:t>
      </w:r>
      <w:r w:rsidRPr="00EA6AB2">
        <w:t>iku erikutset omavad isikud loetakse konsulaaramet</w:t>
      </w:r>
      <w:r>
        <w:t>n</w:t>
      </w:r>
      <w:r w:rsidRPr="00EA6AB2">
        <w:t>iku kutset omavaks.</w:t>
      </w:r>
      <w:r>
        <w:t>”</w:t>
      </w:r>
      <w:r w:rsidRPr="00EA6AB2">
        <w:t>.</w:t>
      </w:r>
    </w:p>
    <w:p w14:paraId="25177764" w14:textId="2F545F85" w:rsidR="008F7BE5" w:rsidRDefault="008F7BE5" w:rsidP="0057489D">
      <w:pPr>
        <w:pStyle w:val="pealkiri"/>
      </w:pPr>
      <w:r w:rsidRPr="00EA6AB2">
        <w:t>§</w:t>
      </w:r>
      <w:r w:rsidRPr="008F7BE5">
        <w:t> </w:t>
      </w:r>
      <w:r w:rsidRPr="00EA6AB2">
        <w:t>2.</w:t>
      </w:r>
      <w:r w:rsidRPr="008F7BE5">
        <w:t> </w:t>
      </w:r>
      <w:r w:rsidRPr="00EA6AB2">
        <w:t>Isikut</w:t>
      </w:r>
      <w:r w:rsidRPr="008F7BE5">
        <w:t> </w:t>
      </w:r>
      <w:r w:rsidRPr="00EA6AB2">
        <w:t>tõendavate</w:t>
      </w:r>
      <w:r w:rsidRPr="008F7BE5">
        <w:t> </w:t>
      </w:r>
      <w:r w:rsidRPr="00EA6AB2">
        <w:t>dokumentide</w:t>
      </w:r>
      <w:r w:rsidRPr="008F7BE5">
        <w:t> </w:t>
      </w:r>
      <w:r w:rsidRPr="00EA6AB2">
        <w:t>seaduse</w:t>
      </w:r>
      <w:r w:rsidRPr="008F7BE5">
        <w:t> </w:t>
      </w:r>
      <w:r w:rsidRPr="00EA6AB2">
        <w:t>muutmine</w:t>
      </w:r>
    </w:p>
    <w:p w14:paraId="06AD9D14" w14:textId="1548CE1A" w:rsidR="008F7BE5" w:rsidRPr="00EA6AB2" w:rsidRDefault="008F7BE5" w:rsidP="0057489D">
      <w:pPr>
        <w:pStyle w:val="muutmisksk"/>
      </w:pPr>
      <w:r w:rsidRPr="00EA6AB2">
        <w:t>Isikut tõendavate dokumentide seaduse</w:t>
      </w:r>
      <w:r>
        <w:t xml:space="preserve"> §</w:t>
      </w:r>
      <w:r w:rsidRPr="00EA6AB2">
        <w:t xml:space="preserve"> 15 lõike 5 punkt 2 muudetakse ja sõnastatakse järgmiselt:</w:t>
      </w:r>
    </w:p>
    <w:p w14:paraId="4D479DD1" w14:textId="5778387B" w:rsidR="008F7BE5" w:rsidRDefault="008F7BE5" w:rsidP="0057489D">
      <w:pPr>
        <w:pStyle w:val="muudetavtekst"/>
      </w:pPr>
      <w:r>
        <w:t>”</w:t>
      </w:r>
      <w:r w:rsidRPr="00EA6AB2">
        <w:t>2</w:t>
      </w:r>
      <w:r>
        <w:t>) </w:t>
      </w:r>
      <w:r w:rsidRPr="00EA6AB2">
        <w:t>väljastab Eesti kodaniku passi ja isikutunnistuse välisriigis viibivale Eesti kodanikule;</w:t>
      </w:r>
      <w:r>
        <w:t>”.</w:t>
      </w:r>
    </w:p>
    <w:p w14:paraId="3695E211" w14:textId="5E14B485" w:rsidR="008F7BE5" w:rsidRDefault="008F7BE5" w:rsidP="0057489D">
      <w:pPr>
        <w:pStyle w:val="pealkiri"/>
      </w:pPr>
      <w:r>
        <w:t>§</w:t>
      </w:r>
      <w:r w:rsidRPr="008F7BE5">
        <w:t> </w:t>
      </w:r>
      <w:r>
        <w:t>3.</w:t>
      </w:r>
      <w:r w:rsidRPr="008F7BE5">
        <w:t> </w:t>
      </w:r>
      <w:r>
        <w:t>Perekonnaseisutoimingute</w:t>
      </w:r>
      <w:r w:rsidRPr="008F7BE5">
        <w:t> </w:t>
      </w:r>
      <w:r>
        <w:t>seaduse</w:t>
      </w:r>
      <w:r w:rsidRPr="008F7BE5">
        <w:t> </w:t>
      </w:r>
      <w:r>
        <w:t>muutmine</w:t>
      </w:r>
    </w:p>
    <w:p w14:paraId="5A016EBF" w14:textId="715D5985" w:rsidR="008F7BE5" w:rsidRDefault="008F7BE5" w:rsidP="0057489D">
      <w:pPr>
        <w:pStyle w:val="muutmisksk"/>
      </w:pPr>
      <w:r w:rsidRPr="00B61021">
        <w:rPr>
          <w:bCs/>
        </w:rPr>
        <w:t>Perekonnasei</w:t>
      </w:r>
      <w:r w:rsidRPr="008341AB">
        <w:rPr>
          <w:bCs/>
        </w:rPr>
        <w:t>s</w:t>
      </w:r>
      <w:r w:rsidRPr="007E1D61">
        <w:rPr>
          <w:bCs/>
          <w:u w:val="single"/>
        </w:rPr>
        <w:t>ut</w:t>
      </w:r>
      <w:r w:rsidRPr="00B61021">
        <w:rPr>
          <w:bCs/>
        </w:rPr>
        <w:t>oimingute seaduse</w:t>
      </w:r>
      <w:r>
        <w:rPr>
          <w:bCs/>
        </w:rPr>
        <w:t xml:space="preserve"> §-st</w:t>
      </w:r>
      <w:r w:rsidRPr="003A7D47">
        <w:t xml:space="preserve"> 47 jäetakse välja tekstiosa </w:t>
      </w:r>
      <w:r>
        <w:t>”</w:t>
      </w:r>
      <w:r w:rsidRPr="003A7D47">
        <w:t>või konsulaarametniku tõestatud</w:t>
      </w:r>
      <w:r>
        <w:t>”.</w:t>
      </w:r>
    </w:p>
    <w:p w14:paraId="6C6C1600" w14:textId="45BBF62C" w:rsidR="008F7BE5" w:rsidRDefault="008F7BE5" w:rsidP="0057489D">
      <w:pPr>
        <w:pStyle w:val="pealkiri"/>
      </w:pPr>
      <w:r w:rsidRPr="00B67D45">
        <w:t>§</w:t>
      </w:r>
      <w:r w:rsidRPr="008F7BE5">
        <w:t> </w:t>
      </w:r>
      <w:r w:rsidRPr="00B67D45">
        <w:t>4.</w:t>
      </w:r>
      <w:r w:rsidRPr="008F7BE5">
        <w:t> </w:t>
      </w:r>
      <w:r w:rsidRPr="00B67D45">
        <w:t>Rahvastikuregistri</w:t>
      </w:r>
      <w:r w:rsidRPr="008F7BE5">
        <w:t> </w:t>
      </w:r>
      <w:r w:rsidRPr="00B67D45">
        <w:t>seaduse</w:t>
      </w:r>
      <w:r w:rsidRPr="008F7BE5">
        <w:t> </w:t>
      </w:r>
      <w:r w:rsidRPr="00B67D45">
        <w:t>muutmine</w:t>
      </w:r>
    </w:p>
    <w:p w14:paraId="2F541767" w14:textId="77777777" w:rsidR="008F7BE5" w:rsidRDefault="008F7BE5" w:rsidP="0057489D">
      <w:pPr>
        <w:pStyle w:val="muudatustesissejuhatus"/>
      </w:pPr>
      <w:r>
        <w:t>Rahvastikuregistri seaduses tehakse järgmised muudatused:</w:t>
      </w:r>
    </w:p>
    <w:p w14:paraId="50969123" w14:textId="50182FCB" w:rsidR="008F7BE5" w:rsidRPr="00B67D45" w:rsidRDefault="008F7BE5" w:rsidP="0057489D">
      <w:pPr>
        <w:pStyle w:val="muutmisksk"/>
      </w:pPr>
      <w:bookmarkStart w:id="5" w:name="_Hlk226468968"/>
      <w:r w:rsidRPr="00B67D45">
        <w:rPr>
          <w:b/>
          <w:bCs/>
        </w:rPr>
        <w:t>1</w:t>
      </w:r>
      <w:r>
        <w:rPr>
          <w:b/>
          <w:bCs/>
        </w:rPr>
        <w:t>) </w:t>
      </w:r>
      <w:r w:rsidRPr="00B67D45">
        <w:t>paragrahv</w:t>
      </w:r>
      <w:r>
        <w:t>i</w:t>
      </w:r>
      <w:r w:rsidRPr="00B67D45">
        <w:t xml:space="preserve"> 40 lõike 3 punkt 4 muudetakse ja sõnastatakse järgmiselt:</w:t>
      </w:r>
    </w:p>
    <w:p w14:paraId="23AF793A" w14:textId="0AC84F77" w:rsidR="008F7BE5" w:rsidRDefault="008F7BE5" w:rsidP="0057489D">
      <w:pPr>
        <w:pStyle w:val="muudetavtekst"/>
      </w:pPr>
      <w:r>
        <w:t>”</w:t>
      </w:r>
      <w:r w:rsidRPr="00B67D45">
        <w:t>4</w:t>
      </w:r>
      <w:r>
        <w:t>) </w:t>
      </w:r>
      <w:bookmarkStart w:id="6" w:name="_Hlk226384788"/>
      <w:r w:rsidRPr="007319F8">
        <w:t>maakonnakeskuse kohaliku omavalitsuse üksus või Eesti välisesinduse konsulaarametniku või välisriigi notari poolt notariaalselt kinnitatud taotluse alusel volitatud töötleja isikukoodi riigi andmekogusse kandmiseks seaduse või andmekogu põhimääruse alusel</w:t>
      </w:r>
      <w:r>
        <w:t>;”</w:t>
      </w:r>
      <w:r w:rsidRPr="00A13963">
        <w:t>;</w:t>
      </w:r>
      <w:bookmarkEnd w:id="5"/>
      <w:bookmarkEnd w:id="6"/>
    </w:p>
    <w:p w14:paraId="29005901" w14:textId="631467EC" w:rsidR="008F7BE5" w:rsidRDefault="008F7BE5" w:rsidP="0057489D">
      <w:pPr>
        <w:pStyle w:val="muutmisksk"/>
      </w:pPr>
      <w:bookmarkStart w:id="7" w:name="_Hlk226469105"/>
      <w:r w:rsidRPr="007152EE">
        <w:rPr>
          <w:b/>
          <w:bCs/>
        </w:rPr>
        <w:t>2</w:t>
      </w:r>
      <w:r>
        <w:rPr>
          <w:b/>
          <w:bCs/>
        </w:rPr>
        <w:t>) </w:t>
      </w:r>
      <w:r w:rsidRPr="00772F1C">
        <w:t>paragrahv</w:t>
      </w:r>
      <w:r>
        <w:t>i</w:t>
      </w:r>
      <w:r w:rsidRPr="00772F1C">
        <w:t xml:space="preserve"> 40 </w:t>
      </w:r>
      <w:r>
        <w:t>täiendatakse lõikega 3</w:t>
      </w:r>
      <w:r w:rsidRPr="00772F1C">
        <w:rPr>
          <w:vertAlign w:val="superscript"/>
        </w:rPr>
        <w:t>1</w:t>
      </w:r>
      <w:r>
        <w:t xml:space="preserve"> järgmises sõnastuses:</w:t>
      </w:r>
    </w:p>
    <w:p w14:paraId="1CA4C826" w14:textId="525F8198" w:rsidR="008F7BE5" w:rsidRDefault="008F7BE5" w:rsidP="0057489D">
      <w:pPr>
        <w:pStyle w:val="muudetavtekst"/>
      </w:pPr>
      <w:r>
        <w:t>”(3</w:t>
      </w:r>
      <w:r w:rsidRPr="00A803C7">
        <w:rPr>
          <w:vertAlign w:val="superscript"/>
        </w:rPr>
        <w:t>1</w:t>
      </w:r>
      <w:r>
        <w:t>) </w:t>
      </w:r>
      <w:r w:rsidRPr="007319F8">
        <w:t xml:space="preserve">Käesoleva paragrahvi lõike 3 punktis 4 nimetatud välisriigi notari poolt </w:t>
      </w:r>
      <w:r w:rsidR="00F6352E" w:rsidRPr="00636BB0">
        <w:rPr>
          <w:u w:val="single"/>
        </w:rPr>
        <w:t>notariaalselt</w:t>
      </w:r>
      <w:r w:rsidR="00F6352E">
        <w:t xml:space="preserve"> </w:t>
      </w:r>
      <w:r w:rsidR="00F6352E" w:rsidRPr="007319F8">
        <w:t xml:space="preserve"> </w:t>
      </w:r>
      <w:r w:rsidRPr="007319F8">
        <w:t>kinnitatud taotlus peab olema legaliseeritud või kinnitatud tunnistusega</w:t>
      </w:r>
      <w:r>
        <w:t xml:space="preserve"> </w:t>
      </w:r>
      <w:r w:rsidRPr="007319F8">
        <w:t>(</w:t>
      </w:r>
      <w:r w:rsidRPr="007319F8">
        <w:rPr>
          <w:i/>
        </w:rPr>
        <w:t>apostille</w:t>
      </w:r>
      <w:r w:rsidRPr="007319F8">
        <w:t xml:space="preserve">’ga), välja arvatud juhul, kui </w:t>
      </w:r>
      <w:r>
        <w:t>õigusakt</w:t>
      </w:r>
      <w:r w:rsidRPr="007319F8">
        <w:t xml:space="preserve"> näeb ette teisiti</w:t>
      </w:r>
      <w:r w:rsidRPr="00772F1C">
        <w:t>.</w:t>
      </w:r>
      <w:r>
        <w:t>”.</w:t>
      </w:r>
      <w:bookmarkEnd w:id="7"/>
    </w:p>
    <w:p w14:paraId="0CD54667" w14:textId="1E615DF8" w:rsidR="008F7BE5" w:rsidRDefault="008F7BE5" w:rsidP="0057489D">
      <w:pPr>
        <w:pStyle w:val="pealkiri"/>
      </w:pPr>
      <w:bookmarkStart w:id="8" w:name="_Hlk223965330"/>
      <w:r>
        <w:lastRenderedPageBreak/>
        <w:t>§</w:t>
      </w:r>
      <w:r w:rsidRPr="008F7BE5">
        <w:t> </w:t>
      </w:r>
      <w:r>
        <w:t>5.</w:t>
      </w:r>
      <w:r w:rsidRPr="008F7BE5">
        <w:t> </w:t>
      </w:r>
      <w:r>
        <w:t>Pärimisseaduse</w:t>
      </w:r>
      <w:r w:rsidRPr="008F7BE5">
        <w:t> </w:t>
      </w:r>
      <w:r>
        <w:t>muutmine</w:t>
      </w:r>
    </w:p>
    <w:p w14:paraId="660816AB" w14:textId="77777777" w:rsidR="008F7BE5" w:rsidRDefault="008F7BE5" w:rsidP="0057489D">
      <w:pPr>
        <w:pStyle w:val="muudatustesissejuhatus"/>
      </w:pPr>
      <w:r w:rsidRPr="00772F1C">
        <w:t>Pärimisseaduses tehakse järgmised muudatused:</w:t>
      </w:r>
    </w:p>
    <w:p w14:paraId="30004447" w14:textId="4BBEBE36" w:rsidR="008F7BE5" w:rsidRDefault="008F7BE5" w:rsidP="0057489D">
      <w:pPr>
        <w:pStyle w:val="muutmisksk"/>
      </w:pPr>
      <w:r w:rsidRPr="00884EAB">
        <w:rPr>
          <w:b/>
        </w:rPr>
        <w:t>1</w:t>
      </w:r>
      <w:r>
        <w:rPr>
          <w:b/>
        </w:rPr>
        <w:t>) </w:t>
      </w:r>
      <w:r w:rsidRPr="00884EAB">
        <w:t>paragrahvi 176 lõi</w:t>
      </w:r>
      <w:r>
        <w:t>k</w:t>
      </w:r>
      <w:r w:rsidRPr="00884EAB">
        <w:t>e</w:t>
      </w:r>
      <w:r>
        <w:t>st</w:t>
      </w:r>
      <w:r w:rsidRPr="00884EAB">
        <w:t xml:space="preserve"> 2</w:t>
      </w:r>
      <w:r w:rsidRPr="00884EAB">
        <w:rPr>
          <w:vertAlign w:val="superscript"/>
        </w:rPr>
        <w:t>2</w:t>
      </w:r>
      <w:r w:rsidRPr="00884EAB">
        <w:t xml:space="preserve"> jäetakse välja tekstiosa </w:t>
      </w:r>
      <w:r>
        <w:t>”</w:t>
      </w:r>
      <w:r w:rsidRPr="00884EAB">
        <w:t>, erikutsega konsulaarametnikud</w:t>
      </w:r>
      <w:r>
        <w:t>”</w:t>
      </w:r>
      <w:r w:rsidRPr="00884EAB">
        <w:t>;</w:t>
      </w:r>
    </w:p>
    <w:p w14:paraId="305A2010" w14:textId="1CA85CBC" w:rsidR="008F7BE5" w:rsidRDefault="008F7BE5" w:rsidP="0057489D">
      <w:pPr>
        <w:pStyle w:val="muutmisksk"/>
      </w:pPr>
      <w:r w:rsidRPr="007152EE">
        <w:rPr>
          <w:b/>
        </w:rPr>
        <w:t>2</w:t>
      </w:r>
      <w:r>
        <w:rPr>
          <w:b/>
        </w:rPr>
        <w:t>) </w:t>
      </w:r>
      <w:r w:rsidRPr="007C5F25">
        <w:t>paragrahvi 17</w:t>
      </w:r>
      <w:r>
        <w:t>7</w:t>
      </w:r>
      <w:r w:rsidRPr="00BD7605">
        <w:rPr>
          <w:vertAlign w:val="superscript"/>
        </w:rPr>
        <w:t>1</w:t>
      </w:r>
      <w:r w:rsidRPr="007C5F25">
        <w:t xml:space="preserve"> lõi</w:t>
      </w:r>
      <w:r>
        <w:t>k</w:t>
      </w:r>
      <w:r w:rsidRPr="007C5F25">
        <w:t>e</w:t>
      </w:r>
      <w:r>
        <w:t>s</w:t>
      </w:r>
      <w:r w:rsidRPr="007C5F25">
        <w:t>t 2 jäetakse välja tekstiosa</w:t>
      </w:r>
      <w:r>
        <w:t xml:space="preserve"> ”või konsulaarametnik”.</w:t>
      </w:r>
      <w:bookmarkEnd w:id="8"/>
    </w:p>
    <w:p w14:paraId="110B76C3" w14:textId="7D24F8A1" w:rsidR="008F7BE5" w:rsidRDefault="008F7BE5" w:rsidP="0057489D">
      <w:pPr>
        <w:pStyle w:val="pealkiri"/>
      </w:pPr>
      <w:r w:rsidRPr="00EA6AB2">
        <w:t>§</w:t>
      </w:r>
      <w:r w:rsidRPr="008F7BE5">
        <w:t> </w:t>
      </w:r>
      <w:r>
        <w:t>6</w:t>
      </w:r>
      <w:r w:rsidRPr="00EA6AB2">
        <w:t>.</w:t>
      </w:r>
      <w:r w:rsidRPr="008F7BE5">
        <w:t> </w:t>
      </w:r>
      <w:r w:rsidRPr="00EA6AB2">
        <w:t>Riigilõivuseaduse</w:t>
      </w:r>
      <w:r w:rsidRPr="008F7BE5">
        <w:t> </w:t>
      </w:r>
      <w:r w:rsidRPr="00EA6AB2">
        <w:t>muutmine</w:t>
      </w:r>
    </w:p>
    <w:p w14:paraId="131AA6E1" w14:textId="77777777" w:rsidR="008F7BE5" w:rsidRDefault="008F7BE5" w:rsidP="0057489D">
      <w:pPr>
        <w:pStyle w:val="muudatustesissejuhatus"/>
      </w:pPr>
      <w:r w:rsidRPr="00EA6AB2">
        <w:t>Riigilõivuseaduses tehakse järgmised muudatused:</w:t>
      </w:r>
    </w:p>
    <w:p w14:paraId="7178BAB2" w14:textId="391C2D77" w:rsidR="008F7BE5" w:rsidRPr="007923A7" w:rsidRDefault="008F7BE5" w:rsidP="0057489D">
      <w:pPr>
        <w:pStyle w:val="muutmisksk"/>
      </w:pPr>
      <w:r w:rsidRPr="007923A7">
        <w:rPr>
          <w:b/>
        </w:rPr>
        <w:t>1</w:t>
      </w:r>
      <w:r>
        <w:rPr>
          <w:b/>
        </w:rPr>
        <w:t>) </w:t>
      </w:r>
      <w:r w:rsidRPr="007923A7">
        <w:t>paragrahvi 43 lõige 1 muudetakse ja sõnastatakse järgmiselt:</w:t>
      </w:r>
    </w:p>
    <w:p w14:paraId="65D83E71" w14:textId="101BB1EA" w:rsidR="008F7BE5" w:rsidRPr="00893560" w:rsidRDefault="008F7BE5" w:rsidP="0057489D">
      <w:pPr>
        <w:pStyle w:val="muudetavtekst"/>
        <w:rPr>
          <w:spacing w:val="-2"/>
        </w:rPr>
      </w:pPr>
      <w:r w:rsidRPr="00893560">
        <w:rPr>
          <w:spacing w:val="-2"/>
        </w:rPr>
        <w:t>”(1) Konsulaarametnikul on õigus isiku, Eesti riigiasutuse või kohaliku omavalitsuse üksuse organi, samuti välisriigi riigiasutuse põhjendatud taotlusel, diplomaatilise noodi alusel või välislepingus ette nähtud juhul vabastada isik käesoleva seaduse §-s</w:t>
      </w:r>
      <w:r w:rsidR="00893560" w:rsidRPr="00893560">
        <w:rPr>
          <w:spacing w:val="-2"/>
        </w:rPr>
        <w:t xml:space="preserve"> </w:t>
      </w:r>
      <w:r w:rsidRPr="00893560">
        <w:rPr>
          <w:spacing w:val="-2"/>
        </w:rPr>
        <w:t xml:space="preserve">304, </w:t>
      </w:r>
      <w:r w:rsidRPr="00893560">
        <w:rPr>
          <w:spacing w:val="-2"/>
          <w:u w:val="single"/>
        </w:rPr>
        <w:t>309, 314, 316</w:t>
      </w:r>
      <w:r w:rsidRPr="00893560">
        <w:rPr>
          <w:spacing w:val="-2"/>
        </w:rPr>
        <w:t xml:space="preserve"> või §</w:t>
      </w:r>
      <w:r w:rsidR="00893560" w:rsidRPr="00893560">
        <w:rPr>
          <w:spacing w:val="-2"/>
        </w:rPr>
        <w:t xml:space="preserve"> </w:t>
      </w:r>
      <w:r w:rsidRPr="00893560">
        <w:rPr>
          <w:spacing w:val="-2"/>
        </w:rPr>
        <w:t>319 lõikes</w:t>
      </w:r>
      <w:r w:rsidR="00893560" w:rsidRPr="00893560">
        <w:rPr>
          <w:spacing w:val="-2"/>
        </w:rPr>
        <w:t xml:space="preserve"> </w:t>
      </w:r>
      <w:r w:rsidRPr="00893560">
        <w:rPr>
          <w:spacing w:val="-2"/>
        </w:rPr>
        <w:t>1 või 5 nimetatud toimingu eest riigilõivu tasumisest või vähendada tasutava riigilõivu määra, lähtudes isiku majanduslikust olukorrast või kultuuri-, välis</w:t>
      </w:r>
      <w:r w:rsidRPr="00292752">
        <w:rPr>
          <w:spacing w:val="-2"/>
        </w:rPr>
        <w:t>-</w:t>
      </w:r>
      <w:r w:rsidR="00D619D1" w:rsidRPr="00292752">
        <w:rPr>
          <w:spacing w:val="-2"/>
        </w:rPr>
        <w:t xml:space="preserve"> </w:t>
      </w:r>
      <w:r w:rsidR="00D619D1" w:rsidRPr="00636BB0">
        <w:rPr>
          <w:spacing w:val="-2"/>
          <w:u w:val="single"/>
        </w:rPr>
        <w:t>või</w:t>
      </w:r>
      <w:r w:rsidRPr="00893560">
        <w:rPr>
          <w:spacing w:val="-2"/>
        </w:rPr>
        <w:t xml:space="preserve"> arengupoliitilisest või muust olulisest avalikust huvist.”;</w:t>
      </w:r>
    </w:p>
    <w:p w14:paraId="0DC090E2" w14:textId="620E85F6" w:rsidR="008F7BE5" w:rsidRPr="00EA6AB2" w:rsidRDefault="008F7BE5" w:rsidP="0057489D">
      <w:pPr>
        <w:pStyle w:val="muutmisksk"/>
      </w:pPr>
      <w:r>
        <w:rPr>
          <w:b/>
        </w:rPr>
        <w:t>2) </w:t>
      </w:r>
      <w:r w:rsidRPr="00EA6AB2">
        <w:t>paragrahvi 86 tekst muudetakse ja sõnastatakse järgmiselt:</w:t>
      </w:r>
    </w:p>
    <w:p w14:paraId="4407E6DF" w14:textId="38C84A1F" w:rsidR="008F7BE5" w:rsidRDefault="008F7BE5" w:rsidP="0057489D">
      <w:pPr>
        <w:pStyle w:val="muudetavtekst"/>
      </w:pPr>
      <w:r>
        <w:t>”</w:t>
      </w:r>
      <w:r w:rsidRPr="00EA6AB2">
        <w:t xml:space="preserve">Karistusregistri </w:t>
      </w:r>
      <w:r w:rsidRPr="00E240B0">
        <w:t>paber</w:t>
      </w:r>
      <w:r w:rsidRPr="00E240B0" w:rsidDel="00B73106">
        <w:t xml:space="preserve">kandjal </w:t>
      </w:r>
      <w:r w:rsidRPr="00E240B0">
        <w:t>teate</w:t>
      </w:r>
      <w:r w:rsidRPr="00EA6AB2">
        <w:t xml:space="preserve"> väljastamise eest rohkem kui üks kord aasta jooksul tasutakse riigilõivu 4 eurot ja välisesinduses 20 eurot.</w:t>
      </w:r>
      <w:r>
        <w:t>”</w:t>
      </w:r>
      <w:r w:rsidRPr="00EA6AB2">
        <w:t>;</w:t>
      </w:r>
    </w:p>
    <w:p w14:paraId="7B429A44" w14:textId="6785E049" w:rsidR="008F7BE5" w:rsidRDefault="008F7BE5" w:rsidP="0057489D">
      <w:pPr>
        <w:pStyle w:val="muutmisksk"/>
      </w:pPr>
      <w:r w:rsidRPr="00EA6AB2">
        <w:rPr>
          <w:b/>
        </w:rPr>
        <w:t>3</w:t>
      </w:r>
      <w:r>
        <w:rPr>
          <w:b/>
        </w:rPr>
        <w:t>) </w:t>
      </w:r>
      <w:r w:rsidRPr="00EA6AB2">
        <w:t xml:space="preserve">paragrahvi 272 lõiget 1 täiendatakse </w:t>
      </w:r>
      <w:r>
        <w:t>kolmanda lausega järgmises sõnastuses:</w:t>
      </w:r>
    </w:p>
    <w:p w14:paraId="322FA5B4" w14:textId="316F4809" w:rsidR="008F7BE5" w:rsidRDefault="008F7BE5" w:rsidP="0057489D">
      <w:pPr>
        <w:pStyle w:val="muudetavtekst"/>
      </w:pPr>
      <w:r>
        <w:t>”</w:t>
      </w:r>
      <w:r w:rsidRPr="00EA6AB2">
        <w:t xml:space="preserve">Kui </w:t>
      </w:r>
      <w:r w:rsidRPr="00B16FA1">
        <w:rPr>
          <w:u w:val="single"/>
        </w:rPr>
        <w:t>nimetatud</w:t>
      </w:r>
      <w:r>
        <w:t xml:space="preserve"> </w:t>
      </w:r>
      <w:r w:rsidRPr="00EA6AB2">
        <w:t>toimingut taotletakse välisesinduses ja taotleja elukoht ei ole rahvastikuregistri andmetel registreeritud välisriigis, tasutakse riigilõivu 150 eurot.</w:t>
      </w:r>
      <w:r>
        <w:t>”</w:t>
      </w:r>
      <w:r w:rsidRPr="00EA6AB2">
        <w:t>;</w:t>
      </w:r>
    </w:p>
    <w:p w14:paraId="68EBB4EA" w14:textId="584EEEA9" w:rsidR="008F7BE5" w:rsidRPr="00EA6AB2" w:rsidRDefault="008F7BE5" w:rsidP="0057489D">
      <w:pPr>
        <w:pStyle w:val="muutmisksk"/>
      </w:pPr>
      <w:r w:rsidRPr="00EA6AB2">
        <w:rPr>
          <w:b/>
        </w:rPr>
        <w:t>4</w:t>
      </w:r>
      <w:r>
        <w:rPr>
          <w:b/>
        </w:rPr>
        <w:t>) </w:t>
      </w:r>
      <w:r w:rsidRPr="00EA6AB2">
        <w:t>paragrahvi 272 lõige 6 muudetakse ja sõnastatakse järgmiselt:</w:t>
      </w:r>
    </w:p>
    <w:p w14:paraId="113B5B8F" w14:textId="546D1722" w:rsidR="008F7BE5" w:rsidRDefault="008F7BE5" w:rsidP="0057489D">
      <w:pPr>
        <w:pStyle w:val="muudetavtekst"/>
      </w:pPr>
      <w:r>
        <w:t>”</w:t>
      </w:r>
      <w:r w:rsidRPr="00EA6AB2">
        <w:t>(6</w:t>
      </w:r>
      <w:r>
        <w:t>) </w:t>
      </w:r>
      <w:r w:rsidRPr="00EA6AB2">
        <w:t xml:space="preserve">E-residendi </w:t>
      </w:r>
      <w:r w:rsidRPr="000B4CEF">
        <w:t xml:space="preserve">digitaalse isikutunnistuse väljaandmise </w:t>
      </w:r>
      <w:r w:rsidRPr="00EA6AB2">
        <w:t>taotluse läbivaatamise eest tasutakse riigilõivu 165 eurot.</w:t>
      </w:r>
      <w:r>
        <w:t>”</w:t>
      </w:r>
      <w:r w:rsidRPr="00EA6AB2">
        <w:t>;</w:t>
      </w:r>
    </w:p>
    <w:p w14:paraId="4477EB30" w14:textId="288E5F33" w:rsidR="008F7BE5" w:rsidRDefault="008F7BE5" w:rsidP="0057489D">
      <w:pPr>
        <w:pStyle w:val="muutmisksk"/>
      </w:pPr>
      <w:r w:rsidRPr="00EA6AB2">
        <w:rPr>
          <w:b/>
        </w:rPr>
        <w:t>5</w:t>
      </w:r>
      <w:r>
        <w:rPr>
          <w:b/>
        </w:rPr>
        <w:t>) </w:t>
      </w:r>
      <w:r w:rsidRPr="00EA6AB2">
        <w:t xml:space="preserve">paragrahvi 272 </w:t>
      </w:r>
      <w:r>
        <w:t>lõike</w:t>
      </w:r>
      <w:r w:rsidRPr="00EA6AB2">
        <w:t xml:space="preserve"> 7 </w:t>
      </w:r>
      <w:r>
        <w:t xml:space="preserve">esimest lauset </w:t>
      </w:r>
      <w:r w:rsidRPr="00EA6AB2">
        <w:t xml:space="preserve">täiendatakse pärast tekstiosa </w:t>
      </w:r>
      <w:r>
        <w:t>”</w:t>
      </w:r>
      <w:r w:rsidRPr="00EA6AB2">
        <w:t>2</w:t>
      </w:r>
      <w:r>
        <w:t>0</w:t>
      </w:r>
      <w:r w:rsidRPr="00EA6AB2">
        <w:t xml:space="preserve"> eurot</w:t>
      </w:r>
      <w:r>
        <w:t>”</w:t>
      </w:r>
      <w:r w:rsidRPr="00EA6AB2">
        <w:t xml:space="preserve"> tekstiosaga </w:t>
      </w:r>
      <w:r>
        <w:t>”ja</w:t>
      </w:r>
      <w:r w:rsidRPr="00EA6AB2">
        <w:t xml:space="preserve"> välisesinduses 50 eurot</w:t>
      </w:r>
      <w:r>
        <w:t>”;</w:t>
      </w:r>
    </w:p>
    <w:p w14:paraId="07F61682" w14:textId="6D028B0C" w:rsidR="008F7BE5" w:rsidRDefault="008F7BE5" w:rsidP="0057489D">
      <w:pPr>
        <w:pStyle w:val="muutmisksk"/>
      </w:pPr>
      <w:r w:rsidRPr="00931911">
        <w:rPr>
          <w:b/>
          <w:bCs/>
        </w:rPr>
        <w:t>6</w:t>
      </w:r>
      <w:r>
        <w:rPr>
          <w:b/>
          <w:bCs/>
        </w:rPr>
        <w:t>) </w:t>
      </w:r>
      <w:r>
        <w:t xml:space="preserve">paragrahvi </w:t>
      </w:r>
      <w:r w:rsidRPr="007649AC">
        <w:t xml:space="preserve">272 lõike 7 </w:t>
      </w:r>
      <w:r>
        <w:t>teist</w:t>
      </w:r>
      <w:r w:rsidRPr="007649AC">
        <w:t xml:space="preserve"> lauset täiendatakse pärast tekstiosa </w:t>
      </w:r>
      <w:r>
        <w:t>”3</w:t>
      </w:r>
      <w:r w:rsidRPr="007649AC">
        <w:t>0 eurot</w:t>
      </w:r>
      <w:r>
        <w:t>”</w:t>
      </w:r>
      <w:r w:rsidRPr="007649AC">
        <w:t xml:space="preserve"> tekstiosaga </w:t>
      </w:r>
      <w:r>
        <w:t>”</w:t>
      </w:r>
      <w:r w:rsidRPr="007649AC">
        <w:t xml:space="preserve">ja välisesinduses </w:t>
      </w:r>
      <w:r>
        <w:t>6</w:t>
      </w:r>
      <w:r w:rsidRPr="007649AC">
        <w:t>0 eurot</w:t>
      </w:r>
      <w:r>
        <w:t>”</w:t>
      </w:r>
      <w:r w:rsidRPr="007649AC">
        <w:t>;</w:t>
      </w:r>
    </w:p>
    <w:p w14:paraId="09E7AF95" w14:textId="5CA1FB19" w:rsidR="008F7BE5" w:rsidRDefault="008F7BE5" w:rsidP="0057489D">
      <w:pPr>
        <w:pStyle w:val="muutmisksk"/>
      </w:pPr>
      <w:r>
        <w:rPr>
          <w:b/>
        </w:rPr>
        <w:t>7) </w:t>
      </w:r>
      <w:r w:rsidRPr="00EA6AB2">
        <w:t xml:space="preserve">paragrahvi 272 lõiget 8 täiendatakse </w:t>
      </w:r>
      <w:r>
        <w:t>kolmanda lausega järgmises sõnastuses:</w:t>
      </w:r>
    </w:p>
    <w:p w14:paraId="13CE9653" w14:textId="0AE68527" w:rsidR="008F7BE5" w:rsidRDefault="008F7BE5" w:rsidP="0057489D">
      <w:pPr>
        <w:pStyle w:val="muudetavtekst"/>
      </w:pPr>
      <w:r>
        <w:t>”</w:t>
      </w:r>
      <w:r w:rsidRPr="00EA6AB2">
        <w:t xml:space="preserve">Kui </w:t>
      </w:r>
      <w:r w:rsidRPr="00B16FA1">
        <w:rPr>
          <w:u w:val="single"/>
        </w:rPr>
        <w:t xml:space="preserve">nimetatud </w:t>
      </w:r>
      <w:r w:rsidRPr="00EA6AB2">
        <w:t>toimingut taotletakse välisesinduses ja taotleja elukoht ei ole rahvastikuregistri andmetel registreeritud välisriigis, tasutakse riigilõivu 180 eurot.</w:t>
      </w:r>
      <w:r>
        <w:t>”</w:t>
      </w:r>
      <w:r w:rsidRPr="00EA6AB2">
        <w:t>;</w:t>
      </w:r>
    </w:p>
    <w:p w14:paraId="2E3BC331" w14:textId="5CF78138" w:rsidR="008F7BE5" w:rsidRDefault="008F7BE5" w:rsidP="0057489D">
      <w:pPr>
        <w:pStyle w:val="muutmisksk"/>
      </w:pPr>
      <w:r>
        <w:rPr>
          <w:b/>
        </w:rPr>
        <w:t>8) </w:t>
      </w:r>
      <w:r w:rsidRPr="00EA6AB2">
        <w:t>paragrahvi 272 lõi</w:t>
      </w:r>
      <w:r>
        <w:t>k</w:t>
      </w:r>
      <w:r w:rsidRPr="00EA6AB2">
        <w:t xml:space="preserve">e 10 </w:t>
      </w:r>
      <w:r>
        <w:t>esimest lauset täiendatakse pärast tekstiosa ”</w:t>
      </w:r>
      <w:r w:rsidRPr="00EA6AB2">
        <w:t>25 eurot</w:t>
      </w:r>
      <w:r>
        <w:t>” tekstiosaga</w:t>
      </w:r>
      <w:r w:rsidRPr="00EA6AB2">
        <w:t xml:space="preserve"> </w:t>
      </w:r>
      <w:r>
        <w:t>”</w:t>
      </w:r>
      <w:r w:rsidRPr="00EA6AB2">
        <w:t>ja välisesinduses 55 eurot</w:t>
      </w:r>
      <w:r>
        <w:t>”;</w:t>
      </w:r>
    </w:p>
    <w:p w14:paraId="008397F5" w14:textId="7102D499" w:rsidR="008F7BE5" w:rsidRDefault="008F7BE5" w:rsidP="0057489D">
      <w:pPr>
        <w:pStyle w:val="muutmisksk"/>
      </w:pPr>
      <w:r>
        <w:rPr>
          <w:b/>
          <w:bCs/>
        </w:rPr>
        <w:t>9) </w:t>
      </w:r>
      <w:r>
        <w:t>paragrahvi 272 lõiget 10 täiendatakse kolmanda lausega järgmises sõnastuses:</w:t>
      </w:r>
    </w:p>
    <w:p w14:paraId="5696706D" w14:textId="267025EF" w:rsidR="008F7BE5" w:rsidRDefault="008F7BE5" w:rsidP="0057489D">
      <w:pPr>
        <w:pStyle w:val="muudetavtekst"/>
      </w:pPr>
      <w:r>
        <w:t>”</w:t>
      </w:r>
      <w:r w:rsidRPr="00EA6AB2">
        <w:t xml:space="preserve">Kui </w:t>
      </w:r>
      <w:r w:rsidRPr="00B16FA1">
        <w:rPr>
          <w:u w:val="single"/>
        </w:rPr>
        <w:t>nimetatud</w:t>
      </w:r>
      <w:r>
        <w:t xml:space="preserve"> </w:t>
      </w:r>
      <w:r w:rsidRPr="00EA6AB2">
        <w:t>toimingut taotletakse välisesinduses ja taotleja elukoht ei ole rahvastikuregistri andmetel registreeritud välisriigis, tasutakse riigilõivu 110 eurot.</w:t>
      </w:r>
      <w:r>
        <w:t>”</w:t>
      </w:r>
      <w:r w:rsidRPr="00EA6AB2">
        <w:t>;</w:t>
      </w:r>
    </w:p>
    <w:p w14:paraId="54F64D4B" w14:textId="45F4971D" w:rsidR="008F7BE5" w:rsidRDefault="008F7BE5" w:rsidP="0057489D">
      <w:pPr>
        <w:pStyle w:val="muutmisksk"/>
      </w:pPr>
      <w:r>
        <w:rPr>
          <w:b/>
        </w:rPr>
        <w:t>10) </w:t>
      </w:r>
      <w:r w:rsidRPr="00EA6AB2">
        <w:t xml:space="preserve">paragrahvi 272 lõiget 11 täiendatakse </w:t>
      </w:r>
      <w:r>
        <w:t>kolmanda lausega järgmises sõnastuses:</w:t>
      </w:r>
    </w:p>
    <w:p w14:paraId="67B04FA6" w14:textId="4934A884" w:rsidR="008F7BE5" w:rsidRDefault="008F7BE5" w:rsidP="0057489D">
      <w:pPr>
        <w:pStyle w:val="muudetavtekst"/>
      </w:pPr>
      <w:r>
        <w:t>”</w:t>
      </w:r>
      <w:r w:rsidRPr="00EA6AB2">
        <w:t xml:space="preserve">Kui </w:t>
      </w:r>
      <w:r w:rsidRPr="00B16FA1">
        <w:rPr>
          <w:u w:val="single"/>
        </w:rPr>
        <w:t>nimetatud</w:t>
      </w:r>
      <w:r>
        <w:t xml:space="preserve"> </w:t>
      </w:r>
      <w:r w:rsidRPr="00EA6AB2">
        <w:t>toimingut taotletakse välisesinduses ja taotleja elukoht ei ole rahvastikuregistri andmetel registreeritud välisriigis, tasutakse riigilõivu 220 eurot.</w:t>
      </w:r>
      <w:r>
        <w:t>”</w:t>
      </w:r>
      <w:r w:rsidRPr="00EA6AB2">
        <w:t>;</w:t>
      </w:r>
    </w:p>
    <w:p w14:paraId="19994E49" w14:textId="1AF035E0" w:rsidR="008F7BE5" w:rsidRDefault="008F7BE5" w:rsidP="0057489D">
      <w:pPr>
        <w:pStyle w:val="muutmisksk"/>
      </w:pPr>
      <w:r>
        <w:rPr>
          <w:b/>
        </w:rPr>
        <w:lastRenderedPageBreak/>
        <w:t>11) </w:t>
      </w:r>
      <w:r w:rsidRPr="00EA6AB2">
        <w:t xml:space="preserve">paragrahvi 272 </w:t>
      </w:r>
      <w:r>
        <w:t>lõike</w:t>
      </w:r>
      <w:r w:rsidRPr="00EA6AB2">
        <w:t xml:space="preserve"> 13 </w:t>
      </w:r>
      <w:r>
        <w:t>esimest lauset täiendatakse pärast tekstiosa</w:t>
      </w:r>
      <w:r w:rsidRPr="00EA6AB2">
        <w:t xml:space="preserve"> </w:t>
      </w:r>
      <w:r>
        <w:t>”</w:t>
      </w:r>
      <w:r w:rsidRPr="00EA6AB2">
        <w:t>35 eurot</w:t>
      </w:r>
      <w:r>
        <w:t>” tekstiosaga</w:t>
      </w:r>
      <w:r w:rsidRPr="00EA6AB2">
        <w:t xml:space="preserve"> </w:t>
      </w:r>
      <w:r>
        <w:t>”</w:t>
      </w:r>
      <w:r w:rsidRPr="00EA6AB2">
        <w:t>ja välisesinduses 65 eurot</w:t>
      </w:r>
      <w:r>
        <w:t>”;</w:t>
      </w:r>
    </w:p>
    <w:p w14:paraId="38DBB992" w14:textId="7B5B05E7" w:rsidR="008F7BE5" w:rsidRDefault="008F7BE5" w:rsidP="0057489D">
      <w:pPr>
        <w:pStyle w:val="muutmisksk"/>
      </w:pPr>
      <w:r>
        <w:rPr>
          <w:b/>
          <w:bCs/>
        </w:rPr>
        <w:t>12) </w:t>
      </w:r>
      <w:r>
        <w:t>paragrahvi 272 lõiget 13 täiendatakse pärast esimest lauset lausega järgmises sõnastuses:</w:t>
      </w:r>
    </w:p>
    <w:p w14:paraId="6E658384" w14:textId="204EF472" w:rsidR="008F7BE5" w:rsidRDefault="008F7BE5" w:rsidP="0057489D">
      <w:pPr>
        <w:pStyle w:val="muudetavtekst"/>
      </w:pPr>
      <w:r>
        <w:t>”</w:t>
      </w:r>
      <w:r w:rsidRPr="00EA6AB2">
        <w:t xml:space="preserve">Kui </w:t>
      </w:r>
      <w:r w:rsidRPr="00B16FA1">
        <w:rPr>
          <w:u w:val="single"/>
        </w:rPr>
        <w:t>nimetatud</w:t>
      </w:r>
      <w:r>
        <w:t xml:space="preserve"> </w:t>
      </w:r>
      <w:r w:rsidRPr="00EA6AB2">
        <w:t>toimingut taotletakse välisesinduses ja taotleja elukoht ei ole rahvastikuregistri andmetel registreeritud välisriigis, tasutakse riigilõivu 130 eurot.</w:t>
      </w:r>
      <w:r>
        <w:t>”</w:t>
      </w:r>
      <w:r w:rsidRPr="00EA6AB2">
        <w:t>;</w:t>
      </w:r>
    </w:p>
    <w:p w14:paraId="2B2B4BED" w14:textId="1497780B" w:rsidR="008F7BE5" w:rsidRDefault="008F7BE5" w:rsidP="0057489D">
      <w:pPr>
        <w:pStyle w:val="muutmisksk"/>
      </w:pPr>
      <w:r w:rsidRPr="00931911">
        <w:rPr>
          <w:b/>
          <w:bCs/>
        </w:rPr>
        <w:t>13</w:t>
      </w:r>
      <w:r>
        <w:rPr>
          <w:b/>
          <w:bCs/>
        </w:rPr>
        <w:t>) </w:t>
      </w:r>
      <w:r w:rsidRPr="001E1B34">
        <w:t>paragrahvi 272 lõi</w:t>
      </w:r>
      <w:r>
        <w:t>ke 13 teises lauses asendatakse sõna ”elamisloa” sõnaga ”elamisloakaardi”;</w:t>
      </w:r>
    </w:p>
    <w:p w14:paraId="23DFBFE6" w14:textId="1801F5C5" w:rsidR="008F7BE5" w:rsidRPr="00EA6AB2" w:rsidRDefault="008F7BE5" w:rsidP="0057489D">
      <w:pPr>
        <w:pStyle w:val="muutmisksk"/>
      </w:pPr>
      <w:r>
        <w:rPr>
          <w:b/>
        </w:rPr>
        <w:t>14) </w:t>
      </w:r>
      <w:r w:rsidRPr="00EA6AB2">
        <w:t>paragrahvi 272 lõike 19 punktid 1–3 muudetakse ja sõnastatakse järgmiselt:</w:t>
      </w:r>
    </w:p>
    <w:p w14:paraId="59D1A209" w14:textId="5411CBFF" w:rsidR="008F7BE5" w:rsidRPr="00EA6AB2" w:rsidRDefault="008F7BE5" w:rsidP="00BF4911">
      <w:pPr>
        <w:pStyle w:val="muudetavtekst"/>
      </w:pPr>
      <w:r>
        <w:t>”</w:t>
      </w:r>
      <w:r w:rsidRPr="00EA6AB2">
        <w:t>1</w:t>
      </w:r>
      <w:r>
        <w:t>) </w:t>
      </w:r>
      <w:r w:rsidRPr="00EA6AB2">
        <w:t>35 eurot, kui reisidokument on kadunud, varastatud või hävinud või kui taotlejal ei ole seda muul põhjusel võimalik mõistliku aja jooksul saada;</w:t>
      </w:r>
    </w:p>
    <w:p w14:paraId="5A42180C" w14:textId="2A70522B" w:rsidR="008F7BE5" w:rsidRPr="00EA6AB2" w:rsidRDefault="008F7BE5" w:rsidP="00BF4911">
      <w:pPr>
        <w:pStyle w:val="muudetavtekst"/>
      </w:pPr>
      <w:r w:rsidRPr="00EA6AB2">
        <w:t>2</w:t>
      </w:r>
      <w:r>
        <w:t>) </w:t>
      </w:r>
      <w:r w:rsidRPr="00EA6AB2">
        <w:t>160 eurot, kui reisidokument on kehtivuse kaotanud;</w:t>
      </w:r>
    </w:p>
    <w:p w14:paraId="75728875" w14:textId="36E110E0" w:rsidR="008F7BE5" w:rsidRDefault="008F7BE5" w:rsidP="00BF4911">
      <w:pPr>
        <w:pStyle w:val="muudetavtekst"/>
      </w:pPr>
      <w:r w:rsidRPr="00EA6AB2">
        <w:t>3</w:t>
      </w:r>
      <w:r>
        <w:t>) </w:t>
      </w:r>
      <w:r w:rsidRPr="00EA6AB2">
        <w:t xml:space="preserve">55 eurot, kui tegemist on alla üheaastase lapsega, kellele ei ole </w:t>
      </w:r>
      <w:r>
        <w:t>varem</w:t>
      </w:r>
      <w:r w:rsidRPr="00EA6AB2">
        <w:t xml:space="preserve"> väljastatud isikut tõendavat dokumenti.</w:t>
      </w:r>
      <w:r>
        <w:t>”</w:t>
      </w:r>
      <w:r w:rsidRPr="00EA6AB2">
        <w:t>;</w:t>
      </w:r>
    </w:p>
    <w:p w14:paraId="334F1AC1" w14:textId="0A5A2CB2" w:rsidR="008F7BE5" w:rsidRPr="00EA6AB2" w:rsidRDefault="008F7BE5" w:rsidP="00BF4911">
      <w:pPr>
        <w:pStyle w:val="muutmisksk"/>
      </w:pPr>
      <w:r>
        <w:rPr>
          <w:b/>
        </w:rPr>
        <w:t>15) </w:t>
      </w:r>
      <w:r w:rsidRPr="00EA6AB2">
        <w:t>paragrahvi 272 lõige 20 muudetakse ja sõnastatakse järgmiselt:</w:t>
      </w:r>
    </w:p>
    <w:p w14:paraId="39E6CB89" w14:textId="5941933B" w:rsidR="008F7BE5" w:rsidRDefault="008F7BE5" w:rsidP="00BF4911">
      <w:pPr>
        <w:pStyle w:val="muudetavtekst"/>
      </w:pPr>
      <w:r>
        <w:t>”</w:t>
      </w:r>
      <w:r w:rsidRPr="00EA6AB2">
        <w:t>(20</w:t>
      </w:r>
      <w:r>
        <w:t>) </w:t>
      </w:r>
      <w:r w:rsidRPr="00EA6AB2">
        <w:t>Käesoleva paragrahvi lõikes 1, 2, 3, 7, 8, 10, 11 või 13 nimetatud dokumendi välisesinduses või aukonsuli kaudu väljastamise eest tasutakse dokumendi taotlemisel riigilõivu 35 eurot.</w:t>
      </w:r>
      <w:r>
        <w:t>”;</w:t>
      </w:r>
    </w:p>
    <w:p w14:paraId="784EA687" w14:textId="55D1C0A2" w:rsidR="008F7BE5" w:rsidRPr="00E11FD7" w:rsidRDefault="008F7BE5" w:rsidP="00BF4911">
      <w:pPr>
        <w:pStyle w:val="muutmisksk"/>
      </w:pPr>
      <w:r>
        <w:rPr>
          <w:b/>
          <w:bCs/>
        </w:rPr>
        <w:t>16) </w:t>
      </w:r>
      <w:r>
        <w:t>paragrahvi 272</w:t>
      </w:r>
      <w:r w:rsidRPr="00E11FD7">
        <w:t xml:space="preserve"> lõiget 20 täiendatakse teise lausega järgmises sõnastuses:</w:t>
      </w:r>
    </w:p>
    <w:p w14:paraId="37940B4E" w14:textId="21E4D28E" w:rsidR="008F7BE5" w:rsidRDefault="008F7BE5" w:rsidP="00BF4911">
      <w:pPr>
        <w:pStyle w:val="muudetavtekst"/>
      </w:pPr>
      <w:r>
        <w:t>”</w:t>
      </w:r>
      <w:r w:rsidRPr="00EA6AB2">
        <w:t xml:space="preserve">Kui taotleja elukoht ei ole rahvastikuregistri andmetel registreeritud välisriigis, tasutakse </w:t>
      </w:r>
      <w:r w:rsidRPr="00243BF0">
        <w:t xml:space="preserve">käesoleva paragrahvi lõikes 1, 2, 3, 8 või 11 nimetatud </w:t>
      </w:r>
      <w:r w:rsidRPr="00EA6AB2">
        <w:t>dokumendi välisesinduses või aukonsuli kaudu väljastamise eest dokumendi taotlemisel riigilõivu 70 eurot.</w:t>
      </w:r>
      <w:r>
        <w:t>”</w:t>
      </w:r>
      <w:r w:rsidRPr="00EA6AB2">
        <w:t>;</w:t>
      </w:r>
    </w:p>
    <w:p w14:paraId="0CBBB894" w14:textId="7A600F1A" w:rsidR="008F7BE5" w:rsidRPr="00902523" w:rsidRDefault="008F7BE5" w:rsidP="00BF4911">
      <w:pPr>
        <w:pStyle w:val="muutmisksk"/>
        <w:rPr>
          <w:u w:val="single"/>
        </w:rPr>
      </w:pPr>
      <w:r w:rsidRPr="007923A7">
        <w:rPr>
          <w:b/>
        </w:rPr>
        <w:t>17</w:t>
      </w:r>
      <w:r>
        <w:rPr>
          <w:b/>
        </w:rPr>
        <w:t>) </w:t>
      </w:r>
      <w:r w:rsidRPr="007923A7">
        <w:t>paragrahvi 272 täiendatakse lõikega 2</w:t>
      </w:r>
      <w:r w:rsidRPr="007923A7">
        <w:rPr>
          <w:u w:val="single"/>
        </w:rPr>
        <w:t>0</w:t>
      </w:r>
      <w:r w:rsidRPr="007923A7">
        <w:rPr>
          <w:vertAlign w:val="superscript"/>
        </w:rPr>
        <w:t>1</w:t>
      </w:r>
      <w:r w:rsidRPr="007923A7">
        <w:t xml:space="preserve"> järgmises sõnastuses</w:t>
      </w:r>
      <w:r w:rsidRPr="007D3832">
        <w:t>:</w:t>
      </w:r>
    </w:p>
    <w:p w14:paraId="3A3A4784" w14:textId="240AA6F3" w:rsidR="008F7BE5" w:rsidRDefault="008F7BE5" w:rsidP="00BF4911">
      <w:pPr>
        <w:pStyle w:val="muudetavtekst"/>
      </w:pPr>
      <w:r>
        <w:t>”</w:t>
      </w:r>
      <w:r w:rsidRPr="004C230E">
        <w:t>(</w:t>
      </w:r>
      <w:r w:rsidRPr="007D3832">
        <w:t>2</w:t>
      </w:r>
      <w:r w:rsidRPr="004C230E">
        <w:rPr>
          <w:u w:val="single"/>
        </w:rPr>
        <w:t>0</w:t>
      </w:r>
      <w:r w:rsidRPr="007D3832">
        <w:rPr>
          <w:vertAlign w:val="superscript"/>
        </w:rPr>
        <w:t>1</w:t>
      </w:r>
      <w:r>
        <w:rPr>
          <w:u w:val="single"/>
        </w:rPr>
        <w:t>) </w:t>
      </w:r>
      <w:r w:rsidRPr="004C230E">
        <w:rPr>
          <w:u w:val="single"/>
        </w:rPr>
        <w:t>K</w:t>
      </w:r>
      <w:r w:rsidRPr="007923A7">
        <w:t>äesoleva paragrahvi lõigetes 1, 2, 3, 7, 8, 10, 11</w:t>
      </w:r>
      <w:r w:rsidRPr="007D3832">
        <w:t xml:space="preserve"> </w:t>
      </w:r>
      <w:r w:rsidRPr="004C230E">
        <w:rPr>
          <w:u w:val="single"/>
        </w:rPr>
        <w:t>ja</w:t>
      </w:r>
      <w:r w:rsidRPr="007D3832">
        <w:t xml:space="preserve"> </w:t>
      </w:r>
      <w:r w:rsidRPr="007923A7">
        <w:t>13 nimetatud</w:t>
      </w:r>
      <w:r w:rsidRPr="007D3832">
        <w:t xml:space="preserve"> </w:t>
      </w:r>
      <w:r w:rsidRPr="004C230E">
        <w:rPr>
          <w:u w:val="single"/>
        </w:rPr>
        <w:t>ühe või mitme</w:t>
      </w:r>
      <w:r w:rsidRPr="007D3832">
        <w:t xml:space="preserve"> taotlus</w:t>
      </w:r>
      <w:r w:rsidRPr="004C230E">
        <w:rPr>
          <w:u w:val="single"/>
        </w:rPr>
        <w:t>e samaaegse</w:t>
      </w:r>
      <w:r w:rsidRPr="007923A7">
        <w:t xml:space="preserve"> esitamise </w:t>
      </w:r>
      <w:r w:rsidRPr="004C230E">
        <w:rPr>
          <w:u w:val="single"/>
        </w:rPr>
        <w:t>eest</w:t>
      </w:r>
      <w:r w:rsidRPr="007923A7">
        <w:t xml:space="preserve"> välisriigis väljaspool välisesinduse ruume</w:t>
      </w:r>
      <w:r w:rsidRPr="007D3832">
        <w:t xml:space="preserve"> </w:t>
      </w:r>
      <w:r w:rsidRPr="004C230E">
        <w:rPr>
          <w:u w:val="single"/>
        </w:rPr>
        <w:t>tasutava riigilõivu kogusummale</w:t>
      </w:r>
      <w:r w:rsidRPr="007D3832">
        <w:t xml:space="preserve"> lisandub </w:t>
      </w:r>
      <w:r w:rsidRPr="007923A7">
        <w:t>20 eurot.</w:t>
      </w:r>
      <w:r>
        <w:t>”</w:t>
      </w:r>
      <w:r w:rsidRPr="004C230E">
        <w:t>;</w:t>
      </w:r>
    </w:p>
    <w:p w14:paraId="54CE2779" w14:textId="4CA09599" w:rsidR="008F7BE5" w:rsidRPr="00EA6AB2" w:rsidRDefault="008F7BE5" w:rsidP="00BF4911">
      <w:pPr>
        <w:pStyle w:val="muutmisksk"/>
      </w:pPr>
      <w:r>
        <w:rPr>
          <w:b/>
        </w:rPr>
        <w:t>18) </w:t>
      </w:r>
      <w:r w:rsidRPr="00EA6AB2">
        <w:t>paragrahvi 272</w:t>
      </w:r>
      <w:r w:rsidRPr="00EA6AB2">
        <w:rPr>
          <w:vertAlign w:val="superscript"/>
        </w:rPr>
        <w:t>1</w:t>
      </w:r>
      <w:r w:rsidRPr="00EA6AB2">
        <w:t xml:space="preserve"> tekst muudetakse ja sõnastatakse järgmiselt:</w:t>
      </w:r>
    </w:p>
    <w:p w14:paraId="015B447D" w14:textId="518C279F" w:rsidR="008F7BE5" w:rsidRPr="00BF4911" w:rsidRDefault="008F7BE5" w:rsidP="00BF4911">
      <w:pPr>
        <w:pStyle w:val="muudetavtekst"/>
        <w:rPr>
          <w:spacing w:val="-2"/>
        </w:rPr>
      </w:pPr>
      <w:r w:rsidRPr="00BF4911">
        <w:rPr>
          <w:spacing w:val="-2"/>
        </w:rPr>
        <w:t>”Isiku taotlusel isikutunnistuse, elamisloakaardi ja digitaalse isikutunnistuse kasutajale dokumenti kantud sertifikaatide uute turvakoodide väljastamise eest tasutakse riigilõivu 10 eurot ja välisesinduses 35 eurot.</w:t>
      </w:r>
      <w:r w:rsidRPr="00BF4911">
        <w:rPr>
          <w:color w:val="000000" w:themeColor="text1"/>
          <w:spacing w:val="-2"/>
        </w:rPr>
        <w:t xml:space="preserve"> </w:t>
      </w:r>
      <w:r w:rsidRPr="00BF4911">
        <w:rPr>
          <w:spacing w:val="-2"/>
        </w:rPr>
        <w:t xml:space="preserve">Kui </w:t>
      </w:r>
      <w:r w:rsidRPr="00BF4911">
        <w:rPr>
          <w:spacing w:val="-2"/>
          <w:u w:val="single"/>
        </w:rPr>
        <w:t>nimetatud</w:t>
      </w:r>
      <w:r w:rsidRPr="00BF4911">
        <w:rPr>
          <w:spacing w:val="-2"/>
        </w:rPr>
        <w:t xml:space="preserve"> toimingut taotletakse välisesinduses ja taotleja elukoht ei ole rahvastikuregistri andmetel registreeritud välisriigis, tasutakse riigilõivu 70 eurot.”;</w:t>
      </w:r>
    </w:p>
    <w:p w14:paraId="4C68A00B" w14:textId="2C430BCF" w:rsidR="008F7BE5" w:rsidRDefault="008F7BE5" w:rsidP="00BF4911">
      <w:pPr>
        <w:pStyle w:val="muutmisksk"/>
      </w:pPr>
      <w:r>
        <w:rPr>
          <w:b/>
        </w:rPr>
        <w:t>19) </w:t>
      </w:r>
      <w:r w:rsidRPr="00EA6AB2">
        <w:t>seaduse 13. peatüki 1. jagu täiendatakse 3. jaotisega järgmises sõnastuses:</w:t>
      </w:r>
    </w:p>
    <w:p w14:paraId="04604A35" w14:textId="0CFECD05" w:rsidR="008F7BE5" w:rsidRPr="00EA6AB2" w:rsidRDefault="008F7BE5" w:rsidP="00BF4911">
      <w:pPr>
        <w:pStyle w:val="muudetavtekstboldis"/>
        <w:jc w:val="center"/>
      </w:pPr>
      <w:r w:rsidRPr="00BF4911">
        <w:rPr>
          <w:b w:val="0"/>
          <w:bCs/>
        </w:rPr>
        <w:t>”</w:t>
      </w:r>
      <w:r w:rsidRPr="00EA6AB2">
        <w:t>3.</w:t>
      </w:r>
      <w:r w:rsidRPr="008F7BE5">
        <w:t> </w:t>
      </w:r>
      <w:r w:rsidRPr="00EA6AB2">
        <w:t>jaotis</w:t>
      </w:r>
    </w:p>
    <w:p w14:paraId="3571F535" w14:textId="77777777" w:rsidR="008F7BE5" w:rsidRDefault="008F7BE5" w:rsidP="00BF4911">
      <w:pPr>
        <w:pStyle w:val="muudetavtekstboldis"/>
        <w:jc w:val="center"/>
      </w:pPr>
      <w:r w:rsidRPr="00EA6AB2">
        <w:t>Konsulaarteenused</w:t>
      </w:r>
    </w:p>
    <w:p w14:paraId="6754B1D8" w14:textId="256FE44E" w:rsidR="008F7BE5" w:rsidRDefault="008F7BE5" w:rsidP="00BF4911">
      <w:pPr>
        <w:pStyle w:val="muudetavtekstboldis"/>
      </w:pPr>
      <w:r w:rsidRPr="00EA6AB2">
        <w:t>§</w:t>
      </w:r>
      <w:r w:rsidRPr="008F7BE5">
        <w:t> </w:t>
      </w:r>
      <w:r w:rsidRPr="00EA6AB2">
        <w:t>303</w:t>
      </w:r>
      <w:r w:rsidRPr="00EA6AB2">
        <w:rPr>
          <w:vertAlign w:val="superscript"/>
        </w:rPr>
        <w:t>2</w:t>
      </w:r>
      <w:r w:rsidRPr="00EA6AB2">
        <w:t>.</w:t>
      </w:r>
      <w:r w:rsidRPr="008F7BE5">
        <w:t> </w:t>
      </w:r>
      <w:r w:rsidRPr="00EA6AB2">
        <w:t>Dokumendi</w:t>
      </w:r>
      <w:r w:rsidRPr="008F7BE5">
        <w:t> </w:t>
      </w:r>
      <w:r w:rsidRPr="00EA6AB2">
        <w:t>legaliseerimine</w:t>
      </w:r>
    </w:p>
    <w:p w14:paraId="688073AE" w14:textId="0475A10A" w:rsidR="008F7BE5" w:rsidRDefault="008F7BE5" w:rsidP="00BF4911">
      <w:pPr>
        <w:pStyle w:val="muudetavtekst"/>
      </w:pPr>
      <w:r w:rsidRPr="00EA6AB2">
        <w:t>Dokumendi legaliseerimise taotluse läbivaatamise eest tasutakse riigilõivu 45 eurot.</w:t>
      </w:r>
      <w:r>
        <w:t>”</w:t>
      </w:r>
      <w:r w:rsidRPr="00EA6AB2">
        <w:t>;</w:t>
      </w:r>
    </w:p>
    <w:p w14:paraId="1A407D9A" w14:textId="70CFA354" w:rsidR="008F7BE5" w:rsidRPr="00EA6AB2" w:rsidRDefault="008F7BE5" w:rsidP="00BF4911">
      <w:pPr>
        <w:pStyle w:val="muutmisksk"/>
      </w:pPr>
      <w:r>
        <w:rPr>
          <w:b/>
        </w:rPr>
        <w:t>20) </w:t>
      </w:r>
      <w:r w:rsidRPr="00EA6AB2">
        <w:t>paragrahvi 304 tekst muudetakse ja sõnastatakse järgmiselt:</w:t>
      </w:r>
    </w:p>
    <w:p w14:paraId="6FA35710" w14:textId="0371036C" w:rsidR="008F7BE5" w:rsidRDefault="008F7BE5" w:rsidP="00BF4911">
      <w:pPr>
        <w:pStyle w:val="muudetavtekst"/>
      </w:pPr>
      <w:r>
        <w:t>”</w:t>
      </w:r>
      <w:r w:rsidRPr="00EA6AB2">
        <w:t xml:space="preserve">Konsulaarametnikule teada olevate asjaolude kohta tõendi väljastamise eest tasutakse riigilõivu </w:t>
      </w:r>
      <w:r w:rsidRPr="00606AC8">
        <w:t>60</w:t>
      </w:r>
      <w:r w:rsidRPr="00EA6AB2">
        <w:t xml:space="preserve"> eurot.</w:t>
      </w:r>
      <w:r>
        <w:t>”</w:t>
      </w:r>
      <w:r w:rsidRPr="00EA6AB2">
        <w:t>;</w:t>
      </w:r>
    </w:p>
    <w:p w14:paraId="5DEDE319" w14:textId="3AF63EF0" w:rsidR="008F7BE5" w:rsidRDefault="008F7BE5" w:rsidP="00BF4911">
      <w:pPr>
        <w:pStyle w:val="muutmisksk"/>
      </w:pPr>
      <w:r>
        <w:rPr>
          <w:b/>
        </w:rPr>
        <w:t>21) </w:t>
      </w:r>
      <w:r w:rsidRPr="00EA6AB2">
        <w:t>paragrahvi 305 lõiked 1 ja 1</w:t>
      </w:r>
      <w:r w:rsidRPr="00EA6AB2">
        <w:rPr>
          <w:vertAlign w:val="superscript"/>
        </w:rPr>
        <w:t>1</w:t>
      </w:r>
      <w:r w:rsidRPr="00EA6AB2">
        <w:t xml:space="preserve"> tunnistatakse kehtetuks;</w:t>
      </w:r>
    </w:p>
    <w:p w14:paraId="692533AC" w14:textId="14E68DF7" w:rsidR="008F7BE5" w:rsidRPr="00EA6AB2" w:rsidRDefault="008F7BE5" w:rsidP="00893560">
      <w:pPr>
        <w:pStyle w:val="muutmisksk"/>
        <w:keepNext/>
      </w:pPr>
      <w:r>
        <w:rPr>
          <w:b/>
        </w:rPr>
        <w:lastRenderedPageBreak/>
        <w:t>22) </w:t>
      </w:r>
      <w:r w:rsidRPr="00EA6AB2">
        <w:t>paragrahvi 305 lõige 2 muudetakse ja sõnastatakse järgmiselt:</w:t>
      </w:r>
    </w:p>
    <w:p w14:paraId="2719A065" w14:textId="331DA861" w:rsidR="008F7BE5" w:rsidRDefault="008F7BE5" w:rsidP="00893560">
      <w:pPr>
        <w:pStyle w:val="muudetavtekst"/>
        <w:keepNext/>
      </w:pPr>
      <w:r>
        <w:t>”</w:t>
      </w:r>
      <w:r w:rsidRPr="00EA6AB2">
        <w:t>(2</w:t>
      </w:r>
      <w:r>
        <w:t>) </w:t>
      </w:r>
      <w:r w:rsidRPr="00EA6AB2">
        <w:t xml:space="preserve">Notariaalse kinnitamise eest tasutakse riigilõivu </w:t>
      </w:r>
      <w:r w:rsidRPr="00606AC8">
        <w:t>60</w:t>
      </w:r>
      <w:r w:rsidRPr="00EA6AB2">
        <w:t xml:space="preserve"> eurot.</w:t>
      </w:r>
      <w:r>
        <w:t>”</w:t>
      </w:r>
      <w:r w:rsidRPr="00EA6AB2">
        <w:t>;</w:t>
      </w:r>
    </w:p>
    <w:p w14:paraId="186E508A" w14:textId="62004737" w:rsidR="008F7BE5" w:rsidRDefault="008F7BE5" w:rsidP="00893560">
      <w:pPr>
        <w:pStyle w:val="muutmisksk"/>
        <w:keepNext/>
      </w:pPr>
      <w:r>
        <w:rPr>
          <w:b/>
        </w:rPr>
        <w:t>23) </w:t>
      </w:r>
      <w:r w:rsidRPr="00EA6AB2">
        <w:t>paragrahvi 305 lõiked 3 ja 4</w:t>
      </w:r>
      <w:r>
        <w:t xml:space="preserve"> ning §-d 306 ja 308</w:t>
      </w:r>
      <w:r w:rsidRPr="00EA6AB2">
        <w:t xml:space="preserve"> tunnistatakse kehtetuks;</w:t>
      </w:r>
    </w:p>
    <w:p w14:paraId="7FE41D75" w14:textId="34BF8E7E" w:rsidR="008F7BE5" w:rsidRPr="00EA6AB2" w:rsidRDefault="008F7BE5" w:rsidP="00BF4911">
      <w:pPr>
        <w:pStyle w:val="muutmisksk"/>
      </w:pPr>
      <w:r>
        <w:rPr>
          <w:b/>
        </w:rPr>
        <w:t>24) </w:t>
      </w:r>
      <w:r w:rsidRPr="00EA6AB2">
        <w:t>paragrahvi 309 tekst muudetakse ja sõnastatakse järgmiselt:</w:t>
      </w:r>
    </w:p>
    <w:p w14:paraId="3D28BEE2" w14:textId="4219C00B" w:rsidR="008F7BE5" w:rsidRDefault="008F7BE5" w:rsidP="00BF4911">
      <w:pPr>
        <w:pStyle w:val="muudetavtekst"/>
      </w:pPr>
      <w:r>
        <w:t>”</w:t>
      </w:r>
      <w:r w:rsidRPr="00EA6AB2">
        <w:t xml:space="preserve">Dokumendi legaliseerimise taotluse läbivaatamise eest tasutakse riigilõivu </w:t>
      </w:r>
      <w:r w:rsidRPr="00606AC8">
        <w:t>60</w:t>
      </w:r>
      <w:r w:rsidRPr="00EA6AB2">
        <w:t xml:space="preserve"> eurot.</w:t>
      </w:r>
      <w:r>
        <w:t>”</w:t>
      </w:r>
      <w:r w:rsidRPr="00EA6AB2">
        <w:t>;</w:t>
      </w:r>
    </w:p>
    <w:p w14:paraId="45BBF68B" w14:textId="748FBB5C" w:rsidR="008F7BE5" w:rsidRDefault="008F7BE5" w:rsidP="00BF4911">
      <w:pPr>
        <w:pStyle w:val="muutmisksk"/>
      </w:pPr>
      <w:r>
        <w:rPr>
          <w:b/>
        </w:rPr>
        <w:t>25) </w:t>
      </w:r>
      <w:r w:rsidRPr="00EA6AB2">
        <w:t>paragrahvid 310–313 tunnistatakse kehtetuks;</w:t>
      </w:r>
    </w:p>
    <w:p w14:paraId="492CEBC7" w14:textId="11238BF7" w:rsidR="008F7BE5" w:rsidRPr="00EA6AB2" w:rsidRDefault="008F7BE5" w:rsidP="00BF4911">
      <w:pPr>
        <w:pStyle w:val="muutmisksk"/>
      </w:pPr>
      <w:r>
        <w:rPr>
          <w:b/>
        </w:rPr>
        <w:t>26) </w:t>
      </w:r>
      <w:r w:rsidRPr="00EA6AB2">
        <w:t>paragrahvi 314 tekst muudetakse ja sõnastatakse järgmiselt:</w:t>
      </w:r>
    </w:p>
    <w:p w14:paraId="03034BF2" w14:textId="41790CF0" w:rsidR="008F7BE5" w:rsidRDefault="008F7BE5" w:rsidP="00BF4911">
      <w:pPr>
        <w:pStyle w:val="muudetavtekst"/>
      </w:pPr>
      <w:r>
        <w:t>”</w:t>
      </w:r>
      <w:r w:rsidRPr="00EA6AB2">
        <w:t xml:space="preserve">Välisesinduse kaudu dokumendi tellimise eest tasutakse riigilõivu </w:t>
      </w:r>
      <w:r w:rsidRPr="00606AC8">
        <w:t>40</w:t>
      </w:r>
      <w:r w:rsidRPr="00EA6AB2">
        <w:t xml:space="preserve"> eurot.</w:t>
      </w:r>
      <w:r>
        <w:t>”</w:t>
      </w:r>
      <w:r w:rsidRPr="00EA6AB2">
        <w:t>;</w:t>
      </w:r>
    </w:p>
    <w:p w14:paraId="7D2E49CD" w14:textId="478A21C2" w:rsidR="008F7BE5" w:rsidRPr="00EA6AB2" w:rsidRDefault="008F7BE5" w:rsidP="00BF4911">
      <w:pPr>
        <w:pStyle w:val="muutmisksk"/>
      </w:pPr>
      <w:r>
        <w:rPr>
          <w:b/>
        </w:rPr>
        <w:t>27) </w:t>
      </w:r>
      <w:r w:rsidRPr="00EA6AB2">
        <w:t>paragrahvi 315 tekst muudetakse ja sõnastatakse järgmiselt:</w:t>
      </w:r>
    </w:p>
    <w:p w14:paraId="040B2EE8" w14:textId="2C63108E" w:rsidR="008F7BE5" w:rsidRPr="00BF4911" w:rsidRDefault="008F7BE5" w:rsidP="00BF4911">
      <w:pPr>
        <w:pStyle w:val="muudetavtekst"/>
        <w:rPr>
          <w:spacing w:val="-2"/>
        </w:rPr>
      </w:pPr>
      <w:r w:rsidRPr="00BF4911">
        <w:rPr>
          <w:spacing w:val="-2"/>
        </w:rPr>
        <w:t>”Dokumendi tunnistusega (</w:t>
      </w:r>
      <w:r w:rsidRPr="00BF4911">
        <w:rPr>
          <w:i/>
          <w:spacing w:val="-2"/>
        </w:rPr>
        <w:t>apostille</w:t>
      </w:r>
      <w:r w:rsidRPr="00BF4911">
        <w:rPr>
          <w:spacing w:val="-2"/>
        </w:rPr>
        <w:t>’ga)</w:t>
      </w:r>
      <w:r w:rsidR="00BF4911" w:rsidRPr="00BF4911">
        <w:rPr>
          <w:spacing w:val="-2"/>
        </w:rPr>
        <w:t xml:space="preserve"> </w:t>
      </w:r>
      <w:r w:rsidRPr="00BF4911">
        <w:rPr>
          <w:spacing w:val="-2"/>
        </w:rPr>
        <w:t>kinnitamise tellimise eest tasutakse riigilõivu 40 eurot.”;</w:t>
      </w:r>
    </w:p>
    <w:p w14:paraId="3183EFC6" w14:textId="74A10C85" w:rsidR="008F7BE5" w:rsidRPr="00EA6AB2" w:rsidRDefault="008F7BE5" w:rsidP="00BF4911">
      <w:pPr>
        <w:pStyle w:val="muutmisksk"/>
      </w:pPr>
      <w:r>
        <w:rPr>
          <w:b/>
        </w:rPr>
        <w:t>28) </w:t>
      </w:r>
      <w:r w:rsidRPr="00EA6AB2">
        <w:t>paragrahvi 316 tekst muudetakse ja sõnastatakse järgmiselt:</w:t>
      </w:r>
    </w:p>
    <w:p w14:paraId="49366179" w14:textId="239F02F8" w:rsidR="008F7BE5" w:rsidRDefault="008F7BE5" w:rsidP="00BF4911">
      <w:pPr>
        <w:pStyle w:val="muudetavtekst"/>
      </w:pPr>
      <w:r>
        <w:t>”</w:t>
      </w:r>
      <w:r w:rsidRPr="00EA6AB2">
        <w:t xml:space="preserve">Välisesinduse kaudu dokumendi edastamise eest tasutakse riigilõivu </w:t>
      </w:r>
      <w:r w:rsidRPr="00606AC8">
        <w:t>60</w:t>
      </w:r>
      <w:r w:rsidRPr="00EA6AB2">
        <w:t xml:space="preserve"> eurot.</w:t>
      </w:r>
      <w:r>
        <w:t>”</w:t>
      </w:r>
      <w:r w:rsidRPr="00EA6AB2">
        <w:t>;</w:t>
      </w:r>
    </w:p>
    <w:p w14:paraId="6EDDE4F6" w14:textId="4574A52B" w:rsidR="008F7BE5" w:rsidRPr="00EA6AB2" w:rsidRDefault="008F7BE5" w:rsidP="00BF4911">
      <w:pPr>
        <w:pStyle w:val="muutmisksk"/>
      </w:pPr>
      <w:r>
        <w:rPr>
          <w:b/>
        </w:rPr>
        <w:t>29) </w:t>
      </w:r>
      <w:r w:rsidRPr="00EA6AB2">
        <w:t>paragrahvi 317 tekst muudetakse ja sõnastatakse järgmiselt:</w:t>
      </w:r>
    </w:p>
    <w:p w14:paraId="0EFDBBC9" w14:textId="4282329C" w:rsidR="008F7BE5" w:rsidRDefault="008F7BE5" w:rsidP="00BF4911">
      <w:pPr>
        <w:pStyle w:val="muudetavtekst"/>
      </w:pPr>
      <w:r>
        <w:t>”</w:t>
      </w:r>
      <w:r w:rsidRPr="00EA6AB2">
        <w:t xml:space="preserve">Välisesinduse kaudu hagiavalduse, nõude või dokumendi teatavakstegemise eest tasutakse riigilõivu </w:t>
      </w:r>
      <w:r w:rsidRPr="00606AC8">
        <w:t>30</w:t>
      </w:r>
      <w:r w:rsidRPr="00EA6AB2">
        <w:t xml:space="preserve"> eurot.</w:t>
      </w:r>
      <w:r>
        <w:t>”</w:t>
      </w:r>
      <w:r w:rsidRPr="00EA6AB2">
        <w:t>;</w:t>
      </w:r>
    </w:p>
    <w:p w14:paraId="680E1B6F" w14:textId="0E367D3A" w:rsidR="008F7BE5" w:rsidRPr="00981EEB" w:rsidRDefault="008F7BE5" w:rsidP="00BF4911">
      <w:pPr>
        <w:pStyle w:val="muutmisksk"/>
      </w:pPr>
      <w:r w:rsidRPr="00981EEB">
        <w:rPr>
          <w:b/>
        </w:rPr>
        <w:t>30</w:t>
      </w:r>
      <w:r>
        <w:rPr>
          <w:b/>
        </w:rPr>
        <w:t>) </w:t>
      </w:r>
      <w:r w:rsidRPr="00981EEB">
        <w:t>paragrahvi 319 täiendatakse lõikega 5 järgmises sõnastuses:</w:t>
      </w:r>
    </w:p>
    <w:p w14:paraId="720FB795" w14:textId="43ED2FBF" w:rsidR="008F7BE5" w:rsidRPr="00BF4911" w:rsidRDefault="008F7BE5" w:rsidP="00BF4911">
      <w:pPr>
        <w:pStyle w:val="muudetavtekst"/>
        <w:rPr>
          <w:spacing w:val="-2"/>
          <w:u w:val="single"/>
        </w:rPr>
      </w:pPr>
      <w:r w:rsidRPr="00BF4911">
        <w:rPr>
          <w:spacing w:val="-2"/>
        </w:rPr>
        <w:t xml:space="preserve">”(5) Eesti kodaniku või välismaalase välisriigis kinnitatud või tuvastatud perekonnaseisuandmete muudatuste, välja arvatud surma andmete andmehõivega rahvastikuregistrisse kandmise eest perekonnaseisutoimingute seaduse § 50 lõike 1 kohaselt tasutakse riigilõivu 60 eurot, kui toimingut taotletakse välisesinduses ja andmehõivega seotud Eesti kodaniku või välismaalase elukoht ei ole rahvastikuregistri andmetel registreeritud välisriigis. </w:t>
      </w:r>
      <w:bookmarkStart w:id="9" w:name="_Hlk223602093"/>
      <w:r w:rsidRPr="00BF4911">
        <w:rPr>
          <w:spacing w:val="-2"/>
        </w:rPr>
        <w:t xml:space="preserve">Riigilõivu ei pea tasuma juhul, kui andmehõivekandega seotud vähemalt ühe Eesti kodaniku või välismaalase elukoht on registreeritud </w:t>
      </w:r>
      <w:r w:rsidRPr="00BF4911">
        <w:rPr>
          <w:spacing w:val="-2"/>
          <w:u w:val="single"/>
        </w:rPr>
        <w:t>välisriigis</w:t>
      </w:r>
      <w:r w:rsidRPr="00BF4911">
        <w:rPr>
          <w:spacing w:val="-2"/>
        </w:rPr>
        <w:t>.</w:t>
      </w:r>
      <w:bookmarkEnd w:id="9"/>
      <w:r w:rsidRPr="00BF4911">
        <w:rPr>
          <w:spacing w:val="-2"/>
        </w:rPr>
        <w:t>”;</w:t>
      </w:r>
    </w:p>
    <w:p w14:paraId="4DB4A322" w14:textId="25C3DF51" w:rsidR="008F7BE5" w:rsidRPr="00981EEB" w:rsidRDefault="008F7BE5" w:rsidP="00BF4911">
      <w:pPr>
        <w:pStyle w:val="muutmisksk"/>
      </w:pPr>
      <w:r w:rsidRPr="00981EEB">
        <w:rPr>
          <w:b/>
        </w:rPr>
        <w:t>31</w:t>
      </w:r>
      <w:r>
        <w:rPr>
          <w:b/>
        </w:rPr>
        <w:t>) </w:t>
      </w:r>
      <w:r w:rsidRPr="00981EEB">
        <w:t>seadust täiendatakse §-ga 319</w:t>
      </w:r>
      <w:r w:rsidRPr="00981EEB">
        <w:rPr>
          <w:vertAlign w:val="superscript"/>
        </w:rPr>
        <w:t>2</w:t>
      </w:r>
      <w:r w:rsidRPr="00981EEB">
        <w:t xml:space="preserve"> järgmises sõnastuses:</w:t>
      </w:r>
    </w:p>
    <w:p w14:paraId="64BC59F0" w14:textId="4D402FE4" w:rsidR="008F7BE5" w:rsidRDefault="008F7BE5" w:rsidP="00BF4911">
      <w:pPr>
        <w:pStyle w:val="muudetavtekstboldis"/>
      </w:pPr>
      <w:r w:rsidRPr="00BF4911">
        <w:rPr>
          <w:b w:val="0"/>
          <w:bCs/>
        </w:rPr>
        <w:t>”</w:t>
      </w:r>
      <w:r w:rsidRPr="00981EEB">
        <w:t>§</w:t>
      </w:r>
      <w:r w:rsidRPr="008F7BE5">
        <w:t> </w:t>
      </w:r>
      <w:r w:rsidRPr="00981EEB">
        <w:t>319</w:t>
      </w:r>
      <w:r w:rsidRPr="00981EEB">
        <w:rPr>
          <w:vertAlign w:val="superscript"/>
        </w:rPr>
        <w:t>2</w:t>
      </w:r>
      <w:r w:rsidRPr="00981EEB">
        <w:t>.</w:t>
      </w:r>
      <w:r w:rsidRPr="008F7BE5">
        <w:t> </w:t>
      </w:r>
      <w:r w:rsidRPr="00981EEB">
        <w:t>Toimingu</w:t>
      </w:r>
      <w:r w:rsidRPr="008F7BE5">
        <w:t> </w:t>
      </w:r>
      <w:r w:rsidRPr="00981EEB">
        <w:t>tegemine</w:t>
      </w:r>
      <w:r w:rsidRPr="008F7BE5">
        <w:t> </w:t>
      </w:r>
      <w:r w:rsidRPr="00981EEB">
        <w:t>väljaspool</w:t>
      </w:r>
      <w:r w:rsidRPr="008F7BE5">
        <w:t> </w:t>
      </w:r>
      <w:r w:rsidRPr="00981EEB">
        <w:t>välisesindust</w:t>
      </w:r>
    </w:p>
    <w:p w14:paraId="49803408" w14:textId="2E2206A1" w:rsidR="008F7BE5" w:rsidRPr="00BF4911" w:rsidRDefault="008F7BE5" w:rsidP="00BF4911">
      <w:pPr>
        <w:pStyle w:val="muudetavtekst"/>
        <w:rPr>
          <w:spacing w:val="-4"/>
          <w:u w:val="single"/>
        </w:rPr>
      </w:pPr>
      <w:r w:rsidRPr="00BF4911">
        <w:rPr>
          <w:spacing w:val="-4"/>
        </w:rPr>
        <w:t xml:space="preserve">Käesolevas jaos </w:t>
      </w:r>
      <w:r w:rsidRPr="00BF4911">
        <w:rPr>
          <w:spacing w:val="-4"/>
          <w:u w:val="single"/>
        </w:rPr>
        <w:t>nimetatud ühe või mitme</w:t>
      </w:r>
      <w:r w:rsidRPr="00BF4911">
        <w:rPr>
          <w:spacing w:val="-4"/>
        </w:rPr>
        <w:t xml:space="preserve"> toimingu </w:t>
      </w:r>
      <w:r w:rsidRPr="00BF4911">
        <w:rPr>
          <w:spacing w:val="-4"/>
          <w:u w:val="single"/>
        </w:rPr>
        <w:t>samaaegse</w:t>
      </w:r>
      <w:r w:rsidRPr="00BF4911">
        <w:rPr>
          <w:spacing w:val="-4"/>
        </w:rPr>
        <w:t xml:space="preserve"> tegemise eest</w:t>
      </w:r>
      <w:r w:rsidR="004B0B3B">
        <w:rPr>
          <w:spacing w:val="-4"/>
        </w:rPr>
        <w:t xml:space="preserve"> </w:t>
      </w:r>
      <w:r w:rsidR="004B0B3B" w:rsidRPr="002B64A0">
        <w:rPr>
          <w:spacing w:val="-4"/>
          <w:u w:val="single"/>
        </w:rPr>
        <w:t>välisriigis</w:t>
      </w:r>
      <w:r w:rsidRPr="00BF4911">
        <w:rPr>
          <w:spacing w:val="-4"/>
        </w:rPr>
        <w:t xml:space="preserve"> </w:t>
      </w:r>
      <w:r w:rsidRPr="00042E1F">
        <w:rPr>
          <w:spacing w:val="-4"/>
        </w:rPr>
        <w:t>väljaspool välisesinduse ruume</w:t>
      </w:r>
      <w:r w:rsidRPr="00BF4911">
        <w:rPr>
          <w:spacing w:val="-4"/>
        </w:rPr>
        <w:t xml:space="preserve"> </w:t>
      </w:r>
      <w:r w:rsidRPr="00BF4911">
        <w:rPr>
          <w:spacing w:val="-4"/>
          <w:u w:val="single"/>
        </w:rPr>
        <w:t>tasutava riigilõivu kogusummale</w:t>
      </w:r>
      <w:r w:rsidRPr="00BF4911">
        <w:rPr>
          <w:spacing w:val="-4"/>
        </w:rPr>
        <w:t xml:space="preserve"> lisandub 20 eurot. </w:t>
      </w:r>
      <w:r w:rsidRPr="00BF4911">
        <w:rPr>
          <w:spacing w:val="-4"/>
          <w:u w:val="single"/>
        </w:rPr>
        <w:t>Käesolevat paragrahvi ei kohaldata, kui sama taotleja suhtes kohaldatakse samal ajal käesoleva seaduse § 272 lõiget 20</w:t>
      </w:r>
      <w:r w:rsidR="00BF4911" w:rsidRPr="00BF4911">
        <w:rPr>
          <w:spacing w:val="-4"/>
          <w:u w:val="single"/>
          <w:vertAlign w:val="superscript"/>
        </w:rPr>
        <w:t>1</w:t>
      </w:r>
      <w:r w:rsidRPr="00BF4911">
        <w:rPr>
          <w:spacing w:val="-4"/>
          <w:u w:val="single"/>
        </w:rPr>
        <w:t>.”;</w:t>
      </w:r>
    </w:p>
    <w:p w14:paraId="2C8607A8" w14:textId="4B7F49E0" w:rsidR="008F7BE5" w:rsidRDefault="008F7BE5" w:rsidP="00BF4911">
      <w:pPr>
        <w:pStyle w:val="muutmisksk"/>
      </w:pPr>
      <w:r>
        <w:rPr>
          <w:b/>
        </w:rPr>
        <w:t>32) </w:t>
      </w:r>
      <w:r w:rsidRPr="00EA6AB2">
        <w:t>paragrahv 320 tunnistatakse kehtetuks.</w:t>
      </w:r>
    </w:p>
    <w:p w14:paraId="3B382CFD" w14:textId="211F3144" w:rsidR="008F7BE5" w:rsidRPr="00BF4911" w:rsidRDefault="008F7BE5" w:rsidP="00BF4911">
      <w:pPr>
        <w:pStyle w:val="pealkiri"/>
        <w:rPr>
          <w:u w:val="single"/>
        </w:rPr>
      </w:pPr>
      <w:r w:rsidRPr="00BF4911">
        <w:rPr>
          <w:u w:val="single"/>
        </w:rPr>
        <w:t>§ 7. Laeva lipuõiguse ja laevaregistrite seaduse muutmine</w:t>
      </w:r>
    </w:p>
    <w:p w14:paraId="52F1C599" w14:textId="77777777" w:rsidR="008F7BE5" w:rsidRPr="00BF4911" w:rsidRDefault="008F7BE5" w:rsidP="00BF4911">
      <w:pPr>
        <w:pStyle w:val="muudatustesissejuhatus"/>
        <w:rPr>
          <w:u w:val="single"/>
        </w:rPr>
      </w:pPr>
      <w:r w:rsidRPr="00BF4911">
        <w:rPr>
          <w:u w:val="single"/>
        </w:rPr>
        <w:t>Laeva lipuõiguse ja laevaregistrite seaduses tehakse järgmised muudatused:</w:t>
      </w:r>
    </w:p>
    <w:p w14:paraId="63EA4ADD" w14:textId="16EB312C" w:rsidR="008F7BE5" w:rsidRDefault="008F7BE5" w:rsidP="00BF4911">
      <w:pPr>
        <w:pStyle w:val="muutmiskskalljoonega"/>
      </w:pPr>
      <w:r w:rsidRPr="008445F6">
        <w:rPr>
          <w:b/>
          <w:bCs/>
        </w:rPr>
        <w:t>1)</w:t>
      </w:r>
      <w:r>
        <w:t> </w:t>
      </w:r>
      <w:r w:rsidRPr="00586F70">
        <w:t>paragrahvi 10 lõige 2 tunnistatakse kehtetuks;</w:t>
      </w:r>
    </w:p>
    <w:p w14:paraId="7374DDE4" w14:textId="7EDFBB1F" w:rsidR="008F7BE5" w:rsidRDefault="008F7BE5" w:rsidP="008445F6">
      <w:pPr>
        <w:pStyle w:val="muutmiskskalljoonega"/>
      </w:pPr>
      <w:r w:rsidRPr="008445F6">
        <w:rPr>
          <w:b/>
          <w:bCs/>
        </w:rPr>
        <w:t>2)</w:t>
      </w:r>
      <w:r>
        <w:t> </w:t>
      </w:r>
      <w:r w:rsidRPr="00586F70">
        <w:t xml:space="preserve">paragrahvi 14 lõikest 4 jäetakse välja tekstiosa </w:t>
      </w:r>
      <w:r>
        <w:t>”</w:t>
      </w:r>
      <w:r w:rsidRPr="00586F70">
        <w:t>§ 10 lõike 2 ja</w:t>
      </w:r>
      <w:r>
        <w:t>”.</w:t>
      </w:r>
    </w:p>
    <w:p w14:paraId="4C382BC2" w14:textId="69441B82" w:rsidR="008F7BE5" w:rsidRDefault="008F7BE5" w:rsidP="008445F6">
      <w:pPr>
        <w:pStyle w:val="pealkiri"/>
      </w:pPr>
      <w:r w:rsidRPr="002B7E51">
        <w:lastRenderedPageBreak/>
        <w:t>§</w:t>
      </w:r>
      <w:r w:rsidRPr="008F7BE5">
        <w:t> </w:t>
      </w:r>
      <w:r w:rsidRPr="00586F70">
        <w:rPr>
          <w:u w:val="single"/>
        </w:rPr>
        <w:t>8</w:t>
      </w:r>
      <w:r w:rsidRPr="002B7E51">
        <w:t>.</w:t>
      </w:r>
      <w:r w:rsidRPr="008F7BE5">
        <w:t> </w:t>
      </w:r>
      <w:r w:rsidRPr="002B7E51">
        <w:t>Seaduse</w:t>
      </w:r>
      <w:r w:rsidRPr="008F7BE5">
        <w:t> </w:t>
      </w:r>
      <w:r w:rsidRPr="002B7E51">
        <w:t>jõustumine</w:t>
      </w:r>
    </w:p>
    <w:p w14:paraId="15C1A4C9" w14:textId="5F87A1EC" w:rsidR="008F7BE5" w:rsidRDefault="008F7BE5" w:rsidP="00893560">
      <w:pPr>
        <w:pStyle w:val="justumisetekst"/>
        <w:keepNext/>
      </w:pPr>
      <w:r>
        <w:t>(</w:t>
      </w:r>
      <w:r w:rsidRPr="00AA7491">
        <w:t>1</w:t>
      </w:r>
      <w:r>
        <w:t>) </w:t>
      </w:r>
      <w:r w:rsidRPr="00AA7491">
        <w:t>Käesolev seadus jõustub 2027. aasta 1. jaanuaril</w:t>
      </w:r>
      <w:r>
        <w:t>.</w:t>
      </w:r>
    </w:p>
    <w:p w14:paraId="6EE4CE4A" w14:textId="69E87202" w:rsidR="008F7BE5" w:rsidRDefault="008F7BE5" w:rsidP="00893560">
      <w:pPr>
        <w:pStyle w:val="justumisetekst"/>
        <w:keepNext/>
        <w:spacing w:after="0"/>
      </w:pPr>
      <w:bookmarkStart w:id="10" w:name="_Hlk223687749"/>
      <w:r>
        <w:t>(</w:t>
      </w:r>
      <w:r w:rsidRPr="00AA7491">
        <w:t>2</w:t>
      </w:r>
      <w:r>
        <w:t>) </w:t>
      </w:r>
      <w:r w:rsidRPr="00AA7491">
        <w:t xml:space="preserve">Käesoleva seaduse § 6 </w:t>
      </w:r>
      <w:r>
        <w:t xml:space="preserve">punktid 3, 7, 9, 10, 12 ja 16 </w:t>
      </w:r>
      <w:r w:rsidRPr="00AA7491">
        <w:t>jõustu</w:t>
      </w:r>
      <w:r>
        <w:t>vad</w:t>
      </w:r>
      <w:r w:rsidRPr="00AA7491">
        <w:t xml:space="preserve"> 2027. aasta 2. juunil.</w:t>
      </w:r>
      <w:bookmarkStart w:id="11" w:name="_Hlk67992359"/>
      <w:bookmarkEnd w:id="10"/>
    </w:p>
    <w:p w14:paraId="3B60E5A7" w14:textId="77777777" w:rsidR="00893560" w:rsidRDefault="00893560" w:rsidP="00893560">
      <w:pPr>
        <w:keepNext/>
        <w:rPr>
          <w:lang w:eastAsia="et-EE"/>
        </w:rPr>
      </w:pPr>
    </w:p>
    <w:p w14:paraId="175C1B87" w14:textId="77777777" w:rsidR="00893560" w:rsidRDefault="00893560" w:rsidP="00893560">
      <w:pPr>
        <w:keepNext/>
        <w:rPr>
          <w:lang w:eastAsia="et-EE"/>
        </w:rPr>
      </w:pPr>
    </w:p>
    <w:p w14:paraId="16E6EF40" w14:textId="77777777" w:rsidR="00893560" w:rsidRPr="00893560" w:rsidRDefault="00893560" w:rsidP="00893560">
      <w:pPr>
        <w:keepNext/>
        <w:rPr>
          <w:lang w:eastAsia="et-EE"/>
        </w:rPr>
      </w:pPr>
    </w:p>
    <w:p w14:paraId="3CC3CFC7" w14:textId="3AE1436F" w:rsidR="008F7BE5" w:rsidRPr="00094551" w:rsidRDefault="008F7BE5" w:rsidP="00893560">
      <w:pPr>
        <w:pStyle w:val="esimees"/>
      </w:pPr>
      <w:bookmarkStart w:id="12" w:name="_Hlk66788165"/>
      <w:r w:rsidRPr="00094551">
        <w:t>Lauri Hussar</w:t>
      </w:r>
    </w:p>
    <w:p w14:paraId="35D97808" w14:textId="77777777" w:rsidR="008F7BE5" w:rsidRDefault="008F7BE5" w:rsidP="00893560">
      <w:pPr>
        <w:pStyle w:val="esimees"/>
        <w:rPr>
          <w:rFonts w:eastAsia="Arial Unicode MS"/>
        </w:rPr>
      </w:pPr>
      <w:r w:rsidRPr="00094551">
        <w:rPr>
          <w:rFonts w:eastAsia="Arial Unicode MS"/>
        </w:rPr>
        <w:t>Riigikogu esimees</w:t>
      </w:r>
    </w:p>
    <w:p w14:paraId="2347B812" w14:textId="77777777" w:rsidR="00893560" w:rsidRDefault="00893560" w:rsidP="00893560">
      <w:pPr>
        <w:pStyle w:val="esimees"/>
        <w:rPr>
          <w:rFonts w:eastAsia="Arial Unicode MS"/>
        </w:rPr>
      </w:pPr>
    </w:p>
    <w:p w14:paraId="19620B53" w14:textId="615937D5" w:rsidR="00305133" w:rsidRDefault="008F7BE5" w:rsidP="00305133">
      <w:pPr>
        <w:pStyle w:val="vastuvtmisekohajakuupevamrge"/>
        <w:rPr>
          <w:rFonts w:eastAsia="Arial Unicode MS"/>
        </w:rPr>
      </w:pPr>
      <w:r w:rsidRPr="00094551">
        <w:rPr>
          <w:rFonts w:eastAsia="Arial Unicode MS"/>
        </w:rPr>
        <w:t>Tallinn,</w:t>
      </w:r>
      <w:r w:rsidRPr="00094551">
        <w:rPr>
          <w:rFonts w:eastAsia="Arial Unicode MS"/>
        </w:rPr>
        <w:tab/>
      </w:r>
      <w:r w:rsidRPr="00094551">
        <w:rPr>
          <w:rFonts w:eastAsia="Arial Unicode MS"/>
        </w:rPr>
        <w:tab/>
        <w:t>2026</w:t>
      </w:r>
    </w:p>
    <w:p w14:paraId="2087044A" w14:textId="77777777" w:rsidR="00305133" w:rsidRPr="00305133" w:rsidRDefault="00305133" w:rsidP="00305133">
      <w:pPr>
        <w:pBdr>
          <w:bottom w:val="single" w:sz="4" w:space="1" w:color="auto"/>
        </w:pBdr>
        <w:rPr>
          <w:lang w:eastAsia="et-EE"/>
        </w:rPr>
      </w:pPr>
    </w:p>
    <w:p w14:paraId="3D1AEE72" w14:textId="27466459" w:rsidR="008F7BE5" w:rsidRDefault="008F7BE5" w:rsidP="00893560">
      <w:pPr>
        <w:pStyle w:val="joonealunemenetlusinfo"/>
        <w:rPr>
          <w:rFonts w:eastAsia="Arial Unicode MS"/>
        </w:rPr>
      </w:pPr>
      <w:r>
        <w:rPr>
          <w:rFonts w:eastAsia="Arial Unicode MS"/>
        </w:rPr>
        <w:t>Esita</w:t>
      </w:r>
      <w:r w:rsidR="00B920DB">
        <w:rPr>
          <w:rFonts w:eastAsia="Arial Unicode MS"/>
        </w:rPr>
        <w:t>b</w:t>
      </w:r>
      <w:r>
        <w:rPr>
          <w:rFonts w:eastAsia="Arial Unicode MS"/>
        </w:rPr>
        <w:t xml:space="preserve"> väliskomisjon </w:t>
      </w:r>
      <w:r w:rsidR="00846076">
        <w:rPr>
          <w:rFonts w:eastAsia="Arial Unicode MS"/>
        </w:rPr>
        <w:t>2</w:t>
      </w:r>
      <w:r>
        <w:rPr>
          <w:rFonts w:eastAsia="Arial Unicode MS"/>
        </w:rPr>
        <w:t>.</w:t>
      </w:r>
      <w:r w:rsidR="00846076">
        <w:rPr>
          <w:rFonts w:eastAsia="Arial Unicode MS"/>
        </w:rPr>
        <w:t>10</w:t>
      </w:r>
      <w:r>
        <w:rPr>
          <w:rFonts w:eastAsia="Arial Unicode MS"/>
        </w:rPr>
        <w:t>.2026</w:t>
      </w:r>
    </w:p>
    <w:p w14:paraId="38342DB8" w14:textId="20D62D4D" w:rsidR="00846076" w:rsidRDefault="00846076" w:rsidP="00893560">
      <w:pPr>
        <w:pStyle w:val="joonealunemenetlusinfo"/>
        <w:rPr>
          <w:rFonts w:eastAsia="Arial Unicode MS"/>
        </w:rPr>
      </w:pPr>
      <w:r>
        <w:rPr>
          <w:rFonts w:eastAsia="Arial Unicode MS"/>
        </w:rPr>
        <w:t>Komisjoni ettepanek on teine lugemine lõpetada</w:t>
      </w:r>
      <w:r w:rsidR="002C6AEF">
        <w:rPr>
          <w:rFonts w:eastAsia="Arial Unicode MS"/>
        </w:rPr>
        <w:t>.</w:t>
      </w:r>
    </w:p>
    <w:p w14:paraId="30BDAA31" w14:textId="77777777" w:rsidR="00893560" w:rsidRDefault="00893560" w:rsidP="00893560">
      <w:pPr>
        <w:pStyle w:val="joonealunemenetlusinfo"/>
        <w:rPr>
          <w:rFonts w:eastAsia="Arial Unicode MS"/>
        </w:rPr>
      </w:pPr>
    </w:p>
    <w:p w14:paraId="56E07D6B" w14:textId="198276F9" w:rsidR="008F7BE5" w:rsidRPr="00094551" w:rsidRDefault="008F7BE5" w:rsidP="00893560">
      <w:pPr>
        <w:pStyle w:val="kinnitatuddigitaalselt"/>
        <w:rPr>
          <w:rFonts w:eastAsia="Arial Unicode MS"/>
        </w:rPr>
      </w:pPr>
      <w:r w:rsidRPr="00094551">
        <w:rPr>
          <w:rFonts w:eastAsia="Arial Unicode MS"/>
        </w:rPr>
        <w:t>(</w:t>
      </w:r>
      <w:r>
        <w:rPr>
          <w:rFonts w:eastAsia="Arial Unicode MS"/>
        </w:rPr>
        <w:t>kinnitatud</w:t>
      </w:r>
      <w:r w:rsidRPr="00094551">
        <w:rPr>
          <w:rFonts w:eastAsia="Arial Unicode MS"/>
        </w:rPr>
        <w:t xml:space="preserve"> digitaalselt)</w:t>
      </w:r>
    </w:p>
    <w:p w14:paraId="7D385320" w14:textId="77777777" w:rsidR="008F7BE5" w:rsidRPr="00094551" w:rsidRDefault="008F7BE5" w:rsidP="00893560">
      <w:pPr>
        <w:pStyle w:val="komisjoniesimehenimi"/>
        <w:rPr>
          <w:rFonts w:eastAsia="Arial Unicode MS"/>
        </w:rPr>
      </w:pPr>
      <w:r>
        <w:rPr>
          <w:rFonts w:eastAsia="Arial Unicode MS"/>
        </w:rPr>
        <w:t>Marko Mihkelson</w:t>
      </w:r>
    </w:p>
    <w:p w14:paraId="5870A12A" w14:textId="77777777" w:rsidR="008F7BE5" w:rsidRDefault="008F7BE5" w:rsidP="00893560">
      <w:pPr>
        <w:pStyle w:val="esimees"/>
        <w:rPr>
          <w:rFonts w:eastAsia="Arial Unicode MS"/>
          <w:color w:val="000000"/>
        </w:rPr>
      </w:pPr>
      <w:r>
        <w:rPr>
          <w:rFonts w:eastAsia="Arial Unicode MS"/>
        </w:rPr>
        <w:t>Väliskomisjoni esimees</w:t>
      </w:r>
      <w:bookmarkEnd w:id="11"/>
      <w:bookmarkEnd w:id="12"/>
    </w:p>
    <w:p w14:paraId="1B8D8AA0" w14:textId="672D85BD" w:rsidR="006052BF" w:rsidRPr="00992779" w:rsidRDefault="006052BF" w:rsidP="00992779"/>
    <w:sectPr w:rsidR="006052BF" w:rsidRPr="00992779" w:rsidSect="00A815C8">
      <w:footerReference w:type="default" r:id="rId8"/>
      <w:footerReference w:type="firs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33152" w14:textId="77777777" w:rsidR="006C10AA" w:rsidRDefault="006C10AA" w:rsidP="00277BEF">
      <w:r>
        <w:separator/>
      </w:r>
    </w:p>
    <w:p w14:paraId="5367E52A" w14:textId="77777777" w:rsidR="006C10AA" w:rsidRDefault="006C10AA"/>
  </w:endnote>
  <w:endnote w:type="continuationSeparator" w:id="0">
    <w:p w14:paraId="54210F03" w14:textId="77777777" w:rsidR="006C10AA" w:rsidRDefault="006C10AA" w:rsidP="00277BEF">
      <w:r>
        <w:continuationSeparator/>
      </w:r>
    </w:p>
    <w:p w14:paraId="1349C7B9" w14:textId="77777777" w:rsidR="006C10AA" w:rsidRDefault="006C10AA"/>
  </w:endnote>
  <w:endnote w:type="continuationNotice" w:id="1">
    <w:p w14:paraId="129BF960" w14:textId="77777777" w:rsidR="006C10AA" w:rsidRDefault="006C10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74565"/>
      <w:docPartObj>
        <w:docPartGallery w:val="Page Numbers (Bottom of Page)"/>
        <w:docPartUnique/>
      </w:docPartObj>
    </w:sdtPr>
    <w:sdtEndPr/>
    <w:sdtContent>
      <w:p w14:paraId="47C8582B" w14:textId="5BE8C9DF" w:rsidR="001C2CC9" w:rsidRDefault="00596E48" w:rsidP="00D943B7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6396466"/>
      <w:docPartObj>
        <w:docPartGallery w:val="Page Numbers (Bottom of Page)"/>
        <w:docPartUnique/>
      </w:docPartObj>
    </w:sdtPr>
    <w:sdtEndPr/>
    <w:sdtContent>
      <w:p w14:paraId="70194C2B" w14:textId="3ACE042C" w:rsidR="00596E48" w:rsidRDefault="006052BF" w:rsidP="006052BF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1DD98" w14:textId="77777777" w:rsidR="006C10AA" w:rsidRDefault="006C10AA">
      <w:r>
        <w:separator/>
      </w:r>
    </w:p>
  </w:footnote>
  <w:footnote w:type="continuationSeparator" w:id="0">
    <w:p w14:paraId="567AE482" w14:textId="77777777" w:rsidR="006C10AA" w:rsidRDefault="006C10AA">
      <w:r>
        <w:continuationSeparator/>
      </w:r>
    </w:p>
  </w:footnote>
  <w:footnote w:type="continuationNotice" w:id="1">
    <w:p w14:paraId="7E5FECCD" w14:textId="77777777" w:rsidR="006C10AA" w:rsidRPr="00904D0D" w:rsidRDefault="006C10AA" w:rsidP="00904D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38ACA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C4FA7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F9586C"/>
    <w:multiLevelType w:val="multilevel"/>
    <w:tmpl w:val="DE20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4E2D85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49D1CF4"/>
    <w:multiLevelType w:val="hybridMultilevel"/>
    <w:tmpl w:val="F31AAF9E"/>
    <w:lvl w:ilvl="0" w:tplc="2E40A16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7522F"/>
    <w:multiLevelType w:val="hybridMultilevel"/>
    <w:tmpl w:val="B880BF70"/>
    <w:lvl w:ilvl="0" w:tplc="D8F25C84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02F58"/>
    <w:multiLevelType w:val="multilevel"/>
    <w:tmpl w:val="DB1659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82150118">
    <w:abstractNumId w:val="2"/>
  </w:num>
  <w:num w:numId="2" w16cid:durableId="518008690">
    <w:abstractNumId w:val="6"/>
  </w:num>
  <w:num w:numId="3" w16cid:durableId="376391154">
    <w:abstractNumId w:val="5"/>
  </w:num>
  <w:num w:numId="4" w16cid:durableId="1805614474">
    <w:abstractNumId w:val="4"/>
  </w:num>
  <w:num w:numId="5" w16cid:durableId="863442574">
    <w:abstractNumId w:val="1"/>
  </w:num>
  <w:num w:numId="6" w16cid:durableId="587886905">
    <w:abstractNumId w:val="3"/>
  </w:num>
  <w:num w:numId="7" w16cid:durableId="65950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EF"/>
    <w:rsid w:val="000004D6"/>
    <w:rsid w:val="000161C2"/>
    <w:rsid w:val="00025664"/>
    <w:rsid w:val="00042E1F"/>
    <w:rsid w:val="00053376"/>
    <w:rsid w:val="00060080"/>
    <w:rsid w:val="00062414"/>
    <w:rsid w:val="00087AFC"/>
    <w:rsid w:val="00095A57"/>
    <w:rsid w:val="000973E1"/>
    <w:rsid w:val="000B07CC"/>
    <w:rsid w:val="000B0C8F"/>
    <w:rsid w:val="000C5428"/>
    <w:rsid w:val="000E5C5F"/>
    <w:rsid w:val="00100904"/>
    <w:rsid w:val="001013A9"/>
    <w:rsid w:val="0012468C"/>
    <w:rsid w:val="00136E46"/>
    <w:rsid w:val="001448B2"/>
    <w:rsid w:val="00163E95"/>
    <w:rsid w:val="00180667"/>
    <w:rsid w:val="001C2CC9"/>
    <w:rsid w:val="001C53FB"/>
    <w:rsid w:val="001D0B87"/>
    <w:rsid w:val="001E07B8"/>
    <w:rsid w:val="001F1309"/>
    <w:rsid w:val="00214D1C"/>
    <w:rsid w:val="002330C3"/>
    <w:rsid w:val="00234276"/>
    <w:rsid w:val="002411BB"/>
    <w:rsid w:val="00246ED9"/>
    <w:rsid w:val="0026353D"/>
    <w:rsid w:val="0027569B"/>
    <w:rsid w:val="00277BEF"/>
    <w:rsid w:val="00292752"/>
    <w:rsid w:val="002B64A0"/>
    <w:rsid w:val="002C1867"/>
    <w:rsid w:val="002C5247"/>
    <w:rsid w:val="002C6AEF"/>
    <w:rsid w:val="002D3BEC"/>
    <w:rsid w:val="00302887"/>
    <w:rsid w:val="00305133"/>
    <w:rsid w:val="00310816"/>
    <w:rsid w:val="00311679"/>
    <w:rsid w:val="003153C8"/>
    <w:rsid w:val="003154C5"/>
    <w:rsid w:val="003161F9"/>
    <w:rsid w:val="00327C77"/>
    <w:rsid w:val="003316C1"/>
    <w:rsid w:val="003612C2"/>
    <w:rsid w:val="003A02D9"/>
    <w:rsid w:val="003C6CB5"/>
    <w:rsid w:val="003D2D40"/>
    <w:rsid w:val="003F2C07"/>
    <w:rsid w:val="004048A9"/>
    <w:rsid w:val="00436336"/>
    <w:rsid w:val="00455394"/>
    <w:rsid w:val="00490BE3"/>
    <w:rsid w:val="004B0B3B"/>
    <w:rsid w:val="004B2F73"/>
    <w:rsid w:val="004B524D"/>
    <w:rsid w:val="004B738D"/>
    <w:rsid w:val="004C2F84"/>
    <w:rsid w:val="004D5107"/>
    <w:rsid w:val="00524A88"/>
    <w:rsid w:val="00536A44"/>
    <w:rsid w:val="00561445"/>
    <w:rsid w:val="0057489D"/>
    <w:rsid w:val="005844A6"/>
    <w:rsid w:val="00596E48"/>
    <w:rsid w:val="005B1EAA"/>
    <w:rsid w:val="005C17CC"/>
    <w:rsid w:val="005E0AB5"/>
    <w:rsid w:val="006052BF"/>
    <w:rsid w:val="00613816"/>
    <w:rsid w:val="00615AFA"/>
    <w:rsid w:val="00631B74"/>
    <w:rsid w:val="00636BB0"/>
    <w:rsid w:val="00666224"/>
    <w:rsid w:val="00667D6A"/>
    <w:rsid w:val="00684FF4"/>
    <w:rsid w:val="006B4BEC"/>
    <w:rsid w:val="006C10AA"/>
    <w:rsid w:val="006D6648"/>
    <w:rsid w:val="006F262D"/>
    <w:rsid w:val="006F2D4A"/>
    <w:rsid w:val="00700EFC"/>
    <w:rsid w:val="007128A2"/>
    <w:rsid w:val="00716A0E"/>
    <w:rsid w:val="00750DFC"/>
    <w:rsid w:val="007562A0"/>
    <w:rsid w:val="007643A9"/>
    <w:rsid w:val="00773683"/>
    <w:rsid w:val="00775BE1"/>
    <w:rsid w:val="00787813"/>
    <w:rsid w:val="007B2C3F"/>
    <w:rsid w:val="007B5DDF"/>
    <w:rsid w:val="007C225B"/>
    <w:rsid w:val="0080326F"/>
    <w:rsid w:val="00812B4F"/>
    <w:rsid w:val="00823856"/>
    <w:rsid w:val="00833B6B"/>
    <w:rsid w:val="00835B32"/>
    <w:rsid w:val="008445F6"/>
    <w:rsid w:val="00846076"/>
    <w:rsid w:val="00847364"/>
    <w:rsid w:val="00887CE2"/>
    <w:rsid w:val="00893560"/>
    <w:rsid w:val="008A106F"/>
    <w:rsid w:val="008C1490"/>
    <w:rsid w:val="008C1D55"/>
    <w:rsid w:val="008C5790"/>
    <w:rsid w:val="008D44B3"/>
    <w:rsid w:val="008E272A"/>
    <w:rsid w:val="008F2828"/>
    <w:rsid w:val="008F7BE5"/>
    <w:rsid w:val="00904D0D"/>
    <w:rsid w:val="009213A7"/>
    <w:rsid w:val="00950E0F"/>
    <w:rsid w:val="009542A8"/>
    <w:rsid w:val="00992779"/>
    <w:rsid w:val="009B30E3"/>
    <w:rsid w:val="009E7A1F"/>
    <w:rsid w:val="00A01CC7"/>
    <w:rsid w:val="00A06943"/>
    <w:rsid w:val="00A211F9"/>
    <w:rsid w:val="00A21205"/>
    <w:rsid w:val="00A221BB"/>
    <w:rsid w:val="00A26FED"/>
    <w:rsid w:val="00A440B5"/>
    <w:rsid w:val="00A52B40"/>
    <w:rsid w:val="00A53892"/>
    <w:rsid w:val="00A668ED"/>
    <w:rsid w:val="00A70AC3"/>
    <w:rsid w:val="00A758C8"/>
    <w:rsid w:val="00A815C8"/>
    <w:rsid w:val="00A82832"/>
    <w:rsid w:val="00A95ACE"/>
    <w:rsid w:val="00AA58AD"/>
    <w:rsid w:val="00AF505A"/>
    <w:rsid w:val="00AF7EC4"/>
    <w:rsid w:val="00B078A8"/>
    <w:rsid w:val="00B151C0"/>
    <w:rsid w:val="00B17B27"/>
    <w:rsid w:val="00B20CD0"/>
    <w:rsid w:val="00B47482"/>
    <w:rsid w:val="00B62F07"/>
    <w:rsid w:val="00B6641A"/>
    <w:rsid w:val="00B72D12"/>
    <w:rsid w:val="00B920DB"/>
    <w:rsid w:val="00B9645F"/>
    <w:rsid w:val="00BE515B"/>
    <w:rsid w:val="00BF4911"/>
    <w:rsid w:val="00C10776"/>
    <w:rsid w:val="00C122AA"/>
    <w:rsid w:val="00C4739B"/>
    <w:rsid w:val="00C5554E"/>
    <w:rsid w:val="00C5649D"/>
    <w:rsid w:val="00C57A01"/>
    <w:rsid w:val="00C76264"/>
    <w:rsid w:val="00C94992"/>
    <w:rsid w:val="00CA47EE"/>
    <w:rsid w:val="00CB0ABB"/>
    <w:rsid w:val="00CD0CA8"/>
    <w:rsid w:val="00CD2923"/>
    <w:rsid w:val="00CF23D9"/>
    <w:rsid w:val="00D051DF"/>
    <w:rsid w:val="00D1492F"/>
    <w:rsid w:val="00D23AD7"/>
    <w:rsid w:val="00D619D1"/>
    <w:rsid w:val="00D64B62"/>
    <w:rsid w:val="00D65051"/>
    <w:rsid w:val="00D8210D"/>
    <w:rsid w:val="00D921BD"/>
    <w:rsid w:val="00D943B7"/>
    <w:rsid w:val="00DB19BD"/>
    <w:rsid w:val="00DB2B5D"/>
    <w:rsid w:val="00DB2F84"/>
    <w:rsid w:val="00DD0A81"/>
    <w:rsid w:val="00DE5CB8"/>
    <w:rsid w:val="00DE7305"/>
    <w:rsid w:val="00DF3F73"/>
    <w:rsid w:val="00DF6EE4"/>
    <w:rsid w:val="00E1153C"/>
    <w:rsid w:val="00E22D1B"/>
    <w:rsid w:val="00E23640"/>
    <w:rsid w:val="00E26744"/>
    <w:rsid w:val="00E456F8"/>
    <w:rsid w:val="00E6632F"/>
    <w:rsid w:val="00E833EC"/>
    <w:rsid w:val="00E875E3"/>
    <w:rsid w:val="00E915C7"/>
    <w:rsid w:val="00EC4E11"/>
    <w:rsid w:val="00ED6D8B"/>
    <w:rsid w:val="00EE3339"/>
    <w:rsid w:val="00EE3D55"/>
    <w:rsid w:val="00EF314E"/>
    <w:rsid w:val="00F12CA2"/>
    <w:rsid w:val="00F26D41"/>
    <w:rsid w:val="00F40DF7"/>
    <w:rsid w:val="00F52A02"/>
    <w:rsid w:val="00F56661"/>
    <w:rsid w:val="00F6352E"/>
    <w:rsid w:val="00F63E44"/>
    <w:rsid w:val="00F647AA"/>
    <w:rsid w:val="00F678CB"/>
    <w:rsid w:val="00F74522"/>
    <w:rsid w:val="00F81C0E"/>
    <w:rsid w:val="00F81C98"/>
    <w:rsid w:val="00F91DD4"/>
    <w:rsid w:val="00F97A1A"/>
    <w:rsid w:val="00FA426F"/>
    <w:rsid w:val="00FB0091"/>
    <w:rsid w:val="00FB2E01"/>
    <w:rsid w:val="00FC3BC7"/>
    <w:rsid w:val="00FD0327"/>
    <w:rsid w:val="00FD6869"/>
    <w:rsid w:val="00FE3CA0"/>
    <w:rsid w:val="00FE6CD4"/>
    <w:rsid w:val="00FF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6120"/>
  <w15:chartTrackingRefBased/>
  <w15:docId w15:val="{98A0401E-C259-4E7C-8236-D3CFBD32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allaad">
    <w:name w:val="Normal"/>
    <w:qFormat/>
    <w:rsid w:val="002C5247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semiHidden/>
    <w:rsid w:val="000256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rsid w:val="000256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qFormat/>
    <w:rsid w:val="008D44B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qFormat/>
    <w:rsid w:val="00FD686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qFormat/>
    <w:rsid w:val="00E456F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qFormat/>
    <w:rsid w:val="008D44B3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qFormat/>
    <w:rsid w:val="008D44B3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qFormat/>
    <w:rsid w:val="008D44B3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qFormat/>
    <w:rsid w:val="008D44B3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eelnunumber">
    <w:name w:val="eelnõu number"/>
    <w:basedOn w:val="Normaallaad"/>
    <w:qFormat/>
    <w:rsid w:val="00277BEF"/>
    <w:pPr>
      <w:widowControl w:val="0"/>
      <w:autoSpaceDN w:val="0"/>
      <w:adjustRightInd w:val="0"/>
      <w:spacing w:before="240" w:after="120"/>
      <w:jc w:val="center"/>
    </w:pPr>
    <w:rPr>
      <w:rFonts w:eastAsia="Times New Roman" w:cs="Times New Roman"/>
      <w:b/>
      <w:sz w:val="72"/>
      <w:lang w:eastAsia="et-EE"/>
    </w:rPr>
  </w:style>
  <w:style w:type="paragraph" w:customStyle="1" w:styleId="eelnupealkiri">
    <w:name w:val="eelnõu pealkiri"/>
    <w:basedOn w:val="Normaallaad"/>
    <w:qFormat/>
    <w:rsid w:val="00277BEF"/>
    <w:pPr>
      <w:widowControl w:val="0"/>
      <w:autoSpaceDN w:val="0"/>
      <w:adjustRightInd w:val="0"/>
      <w:spacing w:before="120" w:after="360"/>
      <w:jc w:val="center"/>
    </w:pPr>
    <w:rPr>
      <w:rFonts w:eastAsia="Times New Roman" w:cs="Times New Roman"/>
      <w:b/>
      <w:sz w:val="32"/>
      <w:lang w:eastAsia="et-EE"/>
    </w:rPr>
  </w:style>
  <w:style w:type="paragraph" w:customStyle="1" w:styleId="muudatustesissejuhatus">
    <w:name w:val="muudatuste sissejuhatus"/>
    <w:basedOn w:val="Normaallaad"/>
    <w:next w:val="muutmisksk"/>
    <w:qFormat/>
    <w:rsid w:val="00992779"/>
    <w:pPr>
      <w:keepNext/>
      <w:keepLines/>
      <w:autoSpaceDN w:val="0"/>
      <w:adjustRightInd w:val="0"/>
      <w:spacing w:before="240" w:after="240"/>
    </w:pPr>
    <w:rPr>
      <w:rFonts w:eastAsia="Times New Roman" w:cs="Times New Roman"/>
      <w:lang w:eastAsia="et-EE"/>
    </w:rPr>
  </w:style>
  <w:style w:type="paragraph" w:customStyle="1" w:styleId="muutmisksk">
    <w:name w:val="muutmiskäsk"/>
    <w:basedOn w:val="Normaallaad"/>
    <w:qFormat/>
    <w:rsid w:val="00596E48"/>
    <w:pPr>
      <w:autoSpaceDN w:val="0"/>
      <w:adjustRightInd w:val="0"/>
      <w:spacing w:before="240"/>
    </w:pPr>
    <w:rPr>
      <w:rFonts w:eastAsia="Times New Roman" w:cs="Times New Roman"/>
      <w:lang w:eastAsia="et-EE"/>
    </w:rPr>
  </w:style>
  <w:style w:type="paragraph" w:customStyle="1" w:styleId="muudetavtekst">
    <w:name w:val="muudetav tekst"/>
    <w:basedOn w:val="Normaallaad"/>
    <w:qFormat/>
    <w:rsid w:val="00596E48"/>
    <w:pPr>
      <w:suppressAutoHyphens/>
      <w:autoSpaceDN w:val="0"/>
      <w:adjustRightInd w:val="0"/>
    </w:pPr>
    <w:rPr>
      <w:rFonts w:eastAsia="Times New Roman" w:cs="Times New Roman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semiHidden/>
    <w:rsid w:val="00136E4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36E4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36E46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36E46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36E46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36E46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36E46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36E46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36E46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customStyle="1" w:styleId="muudetavtekstboldis">
    <w:name w:val="muudetav tekst boldis"/>
    <w:basedOn w:val="muudetavtekst"/>
    <w:qFormat/>
    <w:rsid w:val="00277BEF"/>
    <w:rPr>
      <w:rFonts w:eastAsia="MS Gothic"/>
      <w:b/>
    </w:rPr>
  </w:style>
  <w:style w:type="paragraph" w:customStyle="1" w:styleId="esimees">
    <w:name w:val="esimees"/>
    <w:basedOn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vastuvtmisekohajakuupevamrge">
    <w:name w:val="vastuvõtmise koha ja kuupäeva märge"/>
    <w:basedOn w:val="Normaallaad"/>
    <w:next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eelnumrge">
    <w:name w:val="eelnõu märge"/>
    <w:basedOn w:val="Normaallaad"/>
    <w:qFormat/>
    <w:rsid w:val="00277BEF"/>
    <w:pPr>
      <w:jc w:val="right"/>
    </w:pPr>
    <w:rPr>
      <w:rFonts w:eastAsia="Times New Roman" w:cs="Times New Roman"/>
      <w:lang w:eastAsia="et-EE"/>
    </w:rPr>
  </w:style>
  <w:style w:type="paragraph" w:customStyle="1" w:styleId="muudetavtekstalljoonega">
    <w:name w:val="muudetav tekst alljoonega"/>
    <w:basedOn w:val="muudetavtekst"/>
    <w:qFormat/>
    <w:rsid w:val="00277BEF"/>
    <w:rPr>
      <w:u w:val="single"/>
    </w:rPr>
  </w:style>
  <w:style w:type="paragraph" w:customStyle="1" w:styleId="muutmiskskalljoonega">
    <w:name w:val="muutmiskäsk alljoonega"/>
    <w:basedOn w:val="muutmisksk"/>
    <w:qFormat/>
    <w:rsid w:val="00596E48"/>
    <w:rPr>
      <w:u w:val="single"/>
    </w:rPr>
  </w:style>
  <w:style w:type="paragraph" w:customStyle="1" w:styleId="normitehnilisedmrkusedliguvahega">
    <w:name w:val="normitehnilised märkused lõiguvahega"/>
    <w:basedOn w:val="muudetavtekst"/>
    <w:uiPriority w:val="3"/>
    <w:qFormat/>
    <w:rsid w:val="00992779"/>
    <w:pPr>
      <w:spacing w:after="120"/>
      <w:jc w:val="left"/>
    </w:pPr>
  </w:style>
  <w:style w:type="paragraph" w:customStyle="1" w:styleId="komisjoniesimehenimi">
    <w:name w:val="komisjoni esimehe nimi"/>
    <w:basedOn w:val="Normaallaad"/>
    <w:next w:val="esimees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oonealunemenetlusinfo">
    <w:name w:val="joonealune menetlusinfo"/>
    <w:basedOn w:val="muudetavtekst"/>
    <w:qFormat/>
    <w:rsid w:val="00277BEF"/>
  </w:style>
  <w:style w:type="paragraph" w:customStyle="1" w:styleId="kinnitatuddigitaalselt">
    <w:name w:val="kinnitatud digitaalselt"/>
    <w:basedOn w:val="Normaallaad"/>
    <w:next w:val="komisjoniesimehenimi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ustumisetekst">
    <w:name w:val="jõustumise tekst"/>
    <w:basedOn w:val="muudetavtekst"/>
    <w:next w:val="Normaallaad"/>
    <w:qFormat/>
    <w:rsid w:val="00277BEF"/>
    <w:pPr>
      <w:spacing w:before="120" w:after="120"/>
    </w:pPr>
  </w:style>
  <w:style w:type="paragraph" w:customStyle="1" w:styleId="normitehnilisedmrkused">
    <w:name w:val="normitehnilised märkused"/>
    <w:basedOn w:val="Normaallaad"/>
    <w:uiPriority w:val="3"/>
    <w:qFormat/>
    <w:rsid w:val="00992779"/>
    <w:pPr>
      <w:jc w:val="left"/>
    </w:pPr>
    <w:rPr>
      <w:rFonts w:eastAsia="Times New Roman" w:cs="Times New Roman"/>
      <w:szCs w:val="18"/>
    </w:rPr>
  </w:style>
  <w:style w:type="paragraph" w:customStyle="1" w:styleId="pealkiri">
    <w:name w:val="§_pealkiri"/>
    <w:basedOn w:val="Normaallaad"/>
    <w:qFormat/>
    <w:rsid w:val="00C76264"/>
    <w:pPr>
      <w:keepNext/>
      <w:keepLines/>
      <w:autoSpaceDN w:val="0"/>
      <w:adjustRightInd w:val="0"/>
      <w:spacing w:before="240"/>
    </w:pPr>
    <w:rPr>
      <w:rFonts w:eastAsia="Times New Roman" w:cs="Times New Roman"/>
      <w:b/>
      <w:lang w:eastAsia="et-EE"/>
    </w:rPr>
  </w:style>
  <w:style w:type="paragraph" w:customStyle="1" w:styleId="seadusetekstialunejoon">
    <w:name w:val="seaduse teksti alune joon"/>
    <w:basedOn w:val="vastuvtmisekohajakuupevamrge"/>
    <w:qFormat/>
    <w:rsid w:val="00277BEF"/>
    <w:pPr>
      <w:pBdr>
        <w:bottom w:val="single" w:sz="4" w:space="1" w:color="auto"/>
      </w:pBdr>
    </w:pPr>
  </w:style>
  <w:style w:type="paragraph" w:customStyle="1" w:styleId="muudetavtekstboldisalljoonega">
    <w:name w:val="muudetav tekst boldis alljoonega"/>
    <w:basedOn w:val="muudetavtekstboldis"/>
    <w:qFormat/>
    <w:rsid w:val="00277BEF"/>
    <w:rPr>
      <w:u w:val="single"/>
    </w:rPr>
  </w:style>
  <w:style w:type="table" w:customStyle="1" w:styleId="TableNormal1">
    <w:name w:val="Table Normal1"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tumullitekst">
    <w:name w:val="Balloon Text"/>
    <w:basedOn w:val="Normaallaad"/>
    <w:link w:val="JutumullitekstMrk"/>
    <w:uiPriority w:val="99"/>
    <w:semiHidden/>
    <w:rsid w:val="00A221BB"/>
    <w:pPr>
      <w:jc w:val="left"/>
    </w:pPr>
    <w:rPr>
      <w:rFonts w:ascii="Segoe UI" w:eastAsia="Calibri" w:hAnsi="Segoe UI" w:cs="Segoe UI"/>
      <w:sz w:val="18"/>
      <w:szCs w:val="18"/>
      <w:lang w:eastAsia="et-EE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F6EE4"/>
    <w:rPr>
      <w:rFonts w:ascii="Segoe UI" w:eastAsia="Calibri" w:hAnsi="Segoe UI" w:cs="Segoe UI"/>
      <w:kern w:val="0"/>
      <w:sz w:val="18"/>
      <w:szCs w:val="18"/>
      <w:lang w:eastAsia="et-EE"/>
      <w14:ligatures w14:val="none"/>
    </w:rPr>
  </w:style>
  <w:style w:type="character" w:styleId="Kommentaariviide">
    <w:name w:val="annotation reference"/>
    <w:basedOn w:val="Liguvaikefont"/>
    <w:uiPriority w:val="99"/>
    <w:semiHidden/>
    <w:rsid w:val="00FB009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3C6CB5"/>
    <w:pPr>
      <w:spacing w:after="160"/>
      <w:jc w:val="left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136E46"/>
    <w:rPr>
      <w:kern w:val="0"/>
      <w:sz w:val="20"/>
      <w:szCs w:val="20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AA58AD"/>
    <w:rPr>
      <w:rFonts w:eastAsia="Calibri" w:cs="Calibri"/>
      <w:b/>
      <w:bCs/>
      <w:szCs w:val="22"/>
      <w:lang w:eastAsia="et-EE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136E46"/>
    <w:rPr>
      <w:rFonts w:eastAsia="Calibri" w:cs="Calibri"/>
      <w:b/>
      <w:bCs/>
      <w:kern w:val="0"/>
      <w:sz w:val="20"/>
      <w:szCs w:val="22"/>
      <w:lang w:eastAsia="et-EE"/>
      <w14:ligatures w14:val="none"/>
    </w:rPr>
  </w:style>
  <w:style w:type="character" w:styleId="Klastatudhperlink">
    <w:name w:val="FollowedHyperlink"/>
    <w:basedOn w:val="Liguvaikefont"/>
    <w:uiPriority w:val="99"/>
    <w:semiHidden/>
    <w:rsid w:val="00FB0091"/>
    <w:rPr>
      <w:color w:val="96607D" w:themeColor="followedHyperlink"/>
      <w:u w:val="single"/>
    </w:rPr>
  </w:style>
  <w:style w:type="paragraph" w:styleId="Redaktsioon">
    <w:name w:val="Revision"/>
    <w:hidden/>
    <w:uiPriority w:val="99"/>
    <w:semiHidden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</w:style>
  <w:style w:type="paragraph" w:styleId="Normaallaadveeb">
    <w:name w:val="Normal (Web)"/>
    <w:basedOn w:val="Normaallaad"/>
    <w:uiPriority w:val="99"/>
    <w:semiHidden/>
    <w:rsid w:val="00FB0091"/>
    <w:pPr>
      <w:spacing w:before="100" w:beforeAutospacing="1" w:after="100" w:afterAutospacing="1"/>
      <w:jc w:val="left"/>
    </w:pPr>
    <w:rPr>
      <w:rFonts w:eastAsia="Times New Roman" w:cs="Times New Roman"/>
      <w:lang w:eastAsia="et-EE"/>
    </w:rPr>
  </w:style>
  <w:style w:type="character" w:customStyle="1" w:styleId="Lahendamatamainimine1">
    <w:name w:val="Lahendamata mainimine1"/>
    <w:basedOn w:val="Liguvaikefont"/>
    <w:uiPriority w:val="99"/>
    <w:semiHidden/>
    <w:rsid w:val="00FB0091"/>
    <w:rPr>
      <w:color w:val="605E5C"/>
      <w:shd w:val="clear" w:color="auto" w:fill="E1DFDD"/>
    </w:rPr>
  </w:style>
  <w:style w:type="paragraph" w:styleId="Pealkiri0">
    <w:name w:val="Title"/>
    <w:basedOn w:val="Normaallaad"/>
    <w:next w:val="Normaallaad"/>
    <w:link w:val="PealkiriMrk"/>
    <w:uiPriority w:val="10"/>
    <w:semiHidden/>
    <w:rsid w:val="008D44B3"/>
    <w:pPr>
      <w:spacing w:line="259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ealkiriMrk">
    <w:name w:val="Pealkiri Märk"/>
    <w:basedOn w:val="Liguvaikefont"/>
    <w:link w:val="Pealkiri0"/>
    <w:uiPriority w:val="10"/>
    <w:semiHidden/>
    <w:rsid w:val="00136E46"/>
    <w:rPr>
      <w:rFonts w:asciiTheme="majorHAnsi" w:eastAsiaTheme="majorEastAsia" w:hAnsiTheme="majorHAnsi" w:cstheme="majorBidi"/>
      <w:kern w:val="0"/>
      <w:sz w:val="56"/>
      <w:szCs w:val="5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70561-D62B-4C66-AC8D-B31DD153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2080</Words>
  <Characters>16644</Characters>
  <Application>Microsoft Office Word</Application>
  <DocSecurity>0</DocSecurity>
  <Lines>286</Lines>
  <Paragraphs>197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18527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Paumäe</dc:creator>
  <cp:keywords/>
  <dc:description/>
  <cp:lastModifiedBy>Kristiina Reinfeldt</cp:lastModifiedBy>
  <cp:revision>17</cp:revision>
  <dcterms:created xsi:type="dcterms:W3CDTF">2026-09-14T12:00:00Z</dcterms:created>
  <dcterms:modified xsi:type="dcterms:W3CDTF">2026-10-01T11:36:00Z</dcterms:modified>
</cp:coreProperties>
</file>