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34732" w14:textId="563F5CA9"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Riigikogu juhatus</w:t>
      </w:r>
    </w:p>
    <w:p w14:paraId="56322D8F" w14:textId="77777777" w:rsidR="00BE5BB1" w:rsidRPr="00BE5BB1" w:rsidRDefault="00BE5BB1" w:rsidP="00BE5BB1">
      <w:pPr>
        <w:jc w:val="both"/>
        <w:rPr>
          <w:rFonts w:ascii="Times New Roman" w:hAnsi="Times New Roman" w:cs="Times New Roman"/>
          <w:sz w:val="28"/>
          <w:szCs w:val="28"/>
        </w:rPr>
      </w:pPr>
    </w:p>
    <w:p w14:paraId="760F4312" w14:textId="77777777" w:rsidR="00BE5BB1" w:rsidRPr="00BE5BB1" w:rsidRDefault="00BE5BB1" w:rsidP="00BE5BB1">
      <w:pPr>
        <w:jc w:val="right"/>
        <w:rPr>
          <w:rFonts w:ascii="Times New Roman" w:hAnsi="Times New Roman" w:cs="Times New Roman"/>
          <w:sz w:val="28"/>
          <w:szCs w:val="28"/>
        </w:rPr>
      </w:pPr>
      <w:r w:rsidRPr="00BE5BB1">
        <w:rPr>
          <w:rFonts w:ascii="Times New Roman" w:hAnsi="Times New Roman" w:cs="Times New Roman"/>
          <w:sz w:val="28"/>
          <w:szCs w:val="28"/>
        </w:rPr>
        <w:t>08.09.2025</w:t>
      </w:r>
    </w:p>
    <w:p w14:paraId="428CF7C2" w14:textId="77777777" w:rsidR="00BE5BB1" w:rsidRPr="00BE5BB1" w:rsidRDefault="00BE5BB1" w:rsidP="00BE5BB1">
      <w:pPr>
        <w:jc w:val="both"/>
        <w:rPr>
          <w:rFonts w:ascii="Times New Roman" w:hAnsi="Times New Roman" w:cs="Times New Roman"/>
          <w:sz w:val="28"/>
          <w:szCs w:val="28"/>
        </w:rPr>
      </w:pPr>
    </w:p>
    <w:p w14:paraId="4F84132A" w14:textId="4CC90130" w:rsidR="00BE5BB1" w:rsidRPr="00BE5BB1" w:rsidRDefault="00BE5BB1" w:rsidP="00BE5BB1">
      <w:pPr>
        <w:jc w:val="center"/>
        <w:rPr>
          <w:rFonts w:ascii="Times New Roman" w:hAnsi="Times New Roman" w:cs="Times New Roman"/>
          <w:b/>
          <w:bCs/>
          <w:sz w:val="28"/>
          <w:szCs w:val="28"/>
        </w:rPr>
      </w:pPr>
      <w:r w:rsidRPr="00BE5BB1">
        <w:rPr>
          <w:rFonts w:ascii="Times New Roman" w:hAnsi="Times New Roman" w:cs="Times New Roman"/>
          <w:b/>
          <w:bCs/>
          <w:sz w:val="28"/>
          <w:szCs w:val="28"/>
        </w:rPr>
        <w:t xml:space="preserve">Umbusaldusavaldus sotsiaalminister Karmen </w:t>
      </w:r>
      <w:proofErr w:type="spellStart"/>
      <w:r w:rsidRPr="00BE5BB1">
        <w:rPr>
          <w:rFonts w:ascii="Times New Roman" w:hAnsi="Times New Roman" w:cs="Times New Roman"/>
          <w:b/>
          <w:bCs/>
          <w:sz w:val="28"/>
          <w:szCs w:val="28"/>
        </w:rPr>
        <w:t>Jollerile</w:t>
      </w:r>
      <w:proofErr w:type="spellEnd"/>
    </w:p>
    <w:p w14:paraId="18E0158A" w14:textId="77777777" w:rsidR="00BE5BB1" w:rsidRPr="00BE5BB1" w:rsidRDefault="00BE5BB1" w:rsidP="00BE5BB1">
      <w:pPr>
        <w:jc w:val="both"/>
        <w:rPr>
          <w:rFonts w:ascii="Times New Roman" w:hAnsi="Times New Roman" w:cs="Times New Roman"/>
          <w:sz w:val="28"/>
          <w:szCs w:val="28"/>
        </w:rPr>
      </w:pPr>
    </w:p>
    <w:p w14:paraId="67A71C75"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Eesti Vabariigi sotsiaalminister Karmen Joller on kaotanud usalduse ministrina mitmel põhjusel.</w:t>
      </w:r>
    </w:p>
    <w:p w14:paraId="202B79A4"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Esiteks, Tervisekassa glamuursed suvepäevad riivasid Eesti ühiskonna õiglustunnet, kuid minister Joller taandas ennast vastutusest. Tagasi astus Tervisekassa juht, aga see ei ole kindlasti piisav lahendus. Taas on kordumas muster, kus valdkonna eest vastutav minister ei võta poliitilist vastutust, vaid lihtsalt visatakse üks osaline üle parda.</w:t>
      </w:r>
    </w:p>
    <w:p w14:paraId="21FC725D"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Teiseks, minister Joller ütles ametisse asudes, et hakkab oma töös keskenduma üksnes tervishoiuteemadele, jättes ülejäänud vastutusvaldkonna – sotsiaalvaldkonna – ametnike ajada. Ministriametit tuleb võtta täie tõsidusega ja pöörata tähelepanu kõikidele valdkondadele. On vastutustundetu pöörata isiklikust mugavustundest ajendatuna sotsiaalsfäärile selg.</w:t>
      </w:r>
    </w:p>
    <w:p w14:paraId="0743FEC5"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Kolmandaks, tervishoiusüsteem on pidevas rahapuuduses ja toimib vaid reservide toel, mis peatselt otsa saavad. Paraku ei ole minister Joller probleemi lahendamiseks midagi ette võtnud ja eelarvemiinus vaid süveneb. Ministri passiivsus teenib vaid erameditsiini huve, kes maksumaksja raha endale kahmates rikastub. Tehnoloogiad ja erinevate teenustega seotud kulud on muutunud, aga terviseteenuste hinnakiri neid muutusi ei kajasta. Erameditsiin on saanud ametliku hinnakirja järgi valida endale just neid teenuseid, mille kulud on vähenenud ning kasumlikkus kasvanud, loobudes aga nendest teenustest, mida tuleb teha olematu kasumiga või suisa miinusesse jäädes.</w:t>
      </w:r>
    </w:p>
    <w:p w14:paraId="29BA7887"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Kuigi Eesti inimeste kulutused tervishoiule ehk omaosalus on märgatavalt suurem kui mujal Euroopas, pole see kaasa toonud ravijärjekordade vähenemist. Vastupidi - ravijärjekorrad vaid pikenevad ning elutähtsaid operatsioone tuleb oodata nädalaid ja kuid.</w:t>
      </w:r>
    </w:p>
    <w:p w14:paraId="53090458"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 xml:space="preserve">Neljandaks heidame minister </w:t>
      </w:r>
      <w:proofErr w:type="spellStart"/>
      <w:r w:rsidRPr="00BE5BB1">
        <w:rPr>
          <w:rFonts w:ascii="Times New Roman" w:hAnsi="Times New Roman" w:cs="Times New Roman"/>
          <w:sz w:val="28"/>
          <w:szCs w:val="28"/>
        </w:rPr>
        <w:t>Jollerile</w:t>
      </w:r>
      <w:proofErr w:type="spellEnd"/>
      <w:r w:rsidRPr="00BE5BB1">
        <w:rPr>
          <w:rFonts w:ascii="Times New Roman" w:hAnsi="Times New Roman" w:cs="Times New Roman"/>
          <w:sz w:val="28"/>
          <w:szCs w:val="28"/>
        </w:rPr>
        <w:t xml:space="preserve"> ette räiget retoorikat USA administratsiooni liikme suhtes. Nimetades meie suurima liitlase terviseministrit </w:t>
      </w:r>
      <w:proofErr w:type="spellStart"/>
      <w:r w:rsidRPr="00BE5BB1">
        <w:rPr>
          <w:rFonts w:ascii="Times New Roman" w:hAnsi="Times New Roman" w:cs="Times New Roman"/>
          <w:sz w:val="28"/>
          <w:szCs w:val="28"/>
        </w:rPr>
        <w:t>uhhuuks</w:t>
      </w:r>
      <w:proofErr w:type="spellEnd"/>
      <w:r w:rsidRPr="00BE5BB1">
        <w:rPr>
          <w:rFonts w:ascii="Times New Roman" w:hAnsi="Times New Roman" w:cs="Times New Roman"/>
          <w:sz w:val="28"/>
          <w:szCs w:val="28"/>
        </w:rPr>
        <w:t xml:space="preserve"> kahjustas Vabariigi Valitsuse liige väga tõsiselt Eesti mainet maailmas ning konkreetselt kahepoolseid suhteid Ameerika Ühendriikidega. Jolleri sallimatus ja kitsarinnalisus eriarvamuse suhtes on olemuslikult demokraatiavaenulik ning diskvalifitseerib ta avaliku võimu teostajana.</w:t>
      </w:r>
    </w:p>
    <w:p w14:paraId="2949A57E"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 xml:space="preserve">Ülaltoodut arvestades puudub meil usk, et minister Karmen Joller suudaks ja tahaks täita ametiga kaasnevaid kohustusi ning tagada Eesti riigi julgeoleku ja õigusriigi põhimõtete järgimine. </w:t>
      </w:r>
    </w:p>
    <w:p w14:paraId="0ABE5203" w14:textId="57FB203C"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 xml:space="preserve">Seetõttu avaldame Eesti Vabariigi põhiseaduse § 65 punkti 13 ning Riigikogu kodu- ja töökorra seaduse § 133 alusel sotsiaalminister Karmen </w:t>
      </w:r>
      <w:proofErr w:type="spellStart"/>
      <w:r w:rsidRPr="00BE5BB1">
        <w:rPr>
          <w:rFonts w:ascii="Times New Roman" w:hAnsi="Times New Roman" w:cs="Times New Roman"/>
          <w:sz w:val="28"/>
          <w:szCs w:val="28"/>
        </w:rPr>
        <w:t>Jollerile</w:t>
      </w:r>
      <w:proofErr w:type="spellEnd"/>
      <w:r w:rsidRPr="00BE5BB1">
        <w:rPr>
          <w:rFonts w:ascii="Times New Roman" w:hAnsi="Times New Roman" w:cs="Times New Roman"/>
          <w:sz w:val="28"/>
          <w:szCs w:val="28"/>
        </w:rPr>
        <w:t xml:space="preserve"> umbusaldust.</w:t>
      </w:r>
    </w:p>
    <w:p w14:paraId="425CECF8" w14:textId="77777777" w:rsidR="00BE5BB1" w:rsidRPr="00BE5BB1" w:rsidRDefault="00BE5BB1" w:rsidP="00BE5BB1">
      <w:pPr>
        <w:jc w:val="both"/>
        <w:rPr>
          <w:rFonts w:ascii="Times New Roman" w:hAnsi="Times New Roman" w:cs="Times New Roman"/>
          <w:sz w:val="28"/>
          <w:szCs w:val="28"/>
        </w:rPr>
      </w:pPr>
    </w:p>
    <w:p w14:paraId="3263A0F9" w14:textId="77777777" w:rsidR="00BE5BB1" w:rsidRPr="00BE5BB1" w:rsidRDefault="00BE5BB1" w:rsidP="00BE5BB1">
      <w:pPr>
        <w:jc w:val="both"/>
        <w:rPr>
          <w:rFonts w:ascii="Times New Roman" w:hAnsi="Times New Roman" w:cs="Times New Roman"/>
          <w:sz w:val="28"/>
          <w:szCs w:val="28"/>
        </w:rPr>
      </w:pPr>
      <w:r w:rsidRPr="00BE5BB1">
        <w:rPr>
          <w:rFonts w:ascii="Times New Roman" w:hAnsi="Times New Roman" w:cs="Times New Roman"/>
          <w:sz w:val="28"/>
          <w:szCs w:val="28"/>
        </w:rPr>
        <w:t>Riigikogu liikmed:</w:t>
      </w:r>
    </w:p>
    <w:p w14:paraId="75B32FD9" w14:textId="75945080" w:rsidR="002530E1" w:rsidRPr="00BE5BB1" w:rsidRDefault="002530E1" w:rsidP="00BE5BB1">
      <w:pPr>
        <w:jc w:val="both"/>
        <w:rPr>
          <w:rFonts w:ascii="Times New Roman" w:hAnsi="Times New Roman" w:cs="Times New Roman"/>
          <w:sz w:val="28"/>
          <w:szCs w:val="28"/>
        </w:rPr>
      </w:pPr>
    </w:p>
    <w:sectPr w:rsidR="002530E1" w:rsidRPr="00BE5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B1"/>
    <w:rsid w:val="002530E1"/>
    <w:rsid w:val="004458C2"/>
    <w:rsid w:val="00942EF6"/>
    <w:rsid w:val="00BE5BB1"/>
    <w:rsid w:val="00C812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E521"/>
  <w15:chartTrackingRefBased/>
  <w15:docId w15:val="{115E57EC-9EC7-4D1E-8EC6-EDD2B264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E5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BE5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BE5BB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BE5BB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E5BB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E5BB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E5BB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E5BB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E5BB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E5BB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E5BB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E5BB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E5BB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E5BB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E5BB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E5BB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E5BB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E5BB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E5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E5BB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E5BB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E5BB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E5BB1"/>
    <w:pPr>
      <w:spacing w:before="160"/>
      <w:jc w:val="center"/>
    </w:pPr>
    <w:rPr>
      <w:i/>
      <w:iCs/>
      <w:color w:val="404040" w:themeColor="text1" w:themeTint="BF"/>
    </w:rPr>
  </w:style>
  <w:style w:type="character" w:customStyle="1" w:styleId="TsitaatMrk">
    <w:name w:val="Tsitaat Märk"/>
    <w:basedOn w:val="Liguvaikefont"/>
    <w:link w:val="Tsitaat"/>
    <w:uiPriority w:val="29"/>
    <w:rsid w:val="00BE5BB1"/>
    <w:rPr>
      <w:i/>
      <w:iCs/>
      <w:color w:val="404040" w:themeColor="text1" w:themeTint="BF"/>
    </w:rPr>
  </w:style>
  <w:style w:type="paragraph" w:styleId="Loendilik">
    <w:name w:val="List Paragraph"/>
    <w:basedOn w:val="Normaallaad"/>
    <w:uiPriority w:val="34"/>
    <w:qFormat/>
    <w:rsid w:val="00BE5BB1"/>
    <w:pPr>
      <w:ind w:left="720"/>
      <w:contextualSpacing/>
    </w:pPr>
  </w:style>
  <w:style w:type="character" w:styleId="Selgeltmrgatavrhutus">
    <w:name w:val="Intense Emphasis"/>
    <w:basedOn w:val="Liguvaikefont"/>
    <w:uiPriority w:val="21"/>
    <w:qFormat/>
    <w:rsid w:val="00BE5BB1"/>
    <w:rPr>
      <w:i/>
      <w:iCs/>
      <w:color w:val="0F4761" w:themeColor="accent1" w:themeShade="BF"/>
    </w:rPr>
  </w:style>
  <w:style w:type="paragraph" w:styleId="Selgeltmrgatavtsitaat">
    <w:name w:val="Intense Quote"/>
    <w:basedOn w:val="Normaallaad"/>
    <w:next w:val="Normaallaad"/>
    <w:link w:val="SelgeltmrgatavtsitaatMrk"/>
    <w:uiPriority w:val="30"/>
    <w:qFormat/>
    <w:rsid w:val="00BE5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E5BB1"/>
    <w:rPr>
      <w:i/>
      <w:iCs/>
      <w:color w:val="0F4761" w:themeColor="accent1" w:themeShade="BF"/>
    </w:rPr>
  </w:style>
  <w:style w:type="character" w:styleId="Selgeltmrgatavviide">
    <w:name w:val="Intense Reference"/>
    <w:basedOn w:val="Liguvaikefont"/>
    <w:uiPriority w:val="32"/>
    <w:qFormat/>
    <w:rsid w:val="00BE5B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383</Words>
  <Characters>2226</Characters>
  <Application>Microsoft Office Word</Application>
  <DocSecurity>0</DocSecurity>
  <Lines>18</Lines>
  <Paragraphs>5</Paragraphs>
  <ScaleCrop>false</ScaleCrop>
  <Company>Riigikogu Kantselei</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Greta Silberg</cp:lastModifiedBy>
  <cp:revision>1</cp:revision>
  <cp:lastPrinted>2025-09-08T06:16:00Z</cp:lastPrinted>
  <dcterms:created xsi:type="dcterms:W3CDTF">2025-09-08T06:11:00Z</dcterms:created>
  <dcterms:modified xsi:type="dcterms:W3CDTF">2025-09-08T06:19:00Z</dcterms:modified>
</cp:coreProperties>
</file>