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8692" w14:textId="66BB1A6B" w:rsidR="00AD28EB" w:rsidRDefault="00AD28EB" w:rsidP="00AD28EB">
      <w:pPr>
        <w:pStyle w:val="eelnumrge"/>
      </w:pPr>
      <w:r w:rsidRPr="0074403B">
        <w:t>EELNÕU</w:t>
      </w:r>
    </w:p>
    <w:p w14:paraId="1D067D7C" w14:textId="77777777" w:rsidR="00AD28EB" w:rsidRDefault="00AD28EB" w:rsidP="00AD28EB">
      <w:pPr>
        <w:pStyle w:val="eelnumrge"/>
      </w:pPr>
      <w:r>
        <w:t>Kolmas lugemine</w:t>
      </w:r>
    </w:p>
    <w:p w14:paraId="1D08CDD9" w14:textId="77777777" w:rsidR="00AD28EB" w:rsidRDefault="00AD28EB" w:rsidP="00AD28EB">
      <w:pPr>
        <w:pStyle w:val="eelnumrge"/>
      </w:pPr>
      <w:r>
        <w:t>26.03.2025</w:t>
      </w:r>
    </w:p>
    <w:p w14:paraId="75CDC277" w14:textId="77777777" w:rsidR="00AD28EB" w:rsidRPr="008538F4" w:rsidRDefault="00AD28EB" w:rsidP="00AD28EB">
      <w:pPr>
        <w:pStyle w:val="eelnunumber"/>
      </w:pPr>
      <w:r w:rsidRPr="008538F4">
        <w:t>493 SE I</w:t>
      </w:r>
      <w:r>
        <w:t>II</w:t>
      </w:r>
    </w:p>
    <w:p w14:paraId="71AA37C1" w14:textId="77777777" w:rsidR="00AD28EB" w:rsidRPr="007449EC" w:rsidRDefault="00AD28EB" w:rsidP="00AD28EB">
      <w:pPr>
        <w:pStyle w:val="eelnupealkiri"/>
      </w:pPr>
      <w:r w:rsidRPr="007449EC">
        <w:t>Tsiviilkohtumenetluse seadustiku muutmise seadus</w:t>
      </w:r>
    </w:p>
    <w:p w14:paraId="211B0886" w14:textId="54FD597B" w:rsidR="00AD28EB" w:rsidRPr="00A34361" w:rsidRDefault="00AD28EB" w:rsidP="00AD28EB">
      <w:pPr>
        <w:pStyle w:val="muudatustesissejuhatus"/>
      </w:pPr>
      <w:r w:rsidRPr="00A34361">
        <w:rPr>
          <w:b/>
          <w:bCs/>
        </w:rPr>
        <w:t>Tsiviilkohtumenetluse seadustiku</w:t>
      </w:r>
      <w:r w:rsidRPr="00A34361">
        <w:t xml:space="preserve"> </w:t>
      </w:r>
      <w:r w:rsidR="00830EC2">
        <w:t>§</w:t>
      </w:r>
      <w:r w:rsidRPr="00A34361">
        <w:t xml:space="preserve"> 182 lõike 2 punkt 1 muudetakse ja sõnastatakse järgmiselt:</w:t>
      </w:r>
    </w:p>
    <w:p w14:paraId="42BDB2CF" w14:textId="165E96DB" w:rsidR="00AD28EB" w:rsidRPr="0074403B" w:rsidRDefault="00AD28EB" w:rsidP="00AD28EB">
      <w:pPr>
        <w:pStyle w:val="muudetavtekst"/>
      </w:pPr>
      <w:r>
        <w:t>”</w:t>
      </w:r>
      <w:r w:rsidRPr="0074403B">
        <w:t>1)</w:t>
      </w:r>
      <w:r>
        <w:t> </w:t>
      </w:r>
      <w:r w:rsidRPr="0074403B">
        <w:t>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w:t>
      </w:r>
      <w:r w:rsidR="00830EC2">
        <w:t xml:space="preserve"> ja</w:t>
      </w:r>
      <w:r w:rsidRPr="0074403B">
        <w:t xml:space="preserve"> transpordile ning muud vältimatud kulutused, kusjuures muud vältimatud kulutused võib maha arvata igakuiselt kuni 75</w:t>
      </w:r>
      <w:r>
        <w:t xml:space="preserve"> </w:t>
      </w:r>
      <w:r w:rsidRPr="0074403B">
        <w:t>protsendi ulatuses töölepingu seaduse §</w:t>
      </w:r>
      <w:r>
        <w:t xml:space="preserve"> </w:t>
      </w:r>
      <w:r w:rsidRPr="0074403B">
        <w:t>29 lõike</w:t>
      </w:r>
      <w:r>
        <w:t xml:space="preserve"> </w:t>
      </w:r>
      <w:r w:rsidRPr="0074403B">
        <w:t>5 alusel kehtestatud kuutasu alammäärast;</w:t>
      </w:r>
      <w:r>
        <w:t>”.</w:t>
      </w:r>
    </w:p>
    <w:p w14:paraId="028193E8" w14:textId="77777777" w:rsidR="00AD28EB" w:rsidRDefault="00AD28EB" w:rsidP="0074403B">
      <w:pPr>
        <w:rPr>
          <w:rFonts w:cs="Times New Roman"/>
        </w:rPr>
      </w:pPr>
    </w:p>
    <w:p w14:paraId="4013E38D" w14:textId="77777777" w:rsidR="00AD28EB" w:rsidRPr="00A34361" w:rsidRDefault="00AD28EB" w:rsidP="0074403B">
      <w:pPr>
        <w:rPr>
          <w:rFonts w:cs="Times New Roman"/>
        </w:rPr>
      </w:pPr>
    </w:p>
    <w:p w14:paraId="560D81DF" w14:textId="77777777" w:rsidR="00AD28EB" w:rsidRDefault="00AD28EB" w:rsidP="0074403B">
      <w:pPr>
        <w:rPr>
          <w:rFonts w:cs="Times New Roman"/>
        </w:rPr>
      </w:pPr>
    </w:p>
    <w:p w14:paraId="5F3C3D33" w14:textId="77777777" w:rsidR="00AD28EB" w:rsidRPr="00BF6589" w:rsidRDefault="00AD28EB" w:rsidP="00AD28EB">
      <w:pPr>
        <w:pStyle w:val="esimees"/>
      </w:pPr>
      <w:bookmarkStart w:id="0" w:name="_Hlk66788165"/>
      <w:r w:rsidRPr="00BF6589">
        <w:t>Lauri Hussar</w:t>
      </w:r>
    </w:p>
    <w:p w14:paraId="2504AAAA" w14:textId="77777777" w:rsidR="00AD28EB" w:rsidRPr="00BF6589" w:rsidRDefault="00AD28EB" w:rsidP="00AD28EB">
      <w:pPr>
        <w:pStyle w:val="esimees"/>
        <w:rPr>
          <w:rFonts w:eastAsia="Arial Unicode MS"/>
        </w:rPr>
      </w:pPr>
      <w:r w:rsidRPr="00BF6589">
        <w:rPr>
          <w:rFonts w:eastAsia="Arial Unicode MS"/>
        </w:rPr>
        <w:t>Riigikogu esimees</w:t>
      </w:r>
    </w:p>
    <w:p w14:paraId="7F488EDD" w14:textId="77777777" w:rsidR="00AD28EB" w:rsidRPr="00BF6589" w:rsidRDefault="00AD28EB" w:rsidP="0074403B">
      <w:pPr>
        <w:widowControl w:val="0"/>
        <w:tabs>
          <w:tab w:val="left" w:pos="0"/>
        </w:tabs>
        <w:suppressAutoHyphens/>
        <w:autoSpaceDN w:val="0"/>
        <w:textAlignment w:val="baseline"/>
        <w:rPr>
          <w:rFonts w:eastAsia="Arial Unicode MS" w:cs="Times New Roman"/>
          <w:kern w:val="3"/>
          <w:lang w:eastAsia="et-EE"/>
        </w:rPr>
      </w:pPr>
    </w:p>
    <w:p w14:paraId="1D9DB95C" w14:textId="77777777" w:rsidR="00AD28EB" w:rsidRDefault="00AD28EB" w:rsidP="00AD28EB">
      <w:pPr>
        <w:pStyle w:val="vastuvtmisekohajakuupevamrge"/>
        <w:rPr>
          <w:rFonts w:eastAsia="Arial Unicode MS"/>
        </w:rPr>
      </w:pPr>
      <w:r w:rsidRPr="00BF6589">
        <w:rPr>
          <w:rFonts w:eastAsia="Arial Unicode MS"/>
        </w:rPr>
        <w:t>Tallinn,</w:t>
      </w:r>
      <w:r w:rsidRPr="00BF6589">
        <w:rPr>
          <w:rFonts w:eastAsia="Arial Unicode MS"/>
        </w:rPr>
        <w:tab/>
      </w:r>
      <w:r w:rsidRPr="00BF6589">
        <w:rPr>
          <w:rFonts w:eastAsia="Arial Unicode MS"/>
        </w:rPr>
        <w:tab/>
        <w:t>202</w:t>
      </w:r>
      <w:r>
        <w:rPr>
          <w:rFonts w:eastAsia="Arial Unicode MS"/>
        </w:rPr>
        <w:t>5</w:t>
      </w:r>
    </w:p>
    <w:p w14:paraId="46B4FF02" w14:textId="77777777" w:rsidR="00AD28EB" w:rsidRPr="00AD28EB" w:rsidRDefault="00AD28EB" w:rsidP="00AD28EB">
      <w:pPr>
        <w:pBdr>
          <w:bottom w:val="single" w:sz="4" w:space="1" w:color="auto"/>
        </w:pBdr>
        <w:rPr>
          <w:lang w:eastAsia="et-EE"/>
        </w:rPr>
      </w:pPr>
    </w:p>
    <w:p w14:paraId="46DCC8AD" w14:textId="77777777" w:rsidR="00AD28EB" w:rsidRDefault="00AD28EB" w:rsidP="00AD28EB">
      <w:pPr>
        <w:pStyle w:val="joonealunemenetlusinfo"/>
        <w:rPr>
          <w:rFonts w:eastAsia="Arial Unicode MS"/>
        </w:rPr>
      </w:pPr>
      <w:r>
        <w:rPr>
          <w:rFonts w:eastAsia="Arial Unicode MS"/>
        </w:rPr>
        <w:t>Esitab õiguskomisjon kolmandale lugemisele 18.03.2025.</w:t>
      </w:r>
    </w:p>
    <w:p w14:paraId="1F0B6EEA" w14:textId="77777777" w:rsidR="00AD28EB" w:rsidRPr="00BF6589" w:rsidRDefault="00AD28EB" w:rsidP="00AD28EB">
      <w:pPr>
        <w:pStyle w:val="joonealunemenetlusinfo"/>
        <w:rPr>
          <w:rFonts w:eastAsia="Arial Unicode MS"/>
        </w:rPr>
      </w:pPr>
      <w:r>
        <w:rPr>
          <w:rFonts w:eastAsia="Arial Unicode MS"/>
        </w:rPr>
        <w:t>Komisjoni ettepanek on viia läbi eelnõu lõpphääletus.</w:t>
      </w:r>
    </w:p>
    <w:p w14:paraId="14AAC739" w14:textId="0EE958D2" w:rsidR="00AD28EB" w:rsidRDefault="00AD28EB" w:rsidP="00AD28EB">
      <w:pPr>
        <w:pStyle w:val="joonealunemenetlusinfo"/>
        <w:rPr>
          <w:rFonts w:eastAsia="Arial Unicode MS"/>
        </w:rPr>
      </w:pPr>
      <w:r>
        <w:rPr>
          <w:rFonts w:eastAsia="Arial Unicode MS"/>
        </w:rPr>
        <w:t xml:space="preserve">Eelnõu seadusena vastuvõtmiseks on nõutav Riigikogu koosseisu häälteenamus (PS § 104 </w:t>
      </w:r>
      <w:r>
        <w:rPr>
          <w:rFonts w:eastAsia="Arial Unicode MS"/>
        </w:rPr>
        <w:br/>
        <w:t>lg 2 p 14).</w:t>
      </w:r>
    </w:p>
    <w:p w14:paraId="76A9A2BB" w14:textId="77777777" w:rsidR="00AD28EB" w:rsidRDefault="00AD28EB" w:rsidP="0074403B">
      <w:pPr>
        <w:widowControl w:val="0"/>
        <w:suppressAutoHyphens/>
        <w:autoSpaceDN w:val="0"/>
        <w:textAlignment w:val="baseline"/>
        <w:rPr>
          <w:rFonts w:eastAsia="Arial Unicode MS" w:cs="Times New Roman"/>
          <w:kern w:val="3"/>
          <w:lang w:eastAsia="et-EE"/>
        </w:rPr>
      </w:pPr>
    </w:p>
    <w:p w14:paraId="54150291" w14:textId="77777777" w:rsidR="00AD28EB" w:rsidRDefault="00AD28EB" w:rsidP="00AD28EB">
      <w:pPr>
        <w:pStyle w:val="kinnitatuddigitaalselt"/>
        <w:rPr>
          <w:rFonts w:eastAsia="Arial Unicode MS"/>
        </w:rPr>
      </w:pPr>
      <w:r w:rsidRPr="00BF6589">
        <w:rPr>
          <w:rFonts w:eastAsia="Arial Unicode MS"/>
        </w:rPr>
        <w:t>(</w:t>
      </w:r>
      <w:r>
        <w:rPr>
          <w:rFonts w:eastAsia="Arial Unicode MS"/>
        </w:rPr>
        <w:t>kinnitatud</w:t>
      </w:r>
      <w:r w:rsidRPr="00BF6589">
        <w:rPr>
          <w:rFonts w:eastAsia="Arial Unicode MS"/>
        </w:rPr>
        <w:t xml:space="preserve"> digitaalselt)</w:t>
      </w:r>
    </w:p>
    <w:p w14:paraId="1ED481CA" w14:textId="77777777" w:rsidR="00AD28EB" w:rsidRPr="00BF6589" w:rsidRDefault="00AD28EB" w:rsidP="00AD28EB">
      <w:pPr>
        <w:pStyle w:val="komisjoniesimehenimi"/>
        <w:rPr>
          <w:rFonts w:eastAsia="Arial Unicode MS"/>
        </w:rPr>
      </w:pPr>
      <w:r>
        <w:rPr>
          <w:rFonts w:eastAsia="Arial Unicode MS"/>
        </w:rPr>
        <w:t>Andre Hanimägi</w:t>
      </w:r>
    </w:p>
    <w:p w14:paraId="5983E8D0" w14:textId="29011D2C" w:rsidR="00AD28EB" w:rsidRPr="00BF6589" w:rsidRDefault="000920D5" w:rsidP="00AD28EB">
      <w:pPr>
        <w:pStyle w:val="esimees"/>
        <w:rPr>
          <w:rFonts w:eastAsia="Arial Unicode MS"/>
          <w:color w:val="000000"/>
        </w:rPr>
      </w:pPr>
      <w:r>
        <w:rPr>
          <w:rFonts w:eastAsia="Arial Unicode MS"/>
        </w:rPr>
        <w:t>Õ</w:t>
      </w:r>
      <w:r w:rsidR="00AD28EB">
        <w:rPr>
          <w:rFonts w:eastAsia="Arial Unicode MS"/>
        </w:rPr>
        <w:t>iguskomisjoni esimees</w:t>
      </w:r>
    </w:p>
    <w:bookmarkEnd w:id="0"/>
    <w:sectPr w:rsidR="00AD28EB" w:rsidRPr="00BF6589" w:rsidSect="00AD28E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514B0" w14:textId="77777777" w:rsidR="003B4863" w:rsidRDefault="003B4863" w:rsidP="00277BEF">
      <w:r>
        <w:separator/>
      </w:r>
    </w:p>
    <w:p w14:paraId="6E076C77" w14:textId="77777777" w:rsidR="003B4863" w:rsidRDefault="003B4863"/>
  </w:endnote>
  <w:endnote w:type="continuationSeparator" w:id="0">
    <w:p w14:paraId="7A81AC73" w14:textId="77777777" w:rsidR="003B4863" w:rsidRDefault="003B4863" w:rsidP="00277BEF">
      <w:r>
        <w:continuationSeparator/>
      </w:r>
    </w:p>
    <w:p w14:paraId="5BC1A984" w14:textId="77777777" w:rsidR="003B4863" w:rsidRDefault="003B4863"/>
  </w:endnote>
  <w:endnote w:type="continuationNotice" w:id="1">
    <w:p w14:paraId="6DF73ACA" w14:textId="77777777" w:rsidR="003B4863" w:rsidRDefault="003B4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5E4C" w14:textId="77777777" w:rsidR="003B4863" w:rsidRDefault="003B4863">
      <w:r>
        <w:separator/>
      </w:r>
    </w:p>
  </w:footnote>
  <w:footnote w:type="continuationSeparator" w:id="0">
    <w:p w14:paraId="6DAAA621" w14:textId="77777777" w:rsidR="003B4863" w:rsidRDefault="003B4863">
      <w:r>
        <w:continuationSeparator/>
      </w:r>
    </w:p>
  </w:footnote>
  <w:footnote w:type="continuationNotice" w:id="1">
    <w:p w14:paraId="0885F237" w14:textId="77777777" w:rsidR="003B4863" w:rsidRPr="00904D0D" w:rsidRDefault="003B4863"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8349536">
    <w:abstractNumId w:val="2"/>
  </w:num>
  <w:num w:numId="2" w16cid:durableId="188447068">
    <w:abstractNumId w:val="6"/>
  </w:num>
  <w:num w:numId="3" w16cid:durableId="476994982">
    <w:abstractNumId w:val="5"/>
  </w:num>
  <w:num w:numId="4" w16cid:durableId="1670523683">
    <w:abstractNumId w:val="4"/>
  </w:num>
  <w:num w:numId="5" w16cid:durableId="1694186550">
    <w:abstractNumId w:val="1"/>
  </w:num>
  <w:num w:numId="6" w16cid:durableId="320156446">
    <w:abstractNumId w:val="3"/>
  </w:num>
  <w:num w:numId="7" w16cid:durableId="53099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161C2"/>
    <w:rsid w:val="00037754"/>
    <w:rsid w:val="00053376"/>
    <w:rsid w:val="00060080"/>
    <w:rsid w:val="00087AFC"/>
    <w:rsid w:val="000920D5"/>
    <w:rsid w:val="000C5428"/>
    <w:rsid w:val="00100904"/>
    <w:rsid w:val="0012468C"/>
    <w:rsid w:val="001448B2"/>
    <w:rsid w:val="00163E95"/>
    <w:rsid w:val="00180667"/>
    <w:rsid w:val="001C2CC9"/>
    <w:rsid w:val="001C53FB"/>
    <w:rsid w:val="001D0B87"/>
    <w:rsid w:val="001E07B8"/>
    <w:rsid w:val="00211328"/>
    <w:rsid w:val="002330C3"/>
    <w:rsid w:val="002411BB"/>
    <w:rsid w:val="00246ED9"/>
    <w:rsid w:val="00277BEF"/>
    <w:rsid w:val="002D3BEC"/>
    <w:rsid w:val="00302887"/>
    <w:rsid w:val="00310816"/>
    <w:rsid w:val="00311679"/>
    <w:rsid w:val="003153C8"/>
    <w:rsid w:val="003161F9"/>
    <w:rsid w:val="00327C77"/>
    <w:rsid w:val="003316C1"/>
    <w:rsid w:val="003612C2"/>
    <w:rsid w:val="00383C32"/>
    <w:rsid w:val="003A02D9"/>
    <w:rsid w:val="003B4863"/>
    <w:rsid w:val="003D2D40"/>
    <w:rsid w:val="003F2C07"/>
    <w:rsid w:val="004048A9"/>
    <w:rsid w:val="00436336"/>
    <w:rsid w:val="00497096"/>
    <w:rsid w:val="004B2F73"/>
    <w:rsid w:val="004B524D"/>
    <w:rsid w:val="004B738D"/>
    <w:rsid w:val="004C2F84"/>
    <w:rsid w:val="004D5107"/>
    <w:rsid w:val="00524A88"/>
    <w:rsid w:val="00532E8B"/>
    <w:rsid w:val="00542999"/>
    <w:rsid w:val="00577A0E"/>
    <w:rsid w:val="00596E48"/>
    <w:rsid w:val="005B1EAA"/>
    <w:rsid w:val="005C17CC"/>
    <w:rsid w:val="005D29A3"/>
    <w:rsid w:val="006052BF"/>
    <w:rsid w:val="00613816"/>
    <w:rsid w:val="00631B74"/>
    <w:rsid w:val="00634A61"/>
    <w:rsid w:val="006533D4"/>
    <w:rsid w:val="00666224"/>
    <w:rsid w:val="00667D6A"/>
    <w:rsid w:val="006B4BEC"/>
    <w:rsid w:val="006F262D"/>
    <w:rsid w:val="006F2B7E"/>
    <w:rsid w:val="00700EFC"/>
    <w:rsid w:val="00716A0E"/>
    <w:rsid w:val="00750DFC"/>
    <w:rsid w:val="00773683"/>
    <w:rsid w:val="00787813"/>
    <w:rsid w:val="007C225B"/>
    <w:rsid w:val="0080326F"/>
    <w:rsid w:val="00823856"/>
    <w:rsid w:val="00830EC2"/>
    <w:rsid w:val="00835B32"/>
    <w:rsid w:val="00887CE2"/>
    <w:rsid w:val="008A106F"/>
    <w:rsid w:val="008C5790"/>
    <w:rsid w:val="008E272A"/>
    <w:rsid w:val="008F2828"/>
    <w:rsid w:val="00904D0D"/>
    <w:rsid w:val="009542A8"/>
    <w:rsid w:val="00992779"/>
    <w:rsid w:val="009B30E3"/>
    <w:rsid w:val="00A01CC7"/>
    <w:rsid w:val="00A06943"/>
    <w:rsid w:val="00A211F9"/>
    <w:rsid w:val="00A21205"/>
    <w:rsid w:val="00A26FED"/>
    <w:rsid w:val="00A52B40"/>
    <w:rsid w:val="00A53892"/>
    <w:rsid w:val="00A668ED"/>
    <w:rsid w:val="00A70AC3"/>
    <w:rsid w:val="00A815C8"/>
    <w:rsid w:val="00A95ACE"/>
    <w:rsid w:val="00AD28EB"/>
    <w:rsid w:val="00AF7EC4"/>
    <w:rsid w:val="00B151C0"/>
    <w:rsid w:val="00B50177"/>
    <w:rsid w:val="00B578C8"/>
    <w:rsid w:val="00B62F07"/>
    <w:rsid w:val="00B6551A"/>
    <w:rsid w:val="00B6641A"/>
    <w:rsid w:val="00B7061A"/>
    <w:rsid w:val="00B9645F"/>
    <w:rsid w:val="00BE515B"/>
    <w:rsid w:val="00C10776"/>
    <w:rsid w:val="00C4739B"/>
    <w:rsid w:val="00C5554E"/>
    <w:rsid w:val="00C76264"/>
    <w:rsid w:val="00CF23D9"/>
    <w:rsid w:val="00D051DF"/>
    <w:rsid w:val="00D1492F"/>
    <w:rsid w:val="00D64B62"/>
    <w:rsid w:val="00D65051"/>
    <w:rsid w:val="00D921BD"/>
    <w:rsid w:val="00D943B7"/>
    <w:rsid w:val="00DB19BD"/>
    <w:rsid w:val="00DB2B5D"/>
    <w:rsid w:val="00DD0A81"/>
    <w:rsid w:val="00DE5CB8"/>
    <w:rsid w:val="00E22D1B"/>
    <w:rsid w:val="00E6632F"/>
    <w:rsid w:val="00E74B5A"/>
    <w:rsid w:val="00E833EC"/>
    <w:rsid w:val="00E915C7"/>
    <w:rsid w:val="00EC4E11"/>
    <w:rsid w:val="00ED6D8B"/>
    <w:rsid w:val="00EE3339"/>
    <w:rsid w:val="00EE3D55"/>
    <w:rsid w:val="00F12CA2"/>
    <w:rsid w:val="00F56661"/>
    <w:rsid w:val="00F647AA"/>
    <w:rsid w:val="00F678CB"/>
    <w:rsid w:val="00F74522"/>
    <w:rsid w:val="00F81C0E"/>
    <w:rsid w:val="00F8221E"/>
    <w:rsid w:val="00FB0091"/>
    <w:rsid w:val="00FD0327"/>
    <w:rsid w:val="00FE0E2D"/>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allaad">
    <w:name w:val="Normal"/>
    <w:qFormat/>
    <w:rsid w:val="00B7061A"/>
    <w:rPr>
      <w:kern w:val="0"/>
      <w14:ligatures w14:val="none"/>
    </w:rPr>
  </w:style>
  <w:style w:type="paragraph" w:styleId="Pealkiri1">
    <w:name w:val="heading 1"/>
    <w:basedOn w:val="Normaallaad"/>
    <w:next w:val="Normaallaad"/>
    <w:link w:val="Pealkiri1Mrk"/>
    <w:uiPriority w:val="9"/>
    <w:semiHidden/>
    <w:rsid w:val="0027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27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277BE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277BE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277BE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277BEF"/>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277BEF"/>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277BEF"/>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277BEF"/>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310816"/>
    <w:rPr>
      <w:rFonts w:asciiTheme="majorHAnsi" w:eastAsiaTheme="majorEastAsia" w:hAnsiTheme="majorHAnsi" w:cstheme="majorBidi"/>
      <w:color w:val="0F4761" w:themeColor="accent1" w:themeShade="BF"/>
      <w:kern w:val="0"/>
      <w:sz w:val="40"/>
      <w:szCs w:val="40"/>
    </w:rPr>
  </w:style>
  <w:style w:type="character" w:customStyle="1" w:styleId="Pealkiri2Mrk">
    <w:name w:val="Pealkiri 2 Märk"/>
    <w:basedOn w:val="Liguvaikefont"/>
    <w:link w:val="Pealkiri2"/>
    <w:uiPriority w:val="9"/>
    <w:semiHidden/>
    <w:rsid w:val="00310816"/>
    <w:rPr>
      <w:rFonts w:asciiTheme="majorHAnsi" w:eastAsiaTheme="majorEastAsia" w:hAnsiTheme="majorHAnsi" w:cstheme="majorBidi"/>
      <w:color w:val="0F4761" w:themeColor="accent1" w:themeShade="BF"/>
      <w:kern w:val="0"/>
      <w:sz w:val="32"/>
      <w:szCs w:val="32"/>
    </w:rPr>
  </w:style>
  <w:style w:type="character" w:customStyle="1" w:styleId="Pealkiri3Mrk">
    <w:name w:val="Pealkiri 3 Märk"/>
    <w:basedOn w:val="Liguvaikefont"/>
    <w:link w:val="Pealkiri3"/>
    <w:uiPriority w:val="9"/>
    <w:semiHidden/>
    <w:rsid w:val="00310816"/>
    <w:rPr>
      <w:rFonts w:eastAsiaTheme="majorEastAsia" w:cstheme="majorBidi"/>
      <w:color w:val="0F4761" w:themeColor="accent1" w:themeShade="BF"/>
      <w:kern w:val="0"/>
      <w:sz w:val="28"/>
      <w:szCs w:val="28"/>
    </w:rPr>
  </w:style>
  <w:style w:type="character" w:customStyle="1" w:styleId="Pealkiri4Mrk">
    <w:name w:val="Pealkiri 4 Märk"/>
    <w:basedOn w:val="Liguvaikefont"/>
    <w:link w:val="Pealkiri4"/>
    <w:uiPriority w:val="9"/>
    <w:semiHidden/>
    <w:rsid w:val="00310816"/>
    <w:rPr>
      <w:rFonts w:eastAsiaTheme="majorEastAsia" w:cstheme="majorBidi"/>
      <w:i/>
      <w:iCs/>
      <w:color w:val="0F4761" w:themeColor="accent1" w:themeShade="BF"/>
      <w:kern w:val="0"/>
    </w:rPr>
  </w:style>
  <w:style w:type="character" w:customStyle="1" w:styleId="Pealkiri5Mrk">
    <w:name w:val="Pealkiri 5 Märk"/>
    <w:basedOn w:val="Liguvaikefont"/>
    <w:link w:val="Pealkiri5"/>
    <w:uiPriority w:val="9"/>
    <w:semiHidden/>
    <w:rsid w:val="00310816"/>
    <w:rPr>
      <w:rFonts w:eastAsiaTheme="majorEastAsia" w:cstheme="majorBidi"/>
      <w:color w:val="0F4761" w:themeColor="accent1" w:themeShade="BF"/>
      <w:kern w:val="0"/>
    </w:rPr>
  </w:style>
  <w:style w:type="character" w:customStyle="1" w:styleId="Pealkiri6Mrk">
    <w:name w:val="Pealkiri 6 Märk"/>
    <w:basedOn w:val="Liguvaikefont"/>
    <w:link w:val="Pealkiri6"/>
    <w:uiPriority w:val="9"/>
    <w:semiHidden/>
    <w:rsid w:val="00310816"/>
    <w:rPr>
      <w:rFonts w:eastAsiaTheme="majorEastAsia" w:cstheme="majorBidi"/>
      <w:i/>
      <w:iCs/>
      <w:color w:val="595959" w:themeColor="text1" w:themeTint="A6"/>
      <w:kern w:val="0"/>
    </w:rPr>
  </w:style>
  <w:style w:type="character" w:customStyle="1" w:styleId="Pealkiri7Mrk">
    <w:name w:val="Pealkiri 7 Märk"/>
    <w:basedOn w:val="Liguvaikefont"/>
    <w:link w:val="Pealkiri7"/>
    <w:uiPriority w:val="9"/>
    <w:semiHidden/>
    <w:rsid w:val="00310816"/>
    <w:rPr>
      <w:rFonts w:eastAsiaTheme="majorEastAsia" w:cstheme="majorBidi"/>
      <w:color w:val="595959" w:themeColor="text1" w:themeTint="A6"/>
      <w:kern w:val="0"/>
    </w:rPr>
  </w:style>
  <w:style w:type="character" w:customStyle="1" w:styleId="Pealkiri8Mrk">
    <w:name w:val="Pealkiri 8 Märk"/>
    <w:basedOn w:val="Liguvaikefont"/>
    <w:link w:val="Pealkiri8"/>
    <w:uiPriority w:val="9"/>
    <w:semiHidden/>
    <w:rsid w:val="00310816"/>
    <w:rPr>
      <w:rFonts w:eastAsiaTheme="majorEastAsia" w:cstheme="majorBidi"/>
      <w:i/>
      <w:iCs/>
      <w:color w:val="272727" w:themeColor="text1" w:themeTint="D8"/>
      <w:kern w:val="0"/>
    </w:rPr>
  </w:style>
  <w:style w:type="character" w:customStyle="1" w:styleId="Pealkiri9Mrk">
    <w:name w:val="Pealkiri 9 Märk"/>
    <w:basedOn w:val="Liguvaikefont"/>
    <w:link w:val="Pealkiri9"/>
    <w:uiPriority w:val="9"/>
    <w:semiHidden/>
    <w:rsid w:val="00310816"/>
    <w:rPr>
      <w:rFonts w:eastAsiaTheme="majorEastAsia" w:cstheme="majorBidi"/>
      <w:color w:val="272727" w:themeColor="text1" w:themeTint="D8"/>
      <w:kern w:val="0"/>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1"/>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1"/>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paragraph" w:styleId="Pis">
    <w:name w:val="header"/>
    <w:basedOn w:val="Normaallaad"/>
    <w:link w:val="PisMrk"/>
    <w:uiPriority w:val="99"/>
    <w:semiHidden/>
    <w:rsid w:val="00277BEF"/>
    <w:pPr>
      <w:tabs>
        <w:tab w:val="center" w:pos="4536"/>
        <w:tab w:val="right" w:pos="9072"/>
      </w:tabs>
    </w:pPr>
  </w:style>
  <w:style w:type="character" w:customStyle="1" w:styleId="PisMrk">
    <w:name w:val="Päis Märk"/>
    <w:basedOn w:val="Liguvaikefont"/>
    <w:link w:val="Pis"/>
    <w:uiPriority w:val="99"/>
    <w:semiHidden/>
    <w:rsid w:val="00310816"/>
    <w:rPr>
      <w:kern w:val="0"/>
    </w:rPr>
  </w:style>
  <w:style w:type="table" w:customStyle="1" w:styleId="TableNormal1">
    <w:name w:val="Table Normal1"/>
    <w:locked/>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FB0091"/>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310816"/>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FB0091"/>
    <w:rPr>
      <w:sz w:val="20"/>
      <w:szCs w:val="20"/>
    </w:rPr>
  </w:style>
  <w:style w:type="character" w:customStyle="1" w:styleId="KommentaaritekstMrk">
    <w:name w:val="Kommentaari tekst Märk"/>
    <w:basedOn w:val="Liguvaikefont"/>
    <w:link w:val="Kommentaaritekst"/>
    <w:uiPriority w:val="99"/>
    <w:semiHidden/>
    <w:rsid w:val="00310816"/>
    <w:rPr>
      <w:kern w:val="0"/>
      <w:sz w:val="20"/>
      <w:szCs w:val="20"/>
    </w:rPr>
  </w:style>
  <w:style w:type="paragraph" w:styleId="Kommentaariteema">
    <w:name w:val="annotation subject"/>
    <w:basedOn w:val="Normaallaad"/>
    <w:next w:val="Normaallaad"/>
    <w:link w:val="KommentaariteemaMrk"/>
    <w:uiPriority w:val="99"/>
    <w:semiHidden/>
    <w:rsid w:val="00FB0091"/>
    <w:pPr>
      <w:jc w:val="left"/>
    </w:pPr>
    <w:rPr>
      <w:rFonts w:ascii="Calibri" w:eastAsia="Calibri" w:hAnsi="Calibri" w:cs="Calibri"/>
      <w:b/>
      <w:bCs/>
      <w:sz w:val="22"/>
      <w:szCs w:val="22"/>
      <w:lang w:eastAsia="et-EE"/>
    </w:rPr>
  </w:style>
  <w:style w:type="character" w:customStyle="1" w:styleId="KommentaariteemaMrk">
    <w:name w:val="Kommentaari teema Märk"/>
    <w:basedOn w:val="KommentaaritekstMrk"/>
    <w:link w:val="Kommentaariteema"/>
    <w:uiPriority w:val="99"/>
    <w:semiHidden/>
    <w:rsid w:val="00310816"/>
    <w:rPr>
      <w:rFonts w:ascii="Calibri" w:eastAsia="Calibri" w:hAnsi="Calibri" w:cs="Calibri"/>
      <w:b/>
      <w:bCs/>
      <w:kern w:val="0"/>
      <w:sz w:val="22"/>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Jalus">
    <w:name w:val="footer"/>
    <w:basedOn w:val="Normaallaad"/>
    <w:link w:val="JalusMrk"/>
    <w:uiPriority w:val="99"/>
    <w:semiHidden/>
    <w:rsid w:val="00FE6CD4"/>
    <w:pPr>
      <w:tabs>
        <w:tab w:val="center" w:pos="4536"/>
        <w:tab w:val="right" w:pos="9072"/>
      </w:tabs>
    </w:pPr>
  </w:style>
  <w:style w:type="character" w:customStyle="1" w:styleId="JalusMrk">
    <w:name w:val="Jalus Märk"/>
    <w:basedOn w:val="Liguvaikefont"/>
    <w:link w:val="Jalus"/>
    <w:uiPriority w:val="99"/>
    <w:semiHidden/>
    <w:rsid w:val="00FE6CD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E7F71-52B9-404C-A90F-77ED38D4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893</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Linnar Liivamägi</cp:lastModifiedBy>
  <cp:revision>3</cp:revision>
  <dcterms:created xsi:type="dcterms:W3CDTF">2025-03-10T13:05:00Z</dcterms:created>
  <dcterms:modified xsi:type="dcterms:W3CDTF">2025-03-10T13:06:00Z</dcterms:modified>
</cp:coreProperties>
</file>