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EC5B3" w14:textId="77777777" w:rsidR="00541D2F" w:rsidRPr="00E00452" w:rsidRDefault="00DF3488" w:rsidP="00A83923">
      <w:pPr>
        <w:pStyle w:val="Standard"/>
        <w:jc w:val="right"/>
        <w:rPr>
          <w:rFonts w:ascii="Times New Roman" w:hAnsi="Times New Roman" w:cs="Times New Roman"/>
          <w:color w:val="000000"/>
          <w:szCs w:val="28"/>
        </w:rPr>
      </w:pPr>
      <w:r w:rsidRPr="00E00452">
        <w:rPr>
          <w:rFonts w:ascii="Times New Roman" w:hAnsi="Times New Roman" w:cs="Times New Roman"/>
          <w:color w:val="000000"/>
          <w:szCs w:val="28"/>
        </w:rPr>
        <w:t xml:space="preserve">Küberturvalisuse seaduse ja teiste seaduste </w:t>
      </w:r>
    </w:p>
    <w:p w14:paraId="2505A715" w14:textId="77777777" w:rsidR="00541D2F" w:rsidRPr="00E00452" w:rsidRDefault="00DF3488" w:rsidP="00A83923">
      <w:pPr>
        <w:pStyle w:val="Standard"/>
        <w:jc w:val="right"/>
        <w:rPr>
          <w:rFonts w:ascii="Times New Roman" w:hAnsi="Times New Roman" w:cs="Times New Roman"/>
          <w:color w:val="000000"/>
          <w:szCs w:val="28"/>
        </w:rPr>
      </w:pPr>
      <w:r w:rsidRPr="00E00452">
        <w:rPr>
          <w:rFonts w:ascii="Times New Roman" w:hAnsi="Times New Roman" w:cs="Times New Roman"/>
          <w:color w:val="000000"/>
          <w:szCs w:val="28"/>
        </w:rPr>
        <w:t>muutmise seadus (küberturvalisuse 2. direktiivi</w:t>
      </w:r>
    </w:p>
    <w:p w14:paraId="07CFF364" w14:textId="175F20D6" w:rsidR="00257909" w:rsidRPr="00E00452" w:rsidRDefault="00DF3488" w:rsidP="00A83923">
      <w:pPr>
        <w:pStyle w:val="Standard"/>
        <w:jc w:val="right"/>
        <w:rPr>
          <w:rFonts w:ascii="Times New Roman" w:hAnsi="Times New Roman" w:cs="Times New Roman"/>
          <w:color w:val="000000"/>
          <w:szCs w:val="28"/>
        </w:rPr>
      </w:pPr>
      <w:r w:rsidRPr="00E00452">
        <w:rPr>
          <w:rFonts w:ascii="Times New Roman" w:hAnsi="Times New Roman" w:cs="Times New Roman"/>
          <w:color w:val="000000"/>
          <w:szCs w:val="28"/>
        </w:rPr>
        <w:t xml:space="preserve"> üle võtmine) eelnõu seletuskirja</w:t>
      </w:r>
      <w:r w:rsidR="001F1649">
        <w:rPr>
          <w:rFonts w:ascii="Times New Roman" w:hAnsi="Times New Roman" w:cs="Times New Roman"/>
          <w:color w:val="000000"/>
          <w:szCs w:val="28"/>
        </w:rPr>
        <w:t xml:space="preserve"> juurde</w:t>
      </w:r>
    </w:p>
    <w:p w14:paraId="4FB8FF45" w14:textId="38070C97" w:rsidR="00257909" w:rsidRPr="00E00452" w:rsidRDefault="00DF3488" w:rsidP="00A83923">
      <w:pPr>
        <w:pStyle w:val="Standard"/>
        <w:jc w:val="right"/>
        <w:rPr>
          <w:rFonts w:ascii="Times New Roman" w:hAnsi="Times New Roman" w:cs="Times New Roman"/>
          <w:color w:val="000000"/>
          <w:szCs w:val="28"/>
        </w:rPr>
      </w:pPr>
      <w:r w:rsidRPr="00E00452">
        <w:rPr>
          <w:rFonts w:ascii="Times New Roman" w:hAnsi="Times New Roman" w:cs="Times New Roman"/>
          <w:color w:val="000000"/>
          <w:szCs w:val="28"/>
        </w:rPr>
        <w:t>L</w:t>
      </w:r>
      <w:r w:rsidR="00257909" w:rsidRPr="00E00452">
        <w:rPr>
          <w:rFonts w:ascii="Times New Roman" w:hAnsi="Times New Roman" w:cs="Times New Roman"/>
          <w:color w:val="000000"/>
          <w:szCs w:val="28"/>
        </w:rPr>
        <w:t xml:space="preserve">isa </w:t>
      </w:r>
      <w:r w:rsidR="009474E1" w:rsidRPr="00E00452">
        <w:rPr>
          <w:rFonts w:ascii="Times New Roman" w:hAnsi="Times New Roman" w:cs="Times New Roman"/>
          <w:color w:val="000000"/>
          <w:szCs w:val="28"/>
        </w:rPr>
        <w:t>2</w:t>
      </w:r>
    </w:p>
    <w:p w14:paraId="1FAABB03" w14:textId="77777777" w:rsidR="00514065" w:rsidRPr="00E00452" w:rsidRDefault="00514065" w:rsidP="00A83923">
      <w:pPr>
        <w:spacing w:after="0" w:line="240" w:lineRule="auto"/>
        <w:rPr>
          <w:rFonts w:ascii="Times New Roman" w:hAnsi="Times New Roman" w:cs="Times New Roman"/>
          <w:sz w:val="24"/>
          <w:szCs w:val="24"/>
        </w:rPr>
      </w:pPr>
    </w:p>
    <w:p w14:paraId="52CB54C6" w14:textId="77777777" w:rsidR="00514065" w:rsidRPr="00E00452" w:rsidRDefault="00514065" w:rsidP="00A83923">
      <w:pPr>
        <w:spacing w:after="0" w:line="240" w:lineRule="auto"/>
        <w:rPr>
          <w:rFonts w:ascii="Times New Roman" w:hAnsi="Times New Roman" w:cs="Times New Roman"/>
          <w:sz w:val="24"/>
          <w:szCs w:val="24"/>
        </w:rPr>
      </w:pPr>
    </w:p>
    <w:p w14:paraId="26B0EA44" w14:textId="015E6056" w:rsidR="005A4485" w:rsidRPr="00E00452" w:rsidRDefault="005A4485" w:rsidP="00A83923">
      <w:pPr>
        <w:spacing w:after="0" w:line="240" w:lineRule="auto"/>
        <w:jc w:val="right"/>
        <w:rPr>
          <w:rFonts w:ascii="Times New Roman" w:hAnsi="Times New Roman" w:cs="Times New Roman"/>
          <w:sz w:val="24"/>
          <w:szCs w:val="24"/>
        </w:rPr>
      </w:pPr>
      <w:r w:rsidRPr="00E00452">
        <w:rPr>
          <w:rFonts w:ascii="Times New Roman" w:hAnsi="Times New Roman" w:cs="Times New Roman"/>
          <w:sz w:val="24"/>
          <w:szCs w:val="24"/>
        </w:rPr>
        <w:t>KAVAND</w:t>
      </w:r>
    </w:p>
    <w:p w14:paraId="40A41BDD" w14:textId="77777777" w:rsidR="00663F12" w:rsidRPr="00E00452" w:rsidRDefault="00663F12" w:rsidP="00A83923">
      <w:pPr>
        <w:spacing w:after="0" w:line="240" w:lineRule="auto"/>
        <w:rPr>
          <w:rFonts w:ascii="Times New Roman" w:hAnsi="Times New Roman" w:cs="Times New Roman"/>
          <w:sz w:val="24"/>
          <w:szCs w:val="24"/>
        </w:rPr>
      </w:pPr>
    </w:p>
    <w:p w14:paraId="72CDD56F" w14:textId="77777777" w:rsidR="00663F12" w:rsidRPr="00E00452" w:rsidRDefault="00663F12"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VABARIIGI VALITSUS</w:t>
      </w:r>
    </w:p>
    <w:p w14:paraId="5D81EF98" w14:textId="77777777" w:rsidR="00663F12" w:rsidRPr="00E00452" w:rsidRDefault="00663F12"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MÄÄRUS</w:t>
      </w:r>
    </w:p>
    <w:p w14:paraId="6D15D5D2" w14:textId="77777777" w:rsidR="00663F12" w:rsidRPr="00E00452" w:rsidRDefault="00663F12" w:rsidP="00A83923">
      <w:pPr>
        <w:spacing w:after="0" w:line="240" w:lineRule="auto"/>
        <w:rPr>
          <w:rFonts w:ascii="Times New Roman" w:hAnsi="Times New Roman" w:cs="Times New Roman"/>
          <w:b/>
          <w:bCs/>
          <w:sz w:val="24"/>
          <w:szCs w:val="24"/>
        </w:rPr>
      </w:pPr>
    </w:p>
    <w:p w14:paraId="126FD83E" w14:textId="7AFA6E36" w:rsidR="00F91392" w:rsidRPr="00E00452" w:rsidRDefault="000B0DF8" w:rsidP="00A83923">
      <w:pPr>
        <w:spacing w:after="0" w:line="240" w:lineRule="auto"/>
        <w:jc w:val="both"/>
        <w:rPr>
          <w:rFonts w:ascii="Times New Roman" w:hAnsi="Times New Roman" w:cs="Times New Roman"/>
          <w:b/>
          <w:bCs/>
          <w:sz w:val="24"/>
          <w:szCs w:val="24"/>
        </w:rPr>
      </w:pPr>
      <w:r w:rsidRPr="00E00452">
        <w:rPr>
          <w:rFonts w:ascii="Times New Roman" w:hAnsi="Times New Roman" w:cs="Times New Roman"/>
          <w:b/>
          <w:bCs/>
          <w:sz w:val="24"/>
          <w:szCs w:val="24"/>
        </w:rPr>
        <w:t>Vabariigi Valitsuse 23. detsembri 1996. a määruse nr 319 „Justiits</w:t>
      </w:r>
      <w:r w:rsidR="007C54AE" w:rsidRPr="00E00452">
        <w:rPr>
          <w:rFonts w:ascii="Times New Roman" w:hAnsi="Times New Roman" w:cs="Times New Roman"/>
          <w:b/>
          <w:bCs/>
          <w:sz w:val="24"/>
          <w:szCs w:val="24"/>
        </w:rPr>
        <w:t xml:space="preserve">- ja </w:t>
      </w:r>
      <w:r w:rsidR="004D7702" w:rsidRPr="00E00452">
        <w:rPr>
          <w:rFonts w:ascii="Times New Roman" w:hAnsi="Times New Roman" w:cs="Times New Roman"/>
          <w:b/>
          <w:bCs/>
          <w:sz w:val="24"/>
          <w:szCs w:val="24"/>
        </w:rPr>
        <w:t>D</w:t>
      </w:r>
      <w:r w:rsidR="007C54AE" w:rsidRPr="00E00452">
        <w:rPr>
          <w:rFonts w:ascii="Times New Roman" w:hAnsi="Times New Roman" w:cs="Times New Roman"/>
          <w:b/>
          <w:bCs/>
          <w:sz w:val="24"/>
          <w:szCs w:val="24"/>
        </w:rPr>
        <w:t>igi</w:t>
      </w:r>
      <w:r w:rsidRPr="00E00452">
        <w:rPr>
          <w:rFonts w:ascii="Times New Roman" w:hAnsi="Times New Roman" w:cs="Times New Roman"/>
          <w:b/>
          <w:bCs/>
          <w:sz w:val="24"/>
          <w:szCs w:val="24"/>
        </w:rPr>
        <w:t>ministeeriumi põhimääruse kinnitamine</w:t>
      </w:r>
      <w:r w:rsidR="00A83923" w:rsidRPr="00E00452">
        <w:rPr>
          <w:rFonts w:ascii="Times New Roman" w:hAnsi="Times New Roman" w:cs="Times New Roman"/>
          <w:b/>
          <w:bCs/>
          <w:sz w:val="24"/>
          <w:szCs w:val="24"/>
        </w:rPr>
        <w:t>“</w:t>
      </w:r>
      <w:r w:rsidRPr="00E00452">
        <w:rPr>
          <w:rFonts w:ascii="Times New Roman" w:hAnsi="Times New Roman" w:cs="Times New Roman"/>
          <w:b/>
          <w:bCs/>
          <w:sz w:val="24"/>
          <w:szCs w:val="24"/>
        </w:rPr>
        <w:t xml:space="preserve">, </w:t>
      </w:r>
      <w:r w:rsidR="00F91392" w:rsidRPr="00E00452">
        <w:rPr>
          <w:rFonts w:ascii="Times New Roman" w:hAnsi="Times New Roman" w:cs="Times New Roman"/>
          <w:b/>
          <w:bCs/>
          <w:sz w:val="24"/>
          <w:szCs w:val="24"/>
        </w:rPr>
        <w:t xml:space="preserve">Vabariigi Valitsuse 9. detsembri 2022. a määruse nr 121 </w:t>
      </w:r>
      <w:r w:rsidR="00810014" w:rsidRPr="00E00452">
        <w:rPr>
          <w:rFonts w:ascii="Times New Roman" w:hAnsi="Times New Roman" w:cs="Times New Roman"/>
          <w:b/>
          <w:bCs/>
          <w:sz w:val="24"/>
          <w:szCs w:val="24"/>
        </w:rPr>
        <w:t>„</w:t>
      </w:r>
      <w:r w:rsidR="00F91392" w:rsidRPr="00E00452">
        <w:rPr>
          <w:rFonts w:ascii="Times New Roman" w:hAnsi="Times New Roman" w:cs="Times New Roman"/>
          <w:b/>
          <w:bCs/>
          <w:sz w:val="24"/>
          <w:szCs w:val="24"/>
        </w:rPr>
        <w:t>Võrgu- ja infosüsteemide</w:t>
      </w:r>
      <w:r w:rsidR="00FE305C" w:rsidRPr="00E00452">
        <w:rPr>
          <w:rFonts w:ascii="Times New Roman" w:hAnsi="Times New Roman" w:cs="Times New Roman"/>
          <w:b/>
          <w:bCs/>
          <w:sz w:val="24"/>
          <w:szCs w:val="24"/>
        </w:rPr>
        <w:t xml:space="preserve"> </w:t>
      </w:r>
      <w:r w:rsidR="00F91392" w:rsidRPr="00E00452">
        <w:rPr>
          <w:rFonts w:ascii="Times New Roman" w:hAnsi="Times New Roman" w:cs="Times New Roman"/>
          <w:b/>
          <w:bCs/>
          <w:sz w:val="24"/>
          <w:szCs w:val="24"/>
        </w:rPr>
        <w:t>küberturvalisuse nõuded</w:t>
      </w:r>
      <w:r w:rsidR="001503F0" w:rsidRPr="00E00452">
        <w:rPr>
          <w:rFonts w:ascii="Times New Roman" w:hAnsi="Times New Roman" w:cs="Times New Roman"/>
          <w:b/>
          <w:bCs/>
          <w:sz w:val="24"/>
          <w:szCs w:val="24"/>
        </w:rPr>
        <w:t>“</w:t>
      </w:r>
      <w:r w:rsidR="0031384B" w:rsidRPr="00E00452">
        <w:rPr>
          <w:rFonts w:ascii="Times New Roman" w:hAnsi="Times New Roman" w:cs="Times New Roman"/>
          <w:b/>
          <w:bCs/>
          <w:sz w:val="24"/>
          <w:szCs w:val="24"/>
        </w:rPr>
        <w:t xml:space="preserve"> ning</w:t>
      </w:r>
      <w:r w:rsidR="001503F0" w:rsidRPr="00E00452">
        <w:rPr>
          <w:rFonts w:ascii="Times New Roman" w:hAnsi="Times New Roman" w:cs="Times New Roman"/>
          <w:b/>
          <w:bCs/>
          <w:sz w:val="24"/>
          <w:szCs w:val="24"/>
        </w:rPr>
        <w:t xml:space="preserve"> Vabariigi Valitsuse 3. jaanuari 2024. a määruse nr 1</w:t>
      </w:r>
      <w:r w:rsidR="00FE305C" w:rsidRPr="00E00452">
        <w:rPr>
          <w:rFonts w:ascii="Times New Roman" w:hAnsi="Times New Roman" w:cs="Times New Roman"/>
          <w:b/>
          <w:bCs/>
          <w:sz w:val="24"/>
          <w:szCs w:val="24"/>
        </w:rPr>
        <w:t xml:space="preserve"> „</w:t>
      </w:r>
      <w:r w:rsidR="001503F0" w:rsidRPr="00E00452">
        <w:rPr>
          <w:rFonts w:ascii="Times New Roman" w:hAnsi="Times New Roman" w:cs="Times New Roman"/>
          <w:b/>
          <w:bCs/>
          <w:sz w:val="24"/>
          <w:szCs w:val="24"/>
        </w:rPr>
        <w:t>Võrgu- ja infosüsteemi turvameetmete nõuded ja nende kohaldamise ulatus pilvteenuse kasutamisel</w:t>
      </w:r>
      <w:r w:rsidR="00E3699E" w:rsidRPr="00E00452">
        <w:rPr>
          <w:rFonts w:ascii="Times New Roman" w:hAnsi="Times New Roman" w:cs="Times New Roman"/>
          <w:b/>
          <w:bCs/>
          <w:sz w:val="24"/>
          <w:szCs w:val="24"/>
        </w:rPr>
        <w:t>“</w:t>
      </w:r>
      <w:r w:rsidR="001503F0" w:rsidRPr="00E00452">
        <w:rPr>
          <w:rFonts w:ascii="Times New Roman" w:hAnsi="Times New Roman" w:cs="Times New Roman"/>
          <w:b/>
          <w:bCs/>
          <w:sz w:val="24"/>
          <w:szCs w:val="24"/>
        </w:rPr>
        <w:t xml:space="preserve"> </w:t>
      </w:r>
      <w:r w:rsidR="00F91392" w:rsidRPr="00E00452">
        <w:rPr>
          <w:rFonts w:ascii="Times New Roman" w:hAnsi="Times New Roman" w:cs="Times New Roman"/>
          <w:b/>
          <w:bCs/>
          <w:sz w:val="24"/>
          <w:szCs w:val="24"/>
        </w:rPr>
        <w:t>muutmine</w:t>
      </w:r>
    </w:p>
    <w:p w14:paraId="1D91AF20" w14:textId="77777777" w:rsidR="00D24A70" w:rsidRPr="00E00452" w:rsidRDefault="00D24A70" w:rsidP="00A83923">
      <w:pPr>
        <w:spacing w:after="0" w:line="240" w:lineRule="auto"/>
        <w:rPr>
          <w:rFonts w:ascii="Times New Roman" w:hAnsi="Times New Roman" w:cs="Times New Roman"/>
          <w:b/>
          <w:bCs/>
          <w:sz w:val="24"/>
          <w:szCs w:val="24"/>
        </w:rPr>
      </w:pPr>
    </w:p>
    <w:p w14:paraId="10A51DC3" w14:textId="476566D4" w:rsidR="001F32D5" w:rsidRPr="00E00452" w:rsidRDefault="001F32D5"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Määrus kehtestatakse avaliku teabe seaduse § 43 lõike 3</w:t>
      </w:r>
      <w:r w:rsidR="0097027A" w:rsidRPr="00E00452">
        <w:rPr>
          <w:rFonts w:ascii="Times New Roman" w:hAnsi="Times New Roman" w:cs="Times New Roman"/>
          <w:sz w:val="24"/>
          <w:szCs w:val="24"/>
        </w:rPr>
        <w:t>,</w:t>
      </w:r>
      <w:r w:rsidRPr="00E00452">
        <w:rPr>
          <w:rFonts w:ascii="Times New Roman" w:hAnsi="Times New Roman" w:cs="Times New Roman"/>
          <w:sz w:val="24"/>
          <w:szCs w:val="24"/>
        </w:rPr>
        <w:t xml:space="preserve"> küberturvalisuse seaduse § 7 lõike 5 ja lõike 5 punkti 3</w:t>
      </w:r>
      <w:r w:rsidR="009D61FB" w:rsidRPr="00E00452">
        <w:rPr>
          <w:rFonts w:ascii="Times New Roman" w:hAnsi="Times New Roman" w:cs="Times New Roman"/>
          <w:sz w:val="24"/>
          <w:szCs w:val="24"/>
        </w:rPr>
        <w:t xml:space="preserve"> ning Vabariigi Valitsuse seaduse § 42 lõike 1</w:t>
      </w:r>
      <w:r w:rsidRPr="00E00452">
        <w:rPr>
          <w:rFonts w:ascii="Times New Roman" w:hAnsi="Times New Roman" w:cs="Times New Roman"/>
          <w:sz w:val="24"/>
          <w:szCs w:val="24"/>
        </w:rPr>
        <w:t xml:space="preserve"> alusel.</w:t>
      </w:r>
    </w:p>
    <w:p w14:paraId="41B774BC" w14:textId="3F40B29E" w:rsidR="009D6AAA" w:rsidRPr="00E00452" w:rsidRDefault="009D6AAA" w:rsidP="00A83923">
      <w:pPr>
        <w:spacing w:after="0" w:line="240" w:lineRule="auto"/>
        <w:jc w:val="both"/>
        <w:rPr>
          <w:rFonts w:ascii="Times New Roman" w:hAnsi="Times New Roman" w:cs="Times New Roman"/>
          <w:sz w:val="24"/>
          <w:szCs w:val="24"/>
        </w:rPr>
      </w:pPr>
    </w:p>
    <w:p w14:paraId="2381AB47" w14:textId="6556A836" w:rsidR="009D61FB" w:rsidRPr="00E00452" w:rsidRDefault="009D61FB"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b/>
          <w:bCs/>
          <w:sz w:val="24"/>
          <w:szCs w:val="24"/>
        </w:rPr>
        <w:t>§ 1.</w:t>
      </w:r>
      <w:r w:rsidRPr="00E00452">
        <w:rPr>
          <w:rFonts w:ascii="Times New Roman" w:hAnsi="Times New Roman" w:cs="Times New Roman"/>
          <w:sz w:val="24"/>
          <w:szCs w:val="24"/>
        </w:rPr>
        <w:t xml:space="preserve"> </w:t>
      </w:r>
      <w:r w:rsidR="001830EA" w:rsidRPr="00E00452">
        <w:rPr>
          <w:rFonts w:ascii="Times New Roman" w:hAnsi="Times New Roman" w:cs="Times New Roman"/>
          <w:sz w:val="24"/>
          <w:szCs w:val="24"/>
        </w:rPr>
        <w:t>Vabariigi Valitsuse 23. detsembri 1996. a määruse</w:t>
      </w:r>
      <w:r w:rsidR="006305F9" w:rsidRPr="00E00452">
        <w:rPr>
          <w:rFonts w:ascii="Times New Roman" w:hAnsi="Times New Roman" w:cs="Times New Roman"/>
          <w:sz w:val="24"/>
          <w:szCs w:val="24"/>
        </w:rPr>
        <w:t>ga</w:t>
      </w:r>
      <w:r w:rsidR="001830EA" w:rsidRPr="00E00452">
        <w:rPr>
          <w:rFonts w:ascii="Times New Roman" w:hAnsi="Times New Roman" w:cs="Times New Roman"/>
          <w:sz w:val="24"/>
          <w:szCs w:val="24"/>
        </w:rPr>
        <w:t xml:space="preserve"> nr 319 „Justiitsministeeriumi põhimääruse kinnitamine”</w:t>
      </w:r>
      <w:r w:rsidR="00D27E55" w:rsidRPr="00E00452">
        <w:rPr>
          <w:rFonts w:ascii="Times New Roman" w:hAnsi="Times New Roman" w:cs="Times New Roman"/>
          <w:sz w:val="24"/>
          <w:szCs w:val="24"/>
        </w:rPr>
        <w:t xml:space="preserve"> </w:t>
      </w:r>
      <w:r w:rsidR="001830EA" w:rsidRPr="00E00452">
        <w:rPr>
          <w:rFonts w:ascii="Times New Roman" w:hAnsi="Times New Roman" w:cs="Times New Roman"/>
          <w:sz w:val="24"/>
          <w:szCs w:val="24"/>
        </w:rPr>
        <w:t xml:space="preserve">kinnitatud „Justiitsministeeriumi põhimääruse” </w:t>
      </w:r>
      <w:r w:rsidR="003E3B27" w:rsidRPr="00E00452">
        <w:rPr>
          <w:rFonts w:ascii="Times New Roman" w:hAnsi="Times New Roman" w:cs="Times New Roman"/>
          <w:sz w:val="24"/>
          <w:szCs w:val="24"/>
        </w:rPr>
        <w:t>punkti 54</w:t>
      </w:r>
      <w:r w:rsidR="003E3B27" w:rsidRPr="00E00452">
        <w:rPr>
          <w:rFonts w:ascii="Times New Roman" w:hAnsi="Times New Roman" w:cs="Times New Roman"/>
          <w:sz w:val="24"/>
          <w:szCs w:val="24"/>
          <w:vertAlign w:val="superscript"/>
        </w:rPr>
        <w:t>1</w:t>
      </w:r>
      <w:r w:rsidR="003E3B27" w:rsidRPr="00E00452">
        <w:rPr>
          <w:rFonts w:ascii="Times New Roman" w:hAnsi="Times New Roman" w:cs="Times New Roman"/>
          <w:sz w:val="24"/>
          <w:szCs w:val="24"/>
        </w:rPr>
        <w:t xml:space="preserve"> täiendatakse alapunktiga </w:t>
      </w:r>
      <w:r w:rsidR="006E63C8" w:rsidRPr="00E00452">
        <w:rPr>
          <w:rFonts w:ascii="Times New Roman" w:hAnsi="Times New Roman" w:cs="Times New Roman"/>
          <w:sz w:val="24"/>
          <w:szCs w:val="24"/>
        </w:rPr>
        <w:t>1</w:t>
      </w:r>
      <w:r w:rsidR="006E63C8" w:rsidRPr="00E00452">
        <w:rPr>
          <w:rFonts w:ascii="Times New Roman" w:hAnsi="Times New Roman" w:cs="Times New Roman"/>
          <w:sz w:val="24"/>
          <w:szCs w:val="24"/>
          <w:vertAlign w:val="superscript"/>
        </w:rPr>
        <w:t>1</w:t>
      </w:r>
      <w:r w:rsidR="006E63C8" w:rsidRPr="00E00452">
        <w:rPr>
          <w:rFonts w:ascii="Times New Roman" w:hAnsi="Times New Roman" w:cs="Times New Roman"/>
          <w:sz w:val="24"/>
          <w:szCs w:val="24"/>
        </w:rPr>
        <w:t xml:space="preserve"> järgmises sõnastuses:</w:t>
      </w:r>
    </w:p>
    <w:p w14:paraId="6925E9C8" w14:textId="04BCF403" w:rsidR="000F5C3E" w:rsidRPr="00E00452" w:rsidRDefault="006E63C8"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w:t>
      </w:r>
      <w:r w:rsidR="00823BF2" w:rsidRPr="00E00452">
        <w:rPr>
          <w:rFonts w:ascii="Times New Roman" w:hAnsi="Times New Roman" w:cs="Times New Roman"/>
          <w:sz w:val="24"/>
          <w:szCs w:val="24"/>
        </w:rPr>
        <w:t>1</w:t>
      </w:r>
      <w:r w:rsidR="00823BF2" w:rsidRPr="00E00452">
        <w:rPr>
          <w:rFonts w:ascii="Times New Roman" w:hAnsi="Times New Roman" w:cs="Times New Roman"/>
          <w:sz w:val="24"/>
          <w:szCs w:val="24"/>
          <w:vertAlign w:val="superscript"/>
        </w:rPr>
        <w:t>1</w:t>
      </w:r>
      <w:r w:rsidR="00823BF2" w:rsidRPr="00E00452">
        <w:rPr>
          <w:rFonts w:ascii="Times New Roman" w:hAnsi="Times New Roman" w:cs="Times New Roman"/>
          <w:sz w:val="24"/>
          <w:szCs w:val="24"/>
        </w:rPr>
        <w:t xml:space="preserve">) </w:t>
      </w:r>
      <w:r w:rsidR="00C05F5E" w:rsidRPr="00E00452">
        <w:rPr>
          <w:rFonts w:ascii="Times New Roman" w:hAnsi="Times New Roman" w:cs="Times New Roman"/>
          <w:sz w:val="24"/>
          <w:szCs w:val="24"/>
        </w:rPr>
        <w:t xml:space="preserve">osaleda Euroopa Parlamendi ja nõukogu direktiivi (EL) 2022/2555, </w:t>
      </w:r>
      <w:r w:rsidR="009B786A" w:rsidRPr="00E00452">
        <w:rPr>
          <w:rFonts w:ascii="Times New Roman" w:hAnsi="Times New Roman" w:cs="Times New Roman"/>
          <w:sz w:val="24"/>
          <w:szCs w:val="24"/>
        </w:rPr>
        <w:t xml:space="preserve">mis käsitleb meetmeid, millega tagada küberturvalisuse ühtlaselt kõrge tase kogu liidus, ja millega muudetakse määrust (EL) nr 910/2014 ja direktiivi (EL) 2018/1972 ning tunnistatakse kehtetuks direktiiv (EL) 2016/1148 (küberturvalisuse 2. direktiiv) (ELT L 333, 27.12.2022, lk 80–152), artiklis 14 </w:t>
      </w:r>
      <w:r w:rsidR="0089618F" w:rsidRPr="00E00452">
        <w:rPr>
          <w:rFonts w:ascii="Times New Roman" w:hAnsi="Times New Roman" w:cs="Times New Roman"/>
          <w:sz w:val="24"/>
          <w:szCs w:val="24"/>
        </w:rPr>
        <w:t>nimetatud koostöörühma</w:t>
      </w:r>
      <w:r w:rsidR="00464B31" w:rsidRPr="00E00452">
        <w:rPr>
          <w:rFonts w:ascii="Times New Roman" w:hAnsi="Times New Roman" w:cs="Times New Roman"/>
          <w:sz w:val="24"/>
          <w:szCs w:val="24"/>
        </w:rPr>
        <w:t xml:space="preserve"> tegevuses koostöörühma ülesannete kohaselt</w:t>
      </w:r>
      <w:r w:rsidR="0089618F" w:rsidRPr="00E00452">
        <w:rPr>
          <w:rFonts w:ascii="Times New Roman" w:hAnsi="Times New Roman" w:cs="Times New Roman"/>
          <w:sz w:val="24"/>
          <w:szCs w:val="24"/>
        </w:rPr>
        <w:t xml:space="preserve"> ja artiklis 16</w:t>
      </w:r>
      <w:r w:rsidR="00464B31" w:rsidRPr="00E00452">
        <w:rPr>
          <w:rFonts w:ascii="Times New Roman" w:hAnsi="Times New Roman" w:cs="Times New Roman"/>
          <w:sz w:val="24"/>
          <w:szCs w:val="24"/>
        </w:rPr>
        <w:t xml:space="preserve"> nimetatud Euroopa </w:t>
      </w:r>
      <w:proofErr w:type="spellStart"/>
      <w:r w:rsidR="00464B31" w:rsidRPr="00E00452">
        <w:rPr>
          <w:rFonts w:ascii="Times New Roman" w:hAnsi="Times New Roman" w:cs="Times New Roman"/>
          <w:sz w:val="24"/>
          <w:szCs w:val="24"/>
        </w:rPr>
        <w:t>küberkriisiga</w:t>
      </w:r>
      <w:proofErr w:type="spellEnd"/>
      <w:r w:rsidR="00464B31" w:rsidRPr="00E00452">
        <w:rPr>
          <w:rFonts w:ascii="Times New Roman" w:hAnsi="Times New Roman" w:cs="Times New Roman"/>
          <w:sz w:val="24"/>
          <w:szCs w:val="24"/>
        </w:rPr>
        <w:t xml:space="preserve"> tegelevate kontaktasutuste võrgustikus võrgustiku ülesannete kohaselt.</w:t>
      </w:r>
      <w:r w:rsidR="003413BF" w:rsidRPr="00E00452">
        <w:rPr>
          <w:rFonts w:ascii="Times New Roman" w:hAnsi="Times New Roman" w:cs="Times New Roman"/>
          <w:sz w:val="24"/>
          <w:szCs w:val="24"/>
        </w:rPr>
        <w:t>“</w:t>
      </w:r>
      <w:r w:rsidR="00D342E0" w:rsidRPr="00E00452">
        <w:rPr>
          <w:rFonts w:ascii="Times New Roman" w:hAnsi="Times New Roman" w:cs="Times New Roman"/>
          <w:sz w:val="24"/>
          <w:szCs w:val="24"/>
        </w:rPr>
        <w:t>.</w:t>
      </w:r>
    </w:p>
    <w:p w14:paraId="7FCAA107" w14:textId="77777777" w:rsidR="009D61FB" w:rsidRPr="00E00452" w:rsidRDefault="009D61FB" w:rsidP="00A83923">
      <w:pPr>
        <w:spacing w:after="0" w:line="240" w:lineRule="auto"/>
        <w:jc w:val="both"/>
        <w:rPr>
          <w:rFonts w:ascii="Times New Roman" w:hAnsi="Times New Roman" w:cs="Times New Roman"/>
          <w:sz w:val="24"/>
          <w:szCs w:val="24"/>
        </w:rPr>
      </w:pPr>
    </w:p>
    <w:p w14:paraId="33A67E52" w14:textId="1826A511" w:rsidR="00253EE3" w:rsidRPr="00E00452" w:rsidRDefault="0046652A"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b/>
          <w:bCs/>
          <w:sz w:val="24"/>
          <w:szCs w:val="24"/>
        </w:rPr>
        <w:t xml:space="preserve">§ </w:t>
      </w:r>
      <w:r w:rsidR="0097027A" w:rsidRPr="00E00452">
        <w:rPr>
          <w:rFonts w:ascii="Times New Roman" w:hAnsi="Times New Roman" w:cs="Times New Roman"/>
          <w:b/>
          <w:bCs/>
          <w:sz w:val="24"/>
          <w:szCs w:val="24"/>
        </w:rPr>
        <w:t>2</w:t>
      </w:r>
      <w:r w:rsidRPr="00E00452">
        <w:rPr>
          <w:rFonts w:ascii="Times New Roman" w:hAnsi="Times New Roman" w:cs="Times New Roman"/>
          <w:b/>
          <w:bCs/>
          <w:sz w:val="24"/>
          <w:szCs w:val="24"/>
        </w:rPr>
        <w:t>.</w:t>
      </w:r>
      <w:r w:rsidRPr="00E00452">
        <w:rPr>
          <w:rFonts w:ascii="Times New Roman" w:hAnsi="Times New Roman" w:cs="Times New Roman"/>
          <w:sz w:val="24"/>
          <w:szCs w:val="24"/>
        </w:rPr>
        <w:t xml:space="preserve"> Vabariigi Valitsuse 9. detsembri 2022. a määruses nr 121 „Võrgu- ja infosüsteemide küberturvalisuse nõuded”</w:t>
      </w:r>
      <w:r w:rsidR="009377CD" w:rsidRPr="00E00452">
        <w:rPr>
          <w:rFonts w:ascii="Times New Roman" w:hAnsi="Times New Roman" w:cs="Times New Roman"/>
          <w:sz w:val="24"/>
          <w:szCs w:val="24"/>
        </w:rPr>
        <w:t xml:space="preserve"> </w:t>
      </w:r>
      <w:r w:rsidR="002F24ED" w:rsidRPr="00E00452">
        <w:rPr>
          <w:rFonts w:ascii="Times New Roman" w:hAnsi="Times New Roman" w:cs="Times New Roman"/>
          <w:sz w:val="24"/>
          <w:szCs w:val="24"/>
        </w:rPr>
        <w:t>tehakse järgmised muudatused:</w:t>
      </w:r>
    </w:p>
    <w:p w14:paraId="29CD1070" w14:textId="77777777" w:rsidR="00253EE3" w:rsidRPr="00E00452" w:rsidRDefault="00253EE3" w:rsidP="00A83923">
      <w:pPr>
        <w:spacing w:after="0" w:line="240" w:lineRule="auto"/>
        <w:jc w:val="both"/>
        <w:rPr>
          <w:rFonts w:ascii="Times New Roman" w:hAnsi="Times New Roman" w:cs="Times New Roman"/>
          <w:sz w:val="24"/>
          <w:szCs w:val="24"/>
        </w:rPr>
      </w:pPr>
    </w:p>
    <w:p w14:paraId="77E2A017" w14:textId="38BE8F62" w:rsidR="00B349C7" w:rsidRPr="00E00452" w:rsidRDefault="002F24ED"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b/>
          <w:bCs/>
          <w:sz w:val="24"/>
          <w:szCs w:val="24"/>
        </w:rPr>
        <w:t>1)</w:t>
      </w:r>
      <w:r w:rsidRPr="00E00452">
        <w:rPr>
          <w:rFonts w:ascii="Times New Roman" w:hAnsi="Times New Roman" w:cs="Times New Roman"/>
          <w:sz w:val="24"/>
          <w:szCs w:val="24"/>
        </w:rPr>
        <w:t xml:space="preserve"> </w:t>
      </w:r>
      <w:r w:rsidR="00001389" w:rsidRPr="00E00452">
        <w:rPr>
          <w:rFonts w:ascii="Times New Roman" w:hAnsi="Times New Roman" w:cs="Times New Roman"/>
          <w:sz w:val="24"/>
          <w:szCs w:val="24"/>
        </w:rPr>
        <w:t xml:space="preserve">määruse </w:t>
      </w:r>
      <w:proofErr w:type="spellStart"/>
      <w:r w:rsidR="00001389" w:rsidRPr="00E00452">
        <w:rPr>
          <w:rFonts w:ascii="Times New Roman" w:hAnsi="Times New Roman" w:cs="Times New Roman"/>
          <w:sz w:val="24"/>
          <w:szCs w:val="24"/>
        </w:rPr>
        <w:t>preambulit</w:t>
      </w:r>
      <w:proofErr w:type="spellEnd"/>
      <w:r w:rsidR="00001389" w:rsidRPr="00E00452">
        <w:rPr>
          <w:rFonts w:ascii="Times New Roman" w:hAnsi="Times New Roman" w:cs="Times New Roman"/>
          <w:sz w:val="24"/>
          <w:szCs w:val="24"/>
        </w:rPr>
        <w:t xml:space="preserve"> täiendatakse </w:t>
      </w:r>
      <w:r w:rsidR="00023FA3" w:rsidRPr="00E00452">
        <w:rPr>
          <w:rFonts w:ascii="Times New Roman" w:hAnsi="Times New Roman" w:cs="Times New Roman"/>
          <w:sz w:val="24"/>
          <w:szCs w:val="24"/>
        </w:rPr>
        <w:t xml:space="preserve">pärast sõna „alusel“ </w:t>
      </w:r>
      <w:r w:rsidR="00376C3B">
        <w:rPr>
          <w:rFonts w:ascii="Times New Roman" w:hAnsi="Times New Roman" w:cs="Times New Roman"/>
          <w:sz w:val="24"/>
          <w:szCs w:val="24"/>
        </w:rPr>
        <w:t>lauseosaga</w:t>
      </w:r>
      <w:r w:rsidR="002935CF" w:rsidRPr="00E00452">
        <w:rPr>
          <w:rFonts w:ascii="Times New Roman" w:hAnsi="Times New Roman" w:cs="Times New Roman"/>
          <w:sz w:val="24"/>
          <w:szCs w:val="24"/>
        </w:rPr>
        <w:t xml:space="preserve"> „kooskõlas sama paragrahvi lõikega 6“;</w:t>
      </w:r>
    </w:p>
    <w:p w14:paraId="2E9C31CA" w14:textId="77777777" w:rsidR="00B349C7" w:rsidRPr="00E00452" w:rsidRDefault="00B349C7" w:rsidP="00A83923">
      <w:pPr>
        <w:spacing w:after="0" w:line="240" w:lineRule="auto"/>
        <w:jc w:val="both"/>
        <w:rPr>
          <w:rFonts w:ascii="Times New Roman" w:hAnsi="Times New Roman" w:cs="Times New Roman"/>
          <w:sz w:val="24"/>
          <w:szCs w:val="24"/>
        </w:rPr>
      </w:pPr>
    </w:p>
    <w:p w14:paraId="3C53EFDC" w14:textId="3AF1EC64" w:rsidR="007A3F67" w:rsidRPr="00E00452" w:rsidRDefault="00B349C7"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b/>
          <w:bCs/>
          <w:sz w:val="24"/>
          <w:szCs w:val="24"/>
        </w:rPr>
        <w:t>2)</w:t>
      </w:r>
      <w:r w:rsidRPr="00E00452">
        <w:rPr>
          <w:rFonts w:ascii="Times New Roman" w:hAnsi="Times New Roman" w:cs="Times New Roman"/>
          <w:sz w:val="24"/>
          <w:szCs w:val="24"/>
        </w:rPr>
        <w:t xml:space="preserve"> </w:t>
      </w:r>
      <w:r w:rsidR="00184F81" w:rsidRPr="00E00452">
        <w:rPr>
          <w:rFonts w:ascii="Times New Roman" w:hAnsi="Times New Roman" w:cs="Times New Roman"/>
          <w:sz w:val="24"/>
          <w:szCs w:val="24"/>
        </w:rPr>
        <w:t xml:space="preserve">määruse tekstis asendatakse läbivalt </w:t>
      </w:r>
      <w:r w:rsidR="00376C3B">
        <w:rPr>
          <w:rFonts w:ascii="Times New Roman" w:hAnsi="Times New Roman" w:cs="Times New Roman"/>
          <w:sz w:val="24"/>
          <w:szCs w:val="24"/>
        </w:rPr>
        <w:t>lauseosa</w:t>
      </w:r>
      <w:r w:rsidR="00A3121B" w:rsidRPr="00E00452">
        <w:rPr>
          <w:rFonts w:ascii="Times New Roman" w:hAnsi="Times New Roman" w:cs="Times New Roman"/>
          <w:sz w:val="24"/>
          <w:szCs w:val="24"/>
        </w:rPr>
        <w:t xml:space="preserve"> „teenuse osutaja“ </w:t>
      </w:r>
      <w:r w:rsidR="006813BF" w:rsidRPr="00E00452">
        <w:rPr>
          <w:rFonts w:ascii="Times New Roman" w:hAnsi="Times New Roman" w:cs="Times New Roman"/>
          <w:sz w:val="24"/>
          <w:szCs w:val="24"/>
        </w:rPr>
        <w:t>sõnaga</w:t>
      </w:r>
      <w:r w:rsidR="00A3121B" w:rsidRPr="00E00452">
        <w:rPr>
          <w:rFonts w:ascii="Times New Roman" w:hAnsi="Times New Roman" w:cs="Times New Roman"/>
          <w:sz w:val="24"/>
          <w:szCs w:val="24"/>
        </w:rPr>
        <w:t xml:space="preserve"> „teenuseosutaja“ vastavas käändes; </w:t>
      </w:r>
    </w:p>
    <w:p w14:paraId="361852E2" w14:textId="77777777" w:rsidR="009454E7" w:rsidRPr="00E00452" w:rsidRDefault="009454E7" w:rsidP="00A83923">
      <w:pPr>
        <w:spacing w:after="0" w:line="240" w:lineRule="auto"/>
        <w:jc w:val="both"/>
        <w:rPr>
          <w:rFonts w:ascii="Times New Roman" w:hAnsi="Times New Roman" w:cs="Times New Roman"/>
          <w:sz w:val="24"/>
          <w:szCs w:val="24"/>
        </w:rPr>
      </w:pPr>
    </w:p>
    <w:p w14:paraId="279DDEC2" w14:textId="1A8EDADB" w:rsidR="00773061" w:rsidRPr="00E00452" w:rsidRDefault="00C34C9C"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
          <w:bCs/>
          <w:sz w:val="24"/>
          <w:szCs w:val="24"/>
        </w:rPr>
        <w:t xml:space="preserve">3) </w:t>
      </w:r>
      <w:r w:rsidR="00FB665C" w:rsidRPr="00E00452">
        <w:rPr>
          <w:rFonts w:ascii="Times New Roman" w:hAnsi="Times New Roman" w:cs="Times New Roman"/>
          <w:sz w:val="24"/>
          <w:szCs w:val="24"/>
        </w:rPr>
        <w:t>kolmanda</w:t>
      </w:r>
      <w:r w:rsidR="00773061" w:rsidRPr="00E00452">
        <w:rPr>
          <w:rFonts w:ascii="Times New Roman" w:hAnsi="Times New Roman" w:cs="Times New Roman"/>
          <w:bCs/>
          <w:sz w:val="24"/>
          <w:szCs w:val="24"/>
        </w:rPr>
        <w:t xml:space="preserve"> peatüki 1. jagu täiendatakse §-ga 4</w:t>
      </w:r>
      <w:r w:rsidR="00773061" w:rsidRPr="00E00452">
        <w:rPr>
          <w:rFonts w:ascii="Times New Roman" w:hAnsi="Times New Roman" w:cs="Times New Roman"/>
          <w:bCs/>
          <w:sz w:val="24"/>
          <w:szCs w:val="24"/>
          <w:vertAlign w:val="superscript"/>
        </w:rPr>
        <w:t>1</w:t>
      </w:r>
      <w:r w:rsidR="00773061" w:rsidRPr="00E00452">
        <w:rPr>
          <w:rFonts w:ascii="Times New Roman" w:hAnsi="Times New Roman" w:cs="Times New Roman"/>
          <w:bCs/>
          <w:sz w:val="24"/>
          <w:szCs w:val="24"/>
        </w:rPr>
        <w:t xml:space="preserve"> järgmises sõnastuses:</w:t>
      </w:r>
    </w:p>
    <w:p w14:paraId="5720DFB4" w14:textId="2B21915A" w:rsidR="003F4C32" w:rsidRPr="00E00452" w:rsidRDefault="003F4C32"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w:t>
      </w:r>
      <w:r w:rsidRPr="00E00452">
        <w:rPr>
          <w:rFonts w:ascii="Times New Roman" w:hAnsi="Times New Roman" w:cs="Times New Roman"/>
          <w:b/>
          <w:sz w:val="24"/>
          <w:szCs w:val="24"/>
        </w:rPr>
        <w:t>§ 4</w:t>
      </w:r>
      <w:r w:rsidRPr="00E00452">
        <w:rPr>
          <w:rFonts w:ascii="Times New Roman" w:hAnsi="Times New Roman" w:cs="Times New Roman"/>
          <w:b/>
          <w:sz w:val="24"/>
          <w:szCs w:val="24"/>
          <w:vertAlign w:val="superscript"/>
        </w:rPr>
        <w:t>1</w:t>
      </w:r>
      <w:r w:rsidRPr="00E00452">
        <w:rPr>
          <w:rFonts w:ascii="Times New Roman" w:hAnsi="Times New Roman" w:cs="Times New Roman"/>
          <w:b/>
          <w:sz w:val="24"/>
          <w:szCs w:val="24"/>
        </w:rPr>
        <w:t xml:space="preserve">. </w:t>
      </w:r>
      <w:r w:rsidR="00AB7129" w:rsidRPr="00E00452">
        <w:rPr>
          <w:rFonts w:ascii="Times New Roman" w:hAnsi="Times New Roman" w:cs="Times New Roman"/>
          <w:b/>
          <w:sz w:val="24"/>
          <w:szCs w:val="24"/>
        </w:rPr>
        <w:t>A</w:t>
      </w:r>
      <w:r w:rsidR="00F62743" w:rsidRPr="00E00452">
        <w:rPr>
          <w:rFonts w:ascii="Times New Roman" w:hAnsi="Times New Roman" w:cs="Times New Roman"/>
          <w:b/>
          <w:sz w:val="24"/>
          <w:szCs w:val="24"/>
        </w:rPr>
        <w:t xml:space="preserve">lalised </w:t>
      </w:r>
      <w:r w:rsidRPr="00E00452">
        <w:rPr>
          <w:rFonts w:ascii="Times New Roman" w:hAnsi="Times New Roman" w:cs="Times New Roman"/>
          <w:b/>
          <w:sz w:val="24"/>
          <w:szCs w:val="24"/>
        </w:rPr>
        <w:t>turvameetmed</w:t>
      </w:r>
    </w:p>
    <w:p w14:paraId="57E43818" w14:textId="463B575B" w:rsidR="00BB4DAD" w:rsidRPr="00E00452" w:rsidRDefault="00BB4DAD"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 xml:space="preserve">(1) Teenuseosutaja on </w:t>
      </w:r>
      <w:r w:rsidR="00AB7129" w:rsidRPr="00E00452">
        <w:rPr>
          <w:rFonts w:ascii="Times New Roman" w:hAnsi="Times New Roman" w:cs="Times New Roman"/>
          <w:bCs/>
          <w:sz w:val="24"/>
          <w:szCs w:val="24"/>
        </w:rPr>
        <w:t xml:space="preserve">alaliste </w:t>
      </w:r>
      <w:r w:rsidRPr="00E00452">
        <w:rPr>
          <w:rFonts w:ascii="Times New Roman" w:hAnsi="Times New Roman" w:cs="Times New Roman"/>
          <w:bCs/>
          <w:sz w:val="24"/>
          <w:szCs w:val="24"/>
        </w:rPr>
        <w:t>turvameetmete rakendamisel kohustatud:</w:t>
      </w:r>
    </w:p>
    <w:p w14:paraId="2DF4D00D" w14:textId="61455C79" w:rsidR="009561F4" w:rsidRPr="00E00452" w:rsidRDefault="009561F4"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1) koostama ja rakendama infoturvariskide haldamise metoodika ning protseduurid, sealhulgas analüüsima süsteemi riske, mille käigus koostatakse süsteemi turvalisust ja selle toimepidevust mõjutavate ning küberintsidendi tekkimist põhjustavate riskide loetelu, määratakse riskide realiseerumise tagajärgede raskus</w:t>
      </w:r>
      <w:r w:rsidRPr="00E00452" w:rsidDel="00B17014">
        <w:rPr>
          <w:rFonts w:ascii="Times New Roman" w:hAnsi="Times New Roman" w:cs="Times New Roman"/>
          <w:bCs/>
          <w:sz w:val="24"/>
          <w:szCs w:val="24"/>
        </w:rPr>
        <w:t>aste</w:t>
      </w:r>
      <w:r w:rsidRPr="00E00452">
        <w:rPr>
          <w:rFonts w:ascii="Times New Roman" w:hAnsi="Times New Roman" w:cs="Times New Roman"/>
          <w:bCs/>
          <w:sz w:val="24"/>
          <w:szCs w:val="24"/>
        </w:rPr>
        <w:t xml:space="preserve"> ja kirjeldatakse </w:t>
      </w:r>
      <w:proofErr w:type="spellStart"/>
      <w:r w:rsidRPr="00E00452">
        <w:rPr>
          <w:rFonts w:ascii="Times New Roman" w:hAnsi="Times New Roman" w:cs="Times New Roman"/>
          <w:bCs/>
          <w:sz w:val="24"/>
          <w:szCs w:val="24"/>
        </w:rPr>
        <w:t>riskijuhtimismeetmeid</w:t>
      </w:r>
      <w:proofErr w:type="spellEnd"/>
      <w:r w:rsidRPr="00E00452">
        <w:rPr>
          <w:rFonts w:ascii="Times New Roman" w:hAnsi="Times New Roman" w:cs="Times New Roman"/>
          <w:bCs/>
          <w:sz w:val="24"/>
          <w:szCs w:val="24"/>
        </w:rPr>
        <w:t>;</w:t>
      </w:r>
    </w:p>
    <w:p w14:paraId="1FC66935" w14:textId="7144A7F3" w:rsidR="009561F4" w:rsidRPr="00E00452" w:rsidRDefault="008F5EFF"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 xml:space="preserve">2) </w:t>
      </w:r>
      <w:r w:rsidR="00CD7A1C" w:rsidRPr="00E00452">
        <w:rPr>
          <w:rFonts w:ascii="Times New Roman" w:hAnsi="Times New Roman" w:cs="Times New Roman"/>
          <w:bCs/>
          <w:sz w:val="24"/>
          <w:szCs w:val="24"/>
        </w:rPr>
        <w:t>koostama ja kehtestama infoturbe eesmärgid ning infoturvapoliitika;</w:t>
      </w:r>
    </w:p>
    <w:p w14:paraId="6E54EE75" w14:textId="04DD336F" w:rsidR="00CD7A1C" w:rsidRPr="00E00452" w:rsidRDefault="00CD7A1C"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 xml:space="preserve">3) </w:t>
      </w:r>
      <w:r w:rsidR="00A960F8" w:rsidRPr="00E00452">
        <w:rPr>
          <w:rFonts w:ascii="Times New Roman" w:hAnsi="Times New Roman" w:cs="Times New Roman"/>
          <w:bCs/>
          <w:sz w:val="24"/>
          <w:szCs w:val="24"/>
        </w:rPr>
        <w:t xml:space="preserve">tagama </w:t>
      </w:r>
      <w:proofErr w:type="spellStart"/>
      <w:r w:rsidR="00A960F8" w:rsidRPr="00E00452">
        <w:rPr>
          <w:rFonts w:ascii="Times New Roman" w:hAnsi="Times New Roman" w:cs="Times New Roman"/>
          <w:bCs/>
          <w:sz w:val="24"/>
          <w:szCs w:val="24"/>
        </w:rPr>
        <w:t>küberintsidentide</w:t>
      </w:r>
      <w:proofErr w:type="spellEnd"/>
      <w:r w:rsidR="00A960F8" w:rsidRPr="00E00452">
        <w:rPr>
          <w:rFonts w:ascii="Times New Roman" w:hAnsi="Times New Roman" w:cs="Times New Roman"/>
          <w:bCs/>
          <w:sz w:val="24"/>
          <w:szCs w:val="24"/>
        </w:rPr>
        <w:t xml:space="preserve"> käsitlemise protseduuride toimimise;</w:t>
      </w:r>
    </w:p>
    <w:p w14:paraId="5A993B05" w14:textId="3BC98DE1" w:rsidR="00A960F8" w:rsidRPr="00E00452" w:rsidRDefault="00A960F8"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 xml:space="preserve">4) </w:t>
      </w:r>
      <w:r w:rsidR="00E666D7" w:rsidRPr="00E00452">
        <w:rPr>
          <w:rFonts w:ascii="Times New Roman" w:hAnsi="Times New Roman" w:cs="Times New Roman"/>
          <w:bCs/>
          <w:sz w:val="24"/>
          <w:szCs w:val="24"/>
        </w:rPr>
        <w:t>võtma kasutusele abinõud küberintsidendi mõju ja leviku vähendamiseks, sealhulgas vajaduse korral piirama süsteemi kasutamist või juurdepääsu süsteemile;</w:t>
      </w:r>
    </w:p>
    <w:p w14:paraId="2646384E" w14:textId="77777777" w:rsidR="00EA5094" w:rsidRPr="00E00452" w:rsidRDefault="00E666D7"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lastRenderedPageBreak/>
        <w:t>5)</w:t>
      </w:r>
      <w:r w:rsidR="0095798F" w:rsidRPr="00E00452">
        <w:rPr>
          <w:rFonts w:ascii="Times New Roman" w:hAnsi="Times New Roman" w:cs="Times New Roman"/>
          <w:sz w:val="24"/>
          <w:szCs w:val="24"/>
        </w:rPr>
        <w:t xml:space="preserve"> tagama süsteemi toimepidevuse ja kriisihalduse, sealhulgas </w:t>
      </w:r>
      <w:r w:rsidR="00EA5094" w:rsidRPr="00E00452">
        <w:rPr>
          <w:rFonts w:ascii="Times New Roman" w:hAnsi="Times New Roman" w:cs="Times New Roman"/>
          <w:sz w:val="24"/>
          <w:szCs w:val="24"/>
        </w:rPr>
        <w:t>süsteemi varundus- ja taasteprotseduuride toimimise;</w:t>
      </w:r>
    </w:p>
    <w:p w14:paraId="6EEAD50F" w14:textId="77777777" w:rsidR="00EA5094" w:rsidRPr="00E00452" w:rsidRDefault="00EA5094"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6) tagama süsteemi tarneahela turvalisuse, sealhulgas teenuseosutaja ja tema koostööpartnerite vahelistes lepetes sisalduvate turvameetmetega seotud aspektide regulaarse ülevaatamise ning ajakohastamise;</w:t>
      </w:r>
    </w:p>
    <w:p w14:paraId="41FCA0A7" w14:textId="1589F38B" w:rsidR="00EA5094" w:rsidRPr="00E00452" w:rsidRDefault="00EA5094"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 xml:space="preserve">7) tagama süsteemi hankimise, arendamise ja hooldamise turvalisuse, sealhulgas </w:t>
      </w:r>
      <w:r w:rsidR="00F020E9" w:rsidRPr="00E00452">
        <w:rPr>
          <w:rFonts w:ascii="Times New Roman" w:hAnsi="Times New Roman" w:cs="Times New Roman"/>
          <w:bCs/>
          <w:sz w:val="24"/>
          <w:szCs w:val="24"/>
        </w:rPr>
        <w:t>turva</w:t>
      </w:r>
      <w:r w:rsidRPr="00E00452">
        <w:rPr>
          <w:rFonts w:ascii="Times New Roman" w:hAnsi="Times New Roman" w:cs="Times New Roman"/>
          <w:bCs/>
          <w:sz w:val="24"/>
          <w:szCs w:val="24"/>
        </w:rPr>
        <w:t>haavatavuste käsitlemise ning avaldamise;</w:t>
      </w:r>
    </w:p>
    <w:p w14:paraId="13ABF86B" w14:textId="77777777" w:rsidR="00EA5094" w:rsidRPr="00E00452" w:rsidRDefault="00EA5094"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8) kehtestama turvameetmete regulaarse läbivaatamise, turvameetmete tõhususe hindamise ja infoturbe parendamise protsessi;</w:t>
      </w:r>
    </w:p>
    <w:p w14:paraId="4129AEF3" w14:textId="0C55E2F4" w:rsidR="00EA5094" w:rsidRPr="00E00452" w:rsidRDefault="00D831E1"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9) koolitama regulaarselt kõiki teenuseosutaja ametnikke ja töötajaid küberturvalisuse tagamise osas;</w:t>
      </w:r>
    </w:p>
    <w:p w14:paraId="040F1747" w14:textId="2299549B" w:rsidR="00D831E1" w:rsidRPr="00E00452" w:rsidRDefault="00D831E1"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 xml:space="preserve">10) </w:t>
      </w:r>
      <w:r w:rsidR="00E011B8" w:rsidRPr="00E00452">
        <w:rPr>
          <w:rFonts w:ascii="Times New Roman" w:hAnsi="Times New Roman" w:cs="Times New Roman"/>
          <w:bCs/>
          <w:sz w:val="24"/>
          <w:szCs w:val="24"/>
        </w:rPr>
        <w:t xml:space="preserve">kasutama asjakohasel juhul ajakohaseid </w:t>
      </w:r>
      <w:proofErr w:type="spellStart"/>
      <w:r w:rsidR="00E011B8" w:rsidRPr="00E00452">
        <w:rPr>
          <w:rFonts w:ascii="Times New Roman" w:hAnsi="Times New Roman" w:cs="Times New Roman"/>
          <w:bCs/>
          <w:sz w:val="24"/>
          <w:szCs w:val="24"/>
        </w:rPr>
        <w:t>krüptograafilisi</w:t>
      </w:r>
      <w:proofErr w:type="spellEnd"/>
      <w:r w:rsidR="00E011B8" w:rsidRPr="00E00452">
        <w:rPr>
          <w:rFonts w:ascii="Times New Roman" w:hAnsi="Times New Roman" w:cs="Times New Roman"/>
          <w:bCs/>
          <w:sz w:val="24"/>
          <w:szCs w:val="24"/>
        </w:rPr>
        <w:t xml:space="preserve"> meetmeid;</w:t>
      </w:r>
    </w:p>
    <w:p w14:paraId="77C06589" w14:textId="10E86C9E" w:rsidR="00E011B8" w:rsidRPr="00E00452" w:rsidRDefault="00E011B8"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11) </w:t>
      </w:r>
      <w:r w:rsidR="00D47AEE" w:rsidRPr="00E00452">
        <w:rPr>
          <w:rFonts w:ascii="Times New Roman" w:hAnsi="Times New Roman" w:cs="Times New Roman"/>
          <w:sz w:val="24"/>
          <w:szCs w:val="24"/>
        </w:rPr>
        <w:t>töötama välja ja rakendama personali turvalisuse ning pääsuhalduse põhimõtted ja sellega seotud protseduurid;</w:t>
      </w:r>
    </w:p>
    <w:p w14:paraId="5166E702" w14:textId="43ECDC49" w:rsidR="00E011B8" w:rsidRPr="00E00452" w:rsidRDefault="00E011B8"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12)</w:t>
      </w:r>
      <w:r w:rsidR="001906FD" w:rsidRPr="00E00452">
        <w:rPr>
          <w:rFonts w:ascii="Times New Roman" w:hAnsi="Times New Roman" w:cs="Times New Roman"/>
          <w:sz w:val="24"/>
          <w:szCs w:val="24"/>
        </w:rPr>
        <w:t xml:space="preserve"> </w:t>
      </w:r>
      <w:r w:rsidR="00020E24" w:rsidRPr="00E00452">
        <w:rPr>
          <w:rFonts w:ascii="Times New Roman" w:hAnsi="Times New Roman" w:cs="Times New Roman"/>
          <w:sz w:val="24"/>
          <w:szCs w:val="24"/>
        </w:rPr>
        <w:t>rakendama</w:t>
      </w:r>
      <w:r w:rsidR="001906FD" w:rsidRPr="00E00452">
        <w:rPr>
          <w:rFonts w:ascii="Times New Roman" w:hAnsi="Times New Roman" w:cs="Times New Roman"/>
          <w:sz w:val="24"/>
          <w:szCs w:val="24"/>
        </w:rPr>
        <w:t xml:space="preserve"> varade haldust;</w:t>
      </w:r>
    </w:p>
    <w:p w14:paraId="2B99EE10" w14:textId="2B9CA5EE" w:rsidR="00E011B8" w:rsidRPr="00E00452" w:rsidRDefault="00E011B8"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 xml:space="preserve">13) </w:t>
      </w:r>
      <w:r w:rsidR="0038776F" w:rsidRPr="00E00452">
        <w:rPr>
          <w:rFonts w:ascii="Times New Roman" w:hAnsi="Times New Roman" w:cs="Times New Roman"/>
          <w:bCs/>
          <w:sz w:val="24"/>
          <w:szCs w:val="24"/>
        </w:rPr>
        <w:t xml:space="preserve">kasutama asjakohasel juhul </w:t>
      </w:r>
      <w:proofErr w:type="spellStart"/>
      <w:r w:rsidR="0038776F" w:rsidRPr="00E00452">
        <w:rPr>
          <w:rFonts w:ascii="Times New Roman" w:hAnsi="Times New Roman" w:cs="Times New Roman"/>
          <w:bCs/>
          <w:sz w:val="24"/>
          <w:szCs w:val="24"/>
        </w:rPr>
        <w:t>mitmik</w:t>
      </w:r>
      <w:proofErr w:type="spellEnd"/>
      <w:r w:rsidR="0038776F" w:rsidRPr="00E00452">
        <w:rPr>
          <w:rFonts w:ascii="Times New Roman" w:hAnsi="Times New Roman" w:cs="Times New Roman"/>
          <w:bCs/>
          <w:sz w:val="24"/>
          <w:szCs w:val="24"/>
        </w:rPr>
        <w:t>- või pidevautentimise meetodit või lahendust, turvalise hääl-, video- ja tekstside lahendust ning kriisiolukorras kasutatavat turvalist sidelahendust.</w:t>
      </w:r>
    </w:p>
    <w:p w14:paraId="63C6D6A9" w14:textId="326F7D54" w:rsidR="00BB4DAD" w:rsidRPr="00E00452" w:rsidRDefault="00BB4DAD"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w:t>
      </w:r>
      <w:r w:rsidR="00A56E71" w:rsidRPr="00E00452">
        <w:rPr>
          <w:rFonts w:ascii="Times New Roman" w:hAnsi="Times New Roman" w:cs="Times New Roman"/>
          <w:bCs/>
          <w:sz w:val="24"/>
          <w:szCs w:val="24"/>
        </w:rPr>
        <w:t>2</w:t>
      </w:r>
      <w:r w:rsidRPr="00E00452">
        <w:rPr>
          <w:rFonts w:ascii="Times New Roman" w:hAnsi="Times New Roman" w:cs="Times New Roman"/>
          <w:bCs/>
          <w:sz w:val="24"/>
          <w:szCs w:val="24"/>
        </w:rPr>
        <w:t>) Lõike 1 punktis 6 nimetatud tarneahelaga seotud turvameetmete asjakohasust kaaludes võtab teenuseosutaja arvesse:</w:t>
      </w:r>
    </w:p>
    <w:p w14:paraId="5B2D22F4" w14:textId="1434664B" w:rsidR="003B4276" w:rsidRPr="00E00452" w:rsidRDefault="003B4276"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 xml:space="preserve">1) koostööpartnerile eriomaseid </w:t>
      </w:r>
      <w:r w:rsidR="00F020E9" w:rsidRPr="00E00452">
        <w:rPr>
          <w:rFonts w:ascii="Times New Roman" w:hAnsi="Times New Roman" w:cs="Times New Roman"/>
          <w:bCs/>
          <w:sz w:val="24"/>
          <w:szCs w:val="24"/>
        </w:rPr>
        <w:t>turva</w:t>
      </w:r>
      <w:r w:rsidRPr="00E00452">
        <w:rPr>
          <w:rFonts w:ascii="Times New Roman" w:hAnsi="Times New Roman" w:cs="Times New Roman"/>
          <w:bCs/>
          <w:sz w:val="24"/>
          <w:szCs w:val="24"/>
        </w:rPr>
        <w:t>haavatavusi, koostööpartneri toote üldist kvaliteeti ja küberturvalisusega seotud tavasid, sealhulgas toote turvalise arendamise korda;</w:t>
      </w:r>
    </w:p>
    <w:p w14:paraId="59A32592" w14:textId="558FB9B2" w:rsidR="00773061" w:rsidRPr="00E00452" w:rsidRDefault="003B4276"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2) Euroopa Parlamendi ja nõukogu direktiivi (EL) 2022/2555 artikli 22 lõike 1 kohaselt korraldatud kriitilise tähtsusega tarneahelate turvariskide koordineeritud hindamise tulemusi.</w:t>
      </w:r>
      <w:r w:rsidR="003F4C32" w:rsidRPr="00E00452">
        <w:rPr>
          <w:rFonts w:ascii="Times New Roman" w:hAnsi="Times New Roman" w:cs="Times New Roman"/>
          <w:bCs/>
          <w:sz w:val="24"/>
          <w:szCs w:val="24"/>
        </w:rPr>
        <w:t>“;</w:t>
      </w:r>
    </w:p>
    <w:p w14:paraId="774C529A" w14:textId="77777777" w:rsidR="001B4B7D" w:rsidRPr="00E00452" w:rsidRDefault="001B4B7D" w:rsidP="00A83923">
      <w:pPr>
        <w:spacing w:after="0" w:line="240" w:lineRule="auto"/>
        <w:jc w:val="both"/>
        <w:rPr>
          <w:rFonts w:ascii="Times New Roman" w:hAnsi="Times New Roman" w:cs="Times New Roman"/>
          <w:sz w:val="24"/>
          <w:szCs w:val="24"/>
        </w:rPr>
      </w:pPr>
    </w:p>
    <w:p w14:paraId="3EA471F5" w14:textId="37059CB0" w:rsidR="00800848" w:rsidRPr="00E00452" w:rsidRDefault="00B349C7"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b/>
          <w:bCs/>
          <w:sz w:val="24"/>
          <w:szCs w:val="24"/>
        </w:rPr>
        <w:t>4</w:t>
      </w:r>
      <w:r w:rsidR="001050D5" w:rsidRPr="00E00452">
        <w:rPr>
          <w:rFonts w:ascii="Times New Roman" w:hAnsi="Times New Roman" w:cs="Times New Roman"/>
          <w:b/>
          <w:bCs/>
          <w:sz w:val="24"/>
          <w:szCs w:val="24"/>
        </w:rPr>
        <w:t>)</w:t>
      </w:r>
      <w:r w:rsidR="001050D5" w:rsidRPr="00E00452">
        <w:rPr>
          <w:rFonts w:ascii="Times New Roman" w:hAnsi="Times New Roman" w:cs="Times New Roman"/>
          <w:sz w:val="24"/>
          <w:szCs w:val="24"/>
        </w:rPr>
        <w:t xml:space="preserve"> </w:t>
      </w:r>
      <w:r w:rsidR="00800848" w:rsidRPr="00E00452">
        <w:rPr>
          <w:rFonts w:ascii="Times New Roman" w:hAnsi="Times New Roman" w:cs="Times New Roman"/>
          <w:sz w:val="24"/>
          <w:szCs w:val="24"/>
        </w:rPr>
        <w:t>paragrahvi 5 lõi</w:t>
      </w:r>
      <w:r w:rsidR="00857D0F" w:rsidRPr="00E00452">
        <w:rPr>
          <w:rFonts w:ascii="Times New Roman" w:hAnsi="Times New Roman" w:cs="Times New Roman"/>
          <w:sz w:val="24"/>
          <w:szCs w:val="24"/>
        </w:rPr>
        <w:t>get</w:t>
      </w:r>
      <w:r w:rsidR="00800848" w:rsidRPr="00E00452">
        <w:rPr>
          <w:rFonts w:ascii="Times New Roman" w:hAnsi="Times New Roman" w:cs="Times New Roman"/>
          <w:sz w:val="24"/>
          <w:szCs w:val="24"/>
        </w:rPr>
        <w:t xml:space="preserve"> 4 muudetakse ja sõnastatakse järgmiselt:</w:t>
      </w:r>
    </w:p>
    <w:p w14:paraId="3BD51E5F" w14:textId="2209157E" w:rsidR="00800848" w:rsidRPr="00E00452" w:rsidRDefault="00800848"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w:t>
      </w:r>
      <w:r w:rsidR="00857D0F" w:rsidRPr="00E00452">
        <w:rPr>
          <w:rFonts w:ascii="Times New Roman" w:hAnsi="Times New Roman" w:cs="Times New Roman"/>
          <w:sz w:val="24"/>
          <w:szCs w:val="24"/>
        </w:rPr>
        <w:t xml:space="preserve">(4) </w:t>
      </w:r>
      <w:r w:rsidR="002A74AC" w:rsidRPr="00E00452">
        <w:rPr>
          <w:rFonts w:ascii="Times New Roman" w:hAnsi="Times New Roman" w:cs="Times New Roman"/>
          <w:sz w:val="24"/>
          <w:szCs w:val="24"/>
        </w:rPr>
        <w:t>Käesolevas jao</w:t>
      </w:r>
      <w:r w:rsidR="00621ECC" w:rsidRPr="00E00452">
        <w:rPr>
          <w:rFonts w:ascii="Times New Roman" w:hAnsi="Times New Roman" w:cs="Times New Roman"/>
          <w:sz w:val="24"/>
          <w:szCs w:val="24"/>
        </w:rPr>
        <w:t xml:space="preserve">s </w:t>
      </w:r>
      <w:r w:rsidR="00805C8E" w:rsidRPr="00E00452">
        <w:rPr>
          <w:rFonts w:ascii="Times New Roman" w:hAnsi="Times New Roman" w:cs="Times New Roman"/>
          <w:sz w:val="24"/>
          <w:szCs w:val="24"/>
        </w:rPr>
        <w:t>ette nähtud</w:t>
      </w:r>
      <w:r w:rsidR="00621ECC" w:rsidRPr="00E00452">
        <w:rPr>
          <w:rFonts w:ascii="Times New Roman" w:hAnsi="Times New Roman" w:cs="Times New Roman"/>
          <w:sz w:val="24"/>
          <w:szCs w:val="24"/>
        </w:rPr>
        <w:t xml:space="preserve"> dokumentatsiooni</w:t>
      </w:r>
      <w:r w:rsidR="00FD4721" w:rsidRPr="00E00452">
        <w:rPr>
          <w:rFonts w:ascii="Times New Roman" w:hAnsi="Times New Roman" w:cs="Times New Roman"/>
          <w:sz w:val="24"/>
          <w:szCs w:val="24"/>
        </w:rPr>
        <w:t>d</w:t>
      </w:r>
      <w:r w:rsidR="00621ECC" w:rsidRPr="00E00452">
        <w:rPr>
          <w:rFonts w:ascii="Times New Roman" w:hAnsi="Times New Roman" w:cs="Times New Roman"/>
          <w:sz w:val="24"/>
          <w:szCs w:val="24"/>
        </w:rPr>
        <w:t xml:space="preserve"> võib koostada muu õigusakti alusel koostatava dokumendi osana</w:t>
      </w:r>
      <w:r w:rsidR="00805C8E" w:rsidRPr="00E00452">
        <w:rPr>
          <w:rFonts w:ascii="Times New Roman" w:hAnsi="Times New Roman" w:cs="Times New Roman"/>
          <w:sz w:val="24"/>
          <w:szCs w:val="24"/>
        </w:rPr>
        <w:t>.</w:t>
      </w:r>
      <w:r w:rsidRPr="00E00452">
        <w:rPr>
          <w:rFonts w:ascii="Times New Roman" w:hAnsi="Times New Roman" w:cs="Times New Roman"/>
          <w:sz w:val="24"/>
          <w:szCs w:val="24"/>
        </w:rPr>
        <w:t>“;</w:t>
      </w:r>
    </w:p>
    <w:p w14:paraId="4B0CC990" w14:textId="77777777" w:rsidR="00C534C4" w:rsidRPr="00E00452" w:rsidRDefault="00C534C4" w:rsidP="00A83923">
      <w:pPr>
        <w:spacing w:after="0" w:line="240" w:lineRule="auto"/>
        <w:jc w:val="both"/>
        <w:rPr>
          <w:rFonts w:ascii="Times New Roman" w:hAnsi="Times New Roman" w:cs="Times New Roman"/>
          <w:sz w:val="24"/>
          <w:szCs w:val="24"/>
        </w:rPr>
      </w:pPr>
    </w:p>
    <w:p w14:paraId="7B814EFC" w14:textId="6CF57542" w:rsidR="001B4B7D" w:rsidRPr="00E00452" w:rsidRDefault="00800848"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b/>
          <w:bCs/>
          <w:sz w:val="24"/>
          <w:szCs w:val="24"/>
        </w:rPr>
        <w:t>5)</w:t>
      </w:r>
      <w:r w:rsidRPr="00E00452">
        <w:rPr>
          <w:rFonts w:ascii="Times New Roman" w:hAnsi="Times New Roman" w:cs="Times New Roman"/>
          <w:sz w:val="24"/>
          <w:szCs w:val="24"/>
        </w:rPr>
        <w:t xml:space="preserve"> </w:t>
      </w:r>
      <w:r w:rsidR="001B4B7D" w:rsidRPr="00E00452">
        <w:rPr>
          <w:rFonts w:ascii="Times New Roman" w:hAnsi="Times New Roman" w:cs="Times New Roman"/>
          <w:sz w:val="24"/>
          <w:szCs w:val="24"/>
        </w:rPr>
        <w:t>määrust täiendatakse normitehnilise märkusega järgmiselt:</w:t>
      </w:r>
    </w:p>
    <w:p w14:paraId="2AC01EEC" w14:textId="77777777" w:rsidR="001B4B7D" w:rsidRPr="00E00452" w:rsidRDefault="001B4B7D"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„Euroopa Parlamendi ja nõukogu direktiiv (EL) 2022/2555, mis käsitleb meetmeid, millega tagada küberturvalisuse ühtlaselt kõrge tase kogu liidus, ja millega muudetakse määrust (EL) nr 910/2014 ja direktiivi (EL) 2018/1972 ning tunnistatakse kehtetuks direktiiv (EL) 2016/1148 (küberturvalisuse 2. direktiiv) (ELT L 333, 27.12.2022, lk 80–152).“.</w:t>
      </w:r>
    </w:p>
    <w:p w14:paraId="061BFBB2" w14:textId="77777777" w:rsidR="00383111" w:rsidRPr="00E00452" w:rsidRDefault="00383111" w:rsidP="00A83923">
      <w:pPr>
        <w:spacing w:after="0" w:line="240" w:lineRule="auto"/>
        <w:jc w:val="both"/>
        <w:rPr>
          <w:rFonts w:ascii="Times New Roman" w:hAnsi="Times New Roman" w:cs="Times New Roman"/>
          <w:sz w:val="24"/>
          <w:szCs w:val="24"/>
        </w:rPr>
      </w:pPr>
    </w:p>
    <w:p w14:paraId="511EC4C7" w14:textId="5FAA74BF" w:rsidR="00383111" w:rsidRPr="00E00452" w:rsidRDefault="00955CB0"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b/>
          <w:bCs/>
          <w:sz w:val="24"/>
          <w:szCs w:val="24"/>
        </w:rPr>
        <w:t xml:space="preserve">§ </w:t>
      </w:r>
      <w:r w:rsidR="0097027A" w:rsidRPr="00E00452">
        <w:rPr>
          <w:rFonts w:ascii="Times New Roman" w:hAnsi="Times New Roman" w:cs="Times New Roman"/>
          <w:b/>
          <w:bCs/>
          <w:sz w:val="24"/>
          <w:szCs w:val="24"/>
        </w:rPr>
        <w:t>3</w:t>
      </w:r>
      <w:r w:rsidRPr="00E00452">
        <w:rPr>
          <w:rFonts w:ascii="Times New Roman" w:hAnsi="Times New Roman" w:cs="Times New Roman"/>
          <w:b/>
          <w:bCs/>
          <w:sz w:val="24"/>
          <w:szCs w:val="24"/>
        </w:rPr>
        <w:t xml:space="preserve">. </w:t>
      </w:r>
      <w:r w:rsidRPr="00E00452">
        <w:rPr>
          <w:rFonts w:ascii="Times New Roman" w:hAnsi="Times New Roman" w:cs="Times New Roman"/>
          <w:sz w:val="24"/>
          <w:szCs w:val="24"/>
        </w:rPr>
        <w:t xml:space="preserve">Vabariigi Valitsuse 3. jaanuari 2024. a määruse nr 1 „Võrgu- ja infosüsteemi turvameetmete nõuded ja nende kohaldamise ulatus pilvteenuse kasutamisel” § 1 lõike 1 punktis 1 asendatakse </w:t>
      </w:r>
      <w:r w:rsidR="008234C0">
        <w:rPr>
          <w:rFonts w:ascii="Times New Roman" w:hAnsi="Times New Roman" w:cs="Times New Roman"/>
          <w:sz w:val="24"/>
          <w:szCs w:val="24"/>
        </w:rPr>
        <w:t>lauseosa</w:t>
      </w:r>
      <w:r w:rsidRPr="00E00452">
        <w:rPr>
          <w:rFonts w:ascii="Times New Roman" w:hAnsi="Times New Roman" w:cs="Times New Roman"/>
          <w:sz w:val="24"/>
          <w:szCs w:val="24"/>
        </w:rPr>
        <w:t xml:space="preserve"> „kohaliku omavalitsuse üksus või küberturvalisuse seaduse § 3 lõike 4 punktides 12 ja 13 nimetatud asutus või isik“ </w:t>
      </w:r>
      <w:r w:rsidR="008234C0">
        <w:rPr>
          <w:rFonts w:ascii="Times New Roman" w:hAnsi="Times New Roman" w:cs="Times New Roman"/>
          <w:sz w:val="24"/>
          <w:szCs w:val="24"/>
        </w:rPr>
        <w:t>lauseosaga</w:t>
      </w:r>
      <w:r w:rsidRPr="00E00452">
        <w:rPr>
          <w:rFonts w:ascii="Times New Roman" w:hAnsi="Times New Roman" w:cs="Times New Roman"/>
          <w:sz w:val="24"/>
          <w:szCs w:val="24"/>
        </w:rPr>
        <w:t xml:space="preserve"> „valitsusasutus, valitsusasutuse hallatava riigiasutus või kohaliku tasandi avaliku halduse üksus“.</w:t>
      </w:r>
    </w:p>
    <w:p w14:paraId="331FC99F" w14:textId="7D03A5C0" w:rsidR="006C15F3" w:rsidRPr="00E00452" w:rsidRDefault="005774DE" w:rsidP="00A83923">
      <w:pPr>
        <w:spacing w:after="0" w:line="240" w:lineRule="auto"/>
        <w:rPr>
          <w:rFonts w:ascii="Times New Roman" w:hAnsi="Times New Roman" w:cs="Times New Roman"/>
          <w:sz w:val="24"/>
          <w:szCs w:val="24"/>
        </w:rPr>
      </w:pPr>
      <w:r w:rsidRPr="00E00452">
        <w:rPr>
          <w:rFonts w:ascii="Times New Roman" w:hAnsi="Times New Roman" w:cs="Times New Roman"/>
          <w:b/>
          <w:bCs/>
          <w:sz w:val="24"/>
          <w:szCs w:val="24"/>
        </w:rPr>
        <w:t xml:space="preserve"> </w:t>
      </w:r>
    </w:p>
    <w:p w14:paraId="34FEC0FA" w14:textId="4B99EF32" w:rsidR="006304E8" w:rsidRPr="00E00452" w:rsidRDefault="0046652A" w:rsidP="00A83923">
      <w:pPr>
        <w:spacing w:after="0" w:line="240" w:lineRule="auto"/>
        <w:rPr>
          <w:rFonts w:ascii="Times New Roman" w:hAnsi="Times New Roman" w:cs="Times New Roman"/>
          <w:sz w:val="24"/>
          <w:szCs w:val="24"/>
        </w:rPr>
      </w:pPr>
      <w:r w:rsidRPr="00E00452">
        <w:rPr>
          <w:rFonts w:ascii="Times New Roman" w:hAnsi="Times New Roman" w:cs="Times New Roman"/>
          <w:b/>
          <w:bCs/>
          <w:sz w:val="24"/>
          <w:szCs w:val="24"/>
        </w:rPr>
        <w:t xml:space="preserve">§ </w:t>
      </w:r>
      <w:r w:rsidR="0097027A" w:rsidRPr="00E00452">
        <w:rPr>
          <w:rFonts w:ascii="Times New Roman" w:hAnsi="Times New Roman" w:cs="Times New Roman"/>
          <w:b/>
          <w:bCs/>
          <w:sz w:val="24"/>
          <w:szCs w:val="24"/>
        </w:rPr>
        <w:t>4</w:t>
      </w:r>
      <w:r w:rsidRPr="00E00452">
        <w:rPr>
          <w:rFonts w:ascii="Times New Roman" w:hAnsi="Times New Roman" w:cs="Times New Roman"/>
          <w:b/>
          <w:bCs/>
          <w:sz w:val="24"/>
          <w:szCs w:val="24"/>
        </w:rPr>
        <w:t>.</w:t>
      </w:r>
      <w:r w:rsidRPr="00E00452">
        <w:rPr>
          <w:rFonts w:ascii="Times New Roman" w:hAnsi="Times New Roman" w:cs="Times New Roman"/>
          <w:sz w:val="24"/>
          <w:szCs w:val="24"/>
        </w:rPr>
        <w:t xml:space="preserve"> </w:t>
      </w:r>
      <w:r w:rsidR="006304E8" w:rsidRPr="00E00452">
        <w:rPr>
          <w:rFonts w:ascii="Times New Roman" w:hAnsi="Times New Roman" w:cs="Times New Roman"/>
          <w:sz w:val="24"/>
          <w:szCs w:val="24"/>
        </w:rPr>
        <w:t xml:space="preserve">Määrus jõustub </w:t>
      </w:r>
      <w:r w:rsidR="00382199" w:rsidRPr="00E00452">
        <w:rPr>
          <w:rFonts w:ascii="Times New Roman" w:hAnsi="Times New Roman" w:cs="Times New Roman"/>
          <w:sz w:val="24"/>
          <w:szCs w:val="24"/>
        </w:rPr>
        <w:t>1. jaanuaril</w:t>
      </w:r>
      <w:r w:rsidR="000F21A2" w:rsidRPr="00E00452">
        <w:rPr>
          <w:rFonts w:ascii="Times New Roman" w:hAnsi="Times New Roman" w:cs="Times New Roman"/>
          <w:sz w:val="24"/>
          <w:szCs w:val="24"/>
        </w:rPr>
        <w:t xml:space="preserve"> 202</w:t>
      </w:r>
      <w:r w:rsidR="0080373A" w:rsidRPr="00E00452">
        <w:rPr>
          <w:rFonts w:ascii="Times New Roman" w:hAnsi="Times New Roman" w:cs="Times New Roman"/>
          <w:sz w:val="24"/>
          <w:szCs w:val="24"/>
        </w:rPr>
        <w:t>6</w:t>
      </w:r>
      <w:r w:rsidR="000F21A2" w:rsidRPr="00E00452">
        <w:rPr>
          <w:rFonts w:ascii="Times New Roman" w:hAnsi="Times New Roman" w:cs="Times New Roman"/>
          <w:sz w:val="24"/>
          <w:szCs w:val="24"/>
        </w:rPr>
        <w:t>. a.</w:t>
      </w:r>
    </w:p>
    <w:p w14:paraId="343C5C34" w14:textId="77777777" w:rsidR="004E6C23" w:rsidRPr="00E00452" w:rsidRDefault="004E6C23" w:rsidP="00A83923">
      <w:pPr>
        <w:spacing w:after="0" w:line="240" w:lineRule="auto"/>
        <w:rPr>
          <w:rFonts w:ascii="Times New Roman" w:hAnsi="Times New Roman" w:cs="Times New Roman"/>
          <w:sz w:val="24"/>
          <w:szCs w:val="24"/>
        </w:rPr>
      </w:pPr>
    </w:p>
    <w:p w14:paraId="0AA9FC0E" w14:textId="77777777" w:rsidR="004E6C23" w:rsidRPr="00E00452" w:rsidRDefault="004E6C23"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 xml:space="preserve">Kristen </w:t>
      </w:r>
      <w:proofErr w:type="spellStart"/>
      <w:r w:rsidRPr="00E00452">
        <w:rPr>
          <w:rFonts w:ascii="Times New Roman" w:hAnsi="Times New Roman" w:cs="Times New Roman"/>
          <w:sz w:val="24"/>
          <w:szCs w:val="24"/>
        </w:rPr>
        <w:t>Michal</w:t>
      </w:r>
      <w:proofErr w:type="spellEnd"/>
    </w:p>
    <w:p w14:paraId="36374B4D" w14:textId="7E9F4283" w:rsidR="004E6C23" w:rsidRPr="00E00452" w:rsidRDefault="003900EE" w:rsidP="00A83923">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4E6C23" w:rsidRPr="00E00452">
        <w:rPr>
          <w:rFonts w:ascii="Times New Roman" w:hAnsi="Times New Roman" w:cs="Times New Roman"/>
          <w:sz w:val="24"/>
          <w:szCs w:val="24"/>
        </w:rPr>
        <w:t>eaminister</w:t>
      </w:r>
    </w:p>
    <w:p w14:paraId="025094E1" w14:textId="77777777" w:rsidR="004E6C23" w:rsidRPr="00E00452" w:rsidRDefault="004E6C23" w:rsidP="00A83923">
      <w:pPr>
        <w:spacing w:after="0" w:line="240" w:lineRule="auto"/>
        <w:rPr>
          <w:rFonts w:ascii="Times New Roman" w:hAnsi="Times New Roman" w:cs="Times New Roman"/>
          <w:sz w:val="24"/>
          <w:szCs w:val="24"/>
        </w:rPr>
      </w:pPr>
    </w:p>
    <w:p w14:paraId="686C2F49" w14:textId="77777777" w:rsidR="004E6C23" w:rsidRPr="00E00452" w:rsidRDefault="004E6C23" w:rsidP="00A83923">
      <w:pPr>
        <w:spacing w:after="0" w:line="240" w:lineRule="auto"/>
        <w:rPr>
          <w:rFonts w:ascii="Times New Roman" w:hAnsi="Times New Roman" w:cs="Times New Roman"/>
          <w:sz w:val="24"/>
          <w:szCs w:val="24"/>
        </w:rPr>
      </w:pPr>
      <w:proofErr w:type="spellStart"/>
      <w:r w:rsidRPr="00E00452">
        <w:rPr>
          <w:rFonts w:ascii="Times New Roman" w:hAnsi="Times New Roman" w:cs="Times New Roman"/>
          <w:sz w:val="24"/>
          <w:szCs w:val="24"/>
        </w:rPr>
        <w:t>Liisa-Ly</w:t>
      </w:r>
      <w:proofErr w:type="spellEnd"/>
      <w:r w:rsidRPr="00E00452">
        <w:rPr>
          <w:rFonts w:ascii="Times New Roman" w:hAnsi="Times New Roman" w:cs="Times New Roman"/>
          <w:sz w:val="24"/>
          <w:szCs w:val="24"/>
        </w:rPr>
        <w:t xml:space="preserve"> Pakosta</w:t>
      </w:r>
    </w:p>
    <w:p w14:paraId="195F0287" w14:textId="40794E0D" w:rsidR="004E6C23" w:rsidRPr="00E00452" w:rsidRDefault="003900EE" w:rsidP="00A83923">
      <w:pPr>
        <w:spacing w:after="0" w:line="240" w:lineRule="auto"/>
        <w:rPr>
          <w:rFonts w:ascii="Times New Roman" w:hAnsi="Times New Roman" w:cs="Times New Roman"/>
          <w:sz w:val="24"/>
          <w:szCs w:val="24"/>
        </w:rPr>
      </w:pPr>
      <w:r>
        <w:rPr>
          <w:rFonts w:ascii="Times New Roman" w:hAnsi="Times New Roman" w:cs="Times New Roman"/>
          <w:sz w:val="24"/>
          <w:szCs w:val="24"/>
        </w:rPr>
        <w:t>j</w:t>
      </w:r>
      <w:r w:rsidR="004E6C23" w:rsidRPr="00E00452">
        <w:rPr>
          <w:rFonts w:ascii="Times New Roman" w:hAnsi="Times New Roman" w:cs="Times New Roman"/>
          <w:sz w:val="24"/>
          <w:szCs w:val="24"/>
        </w:rPr>
        <w:t>ustiits- ja digiminister</w:t>
      </w:r>
    </w:p>
    <w:p w14:paraId="6CF0BAF3" w14:textId="77777777" w:rsidR="004E6C23" w:rsidRPr="00E00452" w:rsidRDefault="004E6C23" w:rsidP="00A83923">
      <w:pPr>
        <w:spacing w:after="0" w:line="240" w:lineRule="auto"/>
        <w:rPr>
          <w:rFonts w:ascii="Times New Roman" w:hAnsi="Times New Roman" w:cs="Times New Roman"/>
          <w:sz w:val="24"/>
          <w:szCs w:val="24"/>
        </w:rPr>
      </w:pPr>
    </w:p>
    <w:p w14:paraId="6A40E82C" w14:textId="0BE6323C" w:rsidR="004E6C23" w:rsidRPr="00E00452" w:rsidRDefault="00895A01"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Keit Kasemets</w:t>
      </w:r>
    </w:p>
    <w:p w14:paraId="2997F128" w14:textId="08CAC26D" w:rsidR="00E115C7" w:rsidRPr="00E00452" w:rsidRDefault="003900EE" w:rsidP="00A83923">
      <w:pPr>
        <w:spacing w:after="0" w:line="240" w:lineRule="auto"/>
        <w:rPr>
          <w:rFonts w:ascii="Times New Roman" w:hAnsi="Times New Roman" w:cs="Times New Roman"/>
          <w:sz w:val="24"/>
          <w:szCs w:val="24"/>
        </w:rPr>
      </w:pPr>
      <w:r>
        <w:rPr>
          <w:rFonts w:ascii="Times New Roman" w:hAnsi="Times New Roman" w:cs="Times New Roman"/>
          <w:sz w:val="24"/>
          <w:szCs w:val="24"/>
        </w:rPr>
        <w:t>r</w:t>
      </w:r>
      <w:r w:rsidR="004E6C23" w:rsidRPr="00E00452">
        <w:rPr>
          <w:rFonts w:ascii="Times New Roman" w:hAnsi="Times New Roman" w:cs="Times New Roman"/>
          <w:sz w:val="24"/>
          <w:szCs w:val="24"/>
        </w:rPr>
        <w:t>iigisekretär</w:t>
      </w:r>
      <w:r w:rsidR="00E115C7" w:rsidRPr="00E00452">
        <w:rPr>
          <w:rFonts w:ascii="Times New Roman" w:hAnsi="Times New Roman" w:cs="Times New Roman"/>
          <w:sz w:val="24"/>
          <w:szCs w:val="24"/>
        </w:rPr>
        <w:br w:type="page"/>
      </w:r>
    </w:p>
    <w:p w14:paraId="5F3A3655" w14:textId="62AFAB6A" w:rsidR="00E115C7" w:rsidRPr="00E00452" w:rsidRDefault="00F36584" w:rsidP="00A83923">
      <w:pPr>
        <w:spacing w:after="0" w:line="240" w:lineRule="auto"/>
        <w:jc w:val="right"/>
        <w:rPr>
          <w:rFonts w:ascii="Times New Roman" w:hAnsi="Times New Roman" w:cs="Times New Roman"/>
          <w:sz w:val="24"/>
          <w:szCs w:val="24"/>
        </w:rPr>
      </w:pPr>
      <w:r w:rsidRPr="00E00452">
        <w:rPr>
          <w:rFonts w:ascii="Times New Roman" w:hAnsi="Times New Roman" w:cs="Times New Roman"/>
          <w:sz w:val="24"/>
          <w:szCs w:val="24"/>
        </w:rPr>
        <w:lastRenderedPageBreak/>
        <w:t>KAVAND</w:t>
      </w:r>
    </w:p>
    <w:p w14:paraId="07F4E2F4" w14:textId="77777777" w:rsidR="00806371" w:rsidRPr="00E00452" w:rsidRDefault="00806371" w:rsidP="00A83923">
      <w:pPr>
        <w:spacing w:after="0" w:line="240" w:lineRule="auto"/>
        <w:rPr>
          <w:rFonts w:ascii="Times New Roman" w:hAnsi="Times New Roman" w:cs="Times New Roman"/>
          <w:sz w:val="24"/>
          <w:szCs w:val="24"/>
        </w:rPr>
      </w:pPr>
    </w:p>
    <w:p w14:paraId="5519F62C" w14:textId="77777777" w:rsidR="00806371" w:rsidRPr="00E00452" w:rsidRDefault="00806371"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ENERGEETIKA- JA KESKKONNAMINISTER</w:t>
      </w:r>
    </w:p>
    <w:p w14:paraId="6005E3E7" w14:textId="77777777" w:rsidR="00806371" w:rsidRPr="00E00452" w:rsidRDefault="00806371"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MÄÄRUS</w:t>
      </w:r>
    </w:p>
    <w:p w14:paraId="23F75B3E" w14:textId="77777777" w:rsidR="00806371" w:rsidRPr="00E00452" w:rsidRDefault="00806371" w:rsidP="00A83923">
      <w:pPr>
        <w:spacing w:after="0" w:line="240" w:lineRule="auto"/>
        <w:rPr>
          <w:rFonts w:ascii="Times New Roman" w:hAnsi="Times New Roman" w:cs="Times New Roman"/>
          <w:sz w:val="24"/>
          <w:szCs w:val="24"/>
        </w:rPr>
      </w:pPr>
    </w:p>
    <w:p w14:paraId="63741910" w14:textId="77777777" w:rsidR="00806371" w:rsidRPr="00E00452" w:rsidRDefault="00806371" w:rsidP="00A83923">
      <w:pPr>
        <w:spacing w:after="0" w:line="240" w:lineRule="auto"/>
        <w:rPr>
          <w:rFonts w:ascii="Times New Roman" w:hAnsi="Times New Roman" w:cs="Times New Roman"/>
          <w:b/>
          <w:bCs/>
          <w:sz w:val="24"/>
          <w:szCs w:val="24"/>
        </w:rPr>
      </w:pPr>
      <w:r w:rsidRPr="00E00452">
        <w:rPr>
          <w:rFonts w:ascii="Times New Roman" w:hAnsi="Times New Roman" w:cs="Times New Roman"/>
          <w:b/>
          <w:bCs/>
          <w:sz w:val="24"/>
          <w:szCs w:val="24"/>
        </w:rPr>
        <w:t>Majandus- ja taristuministri 28.06.2018 määruse nr 37 "Elutähtsa teenuse kirjeldus ja toimepidevuse nõuded elektriga varustamisel" muutmine</w:t>
      </w:r>
    </w:p>
    <w:p w14:paraId="77F255D9" w14:textId="77777777" w:rsidR="00806371" w:rsidRPr="00E00452" w:rsidRDefault="00806371" w:rsidP="00A83923">
      <w:pPr>
        <w:spacing w:after="0" w:line="240" w:lineRule="auto"/>
        <w:rPr>
          <w:rFonts w:ascii="Times New Roman" w:hAnsi="Times New Roman" w:cs="Times New Roman"/>
          <w:sz w:val="24"/>
          <w:szCs w:val="24"/>
        </w:rPr>
      </w:pPr>
    </w:p>
    <w:p w14:paraId="26D45A46" w14:textId="77777777" w:rsidR="00806371" w:rsidRPr="00E00452" w:rsidRDefault="00806371"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Määrus kehtestatakse hädaolukorra seaduse § 37 lõike 2 alusel.</w:t>
      </w:r>
    </w:p>
    <w:p w14:paraId="3B97ED65" w14:textId="77777777" w:rsidR="00806371" w:rsidRPr="00E00452" w:rsidRDefault="00806371" w:rsidP="00A83923">
      <w:pPr>
        <w:spacing w:after="0" w:line="240" w:lineRule="auto"/>
        <w:rPr>
          <w:rFonts w:ascii="Times New Roman" w:hAnsi="Times New Roman" w:cs="Times New Roman"/>
          <w:sz w:val="24"/>
          <w:szCs w:val="24"/>
        </w:rPr>
      </w:pPr>
    </w:p>
    <w:p w14:paraId="4E7B1DD9" w14:textId="25513B0A" w:rsidR="00806371" w:rsidRPr="00E00452" w:rsidRDefault="00806371"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Majandus- ja taristuministri 28.06.2018 määruses nr 37 </w:t>
      </w:r>
      <w:r w:rsidR="00987CC4" w:rsidRPr="00E00452">
        <w:rPr>
          <w:rFonts w:ascii="Times New Roman" w:hAnsi="Times New Roman" w:cs="Times New Roman"/>
          <w:sz w:val="24"/>
          <w:szCs w:val="24"/>
        </w:rPr>
        <w:t>„</w:t>
      </w:r>
      <w:r w:rsidRPr="00E00452">
        <w:rPr>
          <w:rFonts w:ascii="Times New Roman" w:hAnsi="Times New Roman" w:cs="Times New Roman"/>
          <w:sz w:val="24"/>
          <w:szCs w:val="24"/>
        </w:rPr>
        <w:t>Elutähtsa teenuse kirjeldus ja toimepidevuse nõuded elektriga varustamisel</w:t>
      </w:r>
      <w:r w:rsidR="00987CC4" w:rsidRPr="00E00452">
        <w:rPr>
          <w:rFonts w:ascii="Times New Roman" w:hAnsi="Times New Roman" w:cs="Times New Roman"/>
          <w:sz w:val="24"/>
          <w:szCs w:val="24"/>
        </w:rPr>
        <w:t>“</w:t>
      </w:r>
      <w:r w:rsidRPr="00E00452">
        <w:rPr>
          <w:rFonts w:ascii="Times New Roman" w:hAnsi="Times New Roman" w:cs="Times New Roman"/>
          <w:sz w:val="24"/>
          <w:szCs w:val="24"/>
        </w:rPr>
        <w:t xml:space="preserve"> tehakse järgmised muudatused:</w:t>
      </w:r>
    </w:p>
    <w:p w14:paraId="6434E5B9" w14:textId="77777777" w:rsidR="00806371" w:rsidRPr="00E00452" w:rsidRDefault="00806371" w:rsidP="00A83923">
      <w:pPr>
        <w:spacing w:after="0" w:line="240" w:lineRule="auto"/>
        <w:jc w:val="both"/>
        <w:rPr>
          <w:rFonts w:ascii="Times New Roman" w:hAnsi="Times New Roman" w:cs="Times New Roman"/>
          <w:sz w:val="24"/>
          <w:szCs w:val="24"/>
        </w:rPr>
      </w:pPr>
    </w:p>
    <w:p w14:paraId="5C5DC684" w14:textId="07E0CD65" w:rsidR="00806371" w:rsidRPr="00E00452" w:rsidRDefault="00806371"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b/>
          <w:bCs/>
          <w:sz w:val="24"/>
          <w:szCs w:val="24"/>
        </w:rPr>
        <w:t>1)</w:t>
      </w:r>
      <w:r w:rsidRPr="00E00452">
        <w:rPr>
          <w:rFonts w:ascii="Times New Roman" w:hAnsi="Times New Roman" w:cs="Times New Roman"/>
          <w:sz w:val="24"/>
          <w:szCs w:val="24"/>
        </w:rPr>
        <w:t xml:space="preserve"> paragrahvi § 4 lõike 2 punkti 3 täiendatakse pärast sõna „seaduses“ </w:t>
      </w:r>
      <w:r w:rsidR="00181637">
        <w:rPr>
          <w:rFonts w:ascii="Times New Roman" w:hAnsi="Times New Roman" w:cs="Times New Roman"/>
          <w:sz w:val="24"/>
          <w:szCs w:val="24"/>
        </w:rPr>
        <w:t>lauseosaga</w:t>
      </w:r>
      <w:r w:rsidRPr="00E00452">
        <w:rPr>
          <w:rFonts w:ascii="Times New Roman" w:hAnsi="Times New Roman" w:cs="Times New Roman"/>
          <w:sz w:val="24"/>
          <w:szCs w:val="24"/>
        </w:rPr>
        <w:t xml:space="preserve"> „või asjakohasel juhul Euroopa Komisjoni delegeeritud määruses (EL) 2024/1366, millega täiendatakse Euroopa Parlamendi ja nõukogu määrust (EL) 2019/943 ning kehtestatakse võrgueeskiri piiriüleste elektrivoogude küberturvalisust käsitlevate sektoripõhiste normide kohta,“;</w:t>
      </w:r>
    </w:p>
    <w:p w14:paraId="1495ADC4" w14:textId="77777777" w:rsidR="00806371" w:rsidRPr="00E00452" w:rsidRDefault="00806371" w:rsidP="00A83923">
      <w:pPr>
        <w:spacing w:after="0" w:line="240" w:lineRule="auto"/>
        <w:jc w:val="both"/>
        <w:rPr>
          <w:rFonts w:ascii="Times New Roman" w:hAnsi="Times New Roman" w:cs="Times New Roman"/>
          <w:sz w:val="24"/>
          <w:szCs w:val="24"/>
        </w:rPr>
      </w:pPr>
    </w:p>
    <w:p w14:paraId="4D37FCB0" w14:textId="77777777" w:rsidR="00806371" w:rsidRPr="00E00452" w:rsidRDefault="00806371"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b/>
          <w:bCs/>
          <w:sz w:val="24"/>
          <w:szCs w:val="24"/>
        </w:rPr>
        <w:t>2)</w:t>
      </w:r>
      <w:r w:rsidRPr="00E00452">
        <w:rPr>
          <w:rFonts w:ascii="Times New Roman" w:hAnsi="Times New Roman" w:cs="Times New Roman"/>
          <w:sz w:val="24"/>
          <w:szCs w:val="24"/>
        </w:rPr>
        <w:t xml:space="preserve"> määrust täiendatakse normitehnilise märkusega järgmises sõnastuses:</w:t>
      </w:r>
    </w:p>
    <w:p w14:paraId="77E5C686" w14:textId="77777777" w:rsidR="00806371" w:rsidRPr="00E00452" w:rsidRDefault="00806371"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sz w:val="24"/>
          <w:szCs w:val="24"/>
        </w:rPr>
        <w:t>„</w:t>
      </w:r>
      <w:r w:rsidRPr="00E00452">
        <w:rPr>
          <w:rFonts w:ascii="Times New Roman" w:hAnsi="Times New Roman" w:cs="Times New Roman"/>
          <w:bCs/>
          <w:sz w:val="24"/>
          <w:szCs w:val="24"/>
        </w:rPr>
        <w:t>Komisjoni delegeeritud määrus (EL) 2024/1366, millega täiendatakse Euroopa Parlamendi ja nõukogu määrust (EL) 2019/943 ning kehtestatakse võrgueeskiri piiriüleste elektrivoogude küberturvalisust käsitlevate sektoripõhiste normide kohta (ELT L, 2024/1366, 24.05.2024).</w:t>
      </w:r>
      <w:r w:rsidRPr="00E00452">
        <w:rPr>
          <w:rFonts w:ascii="Times New Roman" w:hAnsi="Times New Roman" w:cs="Times New Roman"/>
          <w:sz w:val="24"/>
          <w:szCs w:val="24"/>
        </w:rPr>
        <w:t>“.</w:t>
      </w:r>
    </w:p>
    <w:p w14:paraId="5D79E406" w14:textId="77777777" w:rsidR="00806371" w:rsidRPr="00E00452" w:rsidRDefault="00806371" w:rsidP="00A83923">
      <w:pPr>
        <w:spacing w:after="0" w:line="240" w:lineRule="auto"/>
        <w:rPr>
          <w:rFonts w:ascii="Times New Roman" w:hAnsi="Times New Roman" w:cs="Times New Roman"/>
          <w:sz w:val="24"/>
          <w:szCs w:val="24"/>
        </w:rPr>
      </w:pPr>
    </w:p>
    <w:p w14:paraId="282DB284" w14:textId="47976DF0" w:rsidR="00806371" w:rsidRPr="00E00452" w:rsidRDefault="00806371" w:rsidP="00E00452">
      <w:pPr>
        <w:tabs>
          <w:tab w:val="left" w:pos="5520"/>
        </w:tabs>
        <w:spacing w:after="0" w:line="240" w:lineRule="auto"/>
        <w:rPr>
          <w:rFonts w:ascii="Times New Roman" w:hAnsi="Times New Roman" w:cs="Times New Roman"/>
          <w:sz w:val="24"/>
          <w:szCs w:val="24"/>
        </w:rPr>
      </w:pPr>
      <w:r w:rsidRPr="00E00452">
        <w:rPr>
          <w:rFonts w:ascii="Times New Roman" w:hAnsi="Times New Roman" w:cs="Times New Roman"/>
          <w:sz w:val="24"/>
          <w:szCs w:val="24"/>
        </w:rPr>
        <w:t>Andres Sutt</w:t>
      </w:r>
      <w:r w:rsidR="00E00452">
        <w:rPr>
          <w:rFonts w:ascii="Times New Roman" w:hAnsi="Times New Roman" w:cs="Times New Roman"/>
          <w:sz w:val="24"/>
          <w:szCs w:val="24"/>
        </w:rPr>
        <w:tab/>
      </w:r>
    </w:p>
    <w:p w14:paraId="7C2640D9" w14:textId="77777777" w:rsidR="00806371" w:rsidRPr="00E00452" w:rsidRDefault="00806371"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minister</w:t>
      </w:r>
    </w:p>
    <w:p w14:paraId="6292CF4C" w14:textId="77777777" w:rsidR="00806371" w:rsidRPr="00E00452" w:rsidRDefault="00806371" w:rsidP="00A83923">
      <w:pPr>
        <w:spacing w:after="0" w:line="240" w:lineRule="auto"/>
        <w:rPr>
          <w:rFonts w:ascii="Times New Roman" w:hAnsi="Times New Roman" w:cs="Times New Roman"/>
          <w:sz w:val="24"/>
          <w:szCs w:val="24"/>
        </w:rPr>
      </w:pPr>
    </w:p>
    <w:p w14:paraId="35278A3A" w14:textId="77777777" w:rsidR="00806371" w:rsidRPr="00E00452" w:rsidRDefault="00806371"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Marten Kokk</w:t>
      </w:r>
    </w:p>
    <w:p w14:paraId="06142567" w14:textId="2E9E469D" w:rsidR="00F36584" w:rsidRPr="00E00452" w:rsidRDefault="00806371"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kantsler</w:t>
      </w:r>
      <w:r w:rsidR="00F36584" w:rsidRPr="00E00452">
        <w:rPr>
          <w:rFonts w:ascii="Times New Roman" w:hAnsi="Times New Roman" w:cs="Times New Roman"/>
          <w:sz w:val="24"/>
          <w:szCs w:val="24"/>
        </w:rPr>
        <w:br w:type="page"/>
      </w:r>
    </w:p>
    <w:p w14:paraId="49895A29" w14:textId="77E7A3A1" w:rsidR="00E115C7" w:rsidRPr="00E00452" w:rsidRDefault="00E115C7" w:rsidP="00A83923">
      <w:pPr>
        <w:spacing w:after="0" w:line="240" w:lineRule="auto"/>
        <w:jc w:val="right"/>
        <w:rPr>
          <w:rFonts w:ascii="Times New Roman" w:hAnsi="Times New Roman" w:cs="Times New Roman"/>
          <w:sz w:val="24"/>
          <w:szCs w:val="24"/>
        </w:rPr>
      </w:pPr>
      <w:r w:rsidRPr="00E00452">
        <w:rPr>
          <w:rFonts w:ascii="Times New Roman" w:hAnsi="Times New Roman" w:cs="Times New Roman"/>
          <w:sz w:val="24"/>
          <w:szCs w:val="24"/>
        </w:rPr>
        <w:lastRenderedPageBreak/>
        <w:t>KAVAND</w:t>
      </w:r>
    </w:p>
    <w:p w14:paraId="5D38C125" w14:textId="77777777" w:rsidR="00E115C7" w:rsidRPr="00E00452" w:rsidRDefault="00E115C7" w:rsidP="00A83923">
      <w:pPr>
        <w:spacing w:after="0" w:line="240" w:lineRule="auto"/>
        <w:rPr>
          <w:rFonts w:ascii="Times New Roman" w:hAnsi="Times New Roman" w:cs="Times New Roman"/>
          <w:sz w:val="24"/>
          <w:szCs w:val="24"/>
        </w:rPr>
      </w:pPr>
    </w:p>
    <w:p w14:paraId="454099C4" w14:textId="101748A5" w:rsidR="00E115C7" w:rsidRPr="00E00452" w:rsidRDefault="00BD3F1E"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JUSTIITS- JA DIGIMINISTER</w:t>
      </w:r>
    </w:p>
    <w:p w14:paraId="0FE5C076" w14:textId="26EF6983" w:rsidR="00BD3F1E" w:rsidRPr="00E00452" w:rsidRDefault="00BD3F1E"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MÄÄRUS</w:t>
      </w:r>
    </w:p>
    <w:p w14:paraId="2908A8B5" w14:textId="77777777" w:rsidR="00722524" w:rsidRPr="00E00452" w:rsidRDefault="00722524" w:rsidP="00A83923">
      <w:pPr>
        <w:spacing w:after="0" w:line="240" w:lineRule="auto"/>
        <w:rPr>
          <w:rFonts w:ascii="Times New Roman" w:hAnsi="Times New Roman" w:cs="Times New Roman"/>
          <w:sz w:val="24"/>
          <w:szCs w:val="24"/>
        </w:rPr>
      </w:pPr>
    </w:p>
    <w:p w14:paraId="59482ED9" w14:textId="2DB7987C" w:rsidR="00722524" w:rsidRPr="00E00452" w:rsidRDefault="00722524" w:rsidP="00E00452">
      <w:pPr>
        <w:spacing w:after="0" w:line="240" w:lineRule="auto"/>
        <w:jc w:val="both"/>
        <w:rPr>
          <w:rFonts w:ascii="Times New Roman" w:hAnsi="Times New Roman" w:cs="Times New Roman"/>
          <w:b/>
          <w:bCs/>
          <w:sz w:val="24"/>
          <w:szCs w:val="24"/>
        </w:rPr>
      </w:pPr>
      <w:r w:rsidRPr="00E00452">
        <w:rPr>
          <w:rFonts w:ascii="Times New Roman" w:hAnsi="Times New Roman" w:cs="Times New Roman"/>
          <w:b/>
          <w:bCs/>
          <w:sz w:val="24"/>
          <w:szCs w:val="24"/>
        </w:rPr>
        <w:t>Majandus- ja infotehnoloogiaministri 17. oktoobri 2023</w:t>
      </w:r>
    </w:p>
    <w:p w14:paraId="76EB33B4" w14:textId="08A11997" w:rsidR="00E24A32" w:rsidRPr="00E00452" w:rsidRDefault="00722524" w:rsidP="00E00452">
      <w:pPr>
        <w:spacing w:after="0" w:line="240" w:lineRule="auto"/>
        <w:jc w:val="both"/>
        <w:rPr>
          <w:rFonts w:ascii="Times New Roman" w:hAnsi="Times New Roman" w:cs="Times New Roman"/>
          <w:b/>
          <w:bCs/>
          <w:sz w:val="24"/>
          <w:szCs w:val="24"/>
        </w:rPr>
      </w:pPr>
      <w:r w:rsidRPr="00E00452">
        <w:rPr>
          <w:rFonts w:ascii="Times New Roman" w:hAnsi="Times New Roman" w:cs="Times New Roman"/>
          <w:b/>
          <w:bCs/>
          <w:sz w:val="24"/>
          <w:szCs w:val="24"/>
        </w:rPr>
        <w:t>määruse nr 53 „</w:t>
      </w:r>
      <w:proofErr w:type="spellStart"/>
      <w:r w:rsidR="00E24A32" w:rsidRPr="00E00452">
        <w:rPr>
          <w:rFonts w:ascii="Times New Roman" w:hAnsi="Times New Roman" w:cs="Times New Roman"/>
          <w:b/>
          <w:bCs/>
          <w:sz w:val="24"/>
          <w:szCs w:val="24"/>
        </w:rPr>
        <w:t>Küberintsidentide</w:t>
      </w:r>
      <w:proofErr w:type="spellEnd"/>
      <w:r w:rsidR="00E24A32" w:rsidRPr="00E00452">
        <w:rPr>
          <w:rFonts w:ascii="Times New Roman" w:hAnsi="Times New Roman" w:cs="Times New Roman"/>
          <w:b/>
          <w:bCs/>
          <w:sz w:val="24"/>
          <w:szCs w:val="24"/>
        </w:rPr>
        <w:t xml:space="preserve"> registri põhimäärus“ muutmine</w:t>
      </w:r>
    </w:p>
    <w:p w14:paraId="45A474AE" w14:textId="52C0A984" w:rsidR="00BD3F1E" w:rsidRPr="00E00452" w:rsidRDefault="00722524" w:rsidP="00E00452">
      <w:pPr>
        <w:spacing w:after="0" w:line="240" w:lineRule="auto"/>
        <w:jc w:val="both"/>
        <w:rPr>
          <w:rFonts w:ascii="Times New Roman" w:hAnsi="Times New Roman" w:cs="Times New Roman"/>
          <w:sz w:val="24"/>
          <w:szCs w:val="24"/>
        </w:rPr>
      </w:pPr>
      <w:r w:rsidRPr="00E00452">
        <w:rPr>
          <w:rFonts w:ascii="Times New Roman" w:hAnsi="Times New Roman" w:cs="Times New Roman"/>
          <w:b/>
          <w:bCs/>
          <w:sz w:val="24"/>
          <w:szCs w:val="24"/>
        </w:rPr>
        <w:t xml:space="preserve"> </w:t>
      </w:r>
    </w:p>
    <w:p w14:paraId="64464455" w14:textId="2788FBE5" w:rsidR="00BD3F1E" w:rsidRPr="00E00452" w:rsidRDefault="00CD0765" w:rsidP="00E00452">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Määrus kehtestatakse küberturvalisuse seaduse § 13 lõike 3 alusel.</w:t>
      </w:r>
    </w:p>
    <w:p w14:paraId="54C0C705" w14:textId="77777777" w:rsidR="00641764" w:rsidRPr="00E00452" w:rsidRDefault="00641764" w:rsidP="00E00452">
      <w:pPr>
        <w:spacing w:after="0" w:line="240" w:lineRule="auto"/>
        <w:jc w:val="both"/>
        <w:rPr>
          <w:rFonts w:ascii="Times New Roman" w:hAnsi="Times New Roman" w:cs="Times New Roman"/>
          <w:sz w:val="24"/>
          <w:szCs w:val="24"/>
        </w:rPr>
      </w:pPr>
    </w:p>
    <w:p w14:paraId="1783DA9A" w14:textId="48F43D09" w:rsidR="0058025C" w:rsidRPr="00E00452" w:rsidRDefault="001E6E02" w:rsidP="00E00452">
      <w:pPr>
        <w:spacing w:after="0" w:line="240" w:lineRule="auto"/>
        <w:jc w:val="both"/>
        <w:rPr>
          <w:rFonts w:ascii="Times New Roman" w:hAnsi="Times New Roman" w:cs="Times New Roman"/>
          <w:sz w:val="24"/>
          <w:szCs w:val="24"/>
        </w:rPr>
      </w:pPr>
      <w:r w:rsidRPr="00E00452">
        <w:rPr>
          <w:rFonts w:ascii="Times New Roman" w:hAnsi="Times New Roman" w:cs="Times New Roman"/>
          <w:b/>
          <w:bCs/>
          <w:sz w:val="24"/>
          <w:szCs w:val="24"/>
        </w:rPr>
        <w:t>§ 1.</w:t>
      </w:r>
      <w:r w:rsidRPr="00E00452">
        <w:rPr>
          <w:rFonts w:ascii="Times New Roman" w:hAnsi="Times New Roman" w:cs="Times New Roman"/>
          <w:sz w:val="24"/>
          <w:szCs w:val="24"/>
        </w:rPr>
        <w:t xml:space="preserve"> </w:t>
      </w:r>
      <w:r w:rsidR="0058025C" w:rsidRPr="00E00452">
        <w:rPr>
          <w:rFonts w:ascii="Times New Roman" w:hAnsi="Times New Roman" w:cs="Times New Roman"/>
          <w:sz w:val="24"/>
          <w:szCs w:val="24"/>
        </w:rPr>
        <w:t>Majandus- ja infotehnoloogiaministri 17. oktoobri 2023 määruses nr 53 „</w:t>
      </w:r>
      <w:proofErr w:type="spellStart"/>
      <w:r w:rsidR="0058025C" w:rsidRPr="00E00452">
        <w:rPr>
          <w:rFonts w:ascii="Times New Roman" w:hAnsi="Times New Roman" w:cs="Times New Roman"/>
          <w:sz w:val="24"/>
          <w:szCs w:val="24"/>
        </w:rPr>
        <w:t>Küberintsidentide</w:t>
      </w:r>
      <w:proofErr w:type="spellEnd"/>
      <w:r w:rsidR="0058025C" w:rsidRPr="00E00452">
        <w:rPr>
          <w:rFonts w:ascii="Times New Roman" w:hAnsi="Times New Roman" w:cs="Times New Roman"/>
          <w:sz w:val="24"/>
          <w:szCs w:val="24"/>
        </w:rPr>
        <w:t xml:space="preserve"> registri</w:t>
      </w:r>
      <w:r w:rsidR="00C83A55" w:rsidRPr="00E00452">
        <w:rPr>
          <w:rFonts w:ascii="Times New Roman" w:hAnsi="Times New Roman" w:cs="Times New Roman"/>
          <w:sz w:val="24"/>
          <w:szCs w:val="24"/>
        </w:rPr>
        <w:t xml:space="preserve"> </w:t>
      </w:r>
      <w:r w:rsidR="0058025C" w:rsidRPr="00E00452">
        <w:rPr>
          <w:rFonts w:ascii="Times New Roman" w:hAnsi="Times New Roman" w:cs="Times New Roman"/>
          <w:sz w:val="24"/>
          <w:szCs w:val="24"/>
        </w:rPr>
        <w:t>põhimäärus“</w:t>
      </w:r>
      <w:r w:rsidR="00C83A55" w:rsidRPr="00E00452">
        <w:rPr>
          <w:rFonts w:ascii="Times New Roman" w:hAnsi="Times New Roman" w:cs="Times New Roman"/>
          <w:sz w:val="24"/>
          <w:szCs w:val="24"/>
        </w:rPr>
        <w:t xml:space="preserve"> tehakse järgmised muudatused:</w:t>
      </w:r>
    </w:p>
    <w:p w14:paraId="4100D6FB" w14:textId="0FAF0EA2" w:rsidR="0045688F" w:rsidRPr="00E00452" w:rsidRDefault="00C83A55" w:rsidP="00E00452">
      <w:pPr>
        <w:spacing w:after="0" w:line="240" w:lineRule="auto"/>
        <w:jc w:val="both"/>
        <w:rPr>
          <w:rFonts w:ascii="Times New Roman" w:hAnsi="Times New Roman" w:cs="Times New Roman"/>
          <w:sz w:val="24"/>
          <w:szCs w:val="24"/>
        </w:rPr>
      </w:pPr>
      <w:r w:rsidRPr="00E00452">
        <w:rPr>
          <w:rFonts w:ascii="Times New Roman" w:hAnsi="Times New Roman" w:cs="Times New Roman"/>
          <w:b/>
          <w:bCs/>
          <w:sz w:val="24"/>
          <w:szCs w:val="24"/>
        </w:rPr>
        <w:t>1)</w:t>
      </w:r>
      <w:r w:rsidRPr="00E00452">
        <w:rPr>
          <w:rFonts w:ascii="Times New Roman" w:hAnsi="Times New Roman" w:cs="Times New Roman"/>
          <w:sz w:val="24"/>
          <w:szCs w:val="24"/>
        </w:rPr>
        <w:t xml:space="preserve"> </w:t>
      </w:r>
      <w:r w:rsidR="0045688F" w:rsidRPr="00E00452">
        <w:rPr>
          <w:rFonts w:ascii="Times New Roman" w:hAnsi="Times New Roman" w:cs="Times New Roman"/>
          <w:sz w:val="24"/>
          <w:szCs w:val="24"/>
        </w:rPr>
        <w:t xml:space="preserve">paragrahvi 2 </w:t>
      </w:r>
      <w:r w:rsidR="00B5751B" w:rsidRPr="00E00452">
        <w:rPr>
          <w:rFonts w:ascii="Times New Roman" w:hAnsi="Times New Roman" w:cs="Times New Roman"/>
          <w:sz w:val="24"/>
          <w:szCs w:val="24"/>
        </w:rPr>
        <w:t xml:space="preserve">muudetakse ja </w:t>
      </w:r>
      <w:r w:rsidR="0045688F" w:rsidRPr="00E00452">
        <w:rPr>
          <w:rFonts w:ascii="Times New Roman" w:hAnsi="Times New Roman" w:cs="Times New Roman"/>
          <w:sz w:val="24"/>
          <w:szCs w:val="24"/>
        </w:rPr>
        <w:t>sõnastatakse järgmiselt:</w:t>
      </w:r>
    </w:p>
    <w:p w14:paraId="740C2F6A" w14:textId="7EDA758A" w:rsidR="0045688F" w:rsidRPr="00E00452" w:rsidRDefault="000E3C9C" w:rsidP="00E00452">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„Registri eesmärk on </w:t>
      </w:r>
      <w:r w:rsidR="006478DA" w:rsidRPr="00E00452">
        <w:rPr>
          <w:rFonts w:ascii="Times New Roman" w:hAnsi="Times New Roman" w:cs="Times New Roman"/>
          <w:sz w:val="24"/>
          <w:szCs w:val="24"/>
        </w:rPr>
        <w:t xml:space="preserve">pidada </w:t>
      </w:r>
      <w:proofErr w:type="spellStart"/>
      <w:r w:rsidR="006478DA" w:rsidRPr="00E00452">
        <w:rPr>
          <w:rFonts w:ascii="Times New Roman" w:hAnsi="Times New Roman" w:cs="Times New Roman"/>
          <w:sz w:val="24"/>
          <w:szCs w:val="24"/>
        </w:rPr>
        <w:t>küberintsidentide</w:t>
      </w:r>
      <w:proofErr w:type="spellEnd"/>
      <w:r w:rsidR="006478DA" w:rsidRPr="00E00452">
        <w:rPr>
          <w:rFonts w:ascii="Times New Roman" w:hAnsi="Times New Roman" w:cs="Times New Roman"/>
          <w:sz w:val="24"/>
          <w:szCs w:val="24"/>
        </w:rPr>
        <w:t xml:space="preserve">, küberohtude ja turvahaavatavuste üle arvestust ning analüüsida registrisse esitatud teavet </w:t>
      </w:r>
      <w:proofErr w:type="spellStart"/>
      <w:r w:rsidR="006478DA" w:rsidRPr="00E00452">
        <w:rPr>
          <w:rFonts w:ascii="Times New Roman" w:hAnsi="Times New Roman" w:cs="Times New Roman"/>
          <w:sz w:val="24"/>
          <w:szCs w:val="24"/>
        </w:rPr>
        <w:t>küberintsidentide</w:t>
      </w:r>
      <w:proofErr w:type="spellEnd"/>
      <w:r w:rsidR="006478DA" w:rsidRPr="00E00452">
        <w:rPr>
          <w:rFonts w:ascii="Times New Roman" w:hAnsi="Times New Roman" w:cs="Times New Roman"/>
          <w:sz w:val="24"/>
          <w:szCs w:val="24"/>
        </w:rPr>
        <w:t>, küberohtude ja turvahaavatavuste ennetamiseks või lahendamiseks, ohuteadete edastamiseks ning järelevalvetoimingute tegemiseks.“;</w:t>
      </w:r>
    </w:p>
    <w:p w14:paraId="01976D79" w14:textId="77777777" w:rsidR="00535C7C" w:rsidRPr="00E00452" w:rsidRDefault="00535C7C" w:rsidP="00E00452">
      <w:pPr>
        <w:spacing w:after="0" w:line="240" w:lineRule="auto"/>
        <w:jc w:val="both"/>
        <w:rPr>
          <w:rFonts w:ascii="Times New Roman" w:hAnsi="Times New Roman" w:cs="Times New Roman"/>
          <w:sz w:val="24"/>
          <w:szCs w:val="24"/>
        </w:rPr>
      </w:pPr>
    </w:p>
    <w:p w14:paraId="029FDBF8" w14:textId="2396258A" w:rsidR="00641764" w:rsidRPr="00E00452" w:rsidRDefault="00727DE8" w:rsidP="00E00452">
      <w:pPr>
        <w:spacing w:after="0" w:line="240" w:lineRule="auto"/>
        <w:jc w:val="both"/>
        <w:rPr>
          <w:rFonts w:ascii="Times New Roman" w:hAnsi="Times New Roman" w:cs="Times New Roman"/>
          <w:sz w:val="24"/>
          <w:szCs w:val="24"/>
        </w:rPr>
      </w:pPr>
      <w:r w:rsidRPr="00E00452">
        <w:rPr>
          <w:rFonts w:ascii="Times New Roman" w:hAnsi="Times New Roman" w:cs="Times New Roman"/>
          <w:b/>
          <w:bCs/>
          <w:sz w:val="24"/>
          <w:szCs w:val="24"/>
        </w:rPr>
        <w:t>2)</w:t>
      </w:r>
      <w:r w:rsidRPr="00E00452">
        <w:rPr>
          <w:rFonts w:ascii="Times New Roman" w:hAnsi="Times New Roman" w:cs="Times New Roman"/>
          <w:sz w:val="24"/>
          <w:szCs w:val="24"/>
        </w:rPr>
        <w:t xml:space="preserve"> </w:t>
      </w:r>
      <w:r w:rsidR="00C83A55" w:rsidRPr="00E00452">
        <w:rPr>
          <w:rFonts w:ascii="Times New Roman" w:hAnsi="Times New Roman" w:cs="Times New Roman"/>
          <w:sz w:val="24"/>
          <w:szCs w:val="24"/>
        </w:rPr>
        <w:t xml:space="preserve">paragrahvi </w:t>
      </w:r>
      <w:r w:rsidR="00E52F20" w:rsidRPr="00E00452">
        <w:rPr>
          <w:rFonts w:ascii="Times New Roman" w:hAnsi="Times New Roman" w:cs="Times New Roman"/>
          <w:sz w:val="24"/>
          <w:szCs w:val="24"/>
        </w:rPr>
        <w:t>5 lõike 1 punkti 1</w:t>
      </w:r>
      <w:r w:rsidR="00584CA8" w:rsidRPr="00E00452">
        <w:rPr>
          <w:rFonts w:ascii="Times New Roman" w:hAnsi="Times New Roman" w:cs="Times New Roman"/>
          <w:sz w:val="24"/>
          <w:szCs w:val="24"/>
        </w:rPr>
        <w:t xml:space="preserve"> ja lõike 2 punkti 1</w:t>
      </w:r>
      <w:r w:rsidR="00E52F20" w:rsidRPr="00E00452">
        <w:rPr>
          <w:rFonts w:ascii="Times New Roman" w:hAnsi="Times New Roman" w:cs="Times New Roman"/>
          <w:sz w:val="24"/>
          <w:szCs w:val="24"/>
        </w:rPr>
        <w:t xml:space="preserve"> täiendatakse pärast sõna „</w:t>
      </w:r>
      <w:r w:rsidR="00241AB0" w:rsidRPr="00E00452">
        <w:rPr>
          <w:rFonts w:ascii="Times New Roman" w:hAnsi="Times New Roman" w:cs="Times New Roman"/>
          <w:sz w:val="24"/>
          <w:szCs w:val="24"/>
        </w:rPr>
        <w:t>k</w:t>
      </w:r>
      <w:r w:rsidR="00F8459F" w:rsidRPr="00E00452">
        <w:rPr>
          <w:rFonts w:ascii="Times New Roman" w:hAnsi="Times New Roman" w:cs="Times New Roman"/>
          <w:sz w:val="24"/>
          <w:szCs w:val="24"/>
        </w:rPr>
        <w:t xml:space="preserve">überintsidendist“ </w:t>
      </w:r>
      <w:r w:rsidR="00B5464E" w:rsidRPr="00E00452">
        <w:rPr>
          <w:rFonts w:ascii="Times New Roman" w:hAnsi="Times New Roman" w:cs="Times New Roman"/>
          <w:sz w:val="24"/>
          <w:szCs w:val="24"/>
        </w:rPr>
        <w:t>lauseosaga</w:t>
      </w:r>
      <w:r w:rsidR="00F8459F" w:rsidRPr="00E00452">
        <w:rPr>
          <w:rFonts w:ascii="Times New Roman" w:hAnsi="Times New Roman" w:cs="Times New Roman"/>
          <w:sz w:val="24"/>
          <w:szCs w:val="24"/>
        </w:rPr>
        <w:t xml:space="preserve"> „, küberohust või </w:t>
      </w:r>
      <w:r w:rsidR="00290D72" w:rsidRPr="00E00452">
        <w:rPr>
          <w:rFonts w:ascii="Times New Roman" w:hAnsi="Times New Roman" w:cs="Times New Roman"/>
          <w:sz w:val="24"/>
          <w:szCs w:val="24"/>
        </w:rPr>
        <w:t>turva</w:t>
      </w:r>
      <w:r w:rsidR="00322DB4" w:rsidRPr="00E00452">
        <w:rPr>
          <w:rFonts w:ascii="Times New Roman" w:hAnsi="Times New Roman" w:cs="Times New Roman"/>
          <w:sz w:val="24"/>
          <w:szCs w:val="24"/>
        </w:rPr>
        <w:t>haavatavusest</w:t>
      </w:r>
      <w:r w:rsidR="00F8459F" w:rsidRPr="00E00452">
        <w:rPr>
          <w:rFonts w:ascii="Times New Roman" w:hAnsi="Times New Roman" w:cs="Times New Roman"/>
          <w:sz w:val="24"/>
          <w:szCs w:val="24"/>
        </w:rPr>
        <w:t>“;</w:t>
      </w:r>
    </w:p>
    <w:p w14:paraId="39C2DA38" w14:textId="19C3F9F5" w:rsidR="00F8459F" w:rsidRPr="00E00452" w:rsidRDefault="00F8459F" w:rsidP="00E00452">
      <w:pPr>
        <w:spacing w:after="0" w:line="240" w:lineRule="auto"/>
        <w:jc w:val="both"/>
        <w:rPr>
          <w:rFonts w:ascii="Times New Roman" w:hAnsi="Times New Roman" w:cs="Times New Roman"/>
          <w:sz w:val="24"/>
          <w:szCs w:val="24"/>
        </w:rPr>
      </w:pPr>
    </w:p>
    <w:p w14:paraId="05C0FDFC" w14:textId="42EED494" w:rsidR="00F8459F" w:rsidRPr="00E00452" w:rsidRDefault="00B519B8" w:rsidP="00E00452">
      <w:pPr>
        <w:spacing w:after="0" w:line="240" w:lineRule="auto"/>
        <w:jc w:val="both"/>
        <w:rPr>
          <w:rFonts w:ascii="Times New Roman" w:hAnsi="Times New Roman" w:cs="Times New Roman"/>
          <w:sz w:val="24"/>
          <w:szCs w:val="24"/>
        </w:rPr>
      </w:pPr>
      <w:r w:rsidRPr="00E00452">
        <w:rPr>
          <w:rFonts w:ascii="Times New Roman" w:hAnsi="Times New Roman" w:cs="Times New Roman"/>
          <w:b/>
          <w:bCs/>
          <w:sz w:val="24"/>
          <w:szCs w:val="24"/>
        </w:rPr>
        <w:t>3</w:t>
      </w:r>
      <w:r w:rsidR="00F8459F" w:rsidRPr="00E00452">
        <w:rPr>
          <w:rFonts w:ascii="Times New Roman" w:hAnsi="Times New Roman" w:cs="Times New Roman"/>
          <w:b/>
          <w:bCs/>
          <w:sz w:val="24"/>
          <w:szCs w:val="24"/>
        </w:rPr>
        <w:t>)</w:t>
      </w:r>
      <w:r w:rsidR="00F8459F" w:rsidRPr="00E00452">
        <w:rPr>
          <w:rFonts w:ascii="Times New Roman" w:hAnsi="Times New Roman" w:cs="Times New Roman"/>
          <w:sz w:val="24"/>
          <w:szCs w:val="24"/>
        </w:rPr>
        <w:t xml:space="preserve"> </w:t>
      </w:r>
      <w:r w:rsidR="002108DF" w:rsidRPr="00E00452">
        <w:rPr>
          <w:rFonts w:ascii="Times New Roman" w:hAnsi="Times New Roman" w:cs="Times New Roman"/>
          <w:sz w:val="24"/>
          <w:szCs w:val="24"/>
        </w:rPr>
        <w:t xml:space="preserve">paragrahvi 5 lõike 1 punkti 1 </w:t>
      </w:r>
      <w:r w:rsidR="00CB05C5" w:rsidRPr="00E00452">
        <w:rPr>
          <w:rFonts w:ascii="Times New Roman" w:hAnsi="Times New Roman" w:cs="Times New Roman"/>
          <w:sz w:val="24"/>
          <w:szCs w:val="24"/>
        </w:rPr>
        <w:t xml:space="preserve">ja punkti 8 täiendatakse pärast sõna </w:t>
      </w:r>
      <w:r w:rsidR="00241AB0" w:rsidRPr="00E00452">
        <w:rPr>
          <w:rFonts w:ascii="Times New Roman" w:hAnsi="Times New Roman" w:cs="Times New Roman"/>
          <w:sz w:val="24"/>
          <w:szCs w:val="24"/>
        </w:rPr>
        <w:t xml:space="preserve">„küberintsidendi“ </w:t>
      </w:r>
      <w:r w:rsidR="45739107" w:rsidRPr="00E00452">
        <w:rPr>
          <w:rFonts w:ascii="Times New Roman" w:hAnsi="Times New Roman" w:cs="Times New Roman"/>
          <w:sz w:val="24"/>
          <w:szCs w:val="24"/>
        </w:rPr>
        <w:t>lauseosaga</w:t>
      </w:r>
      <w:r w:rsidR="00241AB0" w:rsidRPr="00E00452">
        <w:rPr>
          <w:rFonts w:ascii="Times New Roman" w:hAnsi="Times New Roman" w:cs="Times New Roman"/>
          <w:sz w:val="24"/>
          <w:szCs w:val="24"/>
        </w:rPr>
        <w:t xml:space="preserve"> „, </w:t>
      </w:r>
      <w:r w:rsidR="00412D4C" w:rsidRPr="00E00452">
        <w:rPr>
          <w:rFonts w:ascii="Times New Roman" w:hAnsi="Times New Roman" w:cs="Times New Roman"/>
          <w:sz w:val="24"/>
          <w:szCs w:val="24"/>
        </w:rPr>
        <w:t>küber</w:t>
      </w:r>
      <w:r w:rsidR="00322DB4" w:rsidRPr="00E00452">
        <w:rPr>
          <w:rFonts w:ascii="Times New Roman" w:hAnsi="Times New Roman" w:cs="Times New Roman"/>
          <w:sz w:val="24"/>
          <w:szCs w:val="24"/>
        </w:rPr>
        <w:t>o</w:t>
      </w:r>
      <w:r w:rsidR="00412D4C" w:rsidRPr="00E00452">
        <w:rPr>
          <w:rFonts w:ascii="Times New Roman" w:hAnsi="Times New Roman" w:cs="Times New Roman"/>
          <w:sz w:val="24"/>
          <w:szCs w:val="24"/>
        </w:rPr>
        <w:t xml:space="preserve">hu või </w:t>
      </w:r>
      <w:r w:rsidR="00290D72" w:rsidRPr="00E00452">
        <w:rPr>
          <w:rFonts w:ascii="Times New Roman" w:hAnsi="Times New Roman" w:cs="Times New Roman"/>
          <w:sz w:val="24"/>
          <w:szCs w:val="24"/>
        </w:rPr>
        <w:t>turva</w:t>
      </w:r>
      <w:r w:rsidR="00322DB4" w:rsidRPr="00E00452">
        <w:rPr>
          <w:rFonts w:ascii="Times New Roman" w:hAnsi="Times New Roman" w:cs="Times New Roman"/>
          <w:sz w:val="24"/>
          <w:szCs w:val="24"/>
        </w:rPr>
        <w:t>haavatavuse</w:t>
      </w:r>
      <w:r w:rsidR="00412D4C" w:rsidRPr="00E00452">
        <w:rPr>
          <w:rFonts w:ascii="Times New Roman" w:hAnsi="Times New Roman" w:cs="Times New Roman"/>
          <w:sz w:val="24"/>
          <w:szCs w:val="24"/>
        </w:rPr>
        <w:t>“</w:t>
      </w:r>
      <w:r w:rsidR="00584CA8" w:rsidRPr="00E00452">
        <w:rPr>
          <w:rFonts w:ascii="Times New Roman" w:hAnsi="Times New Roman" w:cs="Times New Roman"/>
          <w:sz w:val="24"/>
          <w:szCs w:val="24"/>
        </w:rPr>
        <w:t>;</w:t>
      </w:r>
    </w:p>
    <w:p w14:paraId="70A6C579" w14:textId="38700D5C" w:rsidR="00584CA8" w:rsidRPr="00E00452" w:rsidRDefault="00584CA8" w:rsidP="00E00452">
      <w:pPr>
        <w:spacing w:after="0" w:line="240" w:lineRule="auto"/>
        <w:jc w:val="both"/>
        <w:rPr>
          <w:rFonts w:ascii="Times New Roman" w:hAnsi="Times New Roman" w:cs="Times New Roman"/>
          <w:sz w:val="24"/>
          <w:szCs w:val="24"/>
        </w:rPr>
      </w:pPr>
    </w:p>
    <w:p w14:paraId="49C661B4" w14:textId="365D4611" w:rsidR="00641764" w:rsidRPr="00E00452" w:rsidRDefault="00B519B8" w:rsidP="00E00452">
      <w:pPr>
        <w:spacing w:after="0" w:line="240" w:lineRule="auto"/>
        <w:jc w:val="both"/>
        <w:rPr>
          <w:rFonts w:ascii="Times New Roman" w:hAnsi="Times New Roman" w:cs="Times New Roman"/>
          <w:sz w:val="24"/>
          <w:szCs w:val="24"/>
        </w:rPr>
      </w:pPr>
      <w:r w:rsidRPr="00E00452">
        <w:rPr>
          <w:rFonts w:ascii="Times New Roman" w:hAnsi="Times New Roman" w:cs="Times New Roman"/>
          <w:b/>
          <w:bCs/>
          <w:sz w:val="24"/>
          <w:szCs w:val="24"/>
        </w:rPr>
        <w:t>4</w:t>
      </w:r>
      <w:r w:rsidR="00584CA8" w:rsidRPr="00E00452">
        <w:rPr>
          <w:rFonts w:ascii="Times New Roman" w:hAnsi="Times New Roman" w:cs="Times New Roman"/>
          <w:b/>
          <w:bCs/>
          <w:sz w:val="24"/>
          <w:szCs w:val="24"/>
        </w:rPr>
        <w:t xml:space="preserve">) </w:t>
      </w:r>
      <w:r w:rsidR="00584CA8" w:rsidRPr="00E00452">
        <w:rPr>
          <w:rFonts w:ascii="Times New Roman" w:hAnsi="Times New Roman" w:cs="Times New Roman"/>
          <w:sz w:val="24"/>
          <w:szCs w:val="24"/>
        </w:rPr>
        <w:t xml:space="preserve">paragrahvi 5 lõike 1 punkti </w:t>
      </w:r>
      <w:r w:rsidR="009E168C" w:rsidRPr="00E00452">
        <w:rPr>
          <w:rFonts w:ascii="Times New Roman" w:hAnsi="Times New Roman" w:cs="Times New Roman"/>
          <w:sz w:val="24"/>
          <w:szCs w:val="24"/>
        </w:rPr>
        <w:t>4</w:t>
      </w:r>
      <w:r w:rsidR="00584CA8" w:rsidRPr="00E00452">
        <w:rPr>
          <w:rFonts w:ascii="Times New Roman" w:hAnsi="Times New Roman" w:cs="Times New Roman"/>
          <w:sz w:val="24"/>
          <w:szCs w:val="24"/>
        </w:rPr>
        <w:t xml:space="preserve"> ja punkti 8 täiendatakse</w:t>
      </w:r>
      <w:r w:rsidR="005B4686" w:rsidRPr="00E00452">
        <w:rPr>
          <w:rFonts w:ascii="Times New Roman" w:hAnsi="Times New Roman" w:cs="Times New Roman"/>
          <w:sz w:val="24"/>
          <w:szCs w:val="24"/>
        </w:rPr>
        <w:t xml:space="preserve"> pärast sõna „küberintsident“ </w:t>
      </w:r>
      <w:r w:rsidR="50164DEA" w:rsidRPr="00E00452">
        <w:rPr>
          <w:rFonts w:ascii="Times New Roman" w:hAnsi="Times New Roman" w:cs="Times New Roman"/>
          <w:sz w:val="24"/>
          <w:szCs w:val="24"/>
        </w:rPr>
        <w:t>lauseosaga</w:t>
      </w:r>
      <w:r w:rsidR="005B4686" w:rsidRPr="00E00452">
        <w:rPr>
          <w:rFonts w:ascii="Times New Roman" w:hAnsi="Times New Roman" w:cs="Times New Roman"/>
          <w:sz w:val="24"/>
          <w:szCs w:val="24"/>
        </w:rPr>
        <w:t xml:space="preserve"> „, küberoht või </w:t>
      </w:r>
      <w:r w:rsidR="00290D72" w:rsidRPr="00E00452">
        <w:rPr>
          <w:rFonts w:ascii="Times New Roman" w:hAnsi="Times New Roman" w:cs="Times New Roman"/>
          <w:sz w:val="24"/>
          <w:szCs w:val="24"/>
        </w:rPr>
        <w:t>turva</w:t>
      </w:r>
      <w:r w:rsidR="00427191" w:rsidRPr="00E00452">
        <w:rPr>
          <w:rFonts w:ascii="Times New Roman" w:hAnsi="Times New Roman" w:cs="Times New Roman"/>
          <w:sz w:val="24"/>
          <w:szCs w:val="24"/>
        </w:rPr>
        <w:t>haavatavus</w:t>
      </w:r>
      <w:r w:rsidR="005B4686" w:rsidRPr="00E00452">
        <w:rPr>
          <w:rFonts w:ascii="Times New Roman" w:hAnsi="Times New Roman" w:cs="Times New Roman"/>
          <w:sz w:val="24"/>
          <w:szCs w:val="24"/>
        </w:rPr>
        <w:t>“</w:t>
      </w:r>
      <w:r w:rsidR="00CF6E0C" w:rsidRPr="00E00452">
        <w:rPr>
          <w:rFonts w:ascii="Times New Roman" w:hAnsi="Times New Roman" w:cs="Times New Roman"/>
          <w:sz w:val="24"/>
          <w:szCs w:val="24"/>
        </w:rPr>
        <w:t>;</w:t>
      </w:r>
    </w:p>
    <w:p w14:paraId="2A6B71AF" w14:textId="77777777" w:rsidR="00CF6E0C" w:rsidRPr="00E00452" w:rsidRDefault="00CF6E0C" w:rsidP="00E00452">
      <w:pPr>
        <w:spacing w:after="0" w:line="240" w:lineRule="auto"/>
        <w:jc w:val="both"/>
        <w:rPr>
          <w:rFonts w:ascii="Times New Roman" w:hAnsi="Times New Roman" w:cs="Times New Roman"/>
          <w:sz w:val="24"/>
          <w:szCs w:val="24"/>
        </w:rPr>
      </w:pPr>
    </w:p>
    <w:p w14:paraId="307147A7" w14:textId="7E297554" w:rsidR="00CF6E0C" w:rsidRPr="00E00452" w:rsidRDefault="00B519B8" w:rsidP="00E00452">
      <w:pPr>
        <w:spacing w:after="0" w:line="240" w:lineRule="auto"/>
        <w:jc w:val="both"/>
        <w:rPr>
          <w:rFonts w:ascii="Times New Roman" w:hAnsi="Times New Roman" w:cs="Times New Roman"/>
          <w:sz w:val="24"/>
          <w:szCs w:val="24"/>
        </w:rPr>
      </w:pPr>
      <w:r w:rsidRPr="00E00452">
        <w:rPr>
          <w:rFonts w:ascii="Times New Roman" w:hAnsi="Times New Roman" w:cs="Times New Roman"/>
          <w:b/>
          <w:bCs/>
          <w:sz w:val="24"/>
          <w:szCs w:val="24"/>
        </w:rPr>
        <w:t>5</w:t>
      </w:r>
      <w:r w:rsidR="00CF6E0C" w:rsidRPr="00E00452">
        <w:rPr>
          <w:rFonts w:ascii="Times New Roman" w:hAnsi="Times New Roman" w:cs="Times New Roman"/>
          <w:b/>
          <w:bCs/>
          <w:sz w:val="24"/>
          <w:szCs w:val="24"/>
        </w:rPr>
        <w:t>)</w:t>
      </w:r>
      <w:r w:rsidR="00CF6E0C" w:rsidRPr="00E00452">
        <w:rPr>
          <w:rFonts w:ascii="Times New Roman" w:hAnsi="Times New Roman" w:cs="Times New Roman"/>
          <w:sz w:val="24"/>
          <w:szCs w:val="24"/>
        </w:rPr>
        <w:t xml:space="preserve"> paragrahvi 5 lõike 2 punkti 2 täiendatakse pärast sõna </w:t>
      </w:r>
      <w:r w:rsidR="004F1523" w:rsidRPr="00E00452">
        <w:rPr>
          <w:rFonts w:ascii="Times New Roman" w:hAnsi="Times New Roman" w:cs="Times New Roman"/>
          <w:sz w:val="24"/>
          <w:szCs w:val="24"/>
        </w:rPr>
        <w:t>„</w:t>
      </w:r>
      <w:proofErr w:type="spellStart"/>
      <w:r w:rsidR="004F1523" w:rsidRPr="00E00452">
        <w:rPr>
          <w:rFonts w:ascii="Times New Roman" w:hAnsi="Times New Roman" w:cs="Times New Roman"/>
          <w:sz w:val="24"/>
          <w:szCs w:val="24"/>
        </w:rPr>
        <w:t>küberintsidenti</w:t>
      </w:r>
      <w:proofErr w:type="spellEnd"/>
      <w:r w:rsidR="004F1523" w:rsidRPr="00E00452">
        <w:rPr>
          <w:rFonts w:ascii="Times New Roman" w:hAnsi="Times New Roman" w:cs="Times New Roman"/>
          <w:sz w:val="24"/>
          <w:szCs w:val="24"/>
        </w:rPr>
        <w:t xml:space="preserve">“ </w:t>
      </w:r>
      <w:r w:rsidR="266D48DC" w:rsidRPr="00E00452">
        <w:rPr>
          <w:rFonts w:ascii="Times New Roman" w:hAnsi="Times New Roman" w:cs="Times New Roman"/>
          <w:sz w:val="24"/>
          <w:szCs w:val="24"/>
        </w:rPr>
        <w:t>lauseosaga</w:t>
      </w:r>
      <w:r w:rsidR="004F1523" w:rsidRPr="00E00452">
        <w:rPr>
          <w:rFonts w:ascii="Times New Roman" w:hAnsi="Times New Roman" w:cs="Times New Roman"/>
          <w:sz w:val="24"/>
          <w:szCs w:val="24"/>
        </w:rPr>
        <w:t xml:space="preserve"> „, küberohtu või </w:t>
      </w:r>
      <w:r w:rsidR="00290D72" w:rsidRPr="00E00452">
        <w:rPr>
          <w:rFonts w:ascii="Times New Roman" w:hAnsi="Times New Roman" w:cs="Times New Roman"/>
          <w:sz w:val="24"/>
          <w:szCs w:val="24"/>
        </w:rPr>
        <w:t>turva</w:t>
      </w:r>
      <w:r w:rsidR="00427191" w:rsidRPr="00E00452">
        <w:rPr>
          <w:rFonts w:ascii="Times New Roman" w:hAnsi="Times New Roman" w:cs="Times New Roman"/>
          <w:sz w:val="24"/>
          <w:szCs w:val="24"/>
        </w:rPr>
        <w:t>haavatavust</w:t>
      </w:r>
      <w:r w:rsidR="004F1523" w:rsidRPr="00E00452">
        <w:rPr>
          <w:rFonts w:ascii="Times New Roman" w:hAnsi="Times New Roman" w:cs="Times New Roman"/>
          <w:sz w:val="24"/>
          <w:szCs w:val="24"/>
        </w:rPr>
        <w:t>“</w:t>
      </w:r>
      <w:r w:rsidR="001D0C51" w:rsidRPr="00E00452">
        <w:rPr>
          <w:rFonts w:ascii="Times New Roman" w:hAnsi="Times New Roman" w:cs="Times New Roman"/>
          <w:sz w:val="24"/>
          <w:szCs w:val="24"/>
        </w:rPr>
        <w:t>;</w:t>
      </w:r>
    </w:p>
    <w:p w14:paraId="760AAD33" w14:textId="77777777" w:rsidR="001D0C51" w:rsidRPr="00E00452" w:rsidRDefault="001D0C51" w:rsidP="00E00452">
      <w:pPr>
        <w:spacing w:after="0" w:line="240" w:lineRule="auto"/>
        <w:jc w:val="both"/>
        <w:rPr>
          <w:rFonts w:ascii="Times New Roman" w:hAnsi="Times New Roman" w:cs="Times New Roman"/>
          <w:sz w:val="24"/>
          <w:szCs w:val="24"/>
        </w:rPr>
      </w:pPr>
    </w:p>
    <w:p w14:paraId="21E245B9" w14:textId="08DB4919" w:rsidR="001D0C51" w:rsidRPr="00E00452" w:rsidRDefault="00B519B8" w:rsidP="00E00452">
      <w:pPr>
        <w:spacing w:after="0" w:line="240" w:lineRule="auto"/>
        <w:jc w:val="both"/>
        <w:rPr>
          <w:rFonts w:ascii="Times New Roman" w:hAnsi="Times New Roman" w:cs="Times New Roman"/>
          <w:sz w:val="24"/>
          <w:szCs w:val="24"/>
        </w:rPr>
      </w:pPr>
      <w:r w:rsidRPr="00E00452">
        <w:rPr>
          <w:rFonts w:ascii="Times New Roman" w:hAnsi="Times New Roman" w:cs="Times New Roman"/>
          <w:b/>
          <w:bCs/>
          <w:sz w:val="24"/>
          <w:szCs w:val="24"/>
        </w:rPr>
        <w:t>6</w:t>
      </w:r>
      <w:r w:rsidR="001D0C51" w:rsidRPr="00E00452">
        <w:rPr>
          <w:rFonts w:ascii="Times New Roman" w:hAnsi="Times New Roman" w:cs="Times New Roman"/>
          <w:b/>
          <w:bCs/>
          <w:sz w:val="24"/>
          <w:szCs w:val="24"/>
        </w:rPr>
        <w:t>)</w:t>
      </w:r>
      <w:r w:rsidR="001D0C51" w:rsidRPr="00E00452">
        <w:rPr>
          <w:rFonts w:ascii="Times New Roman" w:hAnsi="Times New Roman" w:cs="Times New Roman"/>
          <w:sz w:val="24"/>
          <w:szCs w:val="24"/>
        </w:rPr>
        <w:t xml:space="preserve"> paragrahvi </w:t>
      </w:r>
      <w:r w:rsidR="00ED3291" w:rsidRPr="00E00452">
        <w:rPr>
          <w:rFonts w:ascii="Times New Roman" w:hAnsi="Times New Roman" w:cs="Times New Roman"/>
          <w:sz w:val="24"/>
          <w:szCs w:val="24"/>
        </w:rPr>
        <w:t xml:space="preserve">5 lõike 2 punkt </w:t>
      </w:r>
      <w:r w:rsidR="00524432" w:rsidRPr="00E00452">
        <w:rPr>
          <w:rFonts w:ascii="Times New Roman" w:hAnsi="Times New Roman" w:cs="Times New Roman"/>
          <w:sz w:val="24"/>
          <w:szCs w:val="24"/>
        </w:rPr>
        <w:t>3</w:t>
      </w:r>
      <w:r w:rsidR="00ED3291" w:rsidRPr="00E00452">
        <w:rPr>
          <w:rFonts w:ascii="Times New Roman" w:hAnsi="Times New Roman" w:cs="Times New Roman"/>
          <w:sz w:val="24"/>
          <w:szCs w:val="24"/>
        </w:rPr>
        <w:t xml:space="preserve"> </w:t>
      </w:r>
      <w:r w:rsidR="00B5751B" w:rsidRPr="00E00452">
        <w:rPr>
          <w:rFonts w:ascii="Times New Roman" w:hAnsi="Times New Roman" w:cs="Times New Roman"/>
          <w:sz w:val="24"/>
          <w:szCs w:val="24"/>
        </w:rPr>
        <w:t xml:space="preserve">muudetakse ja </w:t>
      </w:r>
      <w:r w:rsidR="00ED3291" w:rsidRPr="00E00452">
        <w:rPr>
          <w:rFonts w:ascii="Times New Roman" w:hAnsi="Times New Roman" w:cs="Times New Roman"/>
          <w:sz w:val="24"/>
          <w:szCs w:val="24"/>
        </w:rPr>
        <w:t>sõnastatakse järgmiselt:</w:t>
      </w:r>
    </w:p>
    <w:p w14:paraId="51F0E603" w14:textId="571E0817" w:rsidR="009029B7" w:rsidRPr="00E00452" w:rsidRDefault="00EA72BC" w:rsidP="00E00452">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„3) küberintsidendist, küberohust ja </w:t>
      </w:r>
      <w:r w:rsidR="00290D72" w:rsidRPr="00E00452">
        <w:rPr>
          <w:rFonts w:ascii="Times New Roman" w:hAnsi="Times New Roman" w:cs="Times New Roman"/>
          <w:sz w:val="24"/>
          <w:szCs w:val="24"/>
        </w:rPr>
        <w:t>turva</w:t>
      </w:r>
      <w:r w:rsidR="007F30E6" w:rsidRPr="00E00452">
        <w:rPr>
          <w:rFonts w:ascii="Times New Roman" w:hAnsi="Times New Roman" w:cs="Times New Roman"/>
          <w:sz w:val="24"/>
          <w:szCs w:val="24"/>
        </w:rPr>
        <w:t>haavatavusest</w:t>
      </w:r>
      <w:r w:rsidRPr="00E00452">
        <w:rPr>
          <w:rFonts w:ascii="Times New Roman" w:hAnsi="Times New Roman" w:cs="Times New Roman"/>
          <w:sz w:val="24"/>
          <w:szCs w:val="24"/>
        </w:rPr>
        <w:t xml:space="preserve"> teavitamise kohustuseta isik, kes teavitas küberintsidendist, küberohust või </w:t>
      </w:r>
      <w:r w:rsidR="00290D72" w:rsidRPr="00E00452">
        <w:rPr>
          <w:rFonts w:ascii="Times New Roman" w:hAnsi="Times New Roman" w:cs="Times New Roman"/>
          <w:sz w:val="24"/>
          <w:szCs w:val="24"/>
        </w:rPr>
        <w:t>turva</w:t>
      </w:r>
      <w:r w:rsidR="00524432" w:rsidRPr="00E00452">
        <w:rPr>
          <w:rFonts w:ascii="Times New Roman" w:hAnsi="Times New Roman" w:cs="Times New Roman"/>
          <w:sz w:val="24"/>
          <w:szCs w:val="24"/>
        </w:rPr>
        <w:t>haavatavusest</w:t>
      </w:r>
      <w:r w:rsidRPr="00E00452">
        <w:rPr>
          <w:rFonts w:ascii="Times New Roman" w:hAnsi="Times New Roman" w:cs="Times New Roman"/>
          <w:sz w:val="24"/>
          <w:szCs w:val="24"/>
        </w:rPr>
        <w:t xml:space="preserve"> vastutavat töötlejat.“</w:t>
      </w:r>
      <w:r w:rsidR="009029B7" w:rsidRPr="00E00452">
        <w:rPr>
          <w:rFonts w:ascii="Times New Roman" w:hAnsi="Times New Roman" w:cs="Times New Roman"/>
          <w:sz w:val="24"/>
          <w:szCs w:val="24"/>
        </w:rPr>
        <w:t>;</w:t>
      </w:r>
    </w:p>
    <w:p w14:paraId="5CAA0502" w14:textId="77777777" w:rsidR="009029B7" w:rsidRPr="00E00452" w:rsidRDefault="009029B7" w:rsidP="00E00452">
      <w:pPr>
        <w:spacing w:after="0" w:line="240" w:lineRule="auto"/>
        <w:jc w:val="both"/>
        <w:rPr>
          <w:rFonts w:ascii="Times New Roman" w:hAnsi="Times New Roman" w:cs="Times New Roman"/>
          <w:sz w:val="24"/>
          <w:szCs w:val="24"/>
        </w:rPr>
      </w:pPr>
    </w:p>
    <w:p w14:paraId="06D96E60" w14:textId="32DC4651" w:rsidR="006009A3" w:rsidRPr="00E00452" w:rsidRDefault="00B519B8" w:rsidP="00E00452">
      <w:pPr>
        <w:spacing w:after="0" w:line="240" w:lineRule="auto"/>
        <w:jc w:val="both"/>
        <w:rPr>
          <w:rFonts w:ascii="Times New Roman" w:hAnsi="Times New Roman" w:cs="Times New Roman"/>
          <w:sz w:val="24"/>
          <w:szCs w:val="24"/>
        </w:rPr>
      </w:pPr>
      <w:r w:rsidRPr="00E00452">
        <w:rPr>
          <w:rFonts w:ascii="Times New Roman" w:hAnsi="Times New Roman" w:cs="Times New Roman"/>
          <w:b/>
          <w:bCs/>
          <w:sz w:val="24"/>
          <w:szCs w:val="24"/>
        </w:rPr>
        <w:t>7</w:t>
      </w:r>
      <w:r w:rsidR="006009A3" w:rsidRPr="00E00452">
        <w:rPr>
          <w:rFonts w:ascii="Times New Roman" w:hAnsi="Times New Roman" w:cs="Times New Roman"/>
          <w:b/>
          <w:bCs/>
          <w:sz w:val="24"/>
          <w:szCs w:val="24"/>
        </w:rPr>
        <w:t>)</w:t>
      </w:r>
      <w:r w:rsidR="006009A3" w:rsidRPr="00E00452">
        <w:rPr>
          <w:rFonts w:ascii="Times New Roman" w:hAnsi="Times New Roman" w:cs="Times New Roman"/>
          <w:sz w:val="24"/>
          <w:szCs w:val="24"/>
        </w:rPr>
        <w:t xml:space="preserve"> paragrahv 6 muudetakse ja sõnastatakse järgmiselt:</w:t>
      </w:r>
    </w:p>
    <w:p w14:paraId="321FFDE4" w14:textId="77777777" w:rsidR="006009A3" w:rsidRPr="00E00452" w:rsidRDefault="006009A3" w:rsidP="00E00452">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w:t>
      </w:r>
      <w:r w:rsidRPr="00E00452">
        <w:rPr>
          <w:rFonts w:ascii="Times New Roman" w:hAnsi="Times New Roman" w:cs="Times New Roman"/>
          <w:b/>
          <w:bCs/>
          <w:sz w:val="24"/>
          <w:szCs w:val="24"/>
        </w:rPr>
        <w:t>§ 6. Andmeandja</w:t>
      </w:r>
    </w:p>
    <w:p w14:paraId="0633817A" w14:textId="77777777" w:rsidR="00A10227" w:rsidRPr="00E00452" w:rsidRDefault="00A10227" w:rsidP="00E00452">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Andmeandjaks on:</w:t>
      </w:r>
    </w:p>
    <w:p w14:paraId="442C9538" w14:textId="77777777" w:rsidR="005775C1" w:rsidRPr="00E00452" w:rsidRDefault="00A10227" w:rsidP="00E00452">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1) teenuseosutaja</w:t>
      </w:r>
      <w:r w:rsidR="005775C1" w:rsidRPr="00E00452">
        <w:rPr>
          <w:rFonts w:ascii="Times New Roman" w:hAnsi="Times New Roman" w:cs="Times New Roman"/>
          <w:sz w:val="24"/>
          <w:szCs w:val="24"/>
        </w:rPr>
        <w:t>;</w:t>
      </w:r>
    </w:p>
    <w:p w14:paraId="3681C671" w14:textId="07BECA4D" w:rsidR="008F2B76" w:rsidRPr="00E00452" w:rsidRDefault="005775C1" w:rsidP="00E00452">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2) muu isik kui teenuseosutaja</w:t>
      </w:r>
      <w:r w:rsidR="00071A10" w:rsidRPr="00E00452">
        <w:rPr>
          <w:rFonts w:ascii="Times New Roman" w:hAnsi="Times New Roman" w:cs="Times New Roman"/>
          <w:sz w:val="24"/>
          <w:szCs w:val="24"/>
        </w:rPr>
        <w:t>.</w:t>
      </w:r>
      <w:r w:rsidR="006009A3" w:rsidRPr="00E00452">
        <w:rPr>
          <w:rFonts w:ascii="Times New Roman" w:hAnsi="Times New Roman" w:cs="Times New Roman"/>
          <w:sz w:val="24"/>
          <w:szCs w:val="24"/>
        </w:rPr>
        <w:t>“;</w:t>
      </w:r>
    </w:p>
    <w:p w14:paraId="39A3455D" w14:textId="77777777" w:rsidR="008F2B76" w:rsidRPr="00E00452" w:rsidRDefault="008F2B76" w:rsidP="00E00452">
      <w:pPr>
        <w:spacing w:after="0" w:line="240" w:lineRule="auto"/>
        <w:jc w:val="both"/>
        <w:rPr>
          <w:rFonts w:ascii="Times New Roman" w:hAnsi="Times New Roman" w:cs="Times New Roman"/>
          <w:sz w:val="24"/>
          <w:szCs w:val="24"/>
        </w:rPr>
      </w:pPr>
    </w:p>
    <w:p w14:paraId="16DF6819" w14:textId="35D5892C" w:rsidR="005D17A6" w:rsidRPr="00A03E45" w:rsidRDefault="00B519B8" w:rsidP="00E00452">
      <w:pPr>
        <w:spacing w:after="0" w:line="240" w:lineRule="auto"/>
        <w:jc w:val="both"/>
        <w:rPr>
          <w:rFonts w:ascii="Times New Roman" w:hAnsi="Times New Roman" w:cs="Times New Roman"/>
          <w:sz w:val="24"/>
          <w:szCs w:val="24"/>
        </w:rPr>
      </w:pPr>
      <w:r w:rsidRPr="00A03E45">
        <w:rPr>
          <w:rFonts w:ascii="Times New Roman" w:hAnsi="Times New Roman" w:cs="Times New Roman"/>
          <w:b/>
          <w:bCs/>
          <w:sz w:val="24"/>
          <w:szCs w:val="24"/>
        </w:rPr>
        <w:t>8</w:t>
      </w:r>
      <w:r w:rsidR="009029B7" w:rsidRPr="00A03E45">
        <w:rPr>
          <w:rFonts w:ascii="Times New Roman" w:hAnsi="Times New Roman" w:cs="Times New Roman"/>
          <w:b/>
          <w:bCs/>
          <w:sz w:val="24"/>
          <w:szCs w:val="24"/>
        </w:rPr>
        <w:t>)</w:t>
      </w:r>
      <w:r w:rsidR="009029B7" w:rsidRPr="00A03E45">
        <w:rPr>
          <w:rFonts w:ascii="Times New Roman" w:hAnsi="Times New Roman" w:cs="Times New Roman"/>
          <w:sz w:val="24"/>
          <w:szCs w:val="24"/>
        </w:rPr>
        <w:t xml:space="preserve"> </w:t>
      </w:r>
      <w:r w:rsidR="000B5F81" w:rsidRPr="00A03E45">
        <w:rPr>
          <w:rFonts w:ascii="Times New Roman" w:hAnsi="Times New Roman" w:cs="Times New Roman"/>
          <w:sz w:val="24"/>
          <w:szCs w:val="24"/>
        </w:rPr>
        <w:t>paragrahvi 7 lõige 3 tunnistatakse kehtetuks;</w:t>
      </w:r>
    </w:p>
    <w:p w14:paraId="6276E0BC" w14:textId="77777777" w:rsidR="005D17A6" w:rsidRPr="00A03E45" w:rsidRDefault="005D17A6" w:rsidP="00E00452">
      <w:pPr>
        <w:spacing w:after="0" w:line="240" w:lineRule="auto"/>
        <w:jc w:val="both"/>
        <w:rPr>
          <w:rFonts w:ascii="Times New Roman" w:hAnsi="Times New Roman" w:cs="Times New Roman"/>
          <w:sz w:val="24"/>
          <w:szCs w:val="24"/>
        </w:rPr>
      </w:pPr>
    </w:p>
    <w:p w14:paraId="19FCAFFE" w14:textId="6258868B" w:rsidR="00180798" w:rsidRPr="00A03E45" w:rsidRDefault="000B5F81" w:rsidP="00E00452">
      <w:pPr>
        <w:spacing w:after="0" w:line="240" w:lineRule="auto"/>
        <w:jc w:val="both"/>
        <w:rPr>
          <w:rFonts w:ascii="Times New Roman" w:hAnsi="Times New Roman" w:cs="Times New Roman"/>
          <w:sz w:val="24"/>
          <w:szCs w:val="24"/>
        </w:rPr>
      </w:pPr>
      <w:r w:rsidRPr="00A03E45">
        <w:rPr>
          <w:rFonts w:ascii="Times New Roman" w:hAnsi="Times New Roman" w:cs="Times New Roman"/>
          <w:b/>
          <w:bCs/>
          <w:sz w:val="24"/>
          <w:szCs w:val="24"/>
        </w:rPr>
        <w:t xml:space="preserve">9) </w:t>
      </w:r>
      <w:r w:rsidR="00180798" w:rsidRPr="00A03E45">
        <w:rPr>
          <w:rFonts w:ascii="Times New Roman" w:hAnsi="Times New Roman" w:cs="Times New Roman"/>
          <w:sz w:val="24"/>
          <w:szCs w:val="24"/>
        </w:rPr>
        <w:t xml:space="preserve">paragrahv 10 muudetakse ja sõnastatakse </w:t>
      </w:r>
      <w:r w:rsidR="005C2305" w:rsidRPr="00A03E45">
        <w:rPr>
          <w:rFonts w:ascii="Times New Roman" w:hAnsi="Times New Roman" w:cs="Times New Roman"/>
          <w:sz w:val="24"/>
          <w:szCs w:val="24"/>
        </w:rPr>
        <w:t>järgmiselt:</w:t>
      </w:r>
    </w:p>
    <w:p w14:paraId="30D62153" w14:textId="6EC956AF" w:rsidR="005C2305" w:rsidRPr="00A03E45" w:rsidRDefault="005C2305" w:rsidP="00E00452">
      <w:pPr>
        <w:spacing w:after="0" w:line="240" w:lineRule="auto"/>
        <w:jc w:val="both"/>
        <w:rPr>
          <w:rFonts w:ascii="Times New Roman" w:hAnsi="Times New Roman" w:cs="Times New Roman"/>
          <w:sz w:val="24"/>
          <w:szCs w:val="24"/>
        </w:rPr>
      </w:pPr>
      <w:r w:rsidRPr="00A03E45">
        <w:rPr>
          <w:rFonts w:ascii="Times New Roman" w:hAnsi="Times New Roman" w:cs="Times New Roman"/>
          <w:sz w:val="24"/>
          <w:szCs w:val="24"/>
        </w:rPr>
        <w:t>„</w:t>
      </w:r>
      <w:r w:rsidRPr="00A03E45">
        <w:rPr>
          <w:rFonts w:ascii="Times New Roman" w:hAnsi="Times New Roman" w:cs="Times New Roman"/>
          <w:b/>
          <w:bCs/>
          <w:sz w:val="24"/>
          <w:szCs w:val="24"/>
        </w:rPr>
        <w:t>§ 10. Registriandmete</w:t>
      </w:r>
      <w:r w:rsidR="00282D4F" w:rsidRPr="00A03E45">
        <w:rPr>
          <w:rFonts w:ascii="Times New Roman" w:hAnsi="Times New Roman" w:cs="Times New Roman"/>
          <w:b/>
          <w:bCs/>
          <w:sz w:val="24"/>
          <w:szCs w:val="24"/>
        </w:rPr>
        <w:t xml:space="preserve"> ja registritoimingute</w:t>
      </w:r>
      <w:r w:rsidRPr="00A03E45">
        <w:rPr>
          <w:rFonts w:ascii="Times New Roman" w:hAnsi="Times New Roman" w:cs="Times New Roman"/>
          <w:b/>
          <w:bCs/>
          <w:sz w:val="24"/>
          <w:szCs w:val="24"/>
        </w:rPr>
        <w:t xml:space="preserve"> säilitamise tingimused</w:t>
      </w:r>
    </w:p>
    <w:p w14:paraId="3B18773B" w14:textId="0D5B109E" w:rsidR="00E00778" w:rsidRPr="00A03E45" w:rsidRDefault="00E00778" w:rsidP="00E00452">
      <w:pPr>
        <w:spacing w:after="0" w:line="240" w:lineRule="auto"/>
        <w:jc w:val="both"/>
        <w:rPr>
          <w:rFonts w:ascii="Times New Roman" w:hAnsi="Times New Roman" w:cs="Times New Roman"/>
          <w:sz w:val="24"/>
          <w:szCs w:val="24"/>
        </w:rPr>
      </w:pPr>
      <w:r w:rsidRPr="00A03E45">
        <w:rPr>
          <w:rFonts w:ascii="Times New Roman" w:hAnsi="Times New Roman" w:cs="Times New Roman"/>
          <w:sz w:val="24"/>
          <w:szCs w:val="24"/>
        </w:rPr>
        <w:t>(</w:t>
      </w:r>
      <w:r w:rsidR="00DB6CED" w:rsidRPr="00A03E45">
        <w:rPr>
          <w:rFonts w:ascii="Times New Roman" w:hAnsi="Times New Roman" w:cs="Times New Roman"/>
          <w:sz w:val="24"/>
          <w:szCs w:val="24"/>
        </w:rPr>
        <w:t>1</w:t>
      </w:r>
      <w:r w:rsidRPr="00A03E45">
        <w:rPr>
          <w:rFonts w:ascii="Times New Roman" w:hAnsi="Times New Roman" w:cs="Times New Roman"/>
          <w:sz w:val="24"/>
          <w:szCs w:val="24"/>
        </w:rPr>
        <w:t>) S</w:t>
      </w:r>
      <w:r w:rsidR="007516F6" w:rsidRPr="00A03E45">
        <w:rPr>
          <w:rFonts w:ascii="Times New Roman" w:hAnsi="Times New Roman" w:cs="Times New Roman"/>
          <w:sz w:val="24"/>
          <w:szCs w:val="24"/>
        </w:rPr>
        <w:t>eaduses sätestatu</w:t>
      </w:r>
      <w:r w:rsidR="004D57FD" w:rsidRPr="00A03E45">
        <w:rPr>
          <w:rFonts w:ascii="Times New Roman" w:hAnsi="Times New Roman" w:cs="Times New Roman"/>
          <w:sz w:val="24"/>
          <w:szCs w:val="24"/>
        </w:rPr>
        <w:t>d</w:t>
      </w:r>
      <w:r w:rsidR="007516F6" w:rsidRPr="00A03E45">
        <w:rPr>
          <w:rFonts w:ascii="Times New Roman" w:hAnsi="Times New Roman" w:cs="Times New Roman"/>
          <w:sz w:val="24"/>
          <w:szCs w:val="24"/>
        </w:rPr>
        <w:t xml:space="preserve"> registriandmete </w:t>
      </w:r>
      <w:r w:rsidR="005B580B" w:rsidRPr="00A03E45">
        <w:rPr>
          <w:rFonts w:ascii="Times New Roman" w:hAnsi="Times New Roman" w:cs="Times New Roman"/>
          <w:sz w:val="24"/>
          <w:szCs w:val="24"/>
        </w:rPr>
        <w:t xml:space="preserve">ja registritoimingute </w:t>
      </w:r>
      <w:r w:rsidR="007516F6" w:rsidRPr="00A03E45">
        <w:rPr>
          <w:rFonts w:ascii="Times New Roman" w:hAnsi="Times New Roman" w:cs="Times New Roman"/>
          <w:sz w:val="24"/>
          <w:szCs w:val="24"/>
        </w:rPr>
        <w:t>s</w:t>
      </w:r>
      <w:r w:rsidRPr="00A03E45">
        <w:rPr>
          <w:rFonts w:ascii="Times New Roman" w:hAnsi="Times New Roman" w:cs="Times New Roman"/>
          <w:sz w:val="24"/>
          <w:szCs w:val="24"/>
        </w:rPr>
        <w:t xml:space="preserve">äilitamise tähtaja saabumisel </w:t>
      </w:r>
      <w:r w:rsidR="00CA6D47" w:rsidRPr="00A03E45">
        <w:rPr>
          <w:rFonts w:ascii="Times New Roman" w:hAnsi="Times New Roman" w:cs="Times New Roman"/>
          <w:sz w:val="24"/>
          <w:szCs w:val="24"/>
        </w:rPr>
        <w:t xml:space="preserve">need </w:t>
      </w:r>
      <w:r w:rsidRPr="00A03E45">
        <w:rPr>
          <w:rFonts w:ascii="Times New Roman" w:hAnsi="Times New Roman" w:cs="Times New Roman"/>
          <w:sz w:val="24"/>
          <w:szCs w:val="24"/>
        </w:rPr>
        <w:t>kustutatakse.</w:t>
      </w:r>
    </w:p>
    <w:p w14:paraId="01CBD1B7" w14:textId="15A8D7CC" w:rsidR="00B72914" w:rsidRPr="00E00452" w:rsidRDefault="00E00778" w:rsidP="00E00452">
      <w:pPr>
        <w:spacing w:after="0" w:line="240" w:lineRule="auto"/>
        <w:jc w:val="both"/>
        <w:rPr>
          <w:rFonts w:ascii="Times New Roman" w:hAnsi="Times New Roman" w:cs="Times New Roman"/>
          <w:sz w:val="24"/>
          <w:szCs w:val="24"/>
        </w:rPr>
      </w:pPr>
      <w:r w:rsidRPr="00A03E45">
        <w:rPr>
          <w:rFonts w:ascii="Times New Roman" w:hAnsi="Times New Roman" w:cs="Times New Roman"/>
          <w:sz w:val="24"/>
          <w:szCs w:val="24"/>
        </w:rPr>
        <w:t>(</w:t>
      </w:r>
      <w:r w:rsidR="00DB6CED" w:rsidRPr="00A03E45">
        <w:rPr>
          <w:rFonts w:ascii="Times New Roman" w:hAnsi="Times New Roman" w:cs="Times New Roman"/>
          <w:sz w:val="24"/>
          <w:szCs w:val="24"/>
        </w:rPr>
        <w:t>2</w:t>
      </w:r>
      <w:r w:rsidRPr="00A03E45">
        <w:rPr>
          <w:rFonts w:ascii="Times New Roman" w:hAnsi="Times New Roman" w:cs="Times New Roman"/>
          <w:sz w:val="24"/>
          <w:szCs w:val="24"/>
        </w:rPr>
        <w:t xml:space="preserve">) </w:t>
      </w:r>
      <w:r w:rsidR="009614E6" w:rsidRPr="00A03E45">
        <w:rPr>
          <w:rFonts w:ascii="Times New Roman" w:hAnsi="Times New Roman" w:cs="Times New Roman"/>
          <w:sz w:val="24"/>
          <w:szCs w:val="24"/>
        </w:rPr>
        <w:t>Andmed</w:t>
      </w:r>
      <w:r w:rsidRPr="00A03E45">
        <w:rPr>
          <w:rFonts w:ascii="Times New Roman" w:hAnsi="Times New Roman" w:cs="Times New Roman"/>
          <w:sz w:val="24"/>
          <w:szCs w:val="24"/>
        </w:rPr>
        <w:t xml:space="preserve">, mis on registrisse kantud, kuid ei ole vajalik </w:t>
      </w:r>
      <w:r w:rsidR="00547798" w:rsidRPr="00A03E45">
        <w:rPr>
          <w:rFonts w:ascii="Times New Roman" w:hAnsi="Times New Roman" w:cs="Times New Roman"/>
          <w:sz w:val="24"/>
          <w:szCs w:val="24"/>
        </w:rPr>
        <w:t>esitatud küberintsidendi</w:t>
      </w:r>
      <w:r w:rsidR="00353201" w:rsidRPr="00A03E45">
        <w:rPr>
          <w:rFonts w:ascii="Times New Roman" w:hAnsi="Times New Roman" w:cs="Times New Roman"/>
          <w:sz w:val="24"/>
          <w:szCs w:val="24"/>
        </w:rPr>
        <w:t>, küberohu või</w:t>
      </w:r>
      <w:r w:rsidR="002E38C0" w:rsidRPr="00A03E45">
        <w:rPr>
          <w:rFonts w:ascii="Times New Roman" w:hAnsi="Times New Roman" w:cs="Times New Roman"/>
          <w:sz w:val="24"/>
          <w:szCs w:val="24"/>
        </w:rPr>
        <w:t xml:space="preserve"> </w:t>
      </w:r>
      <w:r w:rsidR="00EA708D" w:rsidRPr="00A03E45">
        <w:rPr>
          <w:rFonts w:ascii="Times New Roman" w:hAnsi="Times New Roman" w:cs="Times New Roman"/>
          <w:sz w:val="24"/>
          <w:szCs w:val="24"/>
        </w:rPr>
        <w:t>turva</w:t>
      </w:r>
      <w:r w:rsidR="002E38C0" w:rsidRPr="00A03E45">
        <w:rPr>
          <w:rFonts w:ascii="Times New Roman" w:hAnsi="Times New Roman" w:cs="Times New Roman"/>
          <w:sz w:val="24"/>
          <w:szCs w:val="24"/>
        </w:rPr>
        <w:t xml:space="preserve">haavatavuse analüüsimiseks, võib kustutada enne </w:t>
      </w:r>
      <w:r w:rsidR="007516F6" w:rsidRPr="00A03E45">
        <w:rPr>
          <w:rFonts w:ascii="Times New Roman" w:hAnsi="Times New Roman" w:cs="Times New Roman"/>
          <w:sz w:val="24"/>
          <w:szCs w:val="24"/>
        </w:rPr>
        <w:t>seaduses</w:t>
      </w:r>
      <w:r w:rsidR="002E38C0" w:rsidRPr="00A03E45">
        <w:rPr>
          <w:rFonts w:ascii="Times New Roman" w:hAnsi="Times New Roman" w:cs="Times New Roman"/>
          <w:sz w:val="24"/>
          <w:szCs w:val="24"/>
        </w:rPr>
        <w:t xml:space="preserve"> sätestatud tähtaja saabumist.“</w:t>
      </w:r>
      <w:r w:rsidR="00B72914" w:rsidRPr="00A03E45">
        <w:rPr>
          <w:rFonts w:ascii="Times New Roman" w:hAnsi="Times New Roman" w:cs="Times New Roman"/>
          <w:sz w:val="24"/>
          <w:szCs w:val="24"/>
        </w:rPr>
        <w:t>;</w:t>
      </w:r>
    </w:p>
    <w:p w14:paraId="4285457F" w14:textId="77777777" w:rsidR="00B72914" w:rsidRPr="00E00452" w:rsidRDefault="00B72914" w:rsidP="00E00452">
      <w:pPr>
        <w:spacing w:after="0" w:line="240" w:lineRule="auto"/>
        <w:jc w:val="both"/>
        <w:rPr>
          <w:rFonts w:ascii="Times New Roman" w:hAnsi="Times New Roman" w:cs="Times New Roman"/>
          <w:sz w:val="24"/>
          <w:szCs w:val="24"/>
        </w:rPr>
      </w:pPr>
    </w:p>
    <w:p w14:paraId="30C60D19" w14:textId="0439BFE1" w:rsidR="000534EE" w:rsidRPr="00E00452" w:rsidRDefault="000B5F81" w:rsidP="00E0045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10</w:t>
      </w:r>
      <w:r w:rsidR="000534EE" w:rsidRPr="00E00452">
        <w:rPr>
          <w:rFonts w:ascii="Times New Roman" w:hAnsi="Times New Roman" w:cs="Times New Roman"/>
          <w:b/>
          <w:bCs/>
          <w:sz w:val="24"/>
          <w:szCs w:val="24"/>
        </w:rPr>
        <w:t>)</w:t>
      </w:r>
      <w:r w:rsidR="000534EE" w:rsidRPr="00E00452">
        <w:rPr>
          <w:rFonts w:ascii="Times New Roman" w:hAnsi="Times New Roman" w:cs="Times New Roman"/>
          <w:sz w:val="24"/>
          <w:szCs w:val="24"/>
        </w:rPr>
        <w:t xml:space="preserve"> määrust</w:t>
      </w:r>
      <w:r w:rsidR="00213B1F" w:rsidRPr="00E00452">
        <w:rPr>
          <w:rFonts w:ascii="Times New Roman" w:hAnsi="Times New Roman" w:cs="Times New Roman"/>
          <w:sz w:val="24"/>
          <w:szCs w:val="24"/>
        </w:rPr>
        <w:t xml:space="preserve"> täiendatakse </w:t>
      </w:r>
      <w:r w:rsidR="000534EE" w:rsidRPr="00E00452">
        <w:rPr>
          <w:rFonts w:ascii="Times New Roman" w:hAnsi="Times New Roman" w:cs="Times New Roman"/>
          <w:sz w:val="24"/>
          <w:szCs w:val="24"/>
        </w:rPr>
        <w:t>normitehnili</w:t>
      </w:r>
      <w:r w:rsidR="00213B1F" w:rsidRPr="00E00452">
        <w:rPr>
          <w:rFonts w:ascii="Times New Roman" w:hAnsi="Times New Roman" w:cs="Times New Roman"/>
          <w:sz w:val="24"/>
          <w:szCs w:val="24"/>
        </w:rPr>
        <w:t>se</w:t>
      </w:r>
      <w:r w:rsidR="000534EE" w:rsidRPr="00E00452">
        <w:rPr>
          <w:rFonts w:ascii="Times New Roman" w:hAnsi="Times New Roman" w:cs="Times New Roman"/>
          <w:sz w:val="24"/>
          <w:szCs w:val="24"/>
        </w:rPr>
        <w:t xml:space="preserve"> märkus</w:t>
      </w:r>
      <w:r w:rsidR="00213B1F" w:rsidRPr="00E00452">
        <w:rPr>
          <w:rFonts w:ascii="Times New Roman" w:hAnsi="Times New Roman" w:cs="Times New Roman"/>
          <w:sz w:val="24"/>
          <w:szCs w:val="24"/>
        </w:rPr>
        <w:t>ega</w:t>
      </w:r>
      <w:r w:rsidR="000534EE" w:rsidRPr="00E00452">
        <w:rPr>
          <w:rFonts w:ascii="Times New Roman" w:hAnsi="Times New Roman" w:cs="Times New Roman"/>
          <w:sz w:val="24"/>
          <w:szCs w:val="24"/>
        </w:rPr>
        <w:t xml:space="preserve"> </w:t>
      </w:r>
      <w:r w:rsidR="00213B1F" w:rsidRPr="00E00452">
        <w:rPr>
          <w:rFonts w:ascii="Times New Roman" w:hAnsi="Times New Roman" w:cs="Times New Roman"/>
          <w:sz w:val="24"/>
          <w:szCs w:val="24"/>
        </w:rPr>
        <w:t>j</w:t>
      </w:r>
      <w:r w:rsidR="000534EE" w:rsidRPr="00E00452">
        <w:rPr>
          <w:rFonts w:ascii="Times New Roman" w:hAnsi="Times New Roman" w:cs="Times New Roman"/>
          <w:sz w:val="24"/>
          <w:szCs w:val="24"/>
        </w:rPr>
        <w:t>ärgmiselt:</w:t>
      </w:r>
    </w:p>
    <w:p w14:paraId="181E6B51" w14:textId="0D6EF59C" w:rsidR="00E00778" w:rsidRPr="00E00452" w:rsidRDefault="000534EE" w:rsidP="00E00452">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„Euroopa Parlamendi ja nõukogu direktiiv (EL) 2022/2555, mis käsitleb meetmeid, millega tagada küberturvalisuse ühtlaselt kõrge tase kogu liidus, ja millega muudetakse määrust (EL) nr 910/2014 ja direktiivi (EL) 2018/1972 ning tunnistatakse kehtetuks direktiiv (EL) 2016/1148 (küberturvalisuse 2. direktiiv) (ELT L 333, 27.12.2022, lk 80–152).“.</w:t>
      </w:r>
    </w:p>
    <w:p w14:paraId="5A9F2177" w14:textId="77777777" w:rsidR="00641764" w:rsidRPr="00E00452" w:rsidRDefault="00641764" w:rsidP="00E00452">
      <w:pPr>
        <w:spacing w:after="0" w:line="240" w:lineRule="auto"/>
        <w:jc w:val="both"/>
        <w:rPr>
          <w:rFonts w:ascii="Times New Roman" w:hAnsi="Times New Roman" w:cs="Times New Roman"/>
          <w:sz w:val="24"/>
          <w:szCs w:val="24"/>
        </w:rPr>
      </w:pPr>
    </w:p>
    <w:p w14:paraId="0673514A" w14:textId="2B9DE986" w:rsidR="0080373A" w:rsidRPr="00E00452" w:rsidRDefault="0080373A" w:rsidP="00E00452">
      <w:pPr>
        <w:spacing w:after="0" w:line="240" w:lineRule="auto"/>
        <w:jc w:val="both"/>
        <w:rPr>
          <w:rFonts w:ascii="Times New Roman" w:hAnsi="Times New Roman" w:cs="Times New Roman"/>
          <w:sz w:val="24"/>
          <w:szCs w:val="24"/>
        </w:rPr>
      </w:pPr>
      <w:r w:rsidRPr="00E00452">
        <w:rPr>
          <w:rFonts w:ascii="Times New Roman" w:hAnsi="Times New Roman" w:cs="Times New Roman"/>
          <w:b/>
          <w:bCs/>
          <w:sz w:val="24"/>
          <w:szCs w:val="24"/>
        </w:rPr>
        <w:t>§ 2.</w:t>
      </w:r>
      <w:r w:rsidRPr="00E00452">
        <w:rPr>
          <w:rFonts w:ascii="Times New Roman" w:hAnsi="Times New Roman" w:cs="Times New Roman"/>
          <w:sz w:val="24"/>
          <w:szCs w:val="24"/>
        </w:rPr>
        <w:t xml:space="preserve"> Määrus jõustub 1. jaanuaril 2026. a.</w:t>
      </w:r>
    </w:p>
    <w:p w14:paraId="1728281E" w14:textId="77777777" w:rsidR="005940AF" w:rsidRPr="00E00452" w:rsidRDefault="005940AF" w:rsidP="00A83923">
      <w:pPr>
        <w:spacing w:after="0" w:line="240" w:lineRule="auto"/>
        <w:rPr>
          <w:rFonts w:ascii="Times New Roman" w:hAnsi="Times New Roman" w:cs="Times New Roman"/>
          <w:sz w:val="24"/>
          <w:szCs w:val="24"/>
        </w:rPr>
      </w:pPr>
    </w:p>
    <w:p w14:paraId="7A97D7F8" w14:textId="77777777" w:rsidR="005940AF" w:rsidRPr="00E00452" w:rsidRDefault="005940AF" w:rsidP="00A83923">
      <w:pPr>
        <w:spacing w:after="0" w:line="240" w:lineRule="auto"/>
        <w:rPr>
          <w:rFonts w:ascii="Times New Roman" w:hAnsi="Times New Roman" w:cs="Times New Roman"/>
          <w:sz w:val="24"/>
          <w:szCs w:val="24"/>
        </w:rPr>
      </w:pPr>
      <w:proofErr w:type="spellStart"/>
      <w:r w:rsidRPr="00E00452">
        <w:rPr>
          <w:rFonts w:ascii="Times New Roman" w:hAnsi="Times New Roman" w:cs="Times New Roman"/>
          <w:sz w:val="24"/>
          <w:szCs w:val="24"/>
        </w:rPr>
        <w:t>Liisa-Ly</w:t>
      </w:r>
      <w:proofErr w:type="spellEnd"/>
      <w:r w:rsidRPr="00E00452">
        <w:rPr>
          <w:rFonts w:ascii="Times New Roman" w:hAnsi="Times New Roman" w:cs="Times New Roman"/>
          <w:sz w:val="24"/>
          <w:szCs w:val="24"/>
        </w:rPr>
        <w:t xml:space="preserve"> Pakosta</w:t>
      </w:r>
    </w:p>
    <w:p w14:paraId="2E453377" w14:textId="0AA62340" w:rsidR="005940AF" w:rsidRPr="00E00452" w:rsidRDefault="002B4FC6"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minister</w:t>
      </w:r>
    </w:p>
    <w:p w14:paraId="35D7F506" w14:textId="77777777" w:rsidR="00761F4B" w:rsidRPr="00E00452" w:rsidRDefault="00761F4B" w:rsidP="00A83923">
      <w:pPr>
        <w:spacing w:after="0" w:line="240" w:lineRule="auto"/>
        <w:rPr>
          <w:rFonts w:ascii="Times New Roman" w:hAnsi="Times New Roman" w:cs="Times New Roman"/>
          <w:sz w:val="24"/>
          <w:szCs w:val="24"/>
        </w:rPr>
      </w:pPr>
    </w:p>
    <w:p w14:paraId="52C294B4" w14:textId="70E0C1F7" w:rsidR="005940AF" w:rsidRPr="00E00452" w:rsidRDefault="006D2DE5"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Tiina Uudeberg</w:t>
      </w:r>
    </w:p>
    <w:p w14:paraId="542B41BE" w14:textId="6D70A80A" w:rsidR="006916AB" w:rsidRPr="00E00452" w:rsidRDefault="006916AB"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k</w:t>
      </w:r>
      <w:r w:rsidR="00C86959" w:rsidRPr="00E00452">
        <w:rPr>
          <w:rFonts w:ascii="Times New Roman" w:hAnsi="Times New Roman" w:cs="Times New Roman"/>
          <w:sz w:val="24"/>
          <w:szCs w:val="24"/>
        </w:rPr>
        <w:t>antsle</w:t>
      </w:r>
      <w:r w:rsidR="002B4FC6" w:rsidRPr="00E00452">
        <w:rPr>
          <w:rFonts w:ascii="Times New Roman" w:hAnsi="Times New Roman" w:cs="Times New Roman"/>
          <w:sz w:val="24"/>
          <w:szCs w:val="24"/>
        </w:rPr>
        <w:t>r</w:t>
      </w:r>
    </w:p>
    <w:p w14:paraId="1F340D2E" w14:textId="169B0569" w:rsidR="00761F4B" w:rsidRPr="00E00452" w:rsidRDefault="00761F4B"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br w:type="page"/>
      </w:r>
    </w:p>
    <w:p w14:paraId="7431BE3C" w14:textId="77777777" w:rsidR="00D64312" w:rsidRDefault="00D64312" w:rsidP="00A83923">
      <w:pPr>
        <w:spacing w:after="0" w:line="240" w:lineRule="auto"/>
        <w:jc w:val="right"/>
        <w:rPr>
          <w:rFonts w:ascii="Times New Roman" w:hAnsi="Times New Roman" w:cs="Times New Roman"/>
          <w:sz w:val="24"/>
          <w:szCs w:val="24"/>
        </w:rPr>
      </w:pPr>
      <w:r w:rsidRPr="00E00452">
        <w:rPr>
          <w:rFonts w:ascii="Times New Roman" w:hAnsi="Times New Roman" w:cs="Times New Roman"/>
          <w:sz w:val="24"/>
          <w:szCs w:val="24"/>
        </w:rPr>
        <w:lastRenderedPageBreak/>
        <w:t>KAVAND</w:t>
      </w:r>
    </w:p>
    <w:p w14:paraId="5ECD406D" w14:textId="77777777" w:rsidR="002651F1" w:rsidRPr="00E00452" w:rsidRDefault="002651F1" w:rsidP="00A83923">
      <w:pPr>
        <w:spacing w:after="0" w:line="240" w:lineRule="auto"/>
        <w:jc w:val="right"/>
        <w:rPr>
          <w:rFonts w:ascii="Times New Roman" w:hAnsi="Times New Roman" w:cs="Times New Roman"/>
          <w:sz w:val="24"/>
          <w:szCs w:val="24"/>
        </w:rPr>
      </w:pPr>
    </w:p>
    <w:p w14:paraId="55C99107" w14:textId="77777777" w:rsidR="00806371" w:rsidRPr="00E00452" w:rsidRDefault="00806371"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JUSTIITS- JA DIGIMINISTER</w:t>
      </w:r>
    </w:p>
    <w:p w14:paraId="30CDADC2" w14:textId="77777777" w:rsidR="00806371" w:rsidRPr="00E00452" w:rsidRDefault="00806371"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MÄÄRUS</w:t>
      </w:r>
    </w:p>
    <w:p w14:paraId="6DFC3855" w14:textId="77777777" w:rsidR="00806371" w:rsidRPr="00E00452" w:rsidRDefault="00806371" w:rsidP="00A83923">
      <w:pPr>
        <w:spacing w:after="0" w:line="240" w:lineRule="auto"/>
        <w:rPr>
          <w:rFonts w:ascii="Times New Roman" w:hAnsi="Times New Roman" w:cs="Times New Roman"/>
          <w:sz w:val="24"/>
          <w:szCs w:val="24"/>
        </w:rPr>
      </w:pPr>
    </w:p>
    <w:p w14:paraId="0009F3E4" w14:textId="61295538" w:rsidR="00806371" w:rsidRPr="00E00452" w:rsidRDefault="00806371" w:rsidP="00A83923">
      <w:pPr>
        <w:spacing w:after="0" w:line="240" w:lineRule="auto"/>
        <w:rPr>
          <w:rFonts w:ascii="Times New Roman" w:hAnsi="Times New Roman" w:cs="Times New Roman"/>
          <w:b/>
          <w:bCs/>
          <w:sz w:val="24"/>
          <w:szCs w:val="24"/>
        </w:rPr>
      </w:pPr>
      <w:r w:rsidRPr="00E00452">
        <w:rPr>
          <w:rFonts w:ascii="Times New Roman" w:hAnsi="Times New Roman" w:cs="Times New Roman"/>
          <w:b/>
          <w:bCs/>
          <w:sz w:val="24"/>
          <w:szCs w:val="24"/>
        </w:rPr>
        <w:t xml:space="preserve">Majandus- ja kommunikatsiooniministri </w:t>
      </w:r>
      <w:r w:rsidR="006C4FC8" w:rsidRPr="00E00452">
        <w:rPr>
          <w:rFonts w:ascii="Times New Roman" w:hAnsi="Times New Roman" w:cs="Times New Roman"/>
          <w:b/>
          <w:bCs/>
          <w:sz w:val="24"/>
          <w:szCs w:val="24"/>
        </w:rPr>
        <w:t>25</w:t>
      </w:r>
      <w:r w:rsidRPr="00E00452">
        <w:rPr>
          <w:rFonts w:ascii="Times New Roman" w:hAnsi="Times New Roman" w:cs="Times New Roman"/>
          <w:b/>
          <w:bCs/>
          <w:sz w:val="24"/>
          <w:szCs w:val="24"/>
        </w:rPr>
        <w:t xml:space="preserve">. </w:t>
      </w:r>
      <w:r w:rsidR="006C4FC8" w:rsidRPr="00E00452">
        <w:rPr>
          <w:rFonts w:ascii="Times New Roman" w:hAnsi="Times New Roman" w:cs="Times New Roman"/>
          <w:b/>
          <w:bCs/>
          <w:sz w:val="24"/>
          <w:szCs w:val="24"/>
        </w:rPr>
        <w:t>aprilli</w:t>
      </w:r>
      <w:r w:rsidRPr="00E00452">
        <w:rPr>
          <w:rFonts w:ascii="Times New Roman" w:hAnsi="Times New Roman" w:cs="Times New Roman"/>
          <w:b/>
          <w:bCs/>
          <w:sz w:val="24"/>
          <w:szCs w:val="24"/>
        </w:rPr>
        <w:t xml:space="preserve"> 20</w:t>
      </w:r>
      <w:r w:rsidR="006C4FC8" w:rsidRPr="00E00452">
        <w:rPr>
          <w:rFonts w:ascii="Times New Roman" w:hAnsi="Times New Roman" w:cs="Times New Roman"/>
          <w:b/>
          <w:bCs/>
          <w:sz w:val="24"/>
          <w:szCs w:val="24"/>
        </w:rPr>
        <w:t>11</w:t>
      </w:r>
    </w:p>
    <w:p w14:paraId="18DE3198" w14:textId="164DF181" w:rsidR="00806371" w:rsidRPr="00E00452" w:rsidRDefault="00806371" w:rsidP="00A83923">
      <w:pPr>
        <w:spacing w:after="0" w:line="240" w:lineRule="auto"/>
        <w:rPr>
          <w:rFonts w:ascii="Times New Roman" w:hAnsi="Times New Roman" w:cs="Times New Roman"/>
          <w:b/>
          <w:bCs/>
          <w:sz w:val="24"/>
          <w:szCs w:val="24"/>
        </w:rPr>
      </w:pPr>
      <w:r w:rsidRPr="00E00452">
        <w:rPr>
          <w:rFonts w:ascii="Times New Roman" w:hAnsi="Times New Roman" w:cs="Times New Roman"/>
          <w:b/>
          <w:bCs/>
          <w:sz w:val="24"/>
          <w:szCs w:val="24"/>
        </w:rPr>
        <w:t xml:space="preserve">määruse nr </w:t>
      </w:r>
      <w:r w:rsidR="006C4FC8" w:rsidRPr="00E00452">
        <w:rPr>
          <w:rFonts w:ascii="Times New Roman" w:hAnsi="Times New Roman" w:cs="Times New Roman"/>
          <w:b/>
          <w:bCs/>
          <w:sz w:val="24"/>
          <w:szCs w:val="24"/>
        </w:rPr>
        <w:t>28</w:t>
      </w:r>
      <w:r w:rsidRPr="00E00452">
        <w:rPr>
          <w:rFonts w:ascii="Times New Roman" w:hAnsi="Times New Roman" w:cs="Times New Roman"/>
          <w:b/>
          <w:bCs/>
          <w:sz w:val="24"/>
          <w:szCs w:val="24"/>
        </w:rPr>
        <w:t xml:space="preserve"> „</w:t>
      </w:r>
      <w:r w:rsidR="006C4FC8" w:rsidRPr="00E00452">
        <w:rPr>
          <w:rFonts w:ascii="Times New Roman" w:hAnsi="Times New Roman" w:cs="Times New Roman"/>
          <w:b/>
          <w:bCs/>
          <w:sz w:val="24"/>
          <w:szCs w:val="24"/>
        </w:rPr>
        <w:t>Riigi Infosüsteemi Ameti põhimäärus</w:t>
      </w:r>
      <w:r w:rsidRPr="00E00452">
        <w:rPr>
          <w:rFonts w:ascii="Times New Roman" w:hAnsi="Times New Roman" w:cs="Times New Roman"/>
          <w:b/>
          <w:bCs/>
          <w:sz w:val="24"/>
          <w:szCs w:val="24"/>
        </w:rPr>
        <w:t>“ muutmine</w:t>
      </w:r>
    </w:p>
    <w:p w14:paraId="1F215DCD" w14:textId="77777777" w:rsidR="00806371" w:rsidRPr="00E00452" w:rsidRDefault="00806371" w:rsidP="00A83923">
      <w:pPr>
        <w:spacing w:after="0" w:line="240" w:lineRule="auto"/>
        <w:rPr>
          <w:rFonts w:ascii="Times New Roman" w:hAnsi="Times New Roman" w:cs="Times New Roman"/>
          <w:sz w:val="24"/>
          <w:szCs w:val="24"/>
        </w:rPr>
      </w:pPr>
      <w:r w:rsidRPr="00E00452">
        <w:rPr>
          <w:rFonts w:ascii="Times New Roman" w:hAnsi="Times New Roman" w:cs="Times New Roman"/>
          <w:b/>
          <w:bCs/>
          <w:sz w:val="24"/>
          <w:szCs w:val="24"/>
        </w:rPr>
        <w:t xml:space="preserve"> </w:t>
      </w:r>
    </w:p>
    <w:p w14:paraId="5E1850D7" w14:textId="0E416B48" w:rsidR="00806371" w:rsidRPr="00E00452" w:rsidRDefault="00806371"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 xml:space="preserve">Määrus kehtestatakse </w:t>
      </w:r>
      <w:r w:rsidR="00F41906" w:rsidRPr="00E00452">
        <w:rPr>
          <w:rFonts w:ascii="Times New Roman" w:hAnsi="Times New Roman" w:cs="Times New Roman"/>
          <w:sz w:val="24"/>
          <w:szCs w:val="24"/>
        </w:rPr>
        <w:t xml:space="preserve">Vabariigi Valitsuse </w:t>
      </w:r>
      <w:r w:rsidRPr="00E00452">
        <w:rPr>
          <w:rFonts w:ascii="Times New Roman" w:hAnsi="Times New Roman" w:cs="Times New Roman"/>
          <w:sz w:val="24"/>
          <w:szCs w:val="24"/>
        </w:rPr>
        <w:t xml:space="preserve">seaduse § </w:t>
      </w:r>
      <w:r w:rsidR="00EB3552" w:rsidRPr="00E00452">
        <w:rPr>
          <w:rFonts w:ascii="Times New Roman" w:hAnsi="Times New Roman" w:cs="Times New Roman"/>
          <w:sz w:val="24"/>
          <w:szCs w:val="24"/>
        </w:rPr>
        <w:t>42</w:t>
      </w:r>
      <w:r w:rsidRPr="00E00452">
        <w:rPr>
          <w:rFonts w:ascii="Times New Roman" w:hAnsi="Times New Roman" w:cs="Times New Roman"/>
          <w:sz w:val="24"/>
          <w:szCs w:val="24"/>
        </w:rPr>
        <w:t xml:space="preserve"> lõike </w:t>
      </w:r>
      <w:r w:rsidR="00EB3552" w:rsidRPr="00E00452">
        <w:rPr>
          <w:rFonts w:ascii="Times New Roman" w:hAnsi="Times New Roman" w:cs="Times New Roman"/>
          <w:sz w:val="24"/>
          <w:szCs w:val="24"/>
        </w:rPr>
        <w:t>1</w:t>
      </w:r>
      <w:r w:rsidRPr="00E00452">
        <w:rPr>
          <w:rFonts w:ascii="Times New Roman" w:hAnsi="Times New Roman" w:cs="Times New Roman"/>
          <w:sz w:val="24"/>
          <w:szCs w:val="24"/>
        </w:rPr>
        <w:t xml:space="preserve"> alusel.</w:t>
      </w:r>
    </w:p>
    <w:p w14:paraId="71AB3B24" w14:textId="77777777" w:rsidR="00D64312" w:rsidRPr="00E00452" w:rsidRDefault="00D64312" w:rsidP="00A83923">
      <w:pPr>
        <w:spacing w:after="0" w:line="240" w:lineRule="auto"/>
        <w:rPr>
          <w:rFonts w:ascii="Times New Roman" w:hAnsi="Times New Roman" w:cs="Times New Roman"/>
          <w:sz w:val="24"/>
          <w:szCs w:val="24"/>
        </w:rPr>
      </w:pPr>
    </w:p>
    <w:p w14:paraId="0C4BA5B9" w14:textId="1391A18F" w:rsidR="00957AC8" w:rsidRPr="00E00452" w:rsidRDefault="000A46C2"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b/>
          <w:bCs/>
          <w:sz w:val="24"/>
          <w:szCs w:val="24"/>
        </w:rPr>
        <w:t>§ 1.</w:t>
      </w:r>
      <w:r w:rsidRPr="00E00452">
        <w:rPr>
          <w:rFonts w:ascii="Times New Roman" w:hAnsi="Times New Roman" w:cs="Times New Roman"/>
          <w:sz w:val="24"/>
          <w:szCs w:val="24"/>
        </w:rPr>
        <w:t xml:space="preserve"> </w:t>
      </w:r>
      <w:r w:rsidR="00A0018E" w:rsidRPr="00E00452">
        <w:rPr>
          <w:rFonts w:ascii="Times New Roman" w:hAnsi="Times New Roman" w:cs="Times New Roman"/>
          <w:sz w:val="24"/>
          <w:szCs w:val="24"/>
        </w:rPr>
        <w:t xml:space="preserve">Majandus- ja </w:t>
      </w:r>
      <w:r w:rsidR="00EB3552" w:rsidRPr="00E00452">
        <w:rPr>
          <w:rFonts w:ascii="Times New Roman" w:hAnsi="Times New Roman" w:cs="Times New Roman"/>
          <w:sz w:val="24"/>
          <w:szCs w:val="24"/>
        </w:rPr>
        <w:t>kommunikatsiooni</w:t>
      </w:r>
      <w:r w:rsidR="00A0018E" w:rsidRPr="00E00452">
        <w:rPr>
          <w:rFonts w:ascii="Times New Roman" w:hAnsi="Times New Roman" w:cs="Times New Roman"/>
          <w:sz w:val="24"/>
          <w:szCs w:val="24"/>
        </w:rPr>
        <w:t>ministri 2</w:t>
      </w:r>
      <w:r w:rsidR="00EB3552" w:rsidRPr="00E00452">
        <w:rPr>
          <w:rFonts w:ascii="Times New Roman" w:hAnsi="Times New Roman" w:cs="Times New Roman"/>
          <w:sz w:val="24"/>
          <w:szCs w:val="24"/>
        </w:rPr>
        <w:t>5</w:t>
      </w:r>
      <w:r w:rsidR="00A0018E" w:rsidRPr="00E00452">
        <w:rPr>
          <w:rFonts w:ascii="Times New Roman" w:hAnsi="Times New Roman" w:cs="Times New Roman"/>
          <w:sz w:val="24"/>
          <w:szCs w:val="24"/>
        </w:rPr>
        <w:t>.0</w:t>
      </w:r>
      <w:r w:rsidR="00EB3552" w:rsidRPr="00E00452">
        <w:rPr>
          <w:rFonts w:ascii="Times New Roman" w:hAnsi="Times New Roman" w:cs="Times New Roman"/>
          <w:sz w:val="24"/>
          <w:szCs w:val="24"/>
        </w:rPr>
        <w:t>4</w:t>
      </w:r>
      <w:r w:rsidR="00A0018E" w:rsidRPr="00E00452">
        <w:rPr>
          <w:rFonts w:ascii="Times New Roman" w:hAnsi="Times New Roman" w:cs="Times New Roman"/>
          <w:sz w:val="24"/>
          <w:szCs w:val="24"/>
        </w:rPr>
        <w:t>.20</w:t>
      </w:r>
      <w:r w:rsidR="00EB3552" w:rsidRPr="00E00452">
        <w:rPr>
          <w:rFonts w:ascii="Times New Roman" w:hAnsi="Times New Roman" w:cs="Times New Roman"/>
          <w:sz w:val="24"/>
          <w:szCs w:val="24"/>
        </w:rPr>
        <w:t>11</w:t>
      </w:r>
      <w:r w:rsidR="00A0018E" w:rsidRPr="00E00452">
        <w:rPr>
          <w:rFonts w:ascii="Times New Roman" w:hAnsi="Times New Roman" w:cs="Times New Roman"/>
          <w:sz w:val="24"/>
          <w:szCs w:val="24"/>
        </w:rPr>
        <w:t xml:space="preserve"> määruse</w:t>
      </w:r>
      <w:r w:rsidR="00957AC8" w:rsidRPr="00E00452">
        <w:rPr>
          <w:rFonts w:ascii="Times New Roman" w:hAnsi="Times New Roman" w:cs="Times New Roman"/>
          <w:sz w:val="24"/>
          <w:szCs w:val="24"/>
        </w:rPr>
        <w:t>s</w:t>
      </w:r>
      <w:r w:rsidR="00A0018E" w:rsidRPr="00E00452">
        <w:rPr>
          <w:rFonts w:ascii="Times New Roman" w:hAnsi="Times New Roman" w:cs="Times New Roman"/>
          <w:sz w:val="24"/>
          <w:szCs w:val="24"/>
        </w:rPr>
        <w:t xml:space="preserve"> nr </w:t>
      </w:r>
      <w:r w:rsidR="00EB3552" w:rsidRPr="00E00452">
        <w:rPr>
          <w:rFonts w:ascii="Times New Roman" w:hAnsi="Times New Roman" w:cs="Times New Roman"/>
          <w:sz w:val="24"/>
          <w:szCs w:val="24"/>
        </w:rPr>
        <w:t>28</w:t>
      </w:r>
      <w:r w:rsidR="00A0018E" w:rsidRPr="00E00452">
        <w:rPr>
          <w:rFonts w:ascii="Times New Roman" w:hAnsi="Times New Roman" w:cs="Times New Roman"/>
          <w:sz w:val="24"/>
          <w:szCs w:val="24"/>
        </w:rPr>
        <w:t xml:space="preserve"> "</w:t>
      </w:r>
      <w:r w:rsidR="00EB3552" w:rsidRPr="00E00452">
        <w:rPr>
          <w:rFonts w:ascii="Times New Roman" w:hAnsi="Times New Roman" w:cs="Times New Roman"/>
          <w:sz w:val="24"/>
          <w:szCs w:val="24"/>
        </w:rPr>
        <w:t>Riigi Infosüsteemi Ameti põhimäärus</w:t>
      </w:r>
      <w:r w:rsidR="00A0018E" w:rsidRPr="00E00452">
        <w:rPr>
          <w:rFonts w:ascii="Times New Roman" w:hAnsi="Times New Roman" w:cs="Times New Roman"/>
          <w:sz w:val="24"/>
          <w:szCs w:val="24"/>
        </w:rPr>
        <w:t xml:space="preserve">" </w:t>
      </w:r>
      <w:r w:rsidR="002441FC" w:rsidRPr="00E00452">
        <w:rPr>
          <w:rFonts w:ascii="Times New Roman" w:hAnsi="Times New Roman" w:cs="Times New Roman"/>
          <w:sz w:val="24"/>
          <w:szCs w:val="24"/>
        </w:rPr>
        <w:t>tehakse järgmised muudatused:</w:t>
      </w:r>
    </w:p>
    <w:p w14:paraId="65CE4891" w14:textId="77777777" w:rsidR="002441FC" w:rsidRPr="00E00452" w:rsidRDefault="002441FC" w:rsidP="00A83923">
      <w:pPr>
        <w:spacing w:after="0" w:line="240" w:lineRule="auto"/>
        <w:jc w:val="both"/>
        <w:rPr>
          <w:rFonts w:ascii="Times New Roman" w:hAnsi="Times New Roman" w:cs="Times New Roman"/>
          <w:sz w:val="24"/>
          <w:szCs w:val="24"/>
        </w:rPr>
      </w:pPr>
    </w:p>
    <w:p w14:paraId="711E8153" w14:textId="7A0B2D40" w:rsidR="001C01F5" w:rsidRPr="00E00452" w:rsidRDefault="002441FC"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b/>
          <w:bCs/>
          <w:sz w:val="24"/>
          <w:szCs w:val="24"/>
        </w:rPr>
        <w:t>1)</w:t>
      </w:r>
      <w:r w:rsidRPr="00E00452">
        <w:rPr>
          <w:rFonts w:ascii="Times New Roman" w:hAnsi="Times New Roman" w:cs="Times New Roman"/>
          <w:sz w:val="24"/>
          <w:szCs w:val="24"/>
        </w:rPr>
        <w:t xml:space="preserve"> </w:t>
      </w:r>
      <w:r w:rsidR="00C141FE" w:rsidRPr="00E00452">
        <w:rPr>
          <w:rFonts w:ascii="Times New Roman" w:hAnsi="Times New Roman" w:cs="Times New Roman"/>
          <w:sz w:val="24"/>
          <w:szCs w:val="24"/>
        </w:rPr>
        <w:t>paragrahv</w:t>
      </w:r>
      <w:r w:rsidR="005A7CC7" w:rsidRPr="00E00452">
        <w:rPr>
          <w:rFonts w:ascii="Times New Roman" w:hAnsi="Times New Roman" w:cs="Times New Roman"/>
          <w:sz w:val="24"/>
          <w:szCs w:val="24"/>
        </w:rPr>
        <w:t xml:space="preserve">i 8 lõike </w:t>
      </w:r>
      <w:r w:rsidR="00AD11CC" w:rsidRPr="00E00452">
        <w:rPr>
          <w:rFonts w:ascii="Times New Roman" w:hAnsi="Times New Roman" w:cs="Times New Roman"/>
          <w:sz w:val="24"/>
          <w:szCs w:val="24"/>
        </w:rPr>
        <w:t>4</w:t>
      </w:r>
      <w:r w:rsidR="005A7CC7" w:rsidRPr="00E00452">
        <w:rPr>
          <w:rFonts w:ascii="Times New Roman" w:hAnsi="Times New Roman" w:cs="Times New Roman"/>
          <w:sz w:val="24"/>
          <w:szCs w:val="24"/>
        </w:rPr>
        <w:t xml:space="preserve"> punkti 3 muudetakse ja sõnastatakse järgmiselt:</w:t>
      </w:r>
    </w:p>
    <w:p w14:paraId="0412AD13" w14:textId="38A30FBE" w:rsidR="005A7CC7" w:rsidRPr="00E00452" w:rsidRDefault="00CE093C"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w:t>
      </w:r>
      <w:r w:rsidR="005D7C2F" w:rsidRPr="00E00452">
        <w:rPr>
          <w:rFonts w:ascii="Times New Roman" w:hAnsi="Times New Roman" w:cs="Times New Roman"/>
          <w:sz w:val="24"/>
          <w:szCs w:val="24"/>
        </w:rPr>
        <w:t xml:space="preserve">3) </w:t>
      </w:r>
      <w:r w:rsidR="00F42998" w:rsidRPr="00E00452">
        <w:rPr>
          <w:rFonts w:ascii="Times New Roman" w:hAnsi="Times New Roman" w:cs="Times New Roman"/>
          <w:sz w:val="24"/>
          <w:szCs w:val="24"/>
        </w:rPr>
        <w:t xml:space="preserve">täidab küberturvalisuse seaduse § 5 tähenduses </w:t>
      </w:r>
      <w:r w:rsidR="00E749A1" w:rsidRPr="00E00452">
        <w:rPr>
          <w:rFonts w:ascii="Times New Roman" w:hAnsi="Times New Roman" w:cs="Times New Roman"/>
          <w:sz w:val="24"/>
          <w:szCs w:val="24"/>
        </w:rPr>
        <w:t xml:space="preserve">pädeva asutus, </w:t>
      </w:r>
      <w:r w:rsidR="00C16825" w:rsidRPr="00E00452">
        <w:rPr>
          <w:rFonts w:ascii="Times New Roman" w:hAnsi="Times New Roman" w:cs="Times New Roman"/>
          <w:sz w:val="24"/>
          <w:szCs w:val="24"/>
        </w:rPr>
        <w:t>ühtse kontaktpunkti,</w:t>
      </w:r>
      <w:r w:rsidR="00040A6E" w:rsidRPr="00E00452">
        <w:rPr>
          <w:rFonts w:ascii="Times New Roman" w:hAnsi="Times New Roman" w:cs="Times New Roman"/>
          <w:sz w:val="24"/>
          <w:szCs w:val="24"/>
        </w:rPr>
        <w:t xml:space="preserve"> ulatuslike </w:t>
      </w:r>
      <w:proofErr w:type="spellStart"/>
      <w:r w:rsidR="00040A6E" w:rsidRPr="00E00452">
        <w:rPr>
          <w:rFonts w:ascii="Times New Roman" w:hAnsi="Times New Roman" w:cs="Times New Roman"/>
          <w:sz w:val="24"/>
          <w:szCs w:val="24"/>
        </w:rPr>
        <w:t>küberintsidentide</w:t>
      </w:r>
      <w:proofErr w:type="spellEnd"/>
      <w:r w:rsidR="00040A6E" w:rsidRPr="00E00452">
        <w:rPr>
          <w:rFonts w:ascii="Times New Roman" w:hAnsi="Times New Roman" w:cs="Times New Roman"/>
          <w:sz w:val="24"/>
          <w:szCs w:val="24"/>
        </w:rPr>
        <w:t xml:space="preserve"> ja kriiside ohjamise eest vastutava pädeva asutuse, </w:t>
      </w:r>
      <w:proofErr w:type="spellStart"/>
      <w:r w:rsidR="00F3269D" w:rsidRPr="00E00452">
        <w:rPr>
          <w:rFonts w:ascii="Times New Roman" w:hAnsi="Times New Roman" w:cs="Times New Roman"/>
          <w:sz w:val="24"/>
          <w:szCs w:val="24"/>
        </w:rPr>
        <w:t>küberintsidentide</w:t>
      </w:r>
      <w:proofErr w:type="spellEnd"/>
      <w:r w:rsidR="00F3269D" w:rsidRPr="00E00452">
        <w:rPr>
          <w:rFonts w:ascii="Times New Roman" w:hAnsi="Times New Roman" w:cs="Times New Roman"/>
          <w:sz w:val="24"/>
          <w:szCs w:val="24"/>
        </w:rPr>
        <w:t xml:space="preserve"> käsitlemise üksuse</w:t>
      </w:r>
      <w:r w:rsidR="000C1A4A" w:rsidRPr="00E00452">
        <w:rPr>
          <w:rFonts w:ascii="Times New Roman" w:hAnsi="Times New Roman" w:cs="Times New Roman"/>
          <w:sz w:val="24"/>
          <w:szCs w:val="24"/>
        </w:rPr>
        <w:t xml:space="preserve"> ja </w:t>
      </w:r>
      <w:r w:rsidR="00EA708D" w:rsidRPr="00E00452">
        <w:rPr>
          <w:rFonts w:ascii="Times New Roman" w:hAnsi="Times New Roman" w:cs="Times New Roman"/>
          <w:sz w:val="24"/>
          <w:szCs w:val="24"/>
        </w:rPr>
        <w:t>turva</w:t>
      </w:r>
      <w:r w:rsidR="000C1A4A" w:rsidRPr="00E00452">
        <w:rPr>
          <w:rFonts w:ascii="Times New Roman" w:hAnsi="Times New Roman" w:cs="Times New Roman"/>
          <w:sz w:val="24"/>
          <w:szCs w:val="24"/>
        </w:rPr>
        <w:t>haavatavuse koordineeritult avaldamise koordinaatori</w:t>
      </w:r>
      <w:r w:rsidR="00470088" w:rsidRPr="00E00452">
        <w:rPr>
          <w:rFonts w:ascii="Times New Roman" w:hAnsi="Times New Roman" w:cs="Times New Roman"/>
          <w:sz w:val="24"/>
          <w:szCs w:val="24"/>
        </w:rPr>
        <w:t xml:space="preserve"> ülesandeid ning koordineerib </w:t>
      </w:r>
      <w:proofErr w:type="spellStart"/>
      <w:r w:rsidR="00470088" w:rsidRPr="00E00452">
        <w:rPr>
          <w:rFonts w:ascii="Times New Roman" w:hAnsi="Times New Roman" w:cs="Times New Roman"/>
          <w:sz w:val="24"/>
          <w:szCs w:val="24"/>
        </w:rPr>
        <w:t>küberintsidentid</w:t>
      </w:r>
      <w:r w:rsidR="00DB0DCD" w:rsidRPr="00E00452">
        <w:rPr>
          <w:rFonts w:ascii="Times New Roman" w:hAnsi="Times New Roman" w:cs="Times New Roman"/>
          <w:sz w:val="24"/>
          <w:szCs w:val="24"/>
        </w:rPr>
        <w:t>e</w:t>
      </w:r>
      <w:proofErr w:type="spellEnd"/>
      <w:r w:rsidR="00DB0DCD" w:rsidRPr="00E00452">
        <w:rPr>
          <w:rFonts w:ascii="Times New Roman" w:hAnsi="Times New Roman" w:cs="Times New Roman"/>
          <w:sz w:val="24"/>
          <w:szCs w:val="24"/>
        </w:rPr>
        <w:t xml:space="preserve"> käsitlemist;</w:t>
      </w:r>
      <w:r w:rsidR="004E71DB" w:rsidRPr="00E00452">
        <w:rPr>
          <w:rFonts w:ascii="Times New Roman" w:hAnsi="Times New Roman" w:cs="Times New Roman"/>
          <w:sz w:val="24"/>
          <w:szCs w:val="24"/>
        </w:rPr>
        <w:t>“;</w:t>
      </w:r>
    </w:p>
    <w:p w14:paraId="09A71EF7" w14:textId="77777777" w:rsidR="00DB0DCD" w:rsidRPr="00E00452" w:rsidRDefault="00DB0DCD" w:rsidP="00A83923">
      <w:pPr>
        <w:spacing w:after="0" w:line="240" w:lineRule="auto"/>
        <w:jc w:val="both"/>
        <w:rPr>
          <w:rFonts w:ascii="Times New Roman" w:hAnsi="Times New Roman" w:cs="Times New Roman"/>
          <w:sz w:val="24"/>
          <w:szCs w:val="24"/>
        </w:rPr>
      </w:pPr>
    </w:p>
    <w:p w14:paraId="52A44119" w14:textId="61B9E2DE" w:rsidR="00055D28" w:rsidRPr="00E00452" w:rsidRDefault="002441FC"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b/>
          <w:bCs/>
          <w:sz w:val="24"/>
          <w:szCs w:val="24"/>
        </w:rPr>
        <w:t>2)</w:t>
      </w:r>
      <w:r w:rsidRPr="00E00452">
        <w:rPr>
          <w:rFonts w:ascii="Times New Roman" w:hAnsi="Times New Roman" w:cs="Times New Roman"/>
          <w:sz w:val="24"/>
          <w:szCs w:val="24"/>
        </w:rPr>
        <w:t xml:space="preserve"> </w:t>
      </w:r>
      <w:r w:rsidR="00DB0DCD" w:rsidRPr="00E00452">
        <w:rPr>
          <w:rFonts w:ascii="Times New Roman" w:hAnsi="Times New Roman" w:cs="Times New Roman"/>
          <w:sz w:val="24"/>
          <w:szCs w:val="24"/>
        </w:rPr>
        <w:t xml:space="preserve">paragrahvi 8 lõiget 4 täiendatakse punktiga </w:t>
      </w:r>
      <w:r w:rsidR="00845FCF" w:rsidRPr="00E00452">
        <w:rPr>
          <w:rFonts w:ascii="Times New Roman" w:hAnsi="Times New Roman" w:cs="Times New Roman"/>
          <w:sz w:val="24"/>
          <w:szCs w:val="24"/>
        </w:rPr>
        <w:t>3</w:t>
      </w:r>
      <w:r w:rsidR="00845FCF" w:rsidRPr="00E00452">
        <w:rPr>
          <w:rFonts w:ascii="Times New Roman" w:hAnsi="Times New Roman" w:cs="Times New Roman"/>
          <w:sz w:val="24"/>
          <w:szCs w:val="24"/>
          <w:vertAlign w:val="superscript"/>
        </w:rPr>
        <w:t>1</w:t>
      </w:r>
      <w:r w:rsidR="00845FCF" w:rsidRPr="00E00452">
        <w:rPr>
          <w:rFonts w:ascii="Times New Roman" w:hAnsi="Times New Roman" w:cs="Times New Roman"/>
          <w:sz w:val="24"/>
          <w:szCs w:val="24"/>
        </w:rPr>
        <w:t xml:space="preserve"> järgmises sõnastuses:</w:t>
      </w:r>
    </w:p>
    <w:p w14:paraId="6976F5B1" w14:textId="1EAAB758" w:rsidR="00845FCF" w:rsidRPr="00E00452" w:rsidRDefault="00845FCF"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„3</w:t>
      </w:r>
      <w:r w:rsidRPr="00E00452">
        <w:rPr>
          <w:rFonts w:ascii="Times New Roman" w:hAnsi="Times New Roman" w:cs="Times New Roman"/>
          <w:sz w:val="24"/>
          <w:szCs w:val="24"/>
          <w:vertAlign w:val="superscript"/>
        </w:rPr>
        <w:t>1</w:t>
      </w:r>
      <w:r w:rsidRPr="00E00452">
        <w:rPr>
          <w:rFonts w:ascii="Times New Roman" w:hAnsi="Times New Roman" w:cs="Times New Roman"/>
          <w:sz w:val="24"/>
          <w:szCs w:val="24"/>
        </w:rPr>
        <w:t xml:space="preserve">) </w:t>
      </w:r>
      <w:r w:rsidR="00F6070F" w:rsidRPr="00E00452">
        <w:rPr>
          <w:rFonts w:ascii="Times New Roman" w:hAnsi="Times New Roman" w:cs="Times New Roman"/>
          <w:sz w:val="24"/>
          <w:szCs w:val="24"/>
        </w:rPr>
        <w:t>osaleb</w:t>
      </w:r>
      <w:r w:rsidR="006676F4" w:rsidRPr="00E00452">
        <w:rPr>
          <w:rFonts w:ascii="Times New Roman" w:hAnsi="Times New Roman" w:cs="Times New Roman"/>
          <w:sz w:val="24"/>
          <w:szCs w:val="24"/>
        </w:rPr>
        <w:t xml:space="preserve"> vastavalt pädevusele</w:t>
      </w:r>
      <w:r w:rsidR="00F74FE3" w:rsidRPr="00E00452">
        <w:rPr>
          <w:rFonts w:ascii="Times New Roman" w:hAnsi="Times New Roman" w:cs="Times New Roman"/>
          <w:sz w:val="24"/>
          <w:szCs w:val="24"/>
        </w:rPr>
        <w:t xml:space="preserve"> Euroopa Parlamendi ja nõukogu direktiivi (EL) 2022/2555, mis käsitleb meetmeid, millega tagada küberturvalisuse ühtlaselt kõrge tase kogu liidus, ja millega muudetakse määrust (EL) nr 910/2014 ja direktiivi (EL) 2018/1972 ning tunnistatakse kehtetuks direktiiv (EL) 2016/1148 (küberturvalisuse 2. direktiiv) (ELT L 333, 27.12.2022, lk 80–152), artiklis 14 nimetatud koostöörühma tegevuses</w:t>
      </w:r>
      <w:r w:rsidR="00D04F32" w:rsidRPr="00E00452">
        <w:rPr>
          <w:rFonts w:ascii="Times New Roman" w:hAnsi="Times New Roman" w:cs="Times New Roman"/>
          <w:sz w:val="24"/>
          <w:szCs w:val="24"/>
        </w:rPr>
        <w:t>,</w:t>
      </w:r>
      <w:r w:rsidR="00F74FE3" w:rsidRPr="00E00452">
        <w:rPr>
          <w:rFonts w:ascii="Times New Roman" w:hAnsi="Times New Roman" w:cs="Times New Roman"/>
          <w:sz w:val="24"/>
          <w:szCs w:val="24"/>
        </w:rPr>
        <w:t xml:space="preserve"> artiklis 16 nimetatud Euroopa </w:t>
      </w:r>
      <w:proofErr w:type="spellStart"/>
      <w:r w:rsidR="00F74FE3" w:rsidRPr="00E00452">
        <w:rPr>
          <w:rFonts w:ascii="Times New Roman" w:hAnsi="Times New Roman" w:cs="Times New Roman"/>
          <w:sz w:val="24"/>
          <w:szCs w:val="24"/>
        </w:rPr>
        <w:t>küberkriisiga</w:t>
      </w:r>
      <w:proofErr w:type="spellEnd"/>
      <w:r w:rsidR="00F74FE3" w:rsidRPr="00E00452">
        <w:rPr>
          <w:rFonts w:ascii="Times New Roman" w:hAnsi="Times New Roman" w:cs="Times New Roman"/>
          <w:sz w:val="24"/>
          <w:szCs w:val="24"/>
        </w:rPr>
        <w:t xml:space="preserve"> tegelevate kontaktasutuste võrgustikus</w:t>
      </w:r>
      <w:r w:rsidR="00880EEA" w:rsidRPr="00E00452">
        <w:rPr>
          <w:rFonts w:ascii="Times New Roman" w:hAnsi="Times New Roman" w:cs="Times New Roman"/>
          <w:sz w:val="24"/>
          <w:szCs w:val="24"/>
        </w:rPr>
        <w:t xml:space="preserve"> ning </w:t>
      </w:r>
      <w:r w:rsidR="00F6070F" w:rsidRPr="00E00452">
        <w:rPr>
          <w:rFonts w:ascii="Times New Roman" w:hAnsi="Times New Roman" w:cs="Times New Roman"/>
          <w:sz w:val="24"/>
          <w:szCs w:val="24"/>
        </w:rPr>
        <w:t>küberturvalisuse seaduse §-s 5 nimetatud</w:t>
      </w:r>
      <w:r w:rsidR="00EB220B" w:rsidRPr="00E00452">
        <w:rPr>
          <w:rFonts w:ascii="Times New Roman" w:hAnsi="Times New Roman" w:cs="Times New Roman"/>
          <w:sz w:val="24"/>
          <w:szCs w:val="24"/>
        </w:rPr>
        <w:t xml:space="preserve"> </w:t>
      </w:r>
      <w:proofErr w:type="spellStart"/>
      <w:r w:rsidR="00F46BCB" w:rsidRPr="00E00452">
        <w:rPr>
          <w:rFonts w:ascii="Times New Roman" w:hAnsi="Times New Roman" w:cs="Times New Roman"/>
          <w:sz w:val="24"/>
          <w:szCs w:val="24"/>
        </w:rPr>
        <w:t>küberintsidentide</w:t>
      </w:r>
      <w:proofErr w:type="spellEnd"/>
      <w:r w:rsidR="00F46BCB" w:rsidRPr="00E00452">
        <w:rPr>
          <w:rFonts w:ascii="Times New Roman" w:hAnsi="Times New Roman" w:cs="Times New Roman"/>
          <w:sz w:val="24"/>
          <w:szCs w:val="24"/>
        </w:rPr>
        <w:t xml:space="preserve"> käsitlemise riiklike üksuste võrgustiku</w:t>
      </w:r>
      <w:r w:rsidR="00F6070F" w:rsidRPr="00E00452">
        <w:rPr>
          <w:rFonts w:ascii="Times New Roman" w:hAnsi="Times New Roman" w:cs="Times New Roman"/>
          <w:sz w:val="24"/>
          <w:szCs w:val="24"/>
        </w:rPr>
        <w:t xml:space="preserve"> </w:t>
      </w:r>
      <w:r w:rsidR="00EB220B" w:rsidRPr="00E00452">
        <w:rPr>
          <w:rFonts w:ascii="Times New Roman" w:hAnsi="Times New Roman" w:cs="Times New Roman"/>
          <w:sz w:val="24"/>
          <w:szCs w:val="24"/>
        </w:rPr>
        <w:t>töös</w:t>
      </w:r>
      <w:r w:rsidRPr="00E00452">
        <w:rPr>
          <w:rFonts w:ascii="Times New Roman" w:hAnsi="Times New Roman" w:cs="Times New Roman"/>
          <w:sz w:val="24"/>
          <w:szCs w:val="24"/>
        </w:rPr>
        <w:t>“;</w:t>
      </w:r>
    </w:p>
    <w:p w14:paraId="7F1E6C83" w14:textId="77777777" w:rsidR="006676F4" w:rsidRPr="00E00452" w:rsidRDefault="006676F4" w:rsidP="00A83923">
      <w:pPr>
        <w:spacing w:after="0" w:line="240" w:lineRule="auto"/>
        <w:jc w:val="both"/>
        <w:rPr>
          <w:rFonts w:ascii="Times New Roman" w:hAnsi="Times New Roman" w:cs="Times New Roman"/>
          <w:sz w:val="24"/>
          <w:szCs w:val="24"/>
        </w:rPr>
      </w:pPr>
    </w:p>
    <w:p w14:paraId="21CD92B5" w14:textId="01494977" w:rsidR="00DF1844" w:rsidRPr="00E00452" w:rsidRDefault="00FB533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b/>
          <w:bCs/>
          <w:sz w:val="24"/>
          <w:szCs w:val="24"/>
        </w:rPr>
        <w:t>3)</w:t>
      </w:r>
      <w:r w:rsidRPr="00E00452">
        <w:rPr>
          <w:rFonts w:ascii="Times New Roman" w:hAnsi="Times New Roman" w:cs="Times New Roman"/>
          <w:sz w:val="24"/>
          <w:szCs w:val="24"/>
        </w:rPr>
        <w:t xml:space="preserve"> paragrahvi 13 lõike 1 punkti 1 täiendatakse pärast sõna „täitmine“, </w:t>
      </w:r>
      <w:r w:rsidR="00376C3B">
        <w:rPr>
          <w:rFonts w:ascii="Times New Roman" w:hAnsi="Times New Roman" w:cs="Times New Roman"/>
          <w:sz w:val="24"/>
          <w:szCs w:val="24"/>
        </w:rPr>
        <w:t>lauseosaga</w:t>
      </w:r>
      <w:r w:rsidRPr="00E00452">
        <w:rPr>
          <w:rFonts w:ascii="Times New Roman" w:hAnsi="Times New Roman" w:cs="Times New Roman"/>
          <w:sz w:val="24"/>
          <w:szCs w:val="24"/>
        </w:rPr>
        <w:t xml:space="preserve"> „</w:t>
      </w:r>
      <w:proofErr w:type="spellStart"/>
      <w:r w:rsidR="00C05DDA" w:rsidRPr="00E00452">
        <w:rPr>
          <w:rFonts w:ascii="Times New Roman" w:hAnsi="Times New Roman" w:cs="Times New Roman"/>
          <w:sz w:val="24"/>
          <w:szCs w:val="24"/>
        </w:rPr>
        <w:t>küberintsidentide</w:t>
      </w:r>
      <w:proofErr w:type="spellEnd"/>
      <w:r w:rsidR="00C05DDA" w:rsidRPr="00E00452">
        <w:rPr>
          <w:rFonts w:ascii="Times New Roman" w:hAnsi="Times New Roman" w:cs="Times New Roman"/>
          <w:sz w:val="24"/>
          <w:szCs w:val="24"/>
        </w:rPr>
        <w:t xml:space="preserve"> käsitlemise üksuses</w:t>
      </w:r>
      <w:r w:rsidRPr="00E00452">
        <w:rPr>
          <w:rFonts w:ascii="Times New Roman" w:hAnsi="Times New Roman" w:cs="Times New Roman"/>
          <w:sz w:val="24"/>
          <w:szCs w:val="24"/>
        </w:rPr>
        <w:t>“</w:t>
      </w:r>
      <w:r w:rsidR="00C05DDA" w:rsidRPr="00E00452">
        <w:rPr>
          <w:rFonts w:ascii="Times New Roman" w:hAnsi="Times New Roman" w:cs="Times New Roman"/>
          <w:sz w:val="24"/>
          <w:szCs w:val="24"/>
        </w:rPr>
        <w:t>;</w:t>
      </w:r>
    </w:p>
    <w:p w14:paraId="1AD50D2F" w14:textId="77777777" w:rsidR="00A84C0B" w:rsidRPr="00E00452" w:rsidRDefault="00A84C0B" w:rsidP="00A83923">
      <w:pPr>
        <w:spacing w:after="0" w:line="240" w:lineRule="auto"/>
        <w:jc w:val="both"/>
        <w:rPr>
          <w:rFonts w:ascii="Times New Roman" w:hAnsi="Times New Roman" w:cs="Times New Roman"/>
          <w:bCs/>
          <w:sz w:val="24"/>
          <w:szCs w:val="24"/>
        </w:rPr>
      </w:pPr>
    </w:p>
    <w:p w14:paraId="70115A7E" w14:textId="670EC89C" w:rsidR="00A84C0B" w:rsidRPr="00E00452" w:rsidRDefault="00A84C0B"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
          <w:sz w:val="24"/>
          <w:szCs w:val="24"/>
        </w:rPr>
        <w:t>4)</w:t>
      </w:r>
      <w:r w:rsidRPr="00E00452">
        <w:rPr>
          <w:rFonts w:ascii="Times New Roman" w:hAnsi="Times New Roman" w:cs="Times New Roman"/>
          <w:bCs/>
          <w:sz w:val="24"/>
          <w:szCs w:val="24"/>
        </w:rPr>
        <w:t xml:space="preserve"> </w:t>
      </w:r>
      <w:r w:rsidR="00403941" w:rsidRPr="00E00452">
        <w:rPr>
          <w:rFonts w:ascii="Times New Roman" w:hAnsi="Times New Roman" w:cs="Times New Roman"/>
          <w:bCs/>
          <w:sz w:val="24"/>
          <w:szCs w:val="24"/>
        </w:rPr>
        <w:t>paragrahvi 13 täiendatakse lõigetega 1</w:t>
      </w:r>
      <w:r w:rsidR="00865795" w:rsidRPr="00E00452">
        <w:rPr>
          <w:rFonts w:ascii="Times New Roman" w:hAnsi="Times New Roman" w:cs="Times New Roman"/>
          <w:bCs/>
          <w:sz w:val="24"/>
          <w:szCs w:val="24"/>
          <w:vertAlign w:val="superscript"/>
        </w:rPr>
        <w:t>1</w:t>
      </w:r>
      <w:r w:rsidR="00865795" w:rsidRPr="00E00452">
        <w:rPr>
          <w:rFonts w:ascii="Times New Roman" w:hAnsi="Times New Roman" w:cs="Times New Roman"/>
          <w:bCs/>
          <w:sz w:val="24"/>
          <w:szCs w:val="24"/>
        </w:rPr>
        <w:t xml:space="preserve"> – 1</w:t>
      </w:r>
      <w:r w:rsidR="00865795" w:rsidRPr="00E00452">
        <w:rPr>
          <w:rFonts w:ascii="Times New Roman" w:hAnsi="Times New Roman" w:cs="Times New Roman"/>
          <w:bCs/>
          <w:sz w:val="24"/>
          <w:szCs w:val="24"/>
          <w:vertAlign w:val="superscript"/>
        </w:rPr>
        <w:t>5</w:t>
      </w:r>
      <w:r w:rsidR="00865795" w:rsidRPr="00E00452">
        <w:rPr>
          <w:rFonts w:ascii="Times New Roman" w:hAnsi="Times New Roman" w:cs="Times New Roman"/>
          <w:bCs/>
          <w:sz w:val="24"/>
          <w:szCs w:val="24"/>
        </w:rPr>
        <w:t xml:space="preserve"> jär</w:t>
      </w:r>
      <w:r w:rsidR="00A1756C" w:rsidRPr="00E00452">
        <w:rPr>
          <w:rFonts w:ascii="Times New Roman" w:hAnsi="Times New Roman" w:cs="Times New Roman"/>
          <w:bCs/>
          <w:sz w:val="24"/>
          <w:szCs w:val="24"/>
        </w:rPr>
        <w:t>gmises sõnastuses:</w:t>
      </w:r>
    </w:p>
    <w:p w14:paraId="3316D329" w14:textId="02F81561" w:rsidR="00A57C86" w:rsidRPr="00E00452" w:rsidRDefault="00A1756C"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w:t>
      </w:r>
      <w:r w:rsidR="00A57C86" w:rsidRPr="00E00452">
        <w:rPr>
          <w:rFonts w:ascii="Times New Roman" w:hAnsi="Times New Roman" w:cs="Times New Roman"/>
          <w:bCs/>
          <w:sz w:val="24"/>
          <w:szCs w:val="24"/>
        </w:rPr>
        <w:t>(1</w:t>
      </w:r>
      <w:r w:rsidR="00A57C86" w:rsidRPr="00E00452">
        <w:rPr>
          <w:rFonts w:ascii="Times New Roman" w:hAnsi="Times New Roman" w:cs="Times New Roman"/>
          <w:bCs/>
          <w:sz w:val="24"/>
          <w:szCs w:val="24"/>
          <w:vertAlign w:val="superscript"/>
        </w:rPr>
        <w:t>1</w:t>
      </w:r>
      <w:r w:rsidR="00A57C86" w:rsidRPr="00E00452">
        <w:rPr>
          <w:rFonts w:ascii="Times New Roman" w:hAnsi="Times New Roman" w:cs="Times New Roman"/>
          <w:bCs/>
          <w:sz w:val="24"/>
          <w:szCs w:val="24"/>
        </w:rPr>
        <w:t xml:space="preserve">) </w:t>
      </w:r>
      <w:proofErr w:type="spellStart"/>
      <w:r w:rsidR="00A57C86" w:rsidRPr="00E00452">
        <w:rPr>
          <w:rFonts w:ascii="Times New Roman" w:hAnsi="Times New Roman" w:cs="Times New Roman"/>
          <w:bCs/>
          <w:sz w:val="24"/>
          <w:szCs w:val="24"/>
        </w:rPr>
        <w:t>Küberintsidentide</w:t>
      </w:r>
      <w:proofErr w:type="spellEnd"/>
      <w:r w:rsidR="00A57C86" w:rsidRPr="00E00452">
        <w:rPr>
          <w:rFonts w:ascii="Times New Roman" w:hAnsi="Times New Roman" w:cs="Times New Roman"/>
          <w:bCs/>
          <w:sz w:val="24"/>
          <w:szCs w:val="24"/>
        </w:rPr>
        <w:t xml:space="preserve"> käsitlemise üksus peab:</w:t>
      </w:r>
    </w:p>
    <w:p w14:paraId="24E2B6CE" w14:textId="0A77E603" w:rsidR="00A57C86" w:rsidRPr="00E00452" w:rsidRDefault="00225115"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 xml:space="preserve">1) </w:t>
      </w:r>
      <w:r w:rsidR="005C6574" w:rsidRPr="00E00452">
        <w:rPr>
          <w:rFonts w:ascii="Times New Roman" w:hAnsi="Times New Roman" w:cs="Times New Roman"/>
          <w:sz w:val="24"/>
          <w:szCs w:val="24"/>
        </w:rPr>
        <w:t>tegelema</w:t>
      </w:r>
      <w:r w:rsidR="0087503A" w:rsidRPr="00E00452">
        <w:rPr>
          <w:rFonts w:ascii="Times New Roman" w:hAnsi="Times New Roman" w:cs="Times New Roman"/>
          <w:sz w:val="24"/>
          <w:szCs w:val="24"/>
        </w:rPr>
        <w:t xml:space="preserve"> oma ülesannete piires vähemalt</w:t>
      </w:r>
      <w:r w:rsidR="0087503A" w:rsidRPr="00E00452">
        <w:rPr>
          <w:rFonts w:ascii="Times New Roman" w:hAnsi="Times New Roman" w:cs="Times New Roman"/>
          <w:b/>
          <w:bCs/>
          <w:sz w:val="24"/>
          <w:szCs w:val="24"/>
        </w:rPr>
        <w:t xml:space="preserve"> </w:t>
      </w:r>
      <w:r w:rsidR="0087503A" w:rsidRPr="00E00452">
        <w:rPr>
          <w:rFonts w:ascii="Times New Roman" w:hAnsi="Times New Roman" w:cs="Times New Roman"/>
          <w:bCs/>
          <w:sz w:val="24"/>
          <w:szCs w:val="24"/>
        </w:rPr>
        <w:t>Euroopa Parlamendi ja nõukogu direktiivi (EL) 2022/2555</w:t>
      </w:r>
      <w:r w:rsidR="00B66E58" w:rsidRPr="00E00452">
        <w:rPr>
          <w:rFonts w:ascii="Times New Roman" w:hAnsi="Times New Roman" w:cs="Times New Roman"/>
          <w:bCs/>
          <w:sz w:val="24"/>
          <w:szCs w:val="24"/>
        </w:rPr>
        <w:t xml:space="preserve"> </w:t>
      </w:r>
      <w:r w:rsidR="0087503A" w:rsidRPr="00E00452">
        <w:rPr>
          <w:rFonts w:ascii="Times New Roman" w:hAnsi="Times New Roman" w:cs="Times New Roman"/>
          <w:bCs/>
          <w:sz w:val="24"/>
          <w:szCs w:val="24"/>
        </w:rPr>
        <w:t xml:space="preserve">I ja II lisas osutatud sektoreid, </w:t>
      </w:r>
      <w:proofErr w:type="spellStart"/>
      <w:r w:rsidR="0087503A" w:rsidRPr="00E00452">
        <w:rPr>
          <w:rFonts w:ascii="Times New Roman" w:hAnsi="Times New Roman" w:cs="Times New Roman"/>
          <w:bCs/>
          <w:sz w:val="24"/>
          <w:szCs w:val="24"/>
        </w:rPr>
        <w:t>allsektoreid</w:t>
      </w:r>
      <w:proofErr w:type="spellEnd"/>
      <w:r w:rsidR="0087503A" w:rsidRPr="00E00452">
        <w:rPr>
          <w:rFonts w:ascii="Times New Roman" w:hAnsi="Times New Roman" w:cs="Times New Roman"/>
          <w:bCs/>
          <w:sz w:val="24"/>
          <w:szCs w:val="24"/>
        </w:rPr>
        <w:t xml:space="preserve"> või viidatud liiki üksusi ja vastutama </w:t>
      </w:r>
      <w:proofErr w:type="spellStart"/>
      <w:r w:rsidR="0087503A" w:rsidRPr="00E00452">
        <w:rPr>
          <w:rFonts w:ascii="Times New Roman" w:hAnsi="Times New Roman" w:cs="Times New Roman"/>
          <w:bCs/>
          <w:sz w:val="24"/>
          <w:szCs w:val="24"/>
        </w:rPr>
        <w:t>küberintsidentide</w:t>
      </w:r>
      <w:proofErr w:type="spellEnd"/>
      <w:r w:rsidR="0087503A" w:rsidRPr="00E00452">
        <w:rPr>
          <w:rFonts w:ascii="Times New Roman" w:hAnsi="Times New Roman" w:cs="Times New Roman"/>
          <w:bCs/>
          <w:sz w:val="24"/>
          <w:szCs w:val="24"/>
        </w:rPr>
        <w:t xml:space="preserve"> käsitlemise eest kindla menetluse kohaselt;</w:t>
      </w:r>
    </w:p>
    <w:p w14:paraId="0E2B538A" w14:textId="77777777" w:rsidR="00294A29" w:rsidRPr="00E00452" w:rsidRDefault="00294A29"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2) tagama oma sidekanalite laialdase kättesaadavuse, vältides nõrku lülisid, ja kasutama mitmesuguseid vahendeid, mis võimaldavad tal teistega ja teistel temaga igal ajal ühendust võtta;</w:t>
      </w:r>
    </w:p>
    <w:p w14:paraId="2F308D08" w14:textId="77777777" w:rsidR="00294A29" w:rsidRPr="00E00452" w:rsidRDefault="00294A29"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3) määrama kindlaks sidekanalid ning tegema need oma sihtrühmadele ja koostööpartneritele teatavaks;</w:t>
      </w:r>
    </w:p>
    <w:p w14:paraId="749F32B6" w14:textId="018F8E61" w:rsidR="00294A29" w:rsidRPr="00E00452" w:rsidRDefault="00294A29"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 xml:space="preserve">4) tagama, et tema ametiruumid ja tööd toetavad </w:t>
      </w:r>
      <w:r w:rsidR="00FB4FC5" w:rsidRPr="00E00452">
        <w:rPr>
          <w:rFonts w:ascii="Times New Roman" w:hAnsi="Times New Roman" w:cs="Times New Roman"/>
          <w:bCs/>
          <w:sz w:val="24"/>
          <w:szCs w:val="24"/>
        </w:rPr>
        <w:t>info</w:t>
      </w:r>
      <w:r w:rsidRPr="00E00452">
        <w:rPr>
          <w:rFonts w:ascii="Times New Roman" w:hAnsi="Times New Roman" w:cs="Times New Roman"/>
          <w:bCs/>
          <w:sz w:val="24"/>
          <w:szCs w:val="24"/>
        </w:rPr>
        <w:t>süsteemid asuvad turvalises kohas;</w:t>
      </w:r>
    </w:p>
    <w:p w14:paraId="1A6962E9" w14:textId="768A17F7" w:rsidR="00294A29" w:rsidRPr="00E00452" w:rsidRDefault="00294A29"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 xml:space="preserve">5) tagama, et tal on olemas päringute haldamiseks ja suunamiseks sobiv </w:t>
      </w:r>
      <w:r w:rsidR="00ED61E4" w:rsidRPr="00E00452">
        <w:rPr>
          <w:rFonts w:ascii="Times New Roman" w:hAnsi="Times New Roman" w:cs="Times New Roman"/>
          <w:bCs/>
          <w:sz w:val="24"/>
          <w:szCs w:val="24"/>
        </w:rPr>
        <w:t>info</w:t>
      </w:r>
      <w:r w:rsidRPr="00E00452">
        <w:rPr>
          <w:rFonts w:ascii="Times New Roman" w:hAnsi="Times New Roman" w:cs="Times New Roman"/>
          <w:bCs/>
          <w:sz w:val="24"/>
          <w:szCs w:val="24"/>
        </w:rPr>
        <w:t>süsteem, mis võimaldab ka tööde tõhusat üleandmist;</w:t>
      </w:r>
    </w:p>
    <w:p w14:paraId="5804429C" w14:textId="77777777" w:rsidR="00294A29" w:rsidRPr="00E00452" w:rsidRDefault="00294A29"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6) tagama oma tegevuse konfidentsiaalsuse ja usaldusväärsuse;</w:t>
      </w:r>
    </w:p>
    <w:p w14:paraId="367C3CD4" w14:textId="77777777" w:rsidR="00294A29" w:rsidRPr="00E00452" w:rsidRDefault="00294A29"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7) tagama oma teenuste pideva kättesaadavuse eesmärgil piisava arvu töötajate ja ametnike olemasolu;</w:t>
      </w:r>
    </w:p>
    <w:p w14:paraId="573668E8" w14:textId="77777777" w:rsidR="00294A29" w:rsidRPr="00E00452" w:rsidRDefault="00294A29"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8) tagama oma töötajatele ja ametnikele asjakohase väljaõppe;</w:t>
      </w:r>
    </w:p>
    <w:p w14:paraId="5D636897" w14:textId="77777777" w:rsidR="00294A29" w:rsidRPr="00E00452" w:rsidRDefault="00294A29"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9) tagama oma teenuste toimepidevuse eesmärgil varusüsteemide ja -tööruumide olemasolu.</w:t>
      </w:r>
    </w:p>
    <w:p w14:paraId="758566BD" w14:textId="77777777" w:rsidR="00225115" w:rsidRPr="00E00452" w:rsidRDefault="00225115" w:rsidP="00A83923">
      <w:pPr>
        <w:spacing w:after="0" w:line="240" w:lineRule="auto"/>
        <w:jc w:val="both"/>
        <w:rPr>
          <w:rFonts w:ascii="Times New Roman" w:hAnsi="Times New Roman" w:cs="Times New Roman"/>
          <w:bCs/>
          <w:sz w:val="24"/>
          <w:szCs w:val="24"/>
        </w:rPr>
      </w:pPr>
    </w:p>
    <w:p w14:paraId="762E7E33" w14:textId="34612F4C" w:rsidR="00225115" w:rsidRPr="00E00452" w:rsidRDefault="00225115"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lastRenderedPageBreak/>
        <w:t>(1</w:t>
      </w:r>
      <w:r w:rsidRPr="00E00452">
        <w:rPr>
          <w:rFonts w:ascii="Times New Roman" w:hAnsi="Times New Roman" w:cs="Times New Roman"/>
          <w:bCs/>
          <w:sz w:val="24"/>
          <w:szCs w:val="24"/>
          <w:vertAlign w:val="superscript"/>
        </w:rPr>
        <w:t>2</w:t>
      </w:r>
      <w:r w:rsidRPr="00E00452">
        <w:rPr>
          <w:rFonts w:ascii="Times New Roman" w:hAnsi="Times New Roman" w:cs="Times New Roman"/>
          <w:bCs/>
          <w:sz w:val="24"/>
          <w:szCs w:val="24"/>
        </w:rPr>
        <w:t>)</w:t>
      </w:r>
      <w:r w:rsidR="00294A29" w:rsidRPr="00E00452">
        <w:rPr>
          <w:rFonts w:ascii="Times New Roman" w:hAnsi="Times New Roman" w:cs="Times New Roman"/>
          <w:bCs/>
          <w:sz w:val="24"/>
          <w:szCs w:val="24"/>
        </w:rPr>
        <w:t xml:space="preserve"> </w:t>
      </w:r>
      <w:proofErr w:type="spellStart"/>
      <w:r w:rsidR="00294A29" w:rsidRPr="00E00452">
        <w:rPr>
          <w:rFonts w:ascii="Times New Roman" w:hAnsi="Times New Roman" w:cs="Times New Roman"/>
          <w:bCs/>
          <w:sz w:val="24"/>
          <w:szCs w:val="24"/>
        </w:rPr>
        <w:t>Küberintsidentide</w:t>
      </w:r>
      <w:proofErr w:type="spellEnd"/>
      <w:r w:rsidR="00294A29" w:rsidRPr="00E00452">
        <w:rPr>
          <w:rFonts w:ascii="Times New Roman" w:hAnsi="Times New Roman" w:cs="Times New Roman"/>
          <w:bCs/>
          <w:sz w:val="24"/>
          <w:szCs w:val="24"/>
        </w:rPr>
        <w:t xml:space="preserve"> käsitlemise üksusel on järgmised ülesanded:</w:t>
      </w:r>
    </w:p>
    <w:p w14:paraId="26DBAA07" w14:textId="6287FE50" w:rsidR="00294A29" w:rsidRPr="00E00452" w:rsidRDefault="003C3573"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 xml:space="preserve">1) osaleb </w:t>
      </w:r>
      <w:r w:rsidR="008870F7" w:rsidRPr="00E00452">
        <w:rPr>
          <w:rFonts w:ascii="Times New Roman" w:hAnsi="Times New Roman" w:cs="Times New Roman"/>
          <w:bCs/>
          <w:sz w:val="24"/>
          <w:szCs w:val="24"/>
        </w:rPr>
        <w:t>küberturvalisuse seaduse</w:t>
      </w:r>
      <w:r w:rsidR="00A04CC0" w:rsidRPr="00E00452">
        <w:rPr>
          <w:rFonts w:ascii="Times New Roman" w:hAnsi="Times New Roman" w:cs="Times New Roman"/>
          <w:bCs/>
          <w:sz w:val="24"/>
          <w:szCs w:val="24"/>
        </w:rPr>
        <w:t>s sätestatud</w:t>
      </w:r>
      <w:r w:rsidR="00DC43B8" w:rsidRPr="00E00452">
        <w:rPr>
          <w:rFonts w:ascii="Times New Roman" w:hAnsi="Times New Roman" w:cs="Times New Roman"/>
          <w:bCs/>
          <w:sz w:val="24"/>
          <w:szCs w:val="24"/>
        </w:rPr>
        <w:t xml:space="preserve"> vastastikuses hindamises;</w:t>
      </w:r>
    </w:p>
    <w:p w14:paraId="492924BE" w14:textId="310DE392" w:rsidR="00DC43B8" w:rsidRPr="00E00452" w:rsidRDefault="00DC43B8"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 xml:space="preserve">2) </w:t>
      </w:r>
      <w:r w:rsidR="00A04CC0" w:rsidRPr="00E00452">
        <w:rPr>
          <w:rFonts w:ascii="Times New Roman" w:hAnsi="Times New Roman" w:cs="Times New Roman"/>
          <w:bCs/>
          <w:sz w:val="24"/>
          <w:szCs w:val="24"/>
        </w:rPr>
        <w:t xml:space="preserve">teeb koostööd teiste </w:t>
      </w:r>
      <w:proofErr w:type="spellStart"/>
      <w:r w:rsidR="00A04CC0" w:rsidRPr="00E00452">
        <w:rPr>
          <w:rFonts w:ascii="Times New Roman" w:hAnsi="Times New Roman" w:cs="Times New Roman"/>
          <w:bCs/>
          <w:sz w:val="24"/>
          <w:szCs w:val="24"/>
        </w:rPr>
        <w:t>küberintsidentide</w:t>
      </w:r>
      <w:proofErr w:type="spellEnd"/>
      <w:r w:rsidR="00A04CC0" w:rsidRPr="00E00452">
        <w:rPr>
          <w:rFonts w:ascii="Times New Roman" w:hAnsi="Times New Roman" w:cs="Times New Roman"/>
          <w:bCs/>
          <w:sz w:val="24"/>
          <w:szCs w:val="24"/>
        </w:rPr>
        <w:t xml:space="preserve"> käsitlemise üksustega;</w:t>
      </w:r>
    </w:p>
    <w:p w14:paraId="3E0EEB9F" w14:textId="77263F4F" w:rsidR="00A04CC0" w:rsidRPr="00E00452" w:rsidRDefault="00A04CC0"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3) võib teha koostööd kolma</w:t>
      </w:r>
      <w:r w:rsidR="00C57480" w:rsidRPr="00E00452">
        <w:rPr>
          <w:rFonts w:ascii="Times New Roman" w:hAnsi="Times New Roman" w:cs="Times New Roman"/>
          <w:bCs/>
          <w:sz w:val="24"/>
          <w:szCs w:val="24"/>
        </w:rPr>
        <w:t xml:space="preserve">ndate riikide </w:t>
      </w:r>
      <w:proofErr w:type="spellStart"/>
      <w:r w:rsidR="00C57480" w:rsidRPr="00E00452">
        <w:rPr>
          <w:rFonts w:ascii="Times New Roman" w:hAnsi="Times New Roman" w:cs="Times New Roman"/>
          <w:bCs/>
          <w:sz w:val="24"/>
          <w:szCs w:val="24"/>
        </w:rPr>
        <w:t>küberintsidentide</w:t>
      </w:r>
      <w:proofErr w:type="spellEnd"/>
      <w:r w:rsidR="00C57480" w:rsidRPr="00E00452">
        <w:rPr>
          <w:rFonts w:ascii="Times New Roman" w:hAnsi="Times New Roman" w:cs="Times New Roman"/>
          <w:bCs/>
          <w:sz w:val="24"/>
          <w:szCs w:val="24"/>
        </w:rPr>
        <w:t xml:space="preserve"> käsitlemise riiklike üksustega või samaväärsete kolmandate riikide asutustega, eelkõige küberturvalisuse küsimustes abi andmiseks;</w:t>
      </w:r>
    </w:p>
    <w:p w14:paraId="6AE5434E" w14:textId="254A8789" w:rsidR="00B42E0E" w:rsidRPr="00E00452" w:rsidRDefault="00C57480"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 xml:space="preserve">4) </w:t>
      </w:r>
      <w:r w:rsidR="00B42E0E" w:rsidRPr="00E00452">
        <w:rPr>
          <w:rFonts w:ascii="Times New Roman" w:hAnsi="Times New Roman" w:cs="Times New Roman"/>
          <w:bCs/>
          <w:sz w:val="24"/>
          <w:szCs w:val="24"/>
        </w:rPr>
        <w:t xml:space="preserve">teeb koostööd teenuseosutajate sektoripõhiste või -vaheliste kogukondadega, sealhulgas vahetades vajaduse korral nendega teavet, arvestades </w:t>
      </w:r>
      <w:r w:rsidR="005D7B9D" w:rsidRPr="00E00452">
        <w:rPr>
          <w:rFonts w:ascii="Times New Roman" w:hAnsi="Times New Roman" w:cs="Times New Roman"/>
          <w:bCs/>
          <w:sz w:val="24"/>
          <w:szCs w:val="24"/>
        </w:rPr>
        <w:t xml:space="preserve">küberturvalisuse </w:t>
      </w:r>
      <w:r w:rsidR="00B42E0E" w:rsidRPr="00E00452">
        <w:rPr>
          <w:rFonts w:ascii="Times New Roman" w:hAnsi="Times New Roman" w:cs="Times New Roman"/>
          <w:bCs/>
          <w:sz w:val="24"/>
          <w:szCs w:val="24"/>
        </w:rPr>
        <w:t>seaduse</w:t>
      </w:r>
      <w:r w:rsidR="005D7B9D" w:rsidRPr="00E00452">
        <w:rPr>
          <w:rFonts w:ascii="Times New Roman" w:hAnsi="Times New Roman" w:cs="Times New Roman"/>
          <w:bCs/>
          <w:sz w:val="24"/>
          <w:szCs w:val="24"/>
        </w:rPr>
        <w:t>s</w:t>
      </w:r>
      <w:r w:rsidR="009A332F" w:rsidRPr="00E00452">
        <w:rPr>
          <w:rFonts w:ascii="Times New Roman" w:hAnsi="Times New Roman" w:cs="Times New Roman"/>
          <w:bCs/>
          <w:sz w:val="24"/>
          <w:szCs w:val="24"/>
        </w:rPr>
        <w:t xml:space="preserve"> küberturvalisusalase</w:t>
      </w:r>
      <w:r w:rsidR="00576350" w:rsidRPr="00E00452">
        <w:rPr>
          <w:rFonts w:ascii="Times New Roman" w:hAnsi="Times New Roman" w:cs="Times New Roman"/>
          <w:bCs/>
          <w:sz w:val="24"/>
          <w:szCs w:val="24"/>
        </w:rPr>
        <w:t xml:space="preserve"> teabevahetuse kokkuleppe</w:t>
      </w:r>
      <w:r w:rsidR="00F055A3" w:rsidRPr="00E00452">
        <w:rPr>
          <w:rFonts w:ascii="Times New Roman" w:hAnsi="Times New Roman" w:cs="Times New Roman"/>
          <w:bCs/>
          <w:sz w:val="24"/>
          <w:szCs w:val="24"/>
        </w:rPr>
        <w:t xml:space="preserve"> kohta</w:t>
      </w:r>
      <w:r w:rsidR="00B42E0E" w:rsidRPr="00E00452">
        <w:rPr>
          <w:rFonts w:ascii="Times New Roman" w:hAnsi="Times New Roman" w:cs="Times New Roman"/>
          <w:bCs/>
          <w:sz w:val="24"/>
          <w:szCs w:val="24"/>
        </w:rPr>
        <w:t xml:space="preserve"> sätestatud nõudeid;</w:t>
      </w:r>
    </w:p>
    <w:p w14:paraId="7853E5F8" w14:textId="77777777" w:rsidR="00B42E0E" w:rsidRPr="00E00452" w:rsidRDefault="00B42E0E"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5) võib osaleda rahvusvahelistes koostöövõrgustikes;</w:t>
      </w:r>
    </w:p>
    <w:p w14:paraId="61C7EA1B" w14:textId="55B0CF17" w:rsidR="00292365" w:rsidRPr="00E00452" w:rsidRDefault="00292365"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 xml:space="preserve">6) korraldab küberohtude, </w:t>
      </w:r>
      <w:r w:rsidR="00EA708D" w:rsidRPr="00E00452">
        <w:rPr>
          <w:rFonts w:ascii="Times New Roman" w:hAnsi="Times New Roman" w:cs="Times New Roman"/>
          <w:bCs/>
          <w:sz w:val="24"/>
          <w:szCs w:val="24"/>
        </w:rPr>
        <w:t>turva</w:t>
      </w:r>
      <w:r w:rsidRPr="00E00452">
        <w:rPr>
          <w:rFonts w:ascii="Times New Roman" w:hAnsi="Times New Roman" w:cs="Times New Roman"/>
          <w:bCs/>
          <w:sz w:val="24"/>
          <w:szCs w:val="24"/>
        </w:rPr>
        <w:t xml:space="preserve">haavatavuste ja </w:t>
      </w:r>
      <w:proofErr w:type="spellStart"/>
      <w:r w:rsidRPr="00E00452">
        <w:rPr>
          <w:rFonts w:ascii="Times New Roman" w:hAnsi="Times New Roman" w:cs="Times New Roman"/>
          <w:bCs/>
          <w:sz w:val="24"/>
          <w:szCs w:val="24"/>
        </w:rPr>
        <w:t>küberintsidentide</w:t>
      </w:r>
      <w:proofErr w:type="spellEnd"/>
      <w:r w:rsidRPr="00E00452">
        <w:rPr>
          <w:rFonts w:ascii="Times New Roman" w:hAnsi="Times New Roman" w:cs="Times New Roman"/>
          <w:bCs/>
          <w:sz w:val="24"/>
          <w:szCs w:val="24"/>
        </w:rPr>
        <w:t xml:space="preserve"> seiret ning analüüsi riiklikul tasandil;</w:t>
      </w:r>
    </w:p>
    <w:p w14:paraId="4D6D0611" w14:textId="3EC22555" w:rsidR="00292365" w:rsidRPr="00E00452" w:rsidRDefault="00292365"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7) taotluse korral osutab asjaomastele</w:t>
      </w:r>
      <w:r w:rsidRPr="00E00452">
        <w:rPr>
          <w:rFonts w:ascii="Times New Roman" w:hAnsi="Times New Roman" w:cs="Times New Roman"/>
          <w:bCs/>
          <w:i/>
          <w:sz w:val="24"/>
          <w:szCs w:val="24"/>
        </w:rPr>
        <w:t xml:space="preserve"> </w:t>
      </w:r>
      <w:r w:rsidRPr="00E00452">
        <w:rPr>
          <w:rFonts w:ascii="Times New Roman" w:hAnsi="Times New Roman" w:cs="Times New Roman"/>
          <w:bCs/>
          <w:sz w:val="24"/>
          <w:szCs w:val="24"/>
        </w:rPr>
        <w:t xml:space="preserve">teenuseosutajatele abi nende </w:t>
      </w:r>
      <w:r w:rsidR="00DE5460" w:rsidRPr="00E00452">
        <w:rPr>
          <w:rFonts w:ascii="Times New Roman" w:hAnsi="Times New Roman" w:cs="Times New Roman"/>
          <w:bCs/>
          <w:sz w:val="24"/>
          <w:szCs w:val="24"/>
        </w:rPr>
        <w:t>võrgu- ja info</w:t>
      </w:r>
      <w:r w:rsidRPr="00E00452">
        <w:rPr>
          <w:rFonts w:ascii="Times New Roman" w:hAnsi="Times New Roman" w:cs="Times New Roman"/>
          <w:bCs/>
          <w:sz w:val="24"/>
          <w:szCs w:val="24"/>
        </w:rPr>
        <w:t>süsteemide reaalajas või reaalajalähedase seirega;</w:t>
      </w:r>
    </w:p>
    <w:p w14:paraId="6A8EA878" w14:textId="52EBA27D" w:rsidR="00292365" w:rsidRPr="00E00452" w:rsidRDefault="00292365"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 xml:space="preserve">8) tagab küberohtude, </w:t>
      </w:r>
      <w:r w:rsidR="00EA708D" w:rsidRPr="00E00452">
        <w:rPr>
          <w:rFonts w:ascii="Times New Roman" w:hAnsi="Times New Roman" w:cs="Times New Roman"/>
          <w:bCs/>
          <w:sz w:val="24"/>
          <w:szCs w:val="24"/>
        </w:rPr>
        <w:t>turva</w:t>
      </w:r>
      <w:r w:rsidRPr="00E00452">
        <w:rPr>
          <w:rFonts w:ascii="Times New Roman" w:hAnsi="Times New Roman" w:cs="Times New Roman"/>
          <w:bCs/>
          <w:sz w:val="24"/>
          <w:szCs w:val="24"/>
        </w:rPr>
        <w:t xml:space="preserve">haavatavuste ja </w:t>
      </w:r>
      <w:proofErr w:type="spellStart"/>
      <w:r w:rsidRPr="00E00452">
        <w:rPr>
          <w:rFonts w:ascii="Times New Roman" w:hAnsi="Times New Roman" w:cs="Times New Roman"/>
          <w:bCs/>
          <w:sz w:val="24"/>
          <w:szCs w:val="24"/>
        </w:rPr>
        <w:t>küberintsidentide</w:t>
      </w:r>
      <w:proofErr w:type="spellEnd"/>
      <w:r w:rsidRPr="00E00452">
        <w:rPr>
          <w:rFonts w:ascii="Times New Roman" w:hAnsi="Times New Roman" w:cs="Times New Roman"/>
          <w:bCs/>
          <w:sz w:val="24"/>
          <w:szCs w:val="24"/>
        </w:rPr>
        <w:t xml:space="preserve"> kohta varajaste hoiatuste, hoiatuste ja teadete edastamise ning teabe levitamise asjaomastele teenuseosutajatele</w:t>
      </w:r>
      <w:r w:rsidRPr="00E00452">
        <w:rPr>
          <w:rFonts w:ascii="Times New Roman" w:hAnsi="Times New Roman" w:cs="Times New Roman"/>
          <w:bCs/>
          <w:i/>
          <w:sz w:val="24"/>
          <w:szCs w:val="24"/>
        </w:rPr>
        <w:t>,</w:t>
      </w:r>
      <w:r w:rsidRPr="00E00452">
        <w:rPr>
          <w:rFonts w:ascii="Times New Roman" w:hAnsi="Times New Roman" w:cs="Times New Roman"/>
          <w:bCs/>
          <w:sz w:val="24"/>
          <w:szCs w:val="24"/>
        </w:rPr>
        <w:t xml:space="preserve"> pädevatele asutustele ja muudele asjaomastele sidusrühmadele, võimaluse korral reaalajalähedaselt;</w:t>
      </w:r>
    </w:p>
    <w:p w14:paraId="7DE1EBD1" w14:textId="77777777" w:rsidR="00292365" w:rsidRPr="00E00452" w:rsidRDefault="00292365"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 xml:space="preserve">9) lahendab </w:t>
      </w:r>
      <w:proofErr w:type="spellStart"/>
      <w:r w:rsidRPr="00E00452">
        <w:rPr>
          <w:rFonts w:ascii="Times New Roman" w:hAnsi="Times New Roman" w:cs="Times New Roman"/>
          <w:bCs/>
          <w:sz w:val="24"/>
          <w:szCs w:val="24"/>
        </w:rPr>
        <w:t>küberintsidente</w:t>
      </w:r>
      <w:proofErr w:type="spellEnd"/>
      <w:r w:rsidRPr="00E00452">
        <w:rPr>
          <w:rFonts w:ascii="Times New Roman" w:hAnsi="Times New Roman" w:cs="Times New Roman"/>
          <w:bCs/>
          <w:sz w:val="24"/>
          <w:szCs w:val="24"/>
        </w:rPr>
        <w:t xml:space="preserve"> ja asjakohasel juhul abistab asjaomaseid teenuseosutajaid;</w:t>
      </w:r>
    </w:p>
    <w:p w14:paraId="5F20A42A" w14:textId="77777777" w:rsidR="00292365" w:rsidRPr="00E00452" w:rsidRDefault="00292365"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 xml:space="preserve">10) kogub ja analüüsib digitaalkriminalistika andmeid, analüüsib järjepidevalt riske ja </w:t>
      </w:r>
      <w:proofErr w:type="spellStart"/>
      <w:r w:rsidRPr="00E00452">
        <w:rPr>
          <w:rFonts w:ascii="Times New Roman" w:hAnsi="Times New Roman" w:cs="Times New Roman"/>
          <w:bCs/>
          <w:sz w:val="24"/>
          <w:szCs w:val="24"/>
        </w:rPr>
        <w:t>küberintsidente</w:t>
      </w:r>
      <w:proofErr w:type="spellEnd"/>
      <w:r w:rsidRPr="00E00452">
        <w:rPr>
          <w:rFonts w:ascii="Times New Roman" w:hAnsi="Times New Roman" w:cs="Times New Roman"/>
          <w:bCs/>
          <w:sz w:val="24"/>
          <w:szCs w:val="24"/>
        </w:rPr>
        <w:t>, ning tagab teadlikkuse küberturvalisuse olukorrast;</w:t>
      </w:r>
    </w:p>
    <w:p w14:paraId="6A420A2B" w14:textId="3796F5E5" w:rsidR="00C57480" w:rsidRPr="00E00452" w:rsidRDefault="00292365"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 xml:space="preserve">11) </w:t>
      </w:r>
      <w:r w:rsidR="00B00F54" w:rsidRPr="00E00452">
        <w:rPr>
          <w:rFonts w:ascii="Times New Roman" w:hAnsi="Times New Roman" w:cs="Times New Roman"/>
          <w:bCs/>
          <w:sz w:val="24"/>
          <w:szCs w:val="24"/>
        </w:rPr>
        <w:t xml:space="preserve">kontrollib </w:t>
      </w:r>
      <w:r w:rsidRPr="00E00452">
        <w:rPr>
          <w:rFonts w:ascii="Times New Roman" w:hAnsi="Times New Roman" w:cs="Times New Roman"/>
          <w:bCs/>
          <w:sz w:val="24"/>
          <w:szCs w:val="24"/>
        </w:rPr>
        <w:t xml:space="preserve">potentsiaalselt olulise mõjuga </w:t>
      </w:r>
      <w:r w:rsidR="00EA708D" w:rsidRPr="00E00452">
        <w:rPr>
          <w:rFonts w:ascii="Times New Roman" w:hAnsi="Times New Roman" w:cs="Times New Roman"/>
          <w:bCs/>
          <w:sz w:val="24"/>
          <w:szCs w:val="24"/>
        </w:rPr>
        <w:t>turva</w:t>
      </w:r>
      <w:r w:rsidRPr="00E00452">
        <w:rPr>
          <w:rFonts w:ascii="Times New Roman" w:hAnsi="Times New Roman" w:cs="Times New Roman"/>
          <w:bCs/>
          <w:sz w:val="24"/>
          <w:szCs w:val="24"/>
        </w:rPr>
        <w:t xml:space="preserve">haavatavuste kindlakstegemiseks ennetavalt teenuseosutaja taotlusel teenuseosutaja </w:t>
      </w:r>
      <w:r w:rsidR="00C4594B" w:rsidRPr="00E00452">
        <w:rPr>
          <w:rFonts w:ascii="Times New Roman" w:hAnsi="Times New Roman" w:cs="Times New Roman"/>
          <w:bCs/>
          <w:sz w:val="24"/>
          <w:szCs w:val="24"/>
        </w:rPr>
        <w:t>võrgu- ja info</w:t>
      </w:r>
      <w:r w:rsidRPr="00E00452">
        <w:rPr>
          <w:rFonts w:ascii="Times New Roman" w:hAnsi="Times New Roman" w:cs="Times New Roman"/>
          <w:bCs/>
          <w:sz w:val="24"/>
          <w:szCs w:val="24"/>
        </w:rPr>
        <w:t>süsteemi;</w:t>
      </w:r>
    </w:p>
    <w:p w14:paraId="18656F9C" w14:textId="6CBCF612" w:rsidR="00292365" w:rsidRPr="00E00452" w:rsidRDefault="0013119E"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bCs/>
          <w:sz w:val="24"/>
          <w:szCs w:val="24"/>
        </w:rPr>
        <w:t xml:space="preserve">12) osaleb </w:t>
      </w:r>
      <w:proofErr w:type="spellStart"/>
      <w:r w:rsidRPr="00E00452">
        <w:rPr>
          <w:rFonts w:ascii="Times New Roman" w:hAnsi="Times New Roman" w:cs="Times New Roman"/>
          <w:sz w:val="24"/>
          <w:szCs w:val="24"/>
        </w:rPr>
        <w:t>küberintsidentide</w:t>
      </w:r>
      <w:proofErr w:type="spellEnd"/>
      <w:r w:rsidRPr="00E00452">
        <w:rPr>
          <w:rFonts w:ascii="Times New Roman" w:hAnsi="Times New Roman" w:cs="Times New Roman"/>
          <w:sz w:val="24"/>
          <w:szCs w:val="24"/>
        </w:rPr>
        <w:t xml:space="preserve"> käsitlemise riiklike üksuste võrgustiku</w:t>
      </w:r>
      <w:r w:rsidR="004C0F7C" w:rsidRPr="00E00452">
        <w:rPr>
          <w:rFonts w:ascii="Times New Roman" w:hAnsi="Times New Roman" w:cs="Times New Roman"/>
          <w:sz w:val="24"/>
          <w:szCs w:val="24"/>
        </w:rPr>
        <w:t xml:space="preserve"> töös ja osutab teisele võrgustiku liikmele </w:t>
      </w:r>
      <w:r w:rsidR="00692CFB" w:rsidRPr="00E00452">
        <w:rPr>
          <w:rFonts w:ascii="Times New Roman" w:hAnsi="Times New Roman" w:cs="Times New Roman"/>
          <w:sz w:val="24"/>
          <w:szCs w:val="24"/>
        </w:rPr>
        <w:t>taotluse korral oma võimekusele ja pädevusele vastavat abi;</w:t>
      </w:r>
    </w:p>
    <w:p w14:paraId="2E41D804" w14:textId="60CE4723" w:rsidR="00692CFB" w:rsidRPr="00E00452" w:rsidRDefault="00692CFB"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13) täidab </w:t>
      </w:r>
      <w:r w:rsidR="00915BA7" w:rsidRPr="00E00452">
        <w:rPr>
          <w:rFonts w:ascii="Times New Roman" w:hAnsi="Times New Roman" w:cs="Times New Roman"/>
          <w:sz w:val="24"/>
          <w:szCs w:val="24"/>
        </w:rPr>
        <w:t>turva</w:t>
      </w:r>
      <w:r w:rsidRPr="00E00452">
        <w:rPr>
          <w:rFonts w:ascii="Times New Roman" w:hAnsi="Times New Roman" w:cs="Times New Roman"/>
          <w:sz w:val="24"/>
          <w:szCs w:val="24"/>
        </w:rPr>
        <w:t>haavatavuse koordineeritult avaldamise koordinaatori ülesandeid</w:t>
      </w:r>
      <w:r w:rsidR="00035C90" w:rsidRPr="00E00452">
        <w:rPr>
          <w:rFonts w:ascii="Times New Roman" w:hAnsi="Times New Roman" w:cs="Times New Roman"/>
          <w:sz w:val="24"/>
          <w:szCs w:val="24"/>
        </w:rPr>
        <w:t>;</w:t>
      </w:r>
    </w:p>
    <w:p w14:paraId="776D783C" w14:textId="4D5288C1" w:rsidR="00035C90" w:rsidRPr="00E00452" w:rsidRDefault="00035C90"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14) aitab teenuseosutajatel ja asjaomastel sidusrühmadel kasutusele võtta nendega teabe turvaliseks vahetamiseks mõeldud teabe vahetamise vahendeid</w:t>
      </w:r>
      <w:r w:rsidR="00FC7E9E" w:rsidRPr="00E00452">
        <w:rPr>
          <w:rFonts w:ascii="Times New Roman" w:hAnsi="Times New Roman" w:cs="Times New Roman"/>
          <w:sz w:val="24"/>
          <w:szCs w:val="24"/>
        </w:rPr>
        <w:t>;</w:t>
      </w:r>
    </w:p>
    <w:p w14:paraId="294E6794" w14:textId="6AE71F3C" w:rsidR="00B00F54" w:rsidRPr="00E00452" w:rsidRDefault="00F11795"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 xml:space="preserve">15) </w:t>
      </w:r>
      <w:r w:rsidR="00054B3B" w:rsidRPr="00E00452">
        <w:rPr>
          <w:rFonts w:ascii="Times New Roman" w:hAnsi="Times New Roman" w:cs="Times New Roman"/>
          <w:bCs/>
          <w:sz w:val="24"/>
          <w:szCs w:val="24"/>
        </w:rPr>
        <w:t>teeb vajaduse korral</w:t>
      </w:r>
      <w:r w:rsidR="00B00F54" w:rsidRPr="00E00452">
        <w:rPr>
          <w:rFonts w:ascii="Times New Roman" w:hAnsi="Times New Roman" w:cs="Times New Roman"/>
          <w:bCs/>
          <w:sz w:val="24"/>
          <w:szCs w:val="24"/>
        </w:rPr>
        <w:t xml:space="preserve"> </w:t>
      </w:r>
      <w:r w:rsidR="007C5CEF" w:rsidRPr="00E00452">
        <w:rPr>
          <w:rFonts w:ascii="Times New Roman" w:hAnsi="Times New Roman" w:cs="Times New Roman"/>
          <w:bCs/>
          <w:sz w:val="24"/>
          <w:szCs w:val="24"/>
        </w:rPr>
        <w:t>teenuseosutaja üldkasutatava võrgu- ja infosüsteemi ennetavat välist kontrolli, kui selle eesmärk on tuvastada nõrk või ebaturvaliselt konfigureeritud süsteem ja teavitada asjaomast teenuseosutajat, ning selline kontrollimine ei tohi avaldada negatiivset mõju teenuseosutaja osutatava teenuse toimimisele;</w:t>
      </w:r>
    </w:p>
    <w:p w14:paraId="48803EEF" w14:textId="7F635B17" w:rsidR="00FC7E9E" w:rsidRPr="00E00452" w:rsidRDefault="00F11795"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16) loob koostöösuhteid asjaomaste erasektori sidusrühmadega.</w:t>
      </w:r>
    </w:p>
    <w:p w14:paraId="6801B858" w14:textId="3C26FD67" w:rsidR="00225115" w:rsidRPr="00E00452" w:rsidRDefault="00225115"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(1</w:t>
      </w:r>
      <w:r w:rsidRPr="00E00452">
        <w:rPr>
          <w:rFonts w:ascii="Times New Roman" w:hAnsi="Times New Roman" w:cs="Times New Roman"/>
          <w:bCs/>
          <w:sz w:val="24"/>
          <w:szCs w:val="24"/>
          <w:vertAlign w:val="superscript"/>
        </w:rPr>
        <w:t>3</w:t>
      </w:r>
      <w:r w:rsidRPr="00E00452">
        <w:rPr>
          <w:rFonts w:ascii="Times New Roman" w:hAnsi="Times New Roman" w:cs="Times New Roman"/>
          <w:bCs/>
          <w:sz w:val="24"/>
          <w:szCs w:val="24"/>
        </w:rPr>
        <w:t>)</w:t>
      </w:r>
      <w:r w:rsidR="00267FAE" w:rsidRPr="00E00452">
        <w:rPr>
          <w:rFonts w:ascii="Times New Roman" w:hAnsi="Times New Roman" w:cs="Times New Roman"/>
          <w:bCs/>
          <w:sz w:val="24"/>
          <w:szCs w:val="24"/>
        </w:rPr>
        <w:t xml:space="preserve"> </w:t>
      </w:r>
      <w:proofErr w:type="spellStart"/>
      <w:r w:rsidR="00267FAE" w:rsidRPr="00E00452">
        <w:rPr>
          <w:rFonts w:ascii="Times New Roman" w:hAnsi="Times New Roman" w:cs="Times New Roman"/>
          <w:bCs/>
          <w:sz w:val="24"/>
          <w:szCs w:val="24"/>
        </w:rPr>
        <w:t>Küberintsidentide</w:t>
      </w:r>
      <w:proofErr w:type="spellEnd"/>
      <w:r w:rsidR="00267FAE" w:rsidRPr="00E00452">
        <w:rPr>
          <w:rFonts w:ascii="Times New Roman" w:hAnsi="Times New Roman" w:cs="Times New Roman"/>
          <w:bCs/>
          <w:sz w:val="24"/>
          <w:szCs w:val="24"/>
        </w:rPr>
        <w:t xml:space="preserve"> </w:t>
      </w:r>
      <w:r w:rsidR="00472F01">
        <w:rPr>
          <w:rFonts w:ascii="Times New Roman" w:hAnsi="Times New Roman" w:cs="Times New Roman"/>
          <w:bCs/>
          <w:sz w:val="24"/>
          <w:szCs w:val="24"/>
        </w:rPr>
        <w:t>käsitlemise</w:t>
      </w:r>
      <w:r w:rsidR="00267FAE" w:rsidRPr="00E00452">
        <w:rPr>
          <w:rFonts w:ascii="Times New Roman" w:hAnsi="Times New Roman" w:cs="Times New Roman"/>
          <w:bCs/>
          <w:sz w:val="24"/>
          <w:szCs w:val="24"/>
        </w:rPr>
        <w:t xml:space="preserve"> üksus võib lõike 1</w:t>
      </w:r>
      <w:r w:rsidR="00267FAE" w:rsidRPr="00E00452">
        <w:rPr>
          <w:rFonts w:ascii="Times New Roman" w:hAnsi="Times New Roman" w:cs="Times New Roman"/>
          <w:bCs/>
          <w:sz w:val="24"/>
          <w:szCs w:val="24"/>
          <w:vertAlign w:val="superscript"/>
        </w:rPr>
        <w:t>2</w:t>
      </w:r>
      <w:r w:rsidR="00267FAE" w:rsidRPr="00E00452">
        <w:rPr>
          <w:rFonts w:ascii="Times New Roman" w:hAnsi="Times New Roman" w:cs="Times New Roman"/>
          <w:bCs/>
          <w:sz w:val="24"/>
          <w:szCs w:val="24"/>
        </w:rPr>
        <w:t xml:space="preserve"> punktides 6–14 sätestatud ülesandeid riski- või ohuprognoosipõhise lähenemisviisi alusel prioriseerida.</w:t>
      </w:r>
    </w:p>
    <w:p w14:paraId="7654D285" w14:textId="2BED1C70" w:rsidR="00225115" w:rsidRPr="00E00452" w:rsidRDefault="00225115"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(1</w:t>
      </w:r>
      <w:r w:rsidR="00F15F95" w:rsidRPr="00E00452">
        <w:rPr>
          <w:rFonts w:ascii="Times New Roman" w:hAnsi="Times New Roman" w:cs="Times New Roman"/>
          <w:bCs/>
          <w:sz w:val="24"/>
          <w:szCs w:val="24"/>
          <w:vertAlign w:val="superscript"/>
        </w:rPr>
        <w:t>4</w:t>
      </w:r>
      <w:r w:rsidRPr="00E00452">
        <w:rPr>
          <w:rFonts w:ascii="Times New Roman" w:hAnsi="Times New Roman" w:cs="Times New Roman"/>
          <w:bCs/>
          <w:sz w:val="24"/>
          <w:szCs w:val="24"/>
        </w:rPr>
        <w:t>)</w:t>
      </w:r>
      <w:r w:rsidR="00350D8E" w:rsidRPr="00E00452">
        <w:rPr>
          <w:rFonts w:ascii="Times New Roman" w:hAnsi="Times New Roman" w:cs="Times New Roman"/>
          <w:bCs/>
          <w:sz w:val="24"/>
          <w:szCs w:val="24"/>
        </w:rPr>
        <w:t xml:space="preserve"> </w:t>
      </w:r>
      <w:r w:rsidR="00D53BE8" w:rsidRPr="00E00452">
        <w:rPr>
          <w:rFonts w:ascii="Times New Roman" w:hAnsi="Times New Roman" w:cs="Times New Roman"/>
          <w:bCs/>
          <w:sz w:val="24"/>
          <w:szCs w:val="24"/>
        </w:rPr>
        <w:t>Lõike 1</w:t>
      </w:r>
      <w:r w:rsidR="00D53BE8" w:rsidRPr="00E00452">
        <w:rPr>
          <w:rFonts w:ascii="Times New Roman" w:hAnsi="Times New Roman" w:cs="Times New Roman"/>
          <w:bCs/>
          <w:sz w:val="24"/>
          <w:szCs w:val="24"/>
          <w:vertAlign w:val="superscript"/>
        </w:rPr>
        <w:t>2</w:t>
      </w:r>
      <w:r w:rsidR="00D53BE8" w:rsidRPr="00E00452">
        <w:rPr>
          <w:rFonts w:ascii="Times New Roman" w:hAnsi="Times New Roman" w:cs="Times New Roman"/>
          <w:bCs/>
          <w:sz w:val="24"/>
          <w:szCs w:val="24"/>
        </w:rPr>
        <w:t xml:space="preserve"> punktis 16 </w:t>
      </w:r>
      <w:r w:rsidR="00213E58" w:rsidRPr="00E00452">
        <w:rPr>
          <w:rFonts w:ascii="Times New Roman" w:hAnsi="Times New Roman" w:cs="Times New Roman"/>
          <w:bCs/>
          <w:sz w:val="24"/>
          <w:szCs w:val="24"/>
        </w:rPr>
        <w:t xml:space="preserve">nimetatud koostöö hõlbustamiseks toetab </w:t>
      </w:r>
      <w:proofErr w:type="spellStart"/>
      <w:r w:rsidR="00213E58" w:rsidRPr="00E00452">
        <w:rPr>
          <w:rFonts w:ascii="Times New Roman" w:hAnsi="Times New Roman" w:cs="Times New Roman"/>
          <w:bCs/>
          <w:sz w:val="24"/>
          <w:szCs w:val="24"/>
        </w:rPr>
        <w:t>küberintsidentide</w:t>
      </w:r>
      <w:proofErr w:type="spellEnd"/>
      <w:r w:rsidR="00213E58" w:rsidRPr="00E00452">
        <w:rPr>
          <w:rFonts w:ascii="Times New Roman" w:hAnsi="Times New Roman" w:cs="Times New Roman"/>
          <w:bCs/>
          <w:sz w:val="24"/>
          <w:szCs w:val="24"/>
        </w:rPr>
        <w:t xml:space="preserve"> käsitlemise üksus ühtsete või standardsete tavade, liigitamissüsteemide ja taksonoomiate kasutuselevõttu seoses </w:t>
      </w:r>
      <w:proofErr w:type="spellStart"/>
      <w:r w:rsidR="00213E58" w:rsidRPr="00E00452">
        <w:rPr>
          <w:rFonts w:ascii="Times New Roman" w:hAnsi="Times New Roman" w:cs="Times New Roman"/>
          <w:bCs/>
          <w:sz w:val="24"/>
          <w:szCs w:val="24"/>
        </w:rPr>
        <w:t>küberintsidentide</w:t>
      </w:r>
      <w:proofErr w:type="spellEnd"/>
      <w:r w:rsidR="00213E58" w:rsidRPr="00E00452">
        <w:rPr>
          <w:rFonts w:ascii="Times New Roman" w:hAnsi="Times New Roman" w:cs="Times New Roman"/>
          <w:bCs/>
          <w:sz w:val="24"/>
          <w:szCs w:val="24"/>
        </w:rPr>
        <w:t xml:space="preserve"> käsitlemise menetluste, kriisiohje ja</w:t>
      </w:r>
      <w:r w:rsidR="005A4FF6" w:rsidRPr="00E00452">
        <w:rPr>
          <w:rFonts w:ascii="Times New Roman" w:hAnsi="Times New Roman" w:cs="Times New Roman"/>
          <w:bCs/>
          <w:sz w:val="24"/>
          <w:szCs w:val="24"/>
        </w:rPr>
        <w:t xml:space="preserve"> </w:t>
      </w:r>
      <w:r w:rsidR="00915BA7" w:rsidRPr="00E00452">
        <w:rPr>
          <w:rFonts w:ascii="Times New Roman" w:hAnsi="Times New Roman" w:cs="Times New Roman"/>
          <w:bCs/>
          <w:sz w:val="24"/>
          <w:szCs w:val="24"/>
        </w:rPr>
        <w:t>turva</w:t>
      </w:r>
      <w:r w:rsidR="005A4FF6" w:rsidRPr="00E00452">
        <w:rPr>
          <w:rFonts w:ascii="Times New Roman" w:hAnsi="Times New Roman" w:cs="Times New Roman"/>
          <w:bCs/>
          <w:sz w:val="24"/>
          <w:szCs w:val="24"/>
        </w:rPr>
        <w:t xml:space="preserve">haavatavuste koordineeritud avaldamisega. </w:t>
      </w:r>
    </w:p>
    <w:p w14:paraId="12FD96DA" w14:textId="6BF22887" w:rsidR="00F15F95" w:rsidRPr="00E00452" w:rsidRDefault="00F15F95"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(1</w:t>
      </w:r>
      <w:r w:rsidRPr="00E00452">
        <w:rPr>
          <w:rFonts w:ascii="Times New Roman" w:hAnsi="Times New Roman" w:cs="Times New Roman"/>
          <w:bCs/>
          <w:sz w:val="24"/>
          <w:szCs w:val="24"/>
          <w:vertAlign w:val="superscript"/>
        </w:rPr>
        <w:t>5</w:t>
      </w:r>
      <w:r w:rsidRPr="00E00452">
        <w:rPr>
          <w:rFonts w:ascii="Times New Roman" w:hAnsi="Times New Roman" w:cs="Times New Roman"/>
          <w:bCs/>
          <w:sz w:val="24"/>
          <w:szCs w:val="24"/>
        </w:rPr>
        <w:t>)</w:t>
      </w:r>
      <w:r w:rsidR="00DF6151" w:rsidRPr="00E00452">
        <w:rPr>
          <w:rFonts w:ascii="Times New Roman" w:hAnsi="Times New Roman" w:cs="Times New Roman"/>
          <w:bCs/>
          <w:sz w:val="24"/>
          <w:szCs w:val="24"/>
        </w:rPr>
        <w:t xml:space="preserve"> </w:t>
      </w:r>
      <w:proofErr w:type="spellStart"/>
      <w:r w:rsidR="00DF6151" w:rsidRPr="00E00452">
        <w:rPr>
          <w:rFonts w:ascii="Times New Roman" w:hAnsi="Times New Roman" w:cs="Times New Roman"/>
          <w:bCs/>
          <w:sz w:val="24"/>
          <w:szCs w:val="24"/>
        </w:rPr>
        <w:t>Küberintsidentide</w:t>
      </w:r>
      <w:proofErr w:type="spellEnd"/>
      <w:r w:rsidR="00DF6151" w:rsidRPr="00E00452">
        <w:rPr>
          <w:rFonts w:ascii="Times New Roman" w:hAnsi="Times New Roman" w:cs="Times New Roman"/>
          <w:bCs/>
          <w:sz w:val="24"/>
          <w:szCs w:val="24"/>
        </w:rPr>
        <w:t xml:space="preserve"> käsitlemise üksus teeb </w:t>
      </w:r>
      <w:r w:rsidR="006E4959" w:rsidRPr="00E00452">
        <w:rPr>
          <w:rFonts w:ascii="Times New Roman" w:hAnsi="Times New Roman" w:cs="Times New Roman"/>
          <w:bCs/>
          <w:sz w:val="24"/>
          <w:szCs w:val="24"/>
        </w:rPr>
        <w:t>turva</w:t>
      </w:r>
      <w:r w:rsidR="00DF6151" w:rsidRPr="00E00452">
        <w:rPr>
          <w:rFonts w:ascii="Times New Roman" w:hAnsi="Times New Roman" w:cs="Times New Roman"/>
          <w:bCs/>
          <w:sz w:val="24"/>
          <w:szCs w:val="24"/>
        </w:rPr>
        <w:t>haavatavuse koordineeritult avaldamise koordinaatori ülesandeid täites järgmist:</w:t>
      </w:r>
    </w:p>
    <w:p w14:paraId="61442AFE" w14:textId="17016880" w:rsidR="00A77E9C" w:rsidRPr="00E00452" w:rsidRDefault="005A4FF6"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1)</w:t>
      </w:r>
      <w:r w:rsidR="00A77E9C" w:rsidRPr="00E00452">
        <w:rPr>
          <w:rFonts w:ascii="Times New Roman" w:hAnsi="Times New Roman" w:cs="Times New Roman"/>
          <w:bCs/>
          <w:sz w:val="24"/>
          <w:szCs w:val="24"/>
        </w:rPr>
        <w:t xml:space="preserve"> tegutseb usaldusväärse vahendajana, hõlbustades vajaduse korral </w:t>
      </w:r>
      <w:r w:rsidR="006E4959" w:rsidRPr="00E00452">
        <w:rPr>
          <w:rFonts w:ascii="Times New Roman" w:hAnsi="Times New Roman" w:cs="Times New Roman"/>
          <w:bCs/>
          <w:sz w:val="24"/>
          <w:szCs w:val="24"/>
        </w:rPr>
        <w:t>turva</w:t>
      </w:r>
      <w:r w:rsidR="00A77E9C" w:rsidRPr="00E00452">
        <w:rPr>
          <w:rFonts w:ascii="Times New Roman" w:hAnsi="Times New Roman" w:cs="Times New Roman"/>
          <w:bCs/>
          <w:sz w:val="24"/>
          <w:szCs w:val="24"/>
        </w:rPr>
        <w:t xml:space="preserve">haavatavusest teavitava füüsilise või juriidilise isiku ja potentsiaalse </w:t>
      </w:r>
      <w:r w:rsidR="006E4959" w:rsidRPr="00E00452">
        <w:rPr>
          <w:rFonts w:ascii="Times New Roman" w:hAnsi="Times New Roman" w:cs="Times New Roman"/>
          <w:bCs/>
          <w:sz w:val="24"/>
          <w:szCs w:val="24"/>
        </w:rPr>
        <w:t>turva</w:t>
      </w:r>
      <w:r w:rsidR="00A77E9C" w:rsidRPr="00E00452">
        <w:rPr>
          <w:rFonts w:ascii="Times New Roman" w:hAnsi="Times New Roman" w:cs="Times New Roman"/>
          <w:bCs/>
          <w:sz w:val="24"/>
          <w:szCs w:val="24"/>
        </w:rPr>
        <w:t>haavatavusega IKT-toodete tootja või IKT-teenuste osutaja vahelist suhtlust, tegutsedes ükskõik kumma poole taotlusel;</w:t>
      </w:r>
    </w:p>
    <w:p w14:paraId="0F323542" w14:textId="4EB2C7FA" w:rsidR="00A77E9C" w:rsidRPr="00E00452" w:rsidRDefault="00A77E9C"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 xml:space="preserve">2) teeb kindlaks teavitatud potentsiaalse </w:t>
      </w:r>
      <w:r w:rsidR="006E4959" w:rsidRPr="00E00452">
        <w:rPr>
          <w:rFonts w:ascii="Times New Roman" w:hAnsi="Times New Roman" w:cs="Times New Roman"/>
          <w:bCs/>
          <w:sz w:val="24"/>
          <w:szCs w:val="24"/>
        </w:rPr>
        <w:t>turva</w:t>
      </w:r>
      <w:r w:rsidRPr="00E00452">
        <w:rPr>
          <w:rFonts w:ascii="Times New Roman" w:hAnsi="Times New Roman" w:cs="Times New Roman"/>
          <w:bCs/>
          <w:sz w:val="24"/>
          <w:szCs w:val="24"/>
        </w:rPr>
        <w:t xml:space="preserve">haavatavuse või </w:t>
      </w:r>
      <w:r w:rsidR="006E4959" w:rsidRPr="00E00452">
        <w:rPr>
          <w:rFonts w:ascii="Times New Roman" w:hAnsi="Times New Roman" w:cs="Times New Roman"/>
          <w:bCs/>
          <w:sz w:val="24"/>
          <w:szCs w:val="24"/>
        </w:rPr>
        <w:t>turva</w:t>
      </w:r>
      <w:r w:rsidRPr="00E00452">
        <w:rPr>
          <w:rFonts w:ascii="Times New Roman" w:hAnsi="Times New Roman" w:cs="Times New Roman"/>
          <w:bCs/>
          <w:sz w:val="24"/>
          <w:szCs w:val="24"/>
        </w:rPr>
        <w:t>haavatavusega seotud üksuse ja võtab temaga ühendust;</w:t>
      </w:r>
    </w:p>
    <w:p w14:paraId="1431D66F" w14:textId="5DA7E599" w:rsidR="00A77E9C" w:rsidRPr="00E00452" w:rsidRDefault="00A77E9C"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 xml:space="preserve">3) abistab potentsiaalsest </w:t>
      </w:r>
      <w:r w:rsidR="006E4959" w:rsidRPr="00E00452">
        <w:rPr>
          <w:rFonts w:ascii="Times New Roman" w:hAnsi="Times New Roman" w:cs="Times New Roman"/>
          <w:bCs/>
          <w:sz w:val="24"/>
          <w:szCs w:val="24"/>
        </w:rPr>
        <w:t>turva</w:t>
      </w:r>
      <w:r w:rsidRPr="00E00452">
        <w:rPr>
          <w:rFonts w:ascii="Times New Roman" w:hAnsi="Times New Roman" w:cs="Times New Roman"/>
          <w:bCs/>
          <w:sz w:val="24"/>
          <w:szCs w:val="24"/>
        </w:rPr>
        <w:t xml:space="preserve">haavatavusest ja </w:t>
      </w:r>
      <w:r w:rsidR="006E4959" w:rsidRPr="00E00452">
        <w:rPr>
          <w:rFonts w:ascii="Times New Roman" w:hAnsi="Times New Roman" w:cs="Times New Roman"/>
          <w:bCs/>
          <w:sz w:val="24"/>
          <w:szCs w:val="24"/>
        </w:rPr>
        <w:t>turva</w:t>
      </w:r>
      <w:r w:rsidRPr="00E00452">
        <w:rPr>
          <w:rFonts w:ascii="Times New Roman" w:hAnsi="Times New Roman" w:cs="Times New Roman"/>
          <w:bCs/>
          <w:sz w:val="24"/>
          <w:szCs w:val="24"/>
        </w:rPr>
        <w:t>haavatavusest teavitavat füüsilist või juriidilist isikut;</w:t>
      </w:r>
    </w:p>
    <w:p w14:paraId="56FC0F4E" w14:textId="6138FC34" w:rsidR="00A77E9C" w:rsidRPr="00E00452" w:rsidRDefault="00A77E9C"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 xml:space="preserve">4) peab läbirääkimisi </w:t>
      </w:r>
      <w:r w:rsidR="006E4959" w:rsidRPr="00E00452">
        <w:rPr>
          <w:rFonts w:ascii="Times New Roman" w:hAnsi="Times New Roman" w:cs="Times New Roman"/>
          <w:bCs/>
          <w:sz w:val="24"/>
          <w:szCs w:val="24"/>
        </w:rPr>
        <w:t>turva</w:t>
      </w:r>
      <w:r w:rsidRPr="00E00452">
        <w:rPr>
          <w:rFonts w:ascii="Times New Roman" w:hAnsi="Times New Roman" w:cs="Times New Roman"/>
          <w:bCs/>
          <w:sz w:val="24"/>
          <w:szCs w:val="24"/>
        </w:rPr>
        <w:t>haavatavusest avalikkuse teavitamise tähtaja üle;</w:t>
      </w:r>
    </w:p>
    <w:p w14:paraId="1EE3F8E8" w14:textId="3BAC6F95" w:rsidR="00A77E9C" w:rsidRPr="00E00452" w:rsidRDefault="00A77E9C"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 xml:space="preserve">5) haldab mitut teenuseosutajat mõjutavaid </w:t>
      </w:r>
      <w:r w:rsidR="006E4959" w:rsidRPr="00E00452">
        <w:rPr>
          <w:rFonts w:ascii="Times New Roman" w:hAnsi="Times New Roman" w:cs="Times New Roman"/>
          <w:bCs/>
          <w:sz w:val="24"/>
          <w:szCs w:val="24"/>
        </w:rPr>
        <w:t>turva</w:t>
      </w:r>
      <w:r w:rsidRPr="00E00452">
        <w:rPr>
          <w:rFonts w:ascii="Times New Roman" w:hAnsi="Times New Roman" w:cs="Times New Roman"/>
          <w:bCs/>
          <w:sz w:val="24"/>
          <w:szCs w:val="24"/>
        </w:rPr>
        <w:t>haavatavusi;</w:t>
      </w:r>
    </w:p>
    <w:p w14:paraId="2AD0A065" w14:textId="74C09B81" w:rsidR="00A77E9C" w:rsidRPr="00E00452" w:rsidRDefault="00A77E9C"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lastRenderedPageBreak/>
        <w:t xml:space="preserve">6) tagab, et teatatud </w:t>
      </w:r>
      <w:r w:rsidR="006E4959" w:rsidRPr="00E00452">
        <w:rPr>
          <w:rFonts w:ascii="Times New Roman" w:hAnsi="Times New Roman" w:cs="Times New Roman"/>
          <w:bCs/>
          <w:sz w:val="24"/>
          <w:szCs w:val="24"/>
        </w:rPr>
        <w:t>turva</w:t>
      </w:r>
      <w:r w:rsidRPr="00E00452">
        <w:rPr>
          <w:rFonts w:ascii="Times New Roman" w:hAnsi="Times New Roman" w:cs="Times New Roman"/>
          <w:bCs/>
          <w:sz w:val="24"/>
          <w:szCs w:val="24"/>
        </w:rPr>
        <w:t>haavatavusega seoses võetakse hoolikalt järelmeetmeid;</w:t>
      </w:r>
    </w:p>
    <w:p w14:paraId="20A5FA71" w14:textId="7C37BECC" w:rsidR="00A77E9C" w:rsidRPr="00E00452" w:rsidRDefault="00A77E9C"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 xml:space="preserve">7) tagab potentsiaalsest </w:t>
      </w:r>
      <w:r w:rsidR="006E4959" w:rsidRPr="00E00452">
        <w:rPr>
          <w:rFonts w:ascii="Times New Roman" w:hAnsi="Times New Roman" w:cs="Times New Roman"/>
          <w:bCs/>
          <w:sz w:val="24"/>
          <w:szCs w:val="24"/>
        </w:rPr>
        <w:t>turva</w:t>
      </w:r>
      <w:r w:rsidRPr="00E00452">
        <w:rPr>
          <w:rFonts w:ascii="Times New Roman" w:hAnsi="Times New Roman" w:cs="Times New Roman"/>
          <w:bCs/>
          <w:sz w:val="24"/>
          <w:szCs w:val="24"/>
        </w:rPr>
        <w:t xml:space="preserve">haavatavusest või </w:t>
      </w:r>
      <w:r w:rsidR="006E4959" w:rsidRPr="00E00452">
        <w:rPr>
          <w:rFonts w:ascii="Times New Roman" w:hAnsi="Times New Roman" w:cs="Times New Roman"/>
          <w:bCs/>
          <w:sz w:val="24"/>
          <w:szCs w:val="24"/>
        </w:rPr>
        <w:t>turva</w:t>
      </w:r>
      <w:r w:rsidRPr="00E00452">
        <w:rPr>
          <w:rFonts w:ascii="Times New Roman" w:hAnsi="Times New Roman" w:cs="Times New Roman"/>
          <w:bCs/>
          <w:sz w:val="24"/>
          <w:szCs w:val="24"/>
        </w:rPr>
        <w:t>haavatavusest teatava füüsilise või juriidilise isiku anonüümsuse;</w:t>
      </w:r>
    </w:p>
    <w:p w14:paraId="65C0BAE5" w14:textId="3A712E44" w:rsidR="00A1756C" w:rsidRPr="00E00452" w:rsidRDefault="00866E01"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8) teeb teise</w:t>
      </w:r>
      <w:r w:rsidR="00560B67" w:rsidRPr="00E00452">
        <w:rPr>
          <w:rFonts w:ascii="Times New Roman" w:hAnsi="Times New Roman" w:cs="Times New Roman"/>
          <w:bCs/>
          <w:sz w:val="24"/>
          <w:szCs w:val="24"/>
        </w:rPr>
        <w:t xml:space="preserve"> Euroopa Liidu</w:t>
      </w:r>
      <w:r w:rsidRPr="00E00452">
        <w:rPr>
          <w:rFonts w:ascii="Times New Roman" w:hAnsi="Times New Roman" w:cs="Times New Roman"/>
          <w:bCs/>
          <w:sz w:val="24"/>
          <w:szCs w:val="24"/>
        </w:rPr>
        <w:t xml:space="preserve"> liikmesriigi poolt </w:t>
      </w:r>
      <w:r w:rsidR="00915BA7" w:rsidRPr="00E00452">
        <w:rPr>
          <w:rFonts w:ascii="Times New Roman" w:hAnsi="Times New Roman" w:cs="Times New Roman"/>
          <w:bCs/>
          <w:sz w:val="24"/>
          <w:szCs w:val="24"/>
        </w:rPr>
        <w:t>turva</w:t>
      </w:r>
      <w:r w:rsidRPr="00E00452">
        <w:rPr>
          <w:rFonts w:ascii="Times New Roman" w:hAnsi="Times New Roman" w:cs="Times New Roman"/>
          <w:bCs/>
          <w:sz w:val="24"/>
          <w:szCs w:val="24"/>
        </w:rPr>
        <w:t xml:space="preserve">haavatavuste koordineeritult avaldamise koordinaatori ülesandeid täitma määratud </w:t>
      </w:r>
      <w:proofErr w:type="spellStart"/>
      <w:r w:rsidRPr="00E00452">
        <w:rPr>
          <w:rFonts w:ascii="Times New Roman" w:hAnsi="Times New Roman" w:cs="Times New Roman"/>
          <w:bCs/>
          <w:sz w:val="24"/>
          <w:szCs w:val="24"/>
        </w:rPr>
        <w:t>küberintsidentide</w:t>
      </w:r>
      <w:proofErr w:type="spellEnd"/>
      <w:r w:rsidRPr="00E00452">
        <w:rPr>
          <w:rFonts w:ascii="Times New Roman" w:hAnsi="Times New Roman" w:cs="Times New Roman"/>
          <w:bCs/>
          <w:sz w:val="24"/>
          <w:szCs w:val="24"/>
        </w:rPr>
        <w:t xml:space="preserve"> käsitlemise riikliku üksusega </w:t>
      </w:r>
      <w:proofErr w:type="spellStart"/>
      <w:r w:rsidRPr="00E00452">
        <w:rPr>
          <w:rFonts w:ascii="Times New Roman" w:hAnsi="Times New Roman" w:cs="Times New Roman"/>
          <w:bCs/>
          <w:sz w:val="24"/>
          <w:szCs w:val="24"/>
        </w:rPr>
        <w:t>küberintsidentide</w:t>
      </w:r>
      <w:proofErr w:type="spellEnd"/>
      <w:r w:rsidRPr="00E00452">
        <w:rPr>
          <w:rFonts w:ascii="Times New Roman" w:hAnsi="Times New Roman" w:cs="Times New Roman"/>
          <w:bCs/>
          <w:sz w:val="24"/>
          <w:szCs w:val="24"/>
        </w:rPr>
        <w:t xml:space="preserve"> käsitlemise riiklike üksuste võrgustikus</w:t>
      </w:r>
      <w:r w:rsidR="008E7D05" w:rsidRPr="00E00452">
        <w:rPr>
          <w:rFonts w:ascii="Times New Roman" w:hAnsi="Times New Roman" w:cs="Times New Roman"/>
          <w:bCs/>
          <w:sz w:val="24"/>
          <w:szCs w:val="24"/>
        </w:rPr>
        <w:t xml:space="preserve"> </w:t>
      </w:r>
      <w:r w:rsidRPr="00E00452">
        <w:rPr>
          <w:rFonts w:ascii="Times New Roman" w:hAnsi="Times New Roman" w:cs="Times New Roman"/>
          <w:bCs/>
          <w:sz w:val="24"/>
          <w:szCs w:val="24"/>
        </w:rPr>
        <w:t xml:space="preserve">koostööd, kui teatatud </w:t>
      </w:r>
      <w:r w:rsidR="00055472" w:rsidRPr="00E00452">
        <w:rPr>
          <w:rFonts w:ascii="Times New Roman" w:hAnsi="Times New Roman" w:cs="Times New Roman"/>
          <w:bCs/>
          <w:sz w:val="24"/>
          <w:szCs w:val="24"/>
        </w:rPr>
        <w:t>turva</w:t>
      </w:r>
      <w:r w:rsidRPr="00E00452">
        <w:rPr>
          <w:rFonts w:ascii="Times New Roman" w:hAnsi="Times New Roman" w:cs="Times New Roman"/>
          <w:bCs/>
          <w:sz w:val="24"/>
          <w:szCs w:val="24"/>
        </w:rPr>
        <w:t>haavatavus võib oluliselt mõjutada teenuseosutajaid rohkem kui ühes</w:t>
      </w:r>
      <w:r w:rsidR="00560B67" w:rsidRPr="00E00452">
        <w:rPr>
          <w:rFonts w:ascii="Times New Roman" w:hAnsi="Times New Roman" w:cs="Times New Roman"/>
          <w:bCs/>
          <w:sz w:val="24"/>
          <w:szCs w:val="24"/>
        </w:rPr>
        <w:t xml:space="preserve"> Euroopa Liidu</w:t>
      </w:r>
      <w:r w:rsidRPr="00E00452">
        <w:rPr>
          <w:rFonts w:ascii="Times New Roman" w:hAnsi="Times New Roman" w:cs="Times New Roman"/>
          <w:bCs/>
          <w:sz w:val="24"/>
          <w:szCs w:val="24"/>
        </w:rPr>
        <w:t xml:space="preserve"> liikmesriigis.</w:t>
      </w:r>
      <w:r w:rsidR="00A1756C" w:rsidRPr="00E00452">
        <w:rPr>
          <w:rFonts w:ascii="Times New Roman" w:hAnsi="Times New Roman" w:cs="Times New Roman"/>
          <w:bCs/>
          <w:sz w:val="24"/>
          <w:szCs w:val="24"/>
        </w:rPr>
        <w:t>“;</w:t>
      </w:r>
    </w:p>
    <w:p w14:paraId="12ED9916" w14:textId="77777777" w:rsidR="00D64312" w:rsidRPr="00E00452" w:rsidRDefault="00D64312" w:rsidP="00A83923">
      <w:pPr>
        <w:spacing w:after="0" w:line="240" w:lineRule="auto"/>
        <w:jc w:val="both"/>
        <w:rPr>
          <w:rFonts w:ascii="Times New Roman" w:hAnsi="Times New Roman" w:cs="Times New Roman"/>
          <w:sz w:val="24"/>
          <w:szCs w:val="24"/>
        </w:rPr>
      </w:pPr>
    </w:p>
    <w:p w14:paraId="2881C6B5" w14:textId="54B86304" w:rsidR="00486BE5" w:rsidRPr="00E00452" w:rsidRDefault="00441D95"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b/>
          <w:bCs/>
          <w:sz w:val="24"/>
          <w:szCs w:val="24"/>
        </w:rPr>
        <w:t>5</w:t>
      </w:r>
      <w:r w:rsidR="00486BE5" w:rsidRPr="00E00452">
        <w:rPr>
          <w:rFonts w:ascii="Times New Roman" w:hAnsi="Times New Roman" w:cs="Times New Roman"/>
          <w:b/>
          <w:bCs/>
          <w:sz w:val="24"/>
          <w:szCs w:val="24"/>
        </w:rPr>
        <w:t>)</w:t>
      </w:r>
      <w:r w:rsidR="00486BE5" w:rsidRPr="00E00452">
        <w:rPr>
          <w:rFonts w:ascii="Times New Roman" w:hAnsi="Times New Roman" w:cs="Times New Roman"/>
          <w:sz w:val="24"/>
          <w:szCs w:val="24"/>
        </w:rPr>
        <w:t xml:space="preserve"> määrust täiendatakse normitehnilise märkusega järgmiselt:</w:t>
      </w:r>
    </w:p>
    <w:p w14:paraId="15B0D95C" w14:textId="77777777" w:rsidR="00486BE5" w:rsidRPr="00E00452" w:rsidRDefault="00486BE5"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„Euroopa Parlamendi ja nõukogu direktiiv (EL) 2022/2555, mis käsitleb meetmeid, millega tagada küberturvalisuse ühtlaselt kõrge tase kogu liidus, ja millega muudetakse määrust (EL) nr 910/2014 ja direktiivi (EL) 2018/1972 ning tunnistatakse kehtetuks direktiiv (EL) 2016/1148 (küberturvalisuse 2. direktiiv) (ELT L 333, 27.12.2022, lk 80–152).“.</w:t>
      </w:r>
    </w:p>
    <w:p w14:paraId="64465D25" w14:textId="77777777" w:rsidR="00486BE5" w:rsidRPr="00E00452" w:rsidRDefault="00486BE5" w:rsidP="00A83923">
      <w:pPr>
        <w:spacing w:after="0" w:line="240" w:lineRule="auto"/>
        <w:jc w:val="both"/>
        <w:rPr>
          <w:rFonts w:ascii="Times New Roman" w:hAnsi="Times New Roman" w:cs="Times New Roman"/>
          <w:sz w:val="24"/>
          <w:szCs w:val="24"/>
        </w:rPr>
      </w:pPr>
    </w:p>
    <w:p w14:paraId="6C3955D4" w14:textId="53F30928" w:rsidR="0080373A" w:rsidRPr="00E00452" w:rsidRDefault="0080373A" w:rsidP="00A83923">
      <w:pPr>
        <w:spacing w:after="0" w:line="240" w:lineRule="auto"/>
        <w:rPr>
          <w:rFonts w:ascii="Times New Roman" w:hAnsi="Times New Roman" w:cs="Times New Roman"/>
          <w:sz w:val="24"/>
          <w:szCs w:val="24"/>
        </w:rPr>
      </w:pPr>
      <w:r w:rsidRPr="00E00452">
        <w:rPr>
          <w:rFonts w:ascii="Times New Roman" w:hAnsi="Times New Roman" w:cs="Times New Roman"/>
          <w:b/>
          <w:bCs/>
          <w:sz w:val="24"/>
          <w:szCs w:val="24"/>
        </w:rPr>
        <w:t>§ 2.</w:t>
      </w:r>
      <w:r w:rsidRPr="00E00452">
        <w:rPr>
          <w:rFonts w:ascii="Times New Roman" w:hAnsi="Times New Roman" w:cs="Times New Roman"/>
          <w:sz w:val="24"/>
          <w:szCs w:val="24"/>
        </w:rPr>
        <w:t xml:space="preserve"> Määrus jõustub 1. jaanuaril 2026. a.</w:t>
      </w:r>
    </w:p>
    <w:p w14:paraId="3E220104" w14:textId="77777777" w:rsidR="00486BE5" w:rsidRPr="00E00452" w:rsidRDefault="00486BE5" w:rsidP="00A83923">
      <w:pPr>
        <w:spacing w:after="0" w:line="240" w:lineRule="auto"/>
        <w:jc w:val="both"/>
        <w:rPr>
          <w:rFonts w:ascii="Times New Roman" w:hAnsi="Times New Roman" w:cs="Times New Roman"/>
          <w:sz w:val="24"/>
          <w:szCs w:val="24"/>
        </w:rPr>
      </w:pPr>
    </w:p>
    <w:p w14:paraId="2D06D0C1" w14:textId="77777777" w:rsidR="00486BE5" w:rsidRPr="00E00452" w:rsidRDefault="00486BE5" w:rsidP="00A83923">
      <w:pPr>
        <w:spacing w:after="0" w:line="240" w:lineRule="auto"/>
        <w:rPr>
          <w:rFonts w:ascii="Times New Roman" w:hAnsi="Times New Roman" w:cs="Times New Roman"/>
          <w:sz w:val="24"/>
          <w:szCs w:val="24"/>
        </w:rPr>
      </w:pPr>
      <w:proofErr w:type="spellStart"/>
      <w:r w:rsidRPr="00E00452">
        <w:rPr>
          <w:rFonts w:ascii="Times New Roman" w:hAnsi="Times New Roman" w:cs="Times New Roman"/>
          <w:sz w:val="24"/>
          <w:szCs w:val="24"/>
        </w:rPr>
        <w:t>Liisa-Ly</w:t>
      </w:r>
      <w:proofErr w:type="spellEnd"/>
      <w:r w:rsidRPr="00E00452">
        <w:rPr>
          <w:rFonts w:ascii="Times New Roman" w:hAnsi="Times New Roman" w:cs="Times New Roman"/>
          <w:sz w:val="24"/>
          <w:szCs w:val="24"/>
        </w:rPr>
        <w:t xml:space="preserve"> Pakosta</w:t>
      </w:r>
    </w:p>
    <w:p w14:paraId="7983477D" w14:textId="77777777" w:rsidR="00486BE5" w:rsidRPr="00E00452" w:rsidRDefault="00486BE5"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minister</w:t>
      </w:r>
    </w:p>
    <w:p w14:paraId="3C5A7C46" w14:textId="77777777" w:rsidR="00486BE5" w:rsidRPr="00E00452" w:rsidRDefault="00486BE5" w:rsidP="00A83923">
      <w:pPr>
        <w:spacing w:after="0" w:line="240" w:lineRule="auto"/>
        <w:rPr>
          <w:rFonts w:ascii="Times New Roman" w:hAnsi="Times New Roman" w:cs="Times New Roman"/>
          <w:sz w:val="24"/>
          <w:szCs w:val="24"/>
        </w:rPr>
      </w:pPr>
    </w:p>
    <w:p w14:paraId="765E58A0" w14:textId="77777777" w:rsidR="00486BE5" w:rsidRPr="00E00452" w:rsidRDefault="00486BE5"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Tiina Uudeberg</w:t>
      </w:r>
    </w:p>
    <w:p w14:paraId="127A40C2" w14:textId="37F8E68B" w:rsidR="00394CEA" w:rsidRPr="00E00452" w:rsidRDefault="003900EE" w:rsidP="00A83923">
      <w:pPr>
        <w:spacing w:after="0" w:line="240" w:lineRule="auto"/>
        <w:rPr>
          <w:rFonts w:ascii="Times New Roman" w:hAnsi="Times New Roman" w:cs="Times New Roman"/>
          <w:sz w:val="24"/>
          <w:szCs w:val="24"/>
        </w:rPr>
      </w:pPr>
      <w:r>
        <w:rPr>
          <w:rFonts w:ascii="Times New Roman" w:hAnsi="Times New Roman" w:cs="Times New Roman"/>
          <w:sz w:val="24"/>
          <w:szCs w:val="24"/>
        </w:rPr>
        <w:t>k</w:t>
      </w:r>
      <w:r w:rsidR="00486BE5" w:rsidRPr="00E00452">
        <w:rPr>
          <w:rFonts w:ascii="Times New Roman" w:hAnsi="Times New Roman" w:cs="Times New Roman"/>
          <w:sz w:val="24"/>
          <w:szCs w:val="24"/>
        </w:rPr>
        <w:t>antsler</w:t>
      </w:r>
    </w:p>
    <w:p w14:paraId="2F990D29" w14:textId="2E59AD13" w:rsidR="003E477B" w:rsidRPr="00E00452" w:rsidRDefault="003E477B"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br w:type="page"/>
      </w:r>
    </w:p>
    <w:p w14:paraId="0C754798" w14:textId="77777777" w:rsidR="00394CEA" w:rsidRPr="00E00452" w:rsidRDefault="00394CEA" w:rsidP="00A83923">
      <w:pPr>
        <w:spacing w:after="0" w:line="240" w:lineRule="auto"/>
        <w:jc w:val="right"/>
        <w:rPr>
          <w:rFonts w:ascii="Times New Roman" w:hAnsi="Times New Roman" w:cs="Times New Roman"/>
          <w:sz w:val="24"/>
          <w:szCs w:val="24"/>
        </w:rPr>
      </w:pPr>
      <w:r w:rsidRPr="00E00452">
        <w:rPr>
          <w:rFonts w:ascii="Times New Roman" w:hAnsi="Times New Roman" w:cs="Times New Roman"/>
          <w:sz w:val="24"/>
          <w:szCs w:val="24"/>
        </w:rPr>
        <w:lastRenderedPageBreak/>
        <w:t>KAVAND</w:t>
      </w:r>
    </w:p>
    <w:p w14:paraId="293DDD0A" w14:textId="77777777" w:rsidR="003B3808" w:rsidRDefault="003B3808" w:rsidP="00A83923">
      <w:pPr>
        <w:spacing w:after="0" w:line="240" w:lineRule="auto"/>
        <w:rPr>
          <w:rFonts w:ascii="Times New Roman" w:hAnsi="Times New Roman" w:cs="Times New Roman"/>
          <w:sz w:val="24"/>
          <w:szCs w:val="24"/>
        </w:rPr>
      </w:pPr>
    </w:p>
    <w:p w14:paraId="0A485BCD" w14:textId="476FDB53" w:rsidR="00394CEA" w:rsidRPr="00E00452" w:rsidRDefault="00394CEA"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JUSTIITS- JA DIGIMINISTER</w:t>
      </w:r>
    </w:p>
    <w:p w14:paraId="14F68930" w14:textId="77777777" w:rsidR="00394CEA" w:rsidRPr="00E00452" w:rsidRDefault="00394CEA"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MÄÄRUS</w:t>
      </w:r>
    </w:p>
    <w:p w14:paraId="16B013E5" w14:textId="77777777" w:rsidR="00394CEA" w:rsidRPr="00E00452" w:rsidRDefault="00394CEA" w:rsidP="00A83923">
      <w:pPr>
        <w:spacing w:after="0" w:line="240" w:lineRule="auto"/>
        <w:rPr>
          <w:rFonts w:ascii="Times New Roman" w:hAnsi="Times New Roman" w:cs="Times New Roman"/>
          <w:sz w:val="24"/>
          <w:szCs w:val="24"/>
        </w:rPr>
      </w:pPr>
    </w:p>
    <w:p w14:paraId="74464C31" w14:textId="617CBD49" w:rsidR="00394CEA" w:rsidRPr="00E00452" w:rsidRDefault="00394CEA" w:rsidP="00A83923">
      <w:pPr>
        <w:spacing w:after="0" w:line="240" w:lineRule="auto"/>
        <w:rPr>
          <w:rFonts w:ascii="Times New Roman" w:hAnsi="Times New Roman" w:cs="Times New Roman"/>
          <w:b/>
          <w:bCs/>
          <w:sz w:val="24"/>
          <w:szCs w:val="24"/>
        </w:rPr>
      </w:pPr>
      <w:r w:rsidRPr="00E00452">
        <w:rPr>
          <w:rFonts w:ascii="Times New Roman" w:hAnsi="Times New Roman" w:cs="Times New Roman"/>
          <w:b/>
          <w:bCs/>
          <w:sz w:val="24"/>
          <w:szCs w:val="24"/>
        </w:rPr>
        <w:t>Rii</w:t>
      </w:r>
      <w:r w:rsidR="009D62E6" w:rsidRPr="00E00452">
        <w:rPr>
          <w:rFonts w:ascii="Times New Roman" w:hAnsi="Times New Roman" w:cs="Times New Roman"/>
          <w:b/>
          <w:bCs/>
          <w:sz w:val="24"/>
          <w:szCs w:val="24"/>
        </w:rPr>
        <w:t xml:space="preserve">kliku küberturvalisuse strateegia koostamise </w:t>
      </w:r>
      <w:r w:rsidR="007E188D" w:rsidRPr="00E00452">
        <w:rPr>
          <w:rFonts w:ascii="Times New Roman" w:hAnsi="Times New Roman" w:cs="Times New Roman"/>
          <w:b/>
          <w:bCs/>
          <w:sz w:val="24"/>
          <w:szCs w:val="24"/>
        </w:rPr>
        <w:t>ulatus, tingimused ja elluviimise kord</w:t>
      </w:r>
      <w:r w:rsidR="00740B1D" w:rsidRPr="00E00452">
        <w:rPr>
          <w:rFonts w:ascii="Times New Roman" w:hAnsi="Times New Roman" w:cs="Times New Roman"/>
          <w:b/>
          <w:bCs/>
          <w:sz w:val="24"/>
          <w:szCs w:val="24"/>
          <w:vertAlign w:val="superscript"/>
        </w:rPr>
        <w:t>1</w:t>
      </w:r>
    </w:p>
    <w:p w14:paraId="47E5E445" w14:textId="77777777" w:rsidR="00394CEA" w:rsidRPr="00E00452" w:rsidRDefault="00394CEA" w:rsidP="00A83923">
      <w:pPr>
        <w:spacing w:after="0" w:line="240" w:lineRule="auto"/>
        <w:rPr>
          <w:rFonts w:ascii="Times New Roman" w:hAnsi="Times New Roman" w:cs="Times New Roman"/>
          <w:sz w:val="24"/>
          <w:szCs w:val="24"/>
        </w:rPr>
      </w:pPr>
      <w:r w:rsidRPr="00E00452">
        <w:rPr>
          <w:rFonts w:ascii="Times New Roman" w:hAnsi="Times New Roman" w:cs="Times New Roman"/>
          <w:b/>
          <w:bCs/>
          <w:sz w:val="24"/>
          <w:szCs w:val="24"/>
        </w:rPr>
        <w:t xml:space="preserve"> </w:t>
      </w:r>
    </w:p>
    <w:p w14:paraId="5972F744" w14:textId="471166AD" w:rsidR="00394CEA" w:rsidRPr="00E00452" w:rsidRDefault="00394CEA"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 xml:space="preserve">Määrus kehtestatakse </w:t>
      </w:r>
      <w:r w:rsidR="00932D69" w:rsidRPr="00E00452">
        <w:rPr>
          <w:rFonts w:ascii="Times New Roman" w:hAnsi="Times New Roman" w:cs="Times New Roman"/>
          <w:sz w:val="24"/>
          <w:szCs w:val="24"/>
        </w:rPr>
        <w:t>küberturvalisuse seaduse § 5 lõike 2</w:t>
      </w:r>
      <w:r w:rsidRPr="00E00452">
        <w:rPr>
          <w:rFonts w:ascii="Times New Roman" w:hAnsi="Times New Roman" w:cs="Times New Roman"/>
          <w:sz w:val="24"/>
          <w:szCs w:val="24"/>
        </w:rPr>
        <w:t xml:space="preserve"> alusel.</w:t>
      </w:r>
    </w:p>
    <w:p w14:paraId="1800CB4B" w14:textId="77777777" w:rsidR="00394CEA" w:rsidRPr="00E00452" w:rsidRDefault="00394CEA" w:rsidP="00A83923">
      <w:pPr>
        <w:spacing w:after="0" w:line="240" w:lineRule="auto"/>
        <w:rPr>
          <w:rFonts w:ascii="Times New Roman" w:hAnsi="Times New Roman" w:cs="Times New Roman"/>
          <w:sz w:val="24"/>
          <w:szCs w:val="24"/>
        </w:rPr>
      </w:pPr>
    </w:p>
    <w:p w14:paraId="02E02120" w14:textId="654DB61D" w:rsidR="00DD5D2D" w:rsidRPr="00E00452" w:rsidRDefault="005F4CD6" w:rsidP="00A83923">
      <w:pPr>
        <w:spacing w:after="0" w:line="240" w:lineRule="auto"/>
        <w:rPr>
          <w:rFonts w:ascii="Times New Roman" w:hAnsi="Times New Roman" w:cs="Times New Roman"/>
          <w:b/>
          <w:bCs/>
          <w:sz w:val="24"/>
          <w:szCs w:val="24"/>
        </w:rPr>
      </w:pPr>
      <w:r w:rsidRPr="00E00452">
        <w:rPr>
          <w:rFonts w:ascii="Times New Roman" w:hAnsi="Times New Roman" w:cs="Times New Roman"/>
          <w:b/>
          <w:bCs/>
          <w:sz w:val="24"/>
          <w:szCs w:val="24"/>
        </w:rPr>
        <w:t xml:space="preserve">§ 1. </w:t>
      </w:r>
      <w:r w:rsidR="00E41933" w:rsidRPr="00E00452">
        <w:rPr>
          <w:rFonts w:ascii="Times New Roman" w:hAnsi="Times New Roman" w:cs="Times New Roman"/>
          <w:b/>
          <w:bCs/>
          <w:sz w:val="24"/>
          <w:szCs w:val="24"/>
        </w:rPr>
        <w:t>K</w:t>
      </w:r>
      <w:r w:rsidR="00BB3434" w:rsidRPr="00E00452">
        <w:rPr>
          <w:rFonts w:ascii="Times New Roman" w:hAnsi="Times New Roman" w:cs="Times New Roman"/>
          <w:b/>
          <w:bCs/>
          <w:sz w:val="24"/>
          <w:szCs w:val="24"/>
        </w:rPr>
        <w:t>ohaldamisala</w:t>
      </w:r>
    </w:p>
    <w:p w14:paraId="1648B9E1" w14:textId="5AD964F1" w:rsidR="00BB3434" w:rsidRPr="00E00452" w:rsidRDefault="00403272"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(1) </w:t>
      </w:r>
      <w:r w:rsidR="00550C1C" w:rsidRPr="00E00452">
        <w:rPr>
          <w:rFonts w:ascii="Times New Roman" w:hAnsi="Times New Roman" w:cs="Times New Roman"/>
          <w:sz w:val="24"/>
          <w:szCs w:val="24"/>
        </w:rPr>
        <w:t>Määrus</w:t>
      </w:r>
      <w:r w:rsidR="00EB033D" w:rsidRPr="00E00452">
        <w:rPr>
          <w:rFonts w:ascii="Times New Roman" w:hAnsi="Times New Roman" w:cs="Times New Roman"/>
          <w:sz w:val="24"/>
          <w:szCs w:val="24"/>
        </w:rPr>
        <w:t xml:space="preserve">t kohaldatakse Euroopa Parlamendi ja nõukogu direktiiv (EL) 2022/2555, mis käsitleb meetmeid, millega tagada küberturvalisuse ühtlaselt kõrge tase kogu liidus, ja millega muudetakse määrust (EL) nr 910/2014 ja direktiivi (EL) 2018/1972 ning tunnistatakse kehtetuks direktiiv (EL) 2016/1148 (küberturvalisuse 2. direktiiv) (ELT L 333, 27.12.2022, lk 80–152), artiklis 7 sätestatud </w:t>
      </w:r>
      <w:r w:rsidRPr="00E00452">
        <w:rPr>
          <w:rFonts w:ascii="Times New Roman" w:hAnsi="Times New Roman" w:cs="Times New Roman"/>
          <w:sz w:val="24"/>
          <w:szCs w:val="24"/>
        </w:rPr>
        <w:t>riikliku küberturvalisuse strateegia</w:t>
      </w:r>
      <w:r w:rsidR="002A2838" w:rsidRPr="00E00452">
        <w:rPr>
          <w:rFonts w:ascii="Times New Roman" w:hAnsi="Times New Roman" w:cs="Times New Roman"/>
          <w:sz w:val="24"/>
          <w:szCs w:val="24"/>
        </w:rPr>
        <w:t xml:space="preserve"> (edaspidi </w:t>
      </w:r>
      <w:r w:rsidR="002A2838" w:rsidRPr="00E00452">
        <w:rPr>
          <w:rFonts w:ascii="Times New Roman" w:hAnsi="Times New Roman" w:cs="Times New Roman"/>
          <w:i/>
          <w:iCs/>
          <w:sz w:val="24"/>
          <w:szCs w:val="24"/>
        </w:rPr>
        <w:t>strateegia</w:t>
      </w:r>
      <w:r w:rsidR="002A2838" w:rsidRPr="00E00452">
        <w:rPr>
          <w:rFonts w:ascii="Times New Roman" w:hAnsi="Times New Roman" w:cs="Times New Roman"/>
          <w:sz w:val="24"/>
          <w:szCs w:val="24"/>
        </w:rPr>
        <w:t>)</w:t>
      </w:r>
      <w:r w:rsidRPr="00E00452">
        <w:rPr>
          <w:rFonts w:ascii="Times New Roman" w:hAnsi="Times New Roman" w:cs="Times New Roman"/>
          <w:sz w:val="24"/>
          <w:szCs w:val="24"/>
        </w:rPr>
        <w:t xml:space="preserve"> koostamisel.</w:t>
      </w:r>
    </w:p>
    <w:p w14:paraId="1EB57C6D" w14:textId="77777777" w:rsidR="00FA69D9" w:rsidRPr="00E00452" w:rsidRDefault="00403272"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(2) </w:t>
      </w:r>
      <w:r w:rsidR="00FA69D9" w:rsidRPr="00E00452">
        <w:rPr>
          <w:rFonts w:ascii="Times New Roman" w:hAnsi="Times New Roman" w:cs="Times New Roman"/>
          <w:sz w:val="24"/>
          <w:szCs w:val="24"/>
        </w:rPr>
        <w:t>Strateegias määratakse kindlaks strateegilised eesmärgid, nende eesmärkide saavutamiseks vajalikud ressursid ning asjakohased poliitilised ja regulatiivsed meetmed, et saavutada ja säilitada kõrgel tasemel küberturvalisus.</w:t>
      </w:r>
    </w:p>
    <w:p w14:paraId="53BF0407" w14:textId="348B2F11" w:rsidR="00403272" w:rsidRPr="00E00452" w:rsidRDefault="00AF466B"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(3) </w:t>
      </w:r>
      <w:r w:rsidR="00403272" w:rsidRPr="00E00452">
        <w:rPr>
          <w:rFonts w:ascii="Times New Roman" w:hAnsi="Times New Roman" w:cs="Times New Roman"/>
          <w:sz w:val="24"/>
          <w:szCs w:val="24"/>
        </w:rPr>
        <w:t xml:space="preserve">Määruses </w:t>
      </w:r>
      <w:r w:rsidR="00416E9D" w:rsidRPr="00E00452">
        <w:rPr>
          <w:rFonts w:ascii="Times New Roman" w:hAnsi="Times New Roman" w:cs="Times New Roman"/>
          <w:sz w:val="24"/>
          <w:szCs w:val="24"/>
        </w:rPr>
        <w:t>sätestatakse</w:t>
      </w:r>
      <w:r w:rsidR="002A2838" w:rsidRPr="00E00452">
        <w:rPr>
          <w:rFonts w:ascii="Times New Roman" w:hAnsi="Times New Roman" w:cs="Times New Roman"/>
          <w:sz w:val="24"/>
          <w:szCs w:val="24"/>
        </w:rPr>
        <w:t xml:space="preserve"> strateegia ulatus, tingimused ja elluviimise kor</w:t>
      </w:r>
      <w:r w:rsidR="003038B5" w:rsidRPr="00E00452">
        <w:rPr>
          <w:rFonts w:ascii="Times New Roman" w:hAnsi="Times New Roman" w:cs="Times New Roman"/>
          <w:sz w:val="24"/>
          <w:szCs w:val="24"/>
        </w:rPr>
        <w:t>d ning</w:t>
      </w:r>
      <w:r w:rsidR="002A2838" w:rsidRPr="00E00452">
        <w:rPr>
          <w:rFonts w:ascii="Times New Roman" w:hAnsi="Times New Roman" w:cs="Times New Roman"/>
          <w:sz w:val="24"/>
          <w:szCs w:val="24"/>
        </w:rPr>
        <w:t xml:space="preserve"> asjaomaste poliitikameetmete loetelu</w:t>
      </w:r>
      <w:r w:rsidR="003038B5" w:rsidRPr="00E00452">
        <w:rPr>
          <w:rFonts w:ascii="Times New Roman" w:hAnsi="Times New Roman" w:cs="Times New Roman"/>
          <w:sz w:val="24"/>
          <w:szCs w:val="24"/>
        </w:rPr>
        <w:t xml:space="preserve">. </w:t>
      </w:r>
    </w:p>
    <w:p w14:paraId="502A1220" w14:textId="77777777" w:rsidR="003038B5" w:rsidRPr="00E00452" w:rsidRDefault="003038B5" w:rsidP="00A83923">
      <w:pPr>
        <w:spacing w:after="0" w:line="240" w:lineRule="auto"/>
        <w:jc w:val="both"/>
        <w:rPr>
          <w:rFonts w:ascii="Times New Roman" w:hAnsi="Times New Roman" w:cs="Times New Roman"/>
          <w:sz w:val="24"/>
          <w:szCs w:val="24"/>
        </w:rPr>
      </w:pPr>
    </w:p>
    <w:p w14:paraId="7E65EDBE" w14:textId="789F20E4" w:rsidR="003038B5" w:rsidRPr="00E00452" w:rsidRDefault="008C0209" w:rsidP="00A83923">
      <w:pPr>
        <w:spacing w:after="0" w:line="240" w:lineRule="auto"/>
        <w:jc w:val="both"/>
        <w:rPr>
          <w:rFonts w:ascii="Times New Roman" w:hAnsi="Times New Roman" w:cs="Times New Roman"/>
          <w:b/>
          <w:bCs/>
          <w:sz w:val="24"/>
          <w:szCs w:val="24"/>
        </w:rPr>
      </w:pPr>
      <w:r w:rsidRPr="00E00452">
        <w:rPr>
          <w:rFonts w:ascii="Times New Roman" w:hAnsi="Times New Roman" w:cs="Times New Roman"/>
          <w:b/>
          <w:bCs/>
          <w:sz w:val="24"/>
          <w:szCs w:val="24"/>
        </w:rPr>
        <w:t>§ 2. St</w:t>
      </w:r>
      <w:r w:rsidR="00531AA6" w:rsidRPr="00E00452">
        <w:rPr>
          <w:rFonts w:ascii="Times New Roman" w:hAnsi="Times New Roman" w:cs="Times New Roman"/>
          <w:b/>
          <w:bCs/>
          <w:sz w:val="24"/>
          <w:szCs w:val="24"/>
        </w:rPr>
        <w:t>rateegia põhisisu</w:t>
      </w:r>
    </w:p>
    <w:p w14:paraId="3A9A594A" w14:textId="43D0FE74" w:rsidR="00FA69D9" w:rsidRPr="00E00452" w:rsidRDefault="00AF466B"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Strateegia peab sisaldama järgmist:</w:t>
      </w:r>
    </w:p>
    <w:p w14:paraId="637B50CE" w14:textId="61A4A0D6" w:rsidR="00534884" w:rsidRPr="00E00452" w:rsidRDefault="00635A24"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1) </w:t>
      </w:r>
      <w:r w:rsidR="00534884" w:rsidRPr="00E00452">
        <w:rPr>
          <w:rFonts w:ascii="Times New Roman" w:hAnsi="Times New Roman" w:cs="Times New Roman"/>
          <w:sz w:val="24"/>
          <w:szCs w:val="24"/>
        </w:rPr>
        <w:t>strateegia eesmär</w:t>
      </w:r>
      <w:r w:rsidR="00E34DC7" w:rsidRPr="00E00452">
        <w:rPr>
          <w:rFonts w:ascii="Times New Roman" w:hAnsi="Times New Roman" w:cs="Times New Roman"/>
          <w:sz w:val="24"/>
          <w:szCs w:val="24"/>
        </w:rPr>
        <w:t>gid</w:t>
      </w:r>
      <w:r w:rsidR="00534884" w:rsidRPr="00E00452">
        <w:rPr>
          <w:rFonts w:ascii="Times New Roman" w:hAnsi="Times New Roman" w:cs="Times New Roman"/>
          <w:sz w:val="24"/>
          <w:szCs w:val="24"/>
        </w:rPr>
        <w:t xml:space="preserve"> ja prioritee</w:t>
      </w:r>
      <w:r w:rsidR="00E34DC7" w:rsidRPr="00E00452">
        <w:rPr>
          <w:rFonts w:ascii="Times New Roman" w:hAnsi="Times New Roman" w:cs="Times New Roman"/>
          <w:sz w:val="24"/>
          <w:szCs w:val="24"/>
        </w:rPr>
        <w:t>did</w:t>
      </w:r>
      <w:r w:rsidR="00534884" w:rsidRPr="00E00452">
        <w:rPr>
          <w:rFonts w:ascii="Times New Roman" w:hAnsi="Times New Roman" w:cs="Times New Roman"/>
          <w:sz w:val="24"/>
          <w:szCs w:val="24"/>
        </w:rPr>
        <w:t>, mis hõlmavad eelkõige Euroopa Parlamendi ja nõukogu direktiiv (EL) 2022/2555 I ja II lisas osutatud sektoreid;</w:t>
      </w:r>
    </w:p>
    <w:p w14:paraId="2E6716C9" w14:textId="73E61775" w:rsidR="00534884" w:rsidRPr="00E00452" w:rsidRDefault="00635A24"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2) </w:t>
      </w:r>
      <w:r w:rsidR="00534884" w:rsidRPr="00E00452">
        <w:rPr>
          <w:rFonts w:ascii="Times New Roman" w:hAnsi="Times New Roman" w:cs="Times New Roman"/>
          <w:sz w:val="24"/>
          <w:szCs w:val="24"/>
        </w:rPr>
        <w:t xml:space="preserve">juhtimisraamistik punktis </w:t>
      </w:r>
      <w:r w:rsidRPr="00E00452">
        <w:rPr>
          <w:rFonts w:ascii="Times New Roman" w:hAnsi="Times New Roman" w:cs="Times New Roman"/>
          <w:sz w:val="24"/>
          <w:szCs w:val="24"/>
        </w:rPr>
        <w:t>1</w:t>
      </w:r>
      <w:r w:rsidR="00534884" w:rsidRPr="00E00452">
        <w:rPr>
          <w:rFonts w:ascii="Times New Roman" w:hAnsi="Times New Roman" w:cs="Times New Roman"/>
          <w:sz w:val="24"/>
          <w:szCs w:val="24"/>
        </w:rPr>
        <w:t xml:space="preserve"> osutatud eesmärkide ja prioriteetide saavutamiseks, sealhulgas </w:t>
      </w:r>
      <w:r w:rsidR="00945A05" w:rsidRPr="00E00452">
        <w:rPr>
          <w:rFonts w:ascii="Times New Roman" w:hAnsi="Times New Roman" w:cs="Times New Roman"/>
          <w:sz w:val="24"/>
          <w:szCs w:val="24"/>
        </w:rPr>
        <w:t>§-s 3</w:t>
      </w:r>
      <w:r w:rsidR="00534884" w:rsidRPr="00E00452">
        <w:rPr>
          <w:rFonts w:ascii="Times New Roman" w:hAnsi="Times New Roman" w:cs="Times New Roman"/>
          <w:sz w:val="24"/>
          <w:szCs w:val="24"/>
        </w:rPr>
        <w:t xml:space="preserve"> osutatud poliitikameetmed;</w:t>
      </w:r>
    </w:p>
    <w:p w14:paraId="394AD3DC" w14:textId="28D69141" w:rsidR="00534884" w:rsidRPr="00E00452" w:rsidRDefault="00416E9D"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3) </w:t>
      </w:r>
      <w:r w:rsidR="00534884" w:rsidRPr="00E00452">
        <w:rPr>
          <w:rFonts w:ascii="Times New Roman" w:hAnsi="Times New Roman" w:cs="Times New Roman"/>
          <w:sz w:val="24"/>
          <w:szCs w:val="24"/>
        </w:rPr>
        <w:t xml:space="preserve">juhtimisraamistik, milles selgitatakse asjaomaste sidusrühmade rolli ja kohustusi riiklikul tasandil, mis toetavad </w:t>
      </w:r>
      <w:r w:rsidR="000027AC" w:rsidRPr="00E00452">
        <w:rPr>
          <w:rFonts w:ascii="Times New Roman" w:hAnsi="Times New Roman" w:cs="Times New Roman"/>
          <w:sz w:val="24"/>
          <w:szCs w:val="24"/>
        </w:rPr>
        <w:t>Riigi Infosüsteemi Ameti</w:t>
      </w:r>
      <w:r w:rsidR="00554DAD" w:rsidRPr="00E00452">
        <w:rPr>
          <w:rFonts w:ascii="Times New Roman" w:hAnsi="Times New Roman" w:cs="Times New Roman"/>
          <w:sz w:val="24"/>
          <w:szCs w:val="24"/>
        </w:rPr>
        <w:t xml:space="preserve">, julgeolekuasutuste ja muude </w:t>
      </w:r>
      <w:r w:rsidR="00AB1553" w:rsidRPr="00E00452">
        <w:rPr>
          <w:rFonts w:ascii="Times New Roman" w:hAnsi="Times New Roman" w:cs="Times New Roman"/>
          <w:sz w:val="24"/>
          <w:szCs w:val="24"/>
        </w:rPr>
        <w:t xml:space="preserve">küberturvalisuse valdkonnaga seotud </w:t>
      </w:r>
      <w:r w:rsidR="00554DAD" w:rsidRPr="00E00452">
        <w:rPr>
          <w:rFonts w:ascii="Times New Roman" w:hAnsi="Times New Roman" w:cs="Times New Roman"/>
          <w:sz w:val="24"/>
          <w:szCs w:val="24"/>
        </w:rPr>
        <w:t xml:space="preserve">asutuste </w:t>
      </w:r>
      <w:r w:rsidR="00534884" w:rsidRPr="00E00452">
        <w:rPr>
          <w:rFonts w:ascii="Times New Roman" w:hAnsi="Times New Roman" w:cs="Times New Roman"/>
          <w:sz w:val="24"/>
          <w:szCs w:val="24"/>
        </w:rPr>
        <w:t xml:space="preserve">vahelist koostööd ja koordineerimist riiklikul tasandil, samuti nende </w:t>
      </w:r>
      <w:r w:rsidR="0049587D" w:rsidRPr="00E00452">
        <w:rPr>
          <w:rFonts w:ascii="Times New Roman" w:hAnsi="Times New Roman" w:cs="Times New Roman"/>
          <w:sz w:val="24"/>
          <w:szCs w:val="24"/>
        </w:rPr>
        <w:t>asutuste</w:t>
      </w:r>
      <w:r w:rsidR="00534884" w:rsidRPr="00E00452">
        <w:rPr>
          <w:rFonts w:ascii="Times New Roman" w:hAnsi="Times New Roman" w:cs="Times New Roman"/>
          <w:sz w:val="24"/>
          <w:szCs w:val="24"/>
        </w:rPr>
        <w:t xml:space="preserve"> ja valdkondlike liidu õigusaktide kohaste pädevate asutuste vahelist koordineerimist ja koostööd;</w:t>
      </w:r>
    </w:p>
    <w:p w14:paraId="2B668141" w14:textId="167EA17A" w:rsidR="00534884" w:rsidRPr="00E00452" w:rsidRDefault="001F4812"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4) </w:t>
      </w:r>
      <w:r w:rsidR="00534884" w:rsidRPr="00E00452">
        <w:rPr>
          <w:rFonts w:ascii="Times New Roman" w:hAnsi="Times New Roman" w:cs="Times New Roman"/>
          <w:sz w:val="24"/>
          <w:szCs w:val="24"/>
        </w:rPr>
        <w:t xml:space="preserve">mehhanism asjakohaste </w:t>
      </w:r>
      <w:r w:rsidR="00F10F97" w:rsidRPr="00E00452">
        <w:rPr>
          <w:rFonts w:ascii="Times New Roman" w:hAnsi="Times New Roman" w:cs="Times New Roman"/>
          <w:sz w:val="24"/>
          <w:szCs w:val="24"/>
        </w:rPr>
        <w:t>ressursside</w:t>
      </w:r>
      <w:r w:rsidR="00534884" w:rsidRPr="00E00452">
        <w:rPr>
          <w:rFonts w:ascii="Times New Roman" w:hAnsi="Times New Roman" w:cs="Times New Roman"/>
          <w:sz w:val="24"/>
          <w:szCs w:val="24"/>
        </w:rPr>
        <w:t xml:space="preserve"> kindlaks tegemiseks ja </w:t>
      </w:r>
      <w:r w:rsidR="003201EA" w:rsidRPr="00E00452">
        <w:rPr>
          <w:rFonts w:ascii="Times New Roman" w:hAnsi="Times New Roman" w:cs="Times New Roman"/>
          <w:sz w:val="24"/>
          <w:szCs w:val="24"/>
        </w:rPr>
        <w:t xml:space="preserve">üleriigilise </w:t>
      </w:r>
      <w:r w:rsidR="00AA6ED6" w:rsidRPr="00E00452">
        <w:rPr>
          <w:rFonts w:ascii="Times New Roman" w:hAnsi="Times New Roman" w:cs="Times New Roman"/>
          <w:sz w:val="24"/>
          <w:szCs w:val="24"/>
        </w:rPr>
        <w:t>riskihinnangu koostami</w:t>
      </w:r>
      <w:r w:rsidR="003201EA" w:rsidRPr="00E00452">
        <w:rPr>
          <w:rFonts w:ascii="Times New Roman" w:hAnsi="Times New Roman" w:cs="Times New Roman"/>
          <w:sz w:val="24"/>
          <w:szCs w:val="24"/>
        </w:rPr>
        <w:t>ne</w:t>
      </w:r>
      <w:r w:rsidR="00534884" w:rsidRPr="00E00452">
        <w:rPr>
          <w:rFonts w:ascii="Times New Roman" w:hAnsi="Times New Roman" w:cs="Times New Roman"/>
          <w:sz w:val="24"/>
          <w:szCs w:val="24"/>
        </w:rPr>
        <w:t>;</w:t>
      </w:r>
    </w:p>
    <w:p w14:paraId="6AB35A31" w14:textId="4180773F" w:rsidR="00534884" w:rsidRPr="00E00452" w:rsidRDefault="00F9110F"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5) </w:t>
      </w:r>
      <w:proofErr w:type="spellStart"/>
      <w:r w:rsidRPr="00E00452">
        <w:rPr>
          <w:rFonts w:ascii="Times New Roman" w:hAnsi="Times New Roman" w:cs="Times New Roman"/>
          <w:sz w:val="24"/>
          <w:szCs w:val="24"/>
        </w:rPr>
        <w:t>küber</w:t>
      </w:r>
      <w:r w:rsidR="00534884" w:rsidRPr="00E00452">
        <w:rPr>
          <w:rFonts w:ascii="Times New Roman" w:hAnsi="Times New Roman" w:cs="Times New Roman"/>
          <w:sz w:val="24"/>
          <w:szCs w:val="24"/>
        </w:rPr>
        <w:t>intsidentideks</w:t>
      </w:r>
      <w:proofErr w:type="spellEnd"/>
      <w:r w:rsidR="00534884" w:rsidRPr="00E00452">
        <w:rPr>
          <w:rFonts w:ascii="Times New Roman" w:hAnsi="Times New Roman" w:cs="Times New Roman"/>
          <w:sz w:val="24"/>
          <w:szCs w:val="24"/>
        </w:rPr>
        <w:t xml:space="preserve"> valmisoleku ja neile reageerimise meetmete ning seotud taastemeetmete, sealhulgas avaliku ja erasektori koostöö kirjeldus;</w:t>
      </w:r>
    </w:p>
    <w:p w14:paraId="184B3AED" w14:textId="1E17D40F" w:rsidR="00534884" w:rsidRPr="00E00452" w:rsidRDefault="003201EA"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6) </w:t>
      </w:r>
      <w:r w:rsidR="00E91A60" w:rsidRPr="00E00452">
        <w:rPr>
          <w:rFonts w:ascii="Times New Roman" w:hAnsi="Times New Roman" w:cs="Times New Roman"/>
          <w:sz w:val="24"/>
          <w:szCs w:val="24"/>
        </w:rPr>
        <w:t>s</w:t>
      </w:r>
      <w:r w:rsidR="00534884" w:rsidRPr="00E00452">
        <w:rPr>
          <w:rFonts w:ascii="Times New Roman" w:hAnsi="Times New Roman" w:cs="Times New Roman"/>
          <w:sz w:val="24"/>
          <w:szCs w:val="24"/>
        </w:rPr>
        <w:t>trateegia rakendamisse kaasatavate asutuste ja sidusrühmade loetelu;</w:t>
      </w:r>
    </w:p>
    <w:p w14:paraId="3F37C21A" w14:textId="7E599409" w:rsidR="00534884" w:rsidRPr="00E00452" w:rsidRDefault="00E91A60"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7) </w:t>
      </w:r>
      <w:r w:rsidR="00534884" w:rsidRPr="00E00452">
        <w:rPr>
          <w:rFonts w:ascii="Times New Roman" w:hAnsi="Times New Roman" w:cs="Times New Roman"/>
          <w:sz w:val="24"/>
          <w:szCs w:val="24"/>
        </w:rPr>
        <w:t xml:space="preserve">poliitikaraamistik </w:t>
      </w:r>
      <w:r w:rsidRPr="00E00452">
        <w:rPr>
          <w:rFonts w:ascii="Times New Roman" w:hAnsi="Times New Roman" w:cs="Times New Roman"/>
          <w:sz w:val="24"/>
          <w:szCs w:val="24"/>
        </w:rPr>
        <w:t xml:space="preserve">küberturvalisuse </w:t>
      </w:r>
      <w:r w:rsidR="0049144A" w:rsidRPr="00E00452">
        <w:rPr>
          <w:rFonts w:ascii="Times New Roman" w:hAnsi="Times New Roman" w:cs="Times New Roman"/>
          <w:sz w:val="24"/>
          <w:szCs w:val="24"/>
        </w:rPr>
        <w:t>seaduse</w:t>
      </w:r>
      <w:r w:rsidR="00B664A8" w:rsidRPr="00E00452">
        <w:rPr>
          <w:rFonts w:ascii="Times New Roman" w:hAnsi="Times New Roman" w:cs="Times New Roman"/>
          <w:sz w:val="24"/>
          <w:szCs w:val="24"/>
        </w:rPr>
        <w:t>s sätestatud pädevate asutuste</w:t>
      </w:r>
      <w:r w:rsidR="0061552A" w:rsidRPr="00E00452">
        <w:rPr>
          <w:rFonts w:ascii="Times New Roman" w:hAnsi="Times New Roman" w:cs="Times New Roman"/>
          <w:sz w:val="24"/>
          <w:szCs w:val="24"/>
        </w:rPr>
        <w:t>, elutähtsat teenust korraldava asutuse või tema poolt hädaolukorra seaduse § 37 lõike 5 alusel määratud asutuse, Päästeameti ja Riigikantselei</w:t>
      </w:r>
      <w:r w:rsidR="00064C57" w:rsidRPr="00E00452">
        <w:rPr>
          <w:rFonts w:ascii="Times New Roman" w:hAnsi="Times New Roman" w:cs="Times New Roman"/>
          <w:sz w:val="24"/>
          <w:szCs w:val="24"/>
        </w:rPr>
        <w:t xml:space="preserve"> </w:t>
      </w:r>
      <w:r w:rsidR="00534884" w:rsidRPr="00E00452">
        <w:rPr>
          <w:rFonts w:ascii="Times New Roman" w:hAnsi="Times New Roman" w:cs="Times New Roman"/>
          <w:sz w:val="24"/>
          <w:szCs w:val="24"/>
        </w:rPr>
        <w:t xml:space="preserve">vahelise tegevuse tõhusaks koordineerimiseks </w:t>
      </w:r>
      <w:proofErr w:type="spellStart"/>
      <w:r w:rsidR="00534884" w:rsidRPr="00E00452">
        <w:rPr>
          <w:rFonts w:ascii="Times New Roman" w:hAnsi="Times New Roman" w:cs="Times New Roman"/>
          <w:sz w:val="24"/>
          <w:szCs w:val="24"/>
        </w:rPr>
        <w:t>küberriskide</w:t>
      </w:r>
      <w:proofErr w:type="spellEnd"/>
      <w:r w:rsidR="00534884" w:rsidRPr="00E00452">
        <w:rPr>
          <w:rFonts w:ascii="Times New Roman" w:hAnsi="Times New Roman" w:cs="Times New Roman"/>
          <w:sz w:val="24"/>
          <w:szCs w:val="24"/>
        </w:rPr>
        <w:t xml:space="preserve">, </w:t>
      </w:r>
      <w:r w:rsidR="0049144A" w:rsidRPr="00E00452">
        <w:rPr>
          <w:rFonts w:ascii="Times New Roman" w:hAnsi="Times New Roman" w:cs="Times New Roman"/>
          <w:sz w:val="24"/>
          <w:szCs w:val="24"/>
        </w:rPr>
        <w:t>küber</w:t>
      </w:r>
      <w:r w:rsidR="00534884" w:rsidRPr="00E00452">
        <w:rPr>
          <w:rFonts w:ascii="Times New Roman" w:hAnsi="Times New Roman" w:cs="Times New Roman"/>
          <w:sz w:val="24"/>
          <w:szCs w:val="24"/>
        </w:rPr>
        <w:t xml:space="preserve">ohtude ja </w:t>
      </w:r>
      <w:proofErr w:type="spellStart"/>
      <w:r w:rsidR="0049144A" w:rsidRPr="00E00452">
        <w:rPr>
          <w:rFonts w:ascii="Times New Roman" w:hAnsi="Times New Roman" w:cs="Times New Roman"/>
          <w:sz w:val="24"/>
          <w:szCs w:val="24"/>
        </w:rPr>
        <w:t>küber</w:t>
      </w:r>
      <w:r w:rsidR="00534884" w:rsidRPr="00E00452">
        <w:rPr>
          <w:rFonts w:ascii="Times New Roman" w:hAnsi="Times New Roman" w:cs="Times New Roman"/>
          <w:sz w:val="24"/>
          <w:szCs w:val="24"/>
        </w:rPr>
        <w:t>intsidentide</w:t>
      </w:r>
      <w:proofErr w:type="spellEnd"/>
      <w:r w:rsidR="00534884" w:rsidRPr="00E00452">
        <w:rPr>
          <w:rFonts w:ascii="Times New Roman" w:hAnsi="Times New Roman" w:cs="Times New Roman"/>
          <w:sz w:val="24"/>
          <w:szCs w:val="24"/>
        </w:rPr>
        <w:t xml:space="preserve"> ning asjakohasel juhul muude kui </w:t>
      </w:r>
      <w:proofErr w:type="spellStart"/>
      <w:r w:rsidR="00534884" w:rsidRPr="00E00452">
        <w:rPr>
          <w:rFonts w:ascii="Times New Roman" w:hAnsi="Times New Roman" w:cs="Times New Roman"/>
          <w:sz w:val="24"/>
          <w:szCs w:val="24"/>
        </w:rPr>
        <w:t>küberriskide</w:t>
      </w:r>
      <w:proofErr w:type="spellEnd"/>
      <w:r w:rsidR="00534884" w:rsidRPr="00E00452">
        <w:rPr>
          <w:rFonts w:ascii="Times New Roman" w:hAnsi="Times New Roman" w:cs="Times New Roman"/>
          <w:sz w:val="24"/>
          <w:szCs w:val="24"/>
        </w:rPr>
        <w:t xml:space="preserve">, </w:t>
      </w:r>
      <w:r w:rsidR="00B664A8" w:rsidRPr="00E00452">
        <w:rPr>
          <w:rFonts w:ascii="Times New Roman" w:hAnsi="Times New Roman" w:cs="Times New Roman"/>
          <w:sz w:val="24"/>
          <w:szCs w:val="24"/>
        </w:rPr>
        <w:t>küber</w:t>
      </w:r>
      <w:r w:rsidR="00534884" w:rsidRPr="00E00452">
        <w:rPr>
          <w:rFonts w:ascii="Times New Roman" w:hAnsi="Times New Roman" w:cs="Times New Roman"/>
          <w:sz w:val="24"/>
          <w:szCs w:val="24"/>
        </w:rPr>
        <w:t xml:space="preserve">ohtude ja </w:t>
      </w:r>
      <w:proofErr w:type="spellStart"/>
      <w:r w:rsidR="00B664A8" w:rsidRPr="00E00452">
        <w:rPr>
          <w:rFonts w:ascii="Times New Roman" w:hAnsi="Times New Roman" w:cs="Times New Roman"/>
          <w:sz w:val="24"/>
          <w:szCs w:val="24"/>
        </w:rPr>
        <w:t>küber</w:t>
      </w:r>
      <w:r w:rsidR="00534884" w:rsidRPr="00E00452">
        <w:rPr>
          <w:rFonts w:ascii="Times New Roman" w:hAnsi="Times New Roman" w:cs="Times New Roman"/>
          <w:sz w:val="24"/>
          <w:szCs w:val="24"/>
        </w:rPr>
        <w:t>intsidentide</w:t>
      </w:r>
      <w:proofErr w:type="spellEnd"/>
      <w:r w:rsidR="00534884" w:rsidRPr="00E00452">
        <w:rPr>
          <w:rFonts w:ascii="Times New Roman" w:hAnsi="Times New Roman" w:cs="Times New Roman"/>
          <w:sz w:val="24"/>
          <w:szCs w:val="24"/>
        </w:rPr>
        <w:t xml:space="preserve"> alase teabe jagamise ning järelevalveülesannete täitmise eesmärgil;</w:t>
      </w:r>
    </w:p>
    <w:p w14:paraId="00BDD2A4" w14:textId="58914140" w:rsidR="00AF466B" w:rsidRPr="00E00452" w:rsidRDefault="00516DC6"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8) </w:t>
      </w:r>
      <w:r w:rsidR="00534884" w:rsidRPr="00E00452">
        <w:rPr>
          <w:rFonts w:ascii="Times New Roman" w:hAnsi="Times New Roman" w:cs="Times New Roman"/>
          <w:sz w:val="24"/>
          <w:szCs w:val="24"/>
        </w:rPr>
        <w:t xml:space="preserve">kava, sealhulgas vajalikud meetmed </w:t>
      </w:r>
      <w:r w:rsidR="0081740B" w:rsidRPr="00E00452">
        <w:rPr>
          <w:rFonts w:ascii="Times New Roman" w:hAnsi="Times New Roman" w:cs="Times New Roman"/>
          <w:sz w:val="24"/>
          <w:szCs w:val="24"/>
        </w:rPr>
        <w:t>elanike</w:t>
      </w:r>
      <w:r w:rsidR="00534884" w:rsidRPr="00E00452">
        <w:rPr>
          <w:rFonts w:ascii="Times New Roman" w:hAnsi="Times New Roman" w:cs="Times New Roman"/>
          <w:sz w:val="24"/>
          <w:szCs w:val="24"/>
        </w:rPr>
        <w:t xml:space="preserve"> küberturvalisuse alase teadlikkuse üldise taseme suurendamiseks.</w:t>
      </w:r>
    </w:p>
    <w:p w14:paraId="5E233E98" w14:textId="77777777" w:rsidR="00FA69D9" w:rsidRPr="00E00452" w:rsidRDefault="00FA69D9" w:rsidP="00A83923">
      <w:pPr>
        <w:spacing w:after="0" w:line="240" w:lineRule="auto"/>
        <w:jc w:val="both"/>
        <w:rPr>
          <w:rFonts w:ascii="Times New Roman" w:hAnsi="Times New Roman" w:cs="Times New Roman"/>
          <w:sz w:val="24"/>
          <w:szCs w:val="24"/>
        </w:rPr>
      </w:pPr>
    </w:p>
    <w:p w14:paraId="49DD880D" w14:textId="74E3122B" w:rsidR="00550C1C" w:rsidRPr="00E00452" w:rsidRDefault="00945A05" w:rsidP="00A83923">
      <w:pPr>
        <w:spacing w:after="0" w:line="240" w:lineRule="auto"/>
        <w:rPr>
          <w:rFonts w:ascii="Times New Roman" w:hAnsi="Times New Roman" w:cs="Times New Roman"/>
          <w:b/>
          <w:bCs/>
          <w:sz w:val="24"/>
          <w:szCs w:val="24"/>
        </w:rPr>
      </w:pPr>
      <w:r w:rsidRPr="00E00452">
        <w:rPr>
          <w:rFonts w:ascii="Times New Roman" w:hAnsi="Times New Roman" w:cs="Times New Roman"/>
          <w:b/>
          <w:bCs/>
          <w:sz w:val="24"/>
          <w:szCs w:val="24"/>
        </w:rPr>
        <w:t>§ 3. Strateegia poliitikameetmed</w:t>
      </w:r>
    </w:p>
    <w:p w14:paraId="2B3CAEEB" w14:textId="636CCA3F" w:rsidR="00945A05" w:rsidRPr="00E00452" w:rsidRDefault="000B3031"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Strateegia osaks </w:t>
      </w:r>
      <w:r w:rsidR="009E5EB4" w:rsidRPr="00E00452">
        <w:rPr>
          <w:rFonts w:ascii="Times New Roman" w:hAnsi="Times New Roman" w:cs="Times New Roman"/>
          <w:sz w:val="24"/>
          <w:szCs w:val="24"/>
        </w:rPr>
        <w:t>on poliitikameetmed:</w:t>
      </w:r>
    </w:p>
    <w:p w14:paraId="221CF41A" w14:textId="4A1740F7" w:rsidR="00F0431B" w:rsidRPr="00E00452" w:rsidRDefault="00F0431B"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1) mis käsitlevad üksuste teenuste osutamiseks kasutatavate IKT-toodete ja IKT-teenuste tarneahela küberturvalisust;</w:t>
      </w:r>
    </w:p>
    <w:p w14:paraId="1CCD9E27" w14:textId="0174F142" w:rsidR="00F0431B" w:rsidRPr="00E00452" w:rsidRDefault="00F0431B"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lastRenderedPageBreak/>
        <w:t>2) mis käsitlevad IKT-toodete ja IKT-teenuste küberturvalisusega seotud nõuete ja vastavate spetsifikatsioonide lisamist riigihankemenetlusse, sealhulgas seoses küberturvalisuse sertifitseerimise, krüpteerimisnõuete ning avatud lähtekoodiga küberturvalisuse toodete kasutamisega;</w:t>
      </w:r>
    </w:p>
    <w:p w14:paraId="015B58EF" w14:textId="14583B18" w:rsidR="00F0431B" w:rsidRPr="00E00452" w:rsidRDefault="00702046"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3</w:t>
      </w:r>
      <w:r w:rsidR="00F0431B" w:rsidRPr="00E00452">
        <w:rPr>
          <w:rFonts w:ascii="Times New Roman" w:hAnsi="Times New Roman" w:cs="Times New Roman"/>
          <w:sz w:val="24"/>
          <w:szCs w:val="24"/>
        </w:rPr>
        <w:t>)</w:t>
      </w:r>
      <w:r w:rsidRPr="00E00452">
        <w:rPr>
          <w:rFonts w:ascii="Times New Roman" w:hAnsi="Times New Roman" w:cs="Times New Roman"/>
          <w:sz w:val="24"/>
          <w:szCs w:val="24"/>
        </w:rPr>
        <w:t xml:space="preserve"> </w:t>
      </w:r>
      <w:r w:rsidR="007C3E6B" w:rsidRPr="00E00452">
        <w:rPr>
          <w:rFonts w:ascii="Times New Roman" w:hAnsi="Times New Roman" w:cs="Times New Roman"/>
          <w:sz w:val="24"/>
          <w:szCs w:val="24"/>
        </w:rPr>
        <w:t>turvahaavatavuste</w:t>
      </w:r>
      <w:r w:rsidR="00F0431B" w:rsidRPr="00E00452">
        <w:rPr>
          <w:rFonts w:ascii="Times New Roman" w:hAnsi="Times New Roman" w:cs="Times New Roman"/>
          <w:sz w:val="24"/>
          <w:szCs w:val="24"/>
        </w:rPr>
        <w:t xml:space="preserve"> haldamiseks, mis hõlmab </w:t>
      </w:r>
      <w:r w:rsidR="00754CE3" w:rsidRPr="00E00452">
        <w:rPr>
          <w:rFonts w:ascii="Times New Roman" w:hAnsi="Times New Roman" w:cs="Times New Roman"/>
          <w:sz w:val="24"/>
          <w:szCs w:val="24"/>
        </w:rPr>
        <w:t>turvahaavatavuste</w:t>
      </w:r>
      <w:r w:rsidR="00F0431B" w:rsidRPr="00E00452">
        <w:rPr>
          <w:rFonts w:ascii="Times New Roman" w:hAnsi="Times New Roman" w:cs="Times New Roman"/>
          <w:sz w:val="24"/>
          <w:szCs w:val="24"/>
        </w:rPr>
        <w:t xml:space="preserve"> koordineeritud </w:t>
      </w:r>
      <w:r w:rsidR="00754CE3" w:rsidRPr="00E00452">
        <w:rPr>
          <w:rFonts w:ascii="Times New Roman" w:hAnsi="Times New Roman" w:cs="Times New Roman"/>
          <w:sz w:val="24"/>
          <w:szCs w:val="24"/>
        </w:rPr>
        <w:t>avaldamise</w:t>
      </w:r>
      <w:r w:rsidR="00F0431B" w:rsidRPr="00E00452">
        <w:rPr>
          <w:rFonts w:ascii="Times New Roman" w:hAnsi="Times New Roman" w:cs="Times New Roman"/>
          <w:sz w:val="24"/>
          <w:szCs w:val="24"/>
        </w:rPr>
        <w:t xml:space="preserve"> edendamist ja hõlbustamist;</w:t>
      </w:r>
    </w:p>
    <w:p w14:paraId="561A9D80" w14:textId="0605944F" w:rsidR="00F0431B" w:rsidRPr="00E00452" w:rsidRDefault="00754CE3"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4</w:t>
      </w:r>
      <w:r w:rsidR="00F0431B" w:rsidRPr="00E00452">
        <w:rPr>
          <w:rFonts w:ascii="Times New Roman" w:hAnsi="Times New Roman" w:cs="Times New Roman"/>
          <w:sz w:val="24"/>
          <w:szCs w:val="24"/>
        </w:rPr>
        <w:t>)</w:t>
      </w:r>
      <w:r w:rsidRPr="00E00452">
        <w:rPr>
          <w:rFonts w:ascii="Times New Roman" w:hAnsi="Times New Roman" w:cs="Times New Roman"/>
          <w:sz w:val="24"/>
          <w:szCs w:val="24"/>
        </w:rPr>
        <w:t xml:space="preserve"> </w:t>
      </w:r>
      <w:r w:rsidR="00F0431B" w:rsidRPr="00E00452">
        <w:rPr>
          <w:rFonts w:ascii="Times New Roman" w:hAnsi="Times New Roman" w:cs="Times New Roman"/>
          <w:sz w:val="24"/>
          <w:szCs w:val="24"/>
        </w:rPr>
        <w:t>mis on seotud avatud interneti avaliku tuuma üldise kättesaadavuse, usaldusväärsuse ja konfidentsiaalsuse säilitamisega, sealhulgas vajaduse korral merealuste sidekaablite küberturvalisusega;</w:t>
      </w:r>
    </w:p>
    <w:p w14:paraId="1D461AF3" w14:textId="013504D9" w:rsidR="00F0431B" w:rsidRPr="00E00452" w:rsidRDefault="006C31A2"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5</w:t>
      </w:r>
      <w:r w:rsidR="00F0431B" w:rsidRPr="00E00452">
        <w:rPr>
          <w:rFonts w:ascii="Times New Roman" w:hAnsi="Times New Roman" w:cs="Times New Roman"/>
          <w:sz w:val="24"/>
          <w:szCs w:val="24"/>
        </w:rPr>
        <w:t>)</w:t>
      </w:r>
      <w:r w:rsidRPr="00E00452">
        <w:rPr>
          <w:rFonts w:ascii="Times New Roman" w:hAnsi="Times New Roman" w:cs="Times New Roman"/>
          <w:sz w:val="24"/>
          <w:szCs w:val="24"/>
        </w:rPr>
        <w:t xml:space="preserve"> </w:t>
      </w:r>
      <w:r w:rsidR="00F0431B" w:rsidRPr="00E00452">
        <w:rPr>
          <w:rFonts w:ascii="Times New Roman" w:hAnsi="Times New Roman" w:cs="Times New Roman"/>
          <w:sz w:val="24"/>
          <w:szCs w:val="24"/>
        </w:rPr>
        <w:t xml:space="preserve">mis edendavad selliste asjakohaste kõrgetasemeliste tehnoloogiate väljatöötamist ja integreerimist, mille eesmärk on rakendada </w:t>
      </w:r>
      <w:r w:rsidR="5A58872B" w:rsidRPr="00E00452">
        <w:rPr>
          <w:rFonts w:ascii="Times New Roman" w:hAnsi="Times New Roman" w:cs="Times New Roman"/>
          <w:sz w:val="24"/>
          <w:szCs w:val="24"/>
        </w:rPr>
        <w:t>ajakohas</w:t>
      </w:r>
      <w:r w:rsidR="007F4EF3">
        <w:rPr>
          <w:rFonts w:ascii="Times New Roman" w:hAnsi="Times New Roman" w:cs="Times New Roman"/>
          <w:sz w:val="24"/>
          <w:szCs w:val="24"/>
        </w:rPr>
        <w:t>eid</w:t>
      </w:r>
      <w:r w:rsidR="00F0431B" w:rsidRPr="00E00452">
        <w:rPr>
          <w:rFonts w:ascii="Times New Roman" w:hAnsi="Times New Roman" w:cs="Times New Roman"/>
          <w:sz w:val="24"/>
          <w:szCs w:val="24"/>
        </w:rPr>
        <w:t xml:space="preserve"> küberturvalisuse </w:t>
      </w:r>
      <w:proofErr w:type="spellStart"/>
      <w:r w:rsidR="00F0431B" w:rsidRPr="00E00452">
        <w:rPr>
          <w:rFonts w:ascii="Times New Roman" w:hAnsi="Times New Roman" w:cs="Times New Roman"/>
          <w:sz w:val="24"/>
          <w:szCs w:val="24"/>
        </w:rPr>
        <w:t>riskijuhtimismeetmeid</w:t>
      </w:r>
      <w:proofErr w:type="spellEnd"/>
      <w:r w:rsidR="00F0431B" w:rsidRPr="00E00452">
        <w:rPr>
          <w:rFonts w:ascii="Times New Roman" w:hAnsi="Times New Roman" w:cs="Times New Roman"/>
          <w:sz w:val="24"/>
          <w:szCs w:val="24"/>
        </w:rPr>
        <w:t>;</w:t>
      </w:r>
    </w:p>
    <w:p w14:paraId="6CCD4B47" w14:textId="05213A9E" w:rsidR="00F0431B" w:rsidRPr="00E00452" w:rsidRDefault="00D765B8"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6</w:t>
      </w:r>
      <w:r w:rsidR="00F0431B" w:rsidRPr="00E00452">
        <w:rPr>
          <w:rFonts w:ascii="Times New Roman" w:hAnsi="Times New Roman" w:cs="Times New Roman"/>
          <w:sz w:val="24"/>
          <w:szCs w:val="24"/>
        </w:rPr>
        <w:t>)</w:t>
      </w:r>
      <w:r w:rsidRPr="00E00452">
        <w:rPr>
          <w:rFonts w:ascii="Times New Roman" w:hAnsi="Times New Roman" w:cs="Times New Roman"/>
          <w:sz w:val="24"/>
          <w:szCs w:val="24"/>
        </w:rPr>
        <w:t xml:space="preserve"> </w:t>
      </w:r>
      <w:r w:rsidR="00F0431B" w:rsidRPr="00E00452">
        <w:rPr>
          <w:rFonts w:ascii="Times New Roman" w:hAnsi="Times New Roman" w:cs="Times New Roman"/>
          <w:sz w:val="24"/>
          <w:szCs w:val="24"/>
        </w:rPr>
        <w:t xml:space="preserve">mille abil edendatakse ja arendatakse küberturvalisuse alast haridust ja koolitust, küberturvalisuse alaseid oskusi, teadlikkust, teadus- ja arendusalgatusi ning suuniseid heade </w:t>
      </w:r>
      <w:proofErr w:type="spellStart"/>
      <w:r w:rsidR="00F0431B" w:rsidRPr="00E00452">
        <w:rPr>
          <w:rFonts w:ascii="Times New Roman" w:hAnsi="Times New Roman" w:cs="Times New Roman"/>
          <w:sz w:val="24"/>
          <w:szCs w:val="24"/>
        </w:rPr>
        <w:t>küberhügieenitavade</w:t>
      </w:r>
      <w:proofErr w:type="spellEnd"/>
      <w:r w:rsidR="00F0431B" w:rsidRPr="00E00452">
        <w:rPr>
          <w:rFonts w:ascii="Times New Roman" w:hAnsi="Times New Roman" w:cs="Times New Roman"/>
          <w:sz w:val="24"/>
          <w:szCs w:val="24"/>
        </w:rPr>
        <w:t xml:space="preserve"> ja </w:t>
      </w:r>
      <w:proofErr w:type="spellStart"/>
      <w:r w:rsidR="00B34DC4" w:rsidRPr="00E00452">
        <w:rPr>
          <w:rFonts w:ascii="Times New Roman" w:hAnsi="Times New Roman" w:cs="Times New Roman"/>
          <w:sz w:val="24"/>
          <w:szCs w:val="24"/>
        </w:rPr>
        <w:t>küber</w:t>
      </w:r>
      <w:r w:rsidR="00F0431B" w:rsidRPr="00E00452">
        <w:rPr>
          <w:rFonts w:ascii="Times New Roman" w:hAnsi="Times New Roman" w:cs="Times New Roman"/>
          <w:sz w:val="24"/>
          <w:szCs w:val="24"/>
        </w:rPr>
        <w:t>kontrolli</w:t>
      </w:r>
      <w:proofErr w:type="spellEnd"/>
      <w:r w:rsidR="0013088D" w:rsidRPr="00E00452">
        <w:rPr>
          <w:rFonts w:ascii="Times New Roman" w:hAnsi="Times New Roman" w:cs="Times New Roman"/>
          <w:sz w:val="24"/>
          <w:szCs w:val="24"/>
        </w:rPr>
        <w:t xml:space="preserve"> meetmete</w:t>
      </w:r>
      <w:r w:rsidR="00F0431B" w:rsidRPr="00E00452">
        <w:rPr>
          <w:rFonts w:ascii="Times New Roman" w:hAnsi="Times New Roman" w:cs="Times New Roman"/>
          <w:sz w:val="24"/>
          <w:szCs w:val="24"/>
        </w:rPr>
        <w:t xml:space="preserve"> kohta </w:t>
      </w:r>
      <w:r w:rsidR="00B34DC4" w:rsidRPr="00E00452">
        <w:rPr>
          <w:rFonts w:ascii="Times New Roman" w:hAnsi="Times New Roman" w:cs="Times New Roman"/>
          <w:sz w:val="24"/>
          <w:szCs w:val="24"/>
        </w:rPr>
        <w:t>elanikele</w:t>
      </w:r>
      <w:r w:rsidR="00F0431B" w:rsidRPr="00E00452">
        <w:rPr>
          <w:rFonts w:ascii="Times New Roman" w:hAnsi="Times New Roman" w:cs="Times New Roman"/>
          <w:sz w:val="24"/>
          <w:szCs w:val="24"/>
        </w:rPr>
        <w:t>, sidusrühmadele ja üksustele;</w:t>
      </w:r>
    </w:p>
    <w:p w14:paraId="6698AD3F" w14:textId="49939FD4" w:rsidR="00F0431B" w:rsidRPr="00E00452" w:rsidRDefault="00B34DC4"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7</w:t>
      </w:r>
      <w:r w:rsidR="00F0431B" w:rsidRPr="00E00452">
        <w:rPr>
          <w:rFonts w:ascii="Times New Roman" w:hAnsi="Times New Roman" w:cs="Times New Roman"/>
          <w:sz w:val="24"/>
          <w:szCs w:val="24"/>
        </w:rPr>
        <w:t xml:space="preserve">) millega </w:t>
      </w:r>
      <w:r w:rsidR="0000230E" w:rsidRPr="00E00452">
        <w:rPr>
          <w:rFonts w:ascii="Times New Roman" w:hAnsi="Times New Roman" w:cs="Times New Roman"/>
          <w:sz w:val="24"/>
          <w:szCs w:val="24"/>
        </w:rPr>
        <w:t>edendatakse</w:t>
      </w:r>
      <w:r w:rsidR="00F0431B" w:rsidRPr="00E00452">
        <w:rPr>
          <w:rFonts w:ascii="Times New Roman" w:hAnsi="Times New Roman" w:cs="Times New Roman"/>
          <w:sz w:val="24"/>
          <w:szCs w:val="24"/>
        </w:rPr>
        <w:t xml:space="preserve"> akadeemilisi ja teadusasutusi küberturvalisuse vahendite ja turvalise võrgutaristu väljatöötamisel, täiustamisel ja kasutuselevõtmise edendamisel;</w:t>
      </w:r>
    </w:p>
    <w:p w14:paraId="1AF2FB71" w14:textId="66507EDE" w:rsidR="00F0431B" w:rsidRPr="00E00452" w:rsidRDefault="004D3F43"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8</w:t>
      </w:r>
      <w:r w:rsidR="00F0431B" w:rsidRPr="00E00452">
        <w:rPr>
          <w:rFonts w:ascii="Times New Roman" w:hAnsi="Times New Roman" w:cs="Times New Roman"/>
          <w:sz w:val="24"/>
          <w:szCs w:val="24"/>
        </w:rPr>
        <w:t>) asjakohane menetluskord ja sobivad teabevahetuslahendused, millega toetatakse vabatahtlikku küberturvalisuse alase teabe vahetamist üksuste vahel kooskõlas</w:t>
      </w:r>
      <w:r w:rsidR="006B6C2E" w:rsidRPr="00E00452">
        <w:rPr>
          <w:rFonts w:ascii="Times New Roman" w:hAnsi="Times New Roman" w:cs="Times New Roman"/>
          <w:sz w:val="24"/>
          <w:szCs w:val="24"/>
        </w:rPr>
        <w:t xml:space="preserve"> õigusaktidega</w:t>
      </w:r>
      <w:r w:rsidR="00F0431B" w:rsidRPr="00E00452">
        <w:rPr>
          <w:rFonts w:ascii="Times New Roman" w:hAnsi="Times New Roman" w:cs="Times New Roman"/>
          <w:sz w:val="24"/>
          <w:szCs w:val="24"/>
        </w:rPr>
        <w:t>;</w:t>
      </w:r>
    </w:p>
    <w:p w14:paraId="2E0F424F" w14:textId="2D804A56" w:rsidR="00F0431B" w:rsidRPr="00E00452" w:rsidRDefault="006B6C2E"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9</w:t>
      </w:r>
      <w:r w:rsidR="00F0431B" w:rsidRPr="00E00452">
        <w:rPr>
          <w:rFonts w:ascii="Times New Roman" w:hAnsi="Times New Roman" w:cs="Times New Roman"/>
          <w:sz w:val="24"/>
          <w:szCs w:val="24"/>
        </w:rPr>
        <w:t xml:space="preserve">) mis tugevdavad väikeste ja keskmise suurusega ettevõtjate, eelkõige nende, kes on </w:t>
      </w:r>
      <w:r w:rsidR="008B4F6B" w:rsidRPr="00E00452">
        <w:rPr>
          <w:rFonts w:ascii="Times New Roman" w:hAnsi="Times New Roman" w:cs="Times New Roman"/>
          <w:sz w:val="24"/>
          <w:szCs w:val="24"/>
        </w:rPr>
        <w:t xml:space="preserve">küberturvalisuse seaduse </w:t>
      </w:r>
      <w:r w:rsidR="00F0431B" w:rsidRPr="00E00452">
        <w:rPr>
          <w:rFonts w:ascii="Times New Roman" w:hAnsi="Times New Roman" w:cs="Times New Roman"/>
          <w:sz w:val="24"/>
          <w:szCs w:val="24"/>
        </w:rPr>
        <w:t xml:space="preserve">kohaldamisalast välja jäetud, </w:t>
      </w:r>
      <w:proofErr w:type="spellStart"/>
      <w:r w:rsidR="00F0431B" w:rsidRPr="00E00452">
        <w:rPr>
          <w:rFonts w:ascii="Times New Roman" w:hAnsi="Times New Roman" w:cs="Times New Roman"/>
          <w:sz w:val="24"/>
          <w:szCs w:val="24"/>
        </w:rPr>
        <w:t>küber</w:t>
      </w:r>
      <w:r w:rsidR="008B4F6B" w:rsidRPr="00E00452">
        <w:rPr>
          <w:rFonts w:ascii="Times New Roman" w:hAnsi="Times New Roman" w:cs="Times New Roman"/>
          <w:sz w:val="24"/>
          <w:szCs w:val="24"/>
        </w:rPr>
        <w:t>kerksust</w:t>
      </w:r>
      <w:proofErr w:type="spellEnd"/>
      <w:r w:rsidR="00F0431B" w:rsidRPr="00E00452">
        <w:rPr>
          <w:rFonts w:ascii="Times New Roman" w:hAnsi="Times New Roman" w:cs="Times New Roman"/>
          <w:sz w:val="24"/>
          <w:szCs w:val="24"/>
        </w:rPr>
        <w:t xml:space="preserve"> ja </w:t>
      </w:r>
      <w:proofErr w:type="spellStart"/>
      <w:r w:rsidR="00F0431B" w:rsidRPr="00E00452">
        <w:rPr>
          <w:rFonts w:ascii="Times New Roman" w:hAnsi="Times New Roman" w:cs="Times New Roman"/>
          <w:sz w:val="24"/>
          <w:szCs w:val="24"/>
        </w:rPr>
        <w:t>küberhügieeni</w:t>
      </w:r>
      <w:proofErr w:type="spellEnd"/>
      <w:r w:rsidR="00F0431B" w:rsidRPr="00E00452">
        <w:rPr>
          <w:rFonts w:ascii="Times New Roman" w:hAnsi="Times New Roman" w:cs="Times New Roman"/>
          <w:sz w:val="24"/>
          <w:szCs w:val="24"/>
        </w:rPr>
        <w:t xml:space="preserve"> lähtetaset, pakkudes nende erivajaduste rahuldamiseks kergesti kättesaadavaid suuniseid ja </w:t>
      </w:r>
      <w:r w:rsidR="00411D95" w:rsidRPr="00E00452">
        <w:rPr>
          <w:rFonts w:ascii="Times New Roman" w:hAnsi="Times New Roman" w:cs="Times New Roman"/>
          <w:sz w:val="24"/>
          <w:szCs w:val="24"/>
        </w:rPr>
        <w:t>abi</w:t>
      </w:r>
      <w:r w:rsidR="00F0431B" w:rsidRPr="00E00452">
        <w:rPr>
          <w:rFonts w:ascii="Times New Roman" w:hAnsi="Times New Roman" w:cs="Times New Roman"/>
          <w:sz w:val="24"/>
          <w:szCs w:val="24"/>
        </w:rPr>
        <w:t>;</w:t>
      </w:r>
    </w:p>
    <w:p w14:paraId="46535FCF" w14:textId="605465E0" w:rsidR="00F0431B" w:rsidRPr="00E00452" w:rsidRDefault="00E66D37"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10</w:t>
      </w:r>
      <w:r w:rsidR="00F0431B" w:rsidRPr="00E00452">
        <w:rPr>
          <w:rFonts w:ascii="Times New Roman" w:hAnsi="Times New Roman" w:cs="Times New Roman"/>
          <w:sz w:val="24"/>
          <w:szCs w:val="24"/>
        </w:rPr>
        <w:t>)</w:t>
      </w:r>
      <w:r w:rsidRPr="00E00452">
        <w:rPr>
          <w:rFonts w:ascii="Times New Roman" w:hAnsi="Times New Roman" w:cs="Times New Roman"/>
          <w:sz w:val="24"/>
          <w:szCs w:val="24"/>
        </w:rPr>
        <w:t xml:space="preserve"> </w:t>
      </w:r>
      <w:r w:rsidR="00F0431B" w:rsidRPr="00E00452">
        <w:rPr>
          <w:rFonts w:ascii="Times New Roman" w:hAnsi="Times New Roman" w:cs="Times New Roman"/>
          <w:sz w:val="24"/>
          <w:szCs w:val="24"/>
        </w:rPr>
        <w:t xml:space="preserve">mis edendavad aktiivset </w:t>
      </w:r>
      <w:proofErr w:type="spellStart"/>
      <w:r w:rsidR="00F0431B" w:rsidRPr="00E00452">
        <w:rPr>
          <w:rFonts w:ascii="Times New Roman" w:hAnsi="Times New Roman" w:cs="Times New Roman"/>
          <w:sz w:val="24"/>
          <w:szCs w:val="24"/>
        </w:rPr>
        <w:t>küberkaitset</w:t>
      </w:r>
      <w:proofErr w:type="spellEnd"/>
      <w:r w:rsidR="00F0431B" w:rsidRPr="00E00452">
        <w:rPr>
          <w:rFonts w:ascii="Times New Roman" w:hAnsi="Times New Roman" w:cs="Times New Roman"/>
          <w:sz w:val="24"/>
          <w:szCs w:val="24"/>
        </w:rPr>
        <w:t>.</w:t>
      </w:r>
    </w:p>
    <w:p w14:paraId="5AE974CC" w14:textId="77777777" w:rsidR="009E5EB4" w:rsidRPr="00E00452" w:rsidRDefault="009E5EB4" w:rsidP="00A83923">
      <w:pPr>
        <w:spacing w:after="0" w:line="240" w:lineRule="auto"/>
        <w:jc w:val="both"/>
        <w:rPr>
          <w:rFonts w:ascii="Times New Roman" w:hAnsi="Times New Roman" w:cs="Times New Roman"/>
          <w:sz w:val="24"/>
          <w:szCs w:val="24"/>
        </w:rPr>
      </w:pPr>
    </w:p>
    <w:p w14:paraId="706B0C0D" w14:textId="4FD052E7" w:rsidR="009E5EB4" w:rsidRPr="00E00452" w:rsidRDefault="003F6A80" w:rsidP="00A83923">
      <w:pPr>
        <w:spacing w:after="0" w:line="240" w:lineRule="auto"/>
        <w:jc w:val="both"/>
        <w:rPr>
          <w:rFonts w:ascii="Times New Roman" w:hAnsi="Times New Roman" w:cs="Times New Roman"/>
          <w:b/>
          <w:bCs/>
          <w:sz w:val="24"/>
          <w:szCs w:val="24"/>
        </w:rPr>
      </w:pPr>
      <w:r w:rsidRPr="00E00452">
        <w:rPr>
          <w:rFonts w:ascii="Times New Roman" w:hAnsi="Times New Roman" w:cs="Times New Roman"/>
          <w:b/>
          <w:bCs/>
          <w:sz w:val="24"/>
          <w:szCs w:val="24"/>
        </w:rPr>
        <w:t>§ 4. Strateegia</w:t>
      </w:r>
      <w:r w:rsidR="00FB5AF9" w:rsidRPr="00E00452">
        <w:rPr>
          <w:rFonts w:ascii="Times New Roman" w:hAnsi="Times New Roman" w:cs="Times New Roman"/>
          <w:b/>
          <w:bCs/>
          <w:sz w:val="24"/>
          <w:szCs w:val="24"/>
        </w:rPr>
        <w:t>st teavitamine</w:t>
      </w:r>
    </w:p>
    <w:p w14:paraId="2FC177E5" w14:textId="0ACA194A" w:rsidR="00FB5AF9" w:rsidRPr="00E00452" w:rsidRDefault="00E179AF"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(1) </w:t>
      </w:r>
      <w:r w:rsidR="00E92A73" w:rsidRPr="00E00452">
        <w:rPr>
          <w:rFonts w:ascii="Times New Roman" w:hAnsi="Times New Roman" w:cs="Times New Roman"/>
          <w:sz w:val="24"/>
          <w:szCs w:val="24"/>
        </w:rPr>
        <w:t xml:space="preserve">Justiits- ja Digiministeerium teavitab Euroopa Komisjoni </w:t>
      </w:r>
      <w:r w:rsidRPr="00E00452">
        <w:rPr>
          <w:rFonts w:ascii="Times New Roman" w:hAnsi="Times New Roman" w:cs="Times New Roman"/>
          <w:sz w:val="24"/>
          <w:szCs w:val="24"/>
        </w:rPr>
        <w:t xml:space="preserve">strateegia vastu võtmisest kolme kuu jooksul pärast selle vastu võtmist. </w:t>
      </w:r>
    </w:p>
    <w:p w14:paraId="42663965" w14:textId="7449EAD1" w:rsidR="00E179AF" w:rsidRPr="00E00452" w:rsidRDefault="00E179AF"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(2) </w:t>
      </w:r>
      <w:r w:rsidR="00A81BA3" w:rsidRPr="00E00452">
        <w:rPr>
          <w:rFonts w:ascii="Times New Roman" w:hAnsi="Times New Roman" w:cs="Times New Roman"/>
          <w:sz w:val="24"/>
          <w:szCs w:val="24"/>
        </w:rPr>
        <w:t>Lõike 1 alusel edastatavast teabest võib jätta välj</w:t>
      </w:r>
      <w:r w:rsidR="006E6E10" w:rsidRPr="00E00452">
        <w:rPr>
          <w:rFonts w:ascii="Times New Roman" w:hAnsi="Times New Roman" w:cs="Times New Roman"/>
          <w:sz w:val="24"/>
          <w:szCs w:val="24"/>
        </w:rPr>
        <w:t xml:space="preserve">a teabe, mis on seotud riigi julgeolekuga. </w:t>
      </w:r>
    </w:p>
    <w:p w14:paraId="04BD80C1" w14:textId="77777777" w:rsidR="006E6E10" w:rsidRPr="00E00452" w:rsidRDefault="006E6E10" w:rsidP="00A83923">
      <w:pPr>
        <w:spacing w:after="0" w:line="240" w:lineRule="auto"/>
        <w:jc w:val="both"/>
        <w:rPr>
          <w:rFonts w:ascii="Times New Roman" w:hAnsi="Times New Roman" w:cs="Times New Roman"/>
          <w:sz w:val="24"/>
          <w:szCs w:val="24"/>
        </w:rPr>
      </w:pPr>
    </w:p>
    <w:p w14:paraId="4944FD16" w14:textId="74A8D213" w:rsidR="006E6E10" w:rsidRPr="00E00452" w:rsidRDefault="008F6828" w:rsidP="00A83923">
      <w:pPr>
        <w:spacing w:after="0" w:line="240" w:lineRule="auto"/>
        <w:jc w:val="both"/>
        <w:rPr>
          <w:rFonts w:ascii="Times New Roman" w:hAnsi="Times New Roman" w:cs="Times New Roman"/>
          <w:b/>
          <w:bCs/>
          <w:sz w:val="24"/>
          <w:szCs w:val="24"/>
        </w:rPr>
      </w:pPr>
      <w:r w:rsidRPr="00E00452">
        <w:rPr>
          <w:rFonts w:ascii="Times New Roman" w:hAnsi="Times New Roman" w:cs="Times New Roman"/>
          <w:b/>
          <w:bCs/>
          <w:sz w:val="24"/>
          <w:szCs w:val="24"/>
        </w:rPr>
        <w:t>§ 5. Strateegia hindamine</w:t>
      </w:r>
      <w:r w:rsidR="008616BD" w:rsidRPr="00E00452">
        <w:rPr>
          <w:rFonts w:ascii="Times New Roman" w:hAnsi="Times New Roman" w:cs="Times New Roman"/>
          <w:b/>
          <w:bCs/>
          <w:sz w:val="24"/>
          <w:szCs w:val="24"/>
        </w:rPr>
        <w:t xml:space="preserve"> ja uuendamine</w:t>
      </w:r>
    </w:p>
    <w:p w14:paraId="54A9A3EF" w14:textId="79D61284" w:rsidR="008F6828" w:rsidRPr="00E00452" w:rsidRDefault="008F6828"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Strateegia</w:t>
      </w:r>
      <w:r w:rsidR="008616BD" w:rsidRPr="00E00452">
        <w:rPr>
          <w:rFonts w:ascii="Times New Roman" w:hAnsi="Times New Roman" w:cs="Times New Roman"/>
          <w:sz w:val="24"/>
          <w:szCs w:val="24"/>
        </w:rPr>
        <w:t>t hinnatakse peamiste tulemusnäitajate põhjal korrapäraselt ja vähemalt iga viie aasta tagant</w:t>
      </w:r>
      <w:r w:rsidR="00A16641" w:rsidRPr="00E00452">
        <w:rPr>
          <w:rFonts w:ascii="Times New Roman" w:hAnsi="Times New Roman" w:cs="Times New Roman"/>
          <w:sz w:val="24"/>
          <w:szCs w:val="24"/>
        </w:rPr>
        <w:t xml:space="preserve"> ning vajadusel ajakohastatakse seda. </w:t>
      </w:r>
    </w:p>
    <w:p w14:paraId="34969F49" w14:textId="77777777" w:rsidR="00A16641" w:rsidRPr="00E00452" w:rsidRDefault="00A16641" w:rsidP="00A83923">
      <w:pPr>
        <w:spacing w:after="0" w:line="240" w:lineRule="auto"/>
        <w:rPr>
          <w:rFonts w:ascii="Times New Roman" w:hAnsi="Times New Roman" w:cs="Times New Roman"/>
          <w:b/>
          <w:bCs/>
          <w:sz w:val="24"/>
          <w:szCs w:val="24"/>
        </w:rPr>
      </w:pPr>
    </w:p>
    <w:p w14:paraId="79879F9D" w14:textId="179AA888" w:rsidR="00DD5D2D" w:rsidRPr="00E00452" w:rsidRDefault="00DD5D2D" w:rsidP="00A83923">
      <w:pPr>
        <w:spacing w:after="0" w:line="240" w:lineRule="auto"/>
        <w:rPr>
          <w:rFonts w:ascii="Times New Roman" w:hAnsi="Times New Roman" w:cs="Times New Roman"/>
          <w:sz w:val="24"/>
          <w:szCs w:val="24"/>
        </w:rPr>
      </w:pPr>
      <w:r w:rsidRPr="00E00452">
        <w:rPr>
          <w:rFonts w:ascii="Times New Roman" w:hAnsi="Times New Roman" w:cs="Times New Roman"/>
          <w:b/>
          <w:bCs/>
          <w:sz w:val="24"/>
          <w:szCs w:val="24"/>
        </w:rPr>
        <w:t xml:space="preserve">§ </w:t>
      </w:r>
      <w:r w:rsidR="00A16641" w:rsidRPr="00E00452">
        <w:rPr>
          <w:rFonts w:ascii="Times New Roman" w:hAnsi="Times New Roman" w:cs="Times New Roman"/>
          <w:b/>
          <w:bCs/>
          <w:sz w:val="24"/>
          <w:szCs w:val="24"/>
        </w:rPr>
        <w:t>6</w:t>
      </w:r>
      <w:r w:rsidRPr="00E00452">
        <w:rPr>
          <w:rFonts w:ascii="Times New Roman" w:hAnsi="Times New Roman" w:cs="Times New Roman"/>
          <w:b/>
          <w:bCs/>
          <w:sz w:val="24"/>
          <w:szCs w:val="24"/>
        </w:rPr>
        <w:t>.</w:t>
      </w:r>
      <w:r w:rsidRPr="00E00452">
        <w:rPr>
          <w:rFonts w:ascii="Times New Roman" w:hAnsi="Times New Roman" w:cs="Times New Roman"/>
          <w:sz w:val="24"/>
          <w:szCs w:val="24"/>
        </w:rPr>
        <w:t xml:space="preserve"> Määrus jõustub 1. jaanuaril. 2026. a.</w:t>
      </w:r>
    </w:p>
    <w:p w14:paraId="6C3C2D35" w14:textId="77777777" w:rsidR="00740B1D" w:rsidRPr="00E00452" w:rsidRDefault="00740B1D" w:rsidP="00A83923">
      <w:pPr>
        <w:spacing w:after="0" w:line="240" w:lineRule="auto"/>
        <w:jc w:val="both"/>
        <w:rPr>
          <w:rFonts w:ascii="Times New Roman" w:hAnsi="Times New Roman" w:cs="Times New Roman"/>
          <w:sz w:val="24"/>
          <w:szCs w:val="24"/>
        </w:rPr>
      </w:pPr>
    </w:p>
    <w:p w14:paraId="5B9F2E35" w14:textId="77777777" w:rsidR="00740B1D" w:rsidRPr="00E00452" w:rsidRDefault="00740B1D"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vertAlign w:val="superscript"/>
        </w:rPr>
        <w:t>1</w:t>
      </w:r>
      <w:r w:rsidRPr="00E00452">
        <w:rPr>
          <w:rFonts w:ascii="Times New Roman" w:hAnsi="Times New Roman" w:cs="Times New Roman"/>
          <w:sz w:val="24"/>
          <w:szCs w:val="24"/>
        </w:rPr>
        <w:t xml:space="preserve"> Euroopa Parlamendi ja nõukogu direktiiv (EL) 2022/2555, mis käsitleb meetmeid, millega tagada küberturvalisuse ühtlaselt kõrge tase kogu liidus, ja millega muudetakse määrust (EL) nr 910/2014 ja direktiivi (EL) 2018/1972 ning tunnistatakse kehtetuks direktiiv (EL) 2016/1148 (küberturvalisuse 2. direktiiv) (ELT L 333, 27.12.2022, lk 80–152).</w:t>
      </w:r>
    </w:p>
    <w:p w14:paraId="1115AE65" w14:textId="77777777" w:rsidR="00DD5D2D" w:rsidRPr="00E00452" w:rsidRDefault="00DD5D2D" w:rsidP="00A83923">
      <w:pPr>
        <w:spacing w:after="0" w:line="240" w:lineRule="auto"/>
        <w:jc w:val="both"/>
        <w:rPr>
          <w:rFonts w:ascii="Times New Roman" w:hAnsi="Times New Roman" w:cs="Times New Roman"/>
          <w:sz w:val="24"/>
          <w:szCs w:val="24"/>
        </w:rPr>
      </w:pPr>
    </w:p>
    <w:p w14:paraId="07D011CA" w14:textId="77777777" w:rsidR="00DD5D2D" w:rsidRPr="00E00452" w:rsidRDefault="00DD5D2D" w:rsidP="00A83923">
      <w:pPr>
        <w:spacing w:after="0" w:line="240" w:lineRule="auto"/>
        <w:rPr>
          <w:rFonts w:ascii="Times New Roman" w:hAnsi="Times New Roman" w:cs="Times New Roman"/>
          <w:sz w:val="24"/>
          <w:szCs w:val="24"/>
        </w:rPr>
      </w:pPr>
      <w:proofErr w:type="spellStart"/>
      <w:r w:rsidRPr="00E00452">
        <w:rPr>
          <w:rFonts w:ascii="Times New Roman" w:hAnsi="Times New Roman" w:cs="Times New Roman"/>
          <w:sz w:val="24"/>
          <w:szCs w:val="24"/>
        </w:rPr>
        <w:t>Liisa-Ly</w:t>
      </w:r>
      <w:proofErr w:type="spellEnd"/>
      <w:r w:rsidRPr="00E00452">
        <w:rPr>
          <w:rFonts w:ascii="Times New Roman" w:hAnsi="Times New Roman" w:cs="Times New Roman"/>
          <w:sz w:val="24"/>
          <w:szCs w:val="24"/>
        </w:rPr>
        <w:t xml:space="preserve"> Pakosta</w:t>
      </w:r>
    </w:p>
    <w:p w14:paraId="54473598" w14:textId="77777777" w:rsidR="00DD5D2D" w:rsidRPr="00E00452" w:rsidRDefault="00DD5D2D"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minister</w:t>
      </w:r>
    </w:p>
    <w:p w14:paraId="4ADFDF6F" w14:textId="77777777" w:rsidR="00DD5D2D" w:rsidRPr="00E00452" w:rsidRDefault="00DD5D2D" w:rsidP="00A83923">
      <w:pPr>
        <w:spacing w:after="0" w:line="240" w:lineRule="auto"/>
        <w:rPr>
          <w:rFonts w:ascii="Times New Roman" w:hAnsi="Times New Roman" w:cs="Times New Roman"/>
          <w:sz w:val="24"/>
          <w:szCs w:val="24"/>
        </w:rPr>
      </w:pPr>
    </w:p>
    <w:p w14:paraId="098B8FA7" w14:textId="77777777" w:rsidR="00DD5D2D" w:rsidRPr="00E00452" w:rsidRDefault="00DD5D2D"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Tiina Uudeberg</w:t>
      </w:r>
    </w:p>
    <w:p w14:paraId="2EA145CD" w14:textId="150CF512" w:rsidR="00C240B0" w:rsidRPr="00E00452" w:rsidRDefault="00C240B0"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k</w:t>
      </w:r>
      <w:r w:rsidR="00DD5D2D" w:rsidRPr="00E00452">
        <w:rPr>
          <w:rFonts w:ascii="Times New Roman" w:hAnsi="Times New Roman" w:cs="Times New Roman"/>
          <w:sz w:val="24"/>
          <w:szCs w:val="24"/>
        </w:rPr>
        <w:t>antsler</w:t>
      </w:r>
    </w:p>
    <w:p w14:paraId="07DBE194" w14:textId="77777777" w:rsidR="00BA48FB" w:rsidRPr="00E00452" w:rsidRDefault="005F4CD6" w:rsidP="00BA48FB">
      <w:pPr>
        <w:spacing w:after="0" w:line="240" w:lineRule="auto"/>
        <w:jc w:val="right"/>
        <w:rPr>
          <w:rFonts w:ascii="Times New Roman" w:hAnsi="Times New Roman" w:cs="Times New Roman"/>
          <w:sz w:val="24"/>
          <w:szCs w:val="24"/>
        </w:rPr>
      </w:pPr>
      <w:r w:rsidRPr="00E00452">
        <w:rPr>
          <w:rFonts w:ascii="Times New Roman" w:hAnsi="Times New Roman" w:cs="Times New Roman"/>
          <w:sz w:val="24"/>
          <w:szCs w:val="24"/>
        </w:rPr>
        <w:br w:type="page"/>
      </w:r>
      <w:r w:rsidR="00BA48FB" w:rsidRPr="00E00452">
        <w:rPr>
          <w:rFonts w:ascii="Times New Roman" w:hAnsi="Times New Roman" w:cs="Times New Roman"/>
          <w:sz w:val="24"/>
          <w:szCs w:val="24"/>
        </w:rPr>
        <w:lastRenderedPageBreak/>
        <w:t>KAVAND</w:t>
      </w:r>
    </w:p>
    <w:p w14:paraId="1969987A" w14:textId="77777777" w:rsidR="00BA48FB" w:rsidRPr="00E00452" w:rsidRDefault="00BA48FB" w:rsidP="00BA48FB">
      <w:pPr>
        <w:spacing w:after="0" w:line="240" w:lineRule="auto"/>
        <w:rPr>
          <w:rFonts w:ascii="Times New Roman" w:hAnsi="Times New Roman" w:cs="Times New Roman"/>
          <w:sz w:val="24"/>
          <w:szCs w:val="24"/>
        </w:rPr>
      </w:pPr>
    </w:p>
    <w:p w14:paraId="030B37A9" w14:textId="77777777" w:rsidR="00BA48FB" w:rsidRPr="00E00452" w:rsidRDefault="00BA48FB" w:rsidP="00BA48FB">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JUSTIITS- JA DIGIMINISTER</w:t>
      </w:r>
    </w:p>
    <w:p w14:paraId="6062F41F" w14:textId="77777777" w:rsidR="00BA48FB" w:rsidRPr="00E00452" w:rsidRDefault="00BA48FB" w:rsidP="00BA48FB">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MÄÄRUS</w:t>
      </w:r>
    </w:p>
    <w:p w14:paraId="4F3C216B" w14:textId="77777777" w:rsidR="00BA48FB" w:rsidRPr="00E00452" w:rsidRDefault="00BA48FB" w:rsidP="00BA48FB">
      <w:pPr>
        <w:spacing w:after="0" w:line="240" w:lineRule="auto"/>
        <w:rPr>
          <w:rFonts w:ascii="Times New Roman" w:hAnsi="Times New Roman" w:cs="Times New Roman"/>
          <w:sz w:val="24"/>
          <w:szCs w:val="24"/>
        </w:rPr>
      </w:pPr>
    </w:p>
    <w:p w14:paraId="769D081B" w14:textId="78E24AEA" w:rsidR="00BA48FB" w:rsidRPr="00E00452" w:rsidRDefault="005D29DD" w:rsidP="00BA48F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K</w:t>
      </w:r>
      <w:r w:rsidR="00A25F04">
        <w:rPr>
          <w:rFonts w:ascii="Times New Roman" w:hAnsi="Times New Roman" w:cs="Times New Roman"/>
          <w:b/>
          <w:bCs/>
          <w:sz w:val="24"/>
          <w:szCs w:val="24"/>
        </w:rPr>
        <w:t xml:space="preserve">überintsidendist </w:t>
      </w:r>
      <w:r w:rsidR="001134D7">
        <w:rPr>
          <w:rFonts w:ascii="Times New Roman" w:hAnsi="Times New Roman" w:cs="Times New Roman"/>
          <w:b/>
          <w:bCs/>
          <w:sz w:val="24"/>
          <w:szCs w:val="24"/>
        </w:rPr>
        <w:t>teavitamise</w:t>
      </w:r>
      <w:r w:rsidR="00F27FD1">
        <w:rPr>
          <w:rFonts w:ascii="Times New Roman" w:hAnsi="Times New Roman" w:cs="Times New Roman"/>
          <w:b/>
          <w:bCs/>
          <w:sz w:val="24"/>
          <w:szCs w:val="24"/>
        </w:rPr>
        <w:t>l esitatavad andmed</w:t>
      </w:r>
      <w:r w:rsidR="00017FB7">
        <w:rPr>
          <w:rFonts w:ascii="Times New Roman" w:hAnsi="Times New Roman" w:cs="Times New Roman"/>
          <w:b/>
          <w:bCs/>
          <w:sz w:val="24"/>
          <w:szCs w:val="24"/>
        </w:rPr>
        <w:t xml:space="preserve"> ja</w:t>
      </w:r>
      <w:r w:rsidR="009A5BC4">
        <w:rPr>
          <w:rFonts w:ascii="Times New Roman" w:hAnsi="Times New Roman" w:cs="Times New Roman"/>
          <w:b/>
          <w:bCs/>
          <w:sz w:val="24"/>
          <w:szCs w:val="24"/>
        </w:rPr>
        <w:t xml:space="preserve"> teav</w:t>
      </w:r>
      <w:r w:rsidR="00082D8B">
        <w:rPr>
          <w:rFonts w:ascii="Times New Roman" w:hAnsi="Times New Roman" w:cs="Times New Roman"/>
          <w:b/>
          <w:bCs/>
          <w:sz w:val="24"/>
          <w:szCs w:val="24"/>
        </w:rPr>
        <w:t>i</w:t>
      </w:r>
      <w:r w:rsidR="009A5BC4">
        <w:rPr>
          <w:rFonts w:ascii="Times New Roman" w:hAnsi="Times New Roman" w:cs="Times New Roman"/>
          <w:b/>
          <w:bCs/>
          <w:sz w:val="24"/>
          <w:szCs w:val="24"/>
        </w:rPr>
        <w:t>tamise</w:t>
      </w:r>
      <w:r w:rsidR="001134D7">
        <w:rPr>
          <w:rFonts w:ascii="Times New Roman" w:hAnsi="Times New Roman" w:cs="Times New Roman"/>
          <w:b/>
          <w:bCs/>
          <w:sz w:val="24"/>
          <w:szCs w:val="24"/>
        </w:rPr>
        <w:t xml:space="preserve"> kord</w:t>
      </w:r>
    </w:p>
    <w:p w14:paraId="014CF60A" w14:textId="77777777" w:rsidR="00BA48FB" w:rsidRPr="00E00452" w:rsidRDefault="00BA48FB" w:rsidP="00BA48FB">
      <w:pPr>
        <w:spacing w:after="0" w:line="240" w:lineRule="auto"/>
        <w:jc w:val="both"/>
        <w:rPr>
          <w:rFonts w:ascii="Times New Roman" w:hAnsi="Times New Roman" w:cs="Times New Roman"/>
          <w:sz w:val="24"/>
          <w:szCs w:val="24"/>
        </w:rPr>
      </w:pPr>
      <w:r w:rsidRPr="00E00452">
        <w:rPr>
          <w:rFonts w:ascii="Times New Roman" w:hAnsi="Times New Roman" w:cs="Times New Roman"/>
          <w:b/>
          <w:bCs/>
          <w:sz w:val="24"/>
          <w:szCs w:val="24"/>
        </w:rPr>
        <w:t xml:space="preserve"> </w:t>
      </w:r>
    </w:p>
    <w:p w14:paraId="0087856D" w14:textId="509C3DF0" w:rsidR="00BA48FB" w:rsidRPr="00E00452" w:rsidRDefault="00BA48FB" w:rsidP="00BA48FB">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Määrus kehtestatakse küberturvalisuse seaduse § </w:t>
      </w:r>
      <w:r w:rsidR="00BD613C">
        <w:rPr>
          <w:rFonts w:ascii="Times New Roman" w:hAnsi="Times New Roman" w:cs="Times New Roman"/>
          <w:sz w:val="24"/>
          <w:szCs w:val="24"/>
        </w:rPr>
        <w:t xml:space="preserve">8 </w:t>
      </w:r>
      <w:r w:rsidRPr="00E00452">
        <w:rPr>
          <w:rFonts w:ascii="Times New Roman" w:hAnsi="Times New Roman" w:cs="Times New Roman"/>
          <w:sz w:val="24"/>
          <w:szCs w:val="24"/>
        </w:rPr>
        <w:t xml:space="preserve">lõike </w:t>
      </w:r>
      <w:r w:rsidR="00BD613C">
        <w:rPr>
          <w:rFonts w:ascii="Times New Roman" w:hAnsi="Times New Roman" w:cs="Times New Roman"/>
          <w:sz w:val="24"/>
          <w:szCs w:val="24"/>
        </w:rPr>
        <w:t>8</w:t>
      </w:r>
      <w:r w:rsidRPr="00E00452">
        <w:rPr>
          <w:rFonts w:ascii="Times New Roman" w:hAnsi="Times New Roman" w:cs="Times New Roman"/>
          <w:sz w:val="24"/>
          <w:szCs w:val="24"/>
        </w:rPr>
        <w:t xml:space="preserve"> alusel.</w:t>
      </w:r>
    </w:p>
    <w:p w14:paraId="6A164504" w14:textId="77777777" w:rsidR="00BA48FB" w:rsidRPr="00E00452" w:rsidRDefault="00BA48FB" w:rsidP="00BA48FB">
      <w:pPr>
        <w:spacing w:after="0" w:line="240" w:lineRule="auto"/>
        <w:jc w:val="both"/>
        <w:rPr>
          <w:rFonts w:ascii="Times New Roman" w:hAnsi="Times New Roman" w:cs="Times New Roman"/>
          <w:sz w:val="24"/>
          <w:szCs w:val="24"/>
        </w:rPr>
      </w:pPr>
    </w:p>
    <w:p w14:paraId="1262D5F4" w14:textId="77777777" w:rsidR="00276B19" w:rsidRPr="00276B19" w:rsidRDefault="00BA48FB" w:rsidP="00BA48FB">
      <w:pPr>
        <w:spacing w:after="0" w:line="240" w:lineRule="auto"/>
        <w:jc w:val="both"/>
        <w:rPr>
          <w:rFonts w:ascii="Times New Roman" w:hAnsi="Times New Roman" w:cs="Times New Roman"/>
          <w:b/>
          <w:bCs/>
          <w:sz w:val="24"/>
          <w:szCs w:val="24"/>
        </w:rPr>
      </w:pPr>
      <w:r w:rsidRPr="00276B19">
        <w:rPr>
          <w:rFonts w:ascii="Times New Roman" w:hAnsi="Times New Roman" w:cs="Times New Roman"/>
          <w:b/>
          <w:bCs/>
          <w:sz w:val="24"/>
          <w:szCs w:val="24"/>
        </w:rPr>
        <w:t xml:space="preserve">§ 1. </w:t>
      </w:r>
      <w:r w:rsidR="00276B19" w:rsidRPr="00276B19">
        <w:rPr>
          <w:rFonts w:ascii="Times New Roman" w:hAnsi="Times New Roman" w:cs="Times New Roman"/>
          <w:b/>
          <w:bCs/>
          <w:sz w:val="24"/>
          <w:szCs w:val="24"/>
        </w:rPr>
        <w:t>Kohaldamisala</w:t>
      </w:r>
    </w:p>
    <w:p w14:paraId="2C9C42EB" w14:textId="77777777" w:rsidR="00276B19" w:rsidRDefault="00276B19" w:rsidP="00BA48FB">
      <w:pPr>
        <w:spacing w:after="0" w:line="240" w:lineRule="auto"/>
        <w:jc w:val="both"/>
        <w:rPr>
          <w:rFonts w:ascii="Times New Roman" w:hAnsi="Times New Roman" w:cs="Times New Roman"/>
          <w:b/>
          <w:bCs/>
          <w:sz w:val="24"/>
          <w:szCs w:val="24"/>
        </w:rPr>
      </w:pPr>
    </w:p>
    <w:p w14:paraId="3511520F" w14:textId="02D831B0" w:rsidR="00276B19" w:rsidRDefault="00E94237" w:rsidP="00BA48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Määruse</w:t>
      </w:r>
      <w:r w:rsidR="009C53C0">
        <w:rPr>
          <w:rFonts w:ascii="Times New Roman" w:hAnsi="Times New Roman" w:cs="Times New Roman"/>
          <w:sz w:val="24"/>
          <w:szCs w:val="24"/>
        </w:rPr>
        <w:t xml:space="preserve">ga </w:t>
      </w:r>
      <w:r w:rsidR="0091433A">
        <w:rPr>
          <w:rFonts w:ascii="Times New Roman" w:hAnsi="Times New Roman" w:cs="Times New Roman"/>
          <w:sz w:val="24"/>
          <w:szCs w:val="24"/>
        </w:rPr>
        <w:t>täpsustatakse</w:t>
      </w:r>
      <w:r w:rsidR="009C53C0">
        <w:rPr>
          <w:rFonts w:ascii="Times New Roman" w:hAnsi="Times New Roman" w:cs="Times New Roman"/>
          <w:sz w:val="24"/>
          <w:szCs w:val="24"/>
        </w:rPr>
        <w:t xml:space="preserve"> küberintsidendist teavitamise</w:t>
      </w:r>
      <w:r w:rsidR="00F27FD1">
        <w:rPr>
          <w:rFonts w:ascii="Times New Roman" w:hAnsi="Times New Roman" w:cs="Times New Roman"/>
          <w:sz w:val="24"/>
          <w:szCs w:val="24"/>
        </w:rPr>
        <w:t>l esitatavate andmete</w:t>
      </w:r>
      <w:r w:rsidR="00017FB7">
        <w:rPr>
          <w:rFonts w:ascii="Times New Roman" w:hAnsi="Times New Roman" w:cs="Times New Roman"/>
          <w:sz w:val="24"/>
          <w:szCs w:val="24"/>
        </w:rPr>
        <w:t xml:space="preserve"> sisu ja</w:t>
      </w:r>
      <w:r w:rsidR="00520A32">
        <w:rPr>
          <w:rFonts w:ascii="Times New Roman" w:hAnsi="Times New Roman" w:cs="Times New Roman"/>
          <w:sz w:val="24"/>
          <w:szCs w:val="24"/>
        </w:rPr>
        <w:t xml:space="preserve"> teavitamise</w:t>
      </w:r>
      <w:r w:rsidR="00017FB7">
        <w:rPr>
          <w:rFonts w:ascii="Times New Roman" w:hAnsi="Times New Roman" w:cs="Times New Roman"/>
          <w:sz w:val="24"/>
          <w:szCs w:val="24"/>
        </w:rPr>
        <w:t xml:space="preserve"> </w:t>
      </w:r>
      <w:r w:rsidR="009C53C0">
        <w:rPr>
          <w:rFonts w:ascii="Times New Roman" w:hAnsi="Times New Roman" w:cs="Times New Roman"/>
          <w:sz w:val="24"/>
          <w:szCs w:val="24"/>
        </w:rPr>
        <w:t>kord</w:t>
      </w:r>
      <w:r w:rsidR="0091433A">
        <w:rPr>
          <w:rFonts w:ascii="Times New Roman" w:hAnsi="Times New Roman" w:cs="Times New Roman"/>
          <w:sz w:val="24"/>
          <w:szCs w:val="24"/>
        </w:rPr>
        <w:t>a</w:t>
      </w:r>
      <w:r w:rsidR="003A4872">
        <w:rPr>
          <w:rFonts w:ascii="Times New Roman" w:hAnsi="Times New Roman" w:cs="Times New Roman"/>
          <w:sz w:val="24"/>
          <w:szCs w:val="24"/>
        </w:rPr>
        <w:t>.</w:t>
      </w:r>
    </w:p>
    <w:p w14:paraId="347A4B73" w14:textId="77777777" w:rsidR="003A4872" w:rsidRDefault="003A4872" w:rsidP="00BA48FB">
      <w:pPr>
        <w:spacing w:after="0" w:line="240" w:lineRule="auto"/>
        <w:jc w:val="both"/>
        <w:rPr>
          <w:rFonts w:ascii="Times New Roman" w:hAnsi="Times New Roman" w:cs="Times New Roman"/>
          <w:sz w:val="24"/>
          <w:szCs w:val="24"/>
        </w:rPr>
      </w:pPr>
    </w:p>
    <w:p w14:paraId="689B83BC" w14:textId="21804827" w:rsidR="003A4872" w:rsidRDefault="003A4872" w:rsidP="00BA48FB">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7872A1">
        <w:rPr>
          <w:rFonts w:ascii="Times New Roman" w:hAnsi="Times New Roman" w:cs="Times New Roman"/>
          <w:b/>
          <w:bCs/>
          <w:sz w:val="24"/>
          <w:szCs w:val="24"/>
        </w:rPr>
        <w:t>2</w:t>
      </w:r>
      <w:r>
        <w:rPr>
          <w:rFonts w:ascii="Times New Roman" w:hAnsi="Times New Roman" w:cs="Times New Roman"/>
          <w:b/>
          <w:bCs/>
          <w:sz w:val="24"/>
          <w:szCs w:val="24"/>
        </w:rPr>
        <w:t xml:space="preserve">. </w:t>
      </w:r>
      <w:r w:rsidR="00352E55">
        <w:rPr>
          <w:rFonts w:ascii="Times New Roman" w:hAnsi="Times New Roman" w:cs="Times New Roman"/>
          <w:b/>
          <w:bCs/>
          <w:sz w:val="24"/>
          <w:szCs w:val="24"/>
        </w:rPr>
        <w:t>Teavitamise sisu</w:t>
      </w:r>
      <w:r w:rsidR="007872A1">
        <w:rPr>
          <w:rFonts w:ascii="Times New Roman" w:hAnsi="Times New Roman" w:cs="Times New Roman"/>
          <w:b/>
          <w:bCs/>
          <w:sz w:val="24"/>
          <w:szCs w:val="24"/>
        </w:rPr>
        <w:t xml:space="preserve"> ja kord</w:t>
      </w:r>
    </w:p>
    <w:p w14:paraId="130606EC" w14:textId="77777777" w:rsidR="00352E55" w:rsidRDefault="00352E55" w:rsidP="00BA48FB">
      <w:pPr>
        <w:spacing w:after="0" w:line="240" w:lineRule="auto"/>
        <w:jc w:val="both"/>
        <w:rPr>
          <w:rFonts w:ascii="Times New Roman" w:hAnsi="Times New Roman" w:cs="Times New Roman"/>
          <w:sz w:val="24"/>
          <w:szCs w:val="24"/>
        </w:rPr>
      </w:pPr>
    </w:p>
    <w:p w14:paraId="7E641F14" w14:textId="4AD3BD7A" w:rsidR="00352E55" w:rsidRDefault="00352E55" w:rsidP="00BA48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B351CA">
        <w:rPr>
          <w:rFonts w:ascii="Times New Roman" w:hAnsi="Times New Roman" w:cs="Times New Roman"/>
          <w:sz w:val="24"/>
          <w:szCs w:val="24"/>
        </w:rPr>
        <w:t xml:space="preserve">Esmases teates esitatakse võimaluse korral järgmised andmed: </w:t>
      </w:r>
    </w:p>
    <w:p w14:paraId="2D9A1292" w14:textId="77777777" w:rsidR="00D1562B" w:rsidRPr="00D1562B" w:rsidRDefault="00D1562B" w:rsidP="00D1562B">
      <w:pPr>
        <w:spacing w:after="0" w:line="240" w:lineRule="auto"/>
        <w:jc w:val="both"/>
        <w:rPr>
          <w:rFonts w:ascii="Times New Roman" w:hAnsi="Times New Roman" w:cs="Times New Roman"/>
          <w:sz w:val="24"/>
          <w:szCs w:val="24"/>
        </w:rPr>
      </w:pPr>
      <w:r w:rsidRPr="00D1562B">
        <w:rPr>
          <w:rFonts w:ascii="Times New Roman" w:hAnsi="Times New Roman" w:cs="Times New Roman"/>
          <w:sz w:val="24"/>
          <w:szCs w:val="24"/>
        </w:rPr>
        <w:t>1) teave olulise mõjuga küberintsidendi sisu ja toimumise põhjuse kohta, sealhulgas asjakohasel juhul teave turvarikkemärgi kohta koos selgitusega, kas olulise mõjuga küberintsidendi põhjuseks on eeldatavasti ebaseaduslik või pahatahtlik tegevus;</w:t>
      </w:r>
    </w:p>
    <w:p w14:paraId="0AC73EF6" w14:textId="77777777" w:rsidR="00D1562B" w:rsidRPr="00D1562B" w:rsidRDefault="00D1562B" w:rsidP="00D1562B">
      <w:pPr>
        <w:spacing w:after="0" w:line="240" w:lineRule="auto"/>
        <w:jc w:val="both"/>
        <w:rPr>
          <w:rFonts w:ascii="Times New Roman" w:hAnsi="Times New Roman" w:cs="Times New Roman"/>
          <w:sz w:val="24"/>
          <w:szCs w:val="24"/>
        </w:rPr>
      </w:pPr>
      <w:r w:rsidRPr="00D1562B">
        <w:rPr>
          <w:rFonts w:ascii="Times New Roman" w:hAnsi="Times New Roman" w:cs="Times New Roman"/>
          <w:sz w:val="24"/>
          <w:szCs w:val="24"/>
        </w:rPr>
        <w:t xml:space="preserve">2) hinnang olulise mõjuga </w:t>
      </w:r>
      <w:proofErr w:type="spellStart"/>
      <w:r w:rsidRPr="00D1562B">
        <w:rPr>
          <w:rFonts w:ascii="Times New Roman" w:hAnsi="Times New Roman" w:cs="Times New Roman"/>
          <w:sz w:val="24"/>
          <w:szCs w:val="24"/>
        </w:rPr>
        <w:t>küberintsidendile</w:t>
      </w:r>
      <w:proofErr w:type="spellEnd"/>
      <w:r w:rsidRPr="00D1562B">
        <w:rPr>
          <w:rFonts w:ascii="Times New Roman" w:hAnsi="Times New Roman" w:cs="Times New Roman"/>
          <w:sz w:val="24"/>
          <w:szCs w:val="24"/>
        </w:rPr>
        <w:t>, sealhulgas selle raskusastmele ja mõjule;</w:t>
      </w:r>
    </w:p>
    <w:p w14:paraId="18C727A1" w14:textId="77777777" w:rsidR="00D1562B" w:rsidRPr="00D1562B" w:rsidRDefault="00D1562B" w:rsidP="00D1562B">
      <w:pPr>
        <w:spacing w:after="0" w:line="240" w:lineRule="auto"/>
        <w:jc w:val="both"/>
        <w:rPr>
          <w:rFonts w:ascii="Times New Roman" w:hAnsi="Times New Roman" w:cs="Times New Roman"/>
          <w:sz w:val="24"/>
          <w:szCs w:val="24"/>
        </w:rPr>
      </w:pPr>
      <w:r w:rsidRPr="00D1562B">
        <w:rPr>
          <w:rFonts w:ascii="Times New Roman" w:hAnsi="Times New Roman" w:cs="Times New Roman"/>
          <w:sz w:val="24"/>
          <w:szCs w:val="24"/>
        </w:rPr>
        <w:t>3) teave olulise mõjuga küberintsidendi piiriülese mõju kohta;</w:t>
      </w:r>
    </w:p>
    <w:p w14:paraId="2B48112C" w14:textId="77777777" w:rsidR="00D1562B" w:rsidRPr="00D1562B" w:rsidRDefault="00D1562B" w:rsidP="00D1562B">
      <w:pPr>
        <w:spacing w:after="0" w:line="240" w:lineRule="auto"/>
        <w:jc w:val="both"/>
        <w:rPr>
          <w:rFonts w:ascii="Times New Roman" w:hAnsi="Times New Roman" w:cs="Times New Roman"/>
          <w:sz w:val="24"/>
          <w:szCs w:val="24"/>
        </w:rPr>
      </w:pPr>
      <w:r w:rsidRPr="00D1562B">
        <w:rPr>
          <w:rFonts w:ascii="Times New Roman" w:hAnsi="Times New Roman" w:cs="Times New Roman"/>
          <w:sz w:val="24"/>
          <w:szCs w:val="24"/>
        </w:rPr>
        <w:t>4) teave olulise mõjuga küberintsidendi lahendamiseks ettevõetavate tegevuste kohta.</w:t>
      </w:r>
    </w:p>
    <w:p w14:paraId="64EB2363" w14:textId="710A5951" w:rsidR="00B351CA" w:rsidRDefault="00B351CA" w:rsidP="00BA48FB">
      <w:pPr>
        <w:spacing w:after="0" w:line="240" w:lineRule="auto"/>
        <w:jc w:val="both"/>
        <w:rPr>
          <w:rFonts w:ascii="Times New Roman" w:hAnsi="Times New Roman" w:cs="Times New Roman"/>
          <w:sz w:val="24"/>
          <w:szCs w:val="24"/>
        </w:rPr>
      </w:pPr>
    </w:p>
    <w:p w14:paraId="47EB2B40" w14:textId="205586F5" w:rsidR="00D1562B" w:rsidRDefault="00D1562B" w:rsidP="00BA48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3234CF">
        <w:rPr>
          <w:rFonts w:ascii="Times New Roman" w:hAnsi="Times New Roman" w:cs="Times New Roman"/>
          <w:sz w:val="24"/>
          <w:szCs w:val="24"/>
        </w:rPr>
        <w:t>Intsidenditeates esitatakse lõikes 1 nimetatud andmed.</w:t>
      </w:r>
    </w:p>
    <w:p w14:paraId="7AC32739" w14:textId="77777777" w:rsidR="00F7140D" w:rsidRDefault="00F7140D" w:rsidP="00BA48FB">
      <w:pPr>
        <w:spacing w:after="0" w:line="240" w:lineRule="auto"/>
        <w:jc w:val="both"/>
        <w:rPr>
          <w:rFonts w:ascii="Times New Roman" w:hAnsi="Times New Roman" w:cs="Times New Roman"/>
          <w:sz w:val="24"/>
          <w:szCs w:val="24"/>
        </w:rPr>
      </w:pPr>
    </w:p>
    <w:p w14:paraId="4F824099" w14:textId="65B07468" w:rsidR="00BD0A2E" w:rsidRDefault="00BD0A2E" w:rsidP="00BA48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Vahearuandes esitatakse lõikes 1 nimetatud andmed ja asjakohasel juhul Riigi Infosüsteemi Ameti </w:t>
      </w:r>
      <w:r w:rsidR="00BD0CCC">
        <w:rPr>
          <w:rFonts w:ascii="Times New Roman" w:hAnsi="Times New Roman" w:cs="Times New Roman"/>
          <w:sz w:val="24"/>
          <w:szCs w:val="24"/>
        </w:rPr>
        <w:t>taotletud lisateave.</w:t>
      </w:r>
    </w:p>
    <w:p w14:paraId="7A4B711C" w14:textId="77777777" w:rsidR="00BD0A2E" w:rsidRDefault="00BD0A2E" w:rsidP="00BA48FB">
      <w:pPr>
        <w:spacing w:after="0" w:line="240" w:lineRule="auto"/>
        <w:jc w:val="both"/>
        <w:rPr>
          <w:rFonts w:ascii="Times New Roman" w:hAnsi="Times New Roman" w:cs="Times New Roman"/>
          <w:sz w:val="24"/>
          <w:szCs w:val="24"/>
        </w:rPr>
      </w:pPr>
    </w:p>
    <w:p w14:paraId="208AB61D" w14:textId="01ADEEAD" w:rsidR="003234CF" w:rsidRDefault="003234CF" w:rsidP="00BA48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D0CCC">
        <w:rPr>
          <w:rFonts w:ascii="Times New Roman" w:hAnsi="Times New Roman" w:cs="Times New Roman"/>
          <w:sz w:val="24"/>
          <w:szCs w:val="24"/>
        </w:rPr>
        <w:t>4</w:t>
      </w:r>
      <w:r>
        <w:rPr>
          <w:rFonts w:ascii="Times New Roman" w:hAnsi="Times New Roman" w:cs="Times New Roman"/>
          <w:sz w:val="24"/>
          <w:szCs w:val="24"/>
        </w:rPr>
        <w:t xml:space="preserve">) </w:t>
      </w:r>
      <w:r w:rsidR="006839E9">
        <w:rPr>
          <w:rFonts w:ascii="Times New Roman" w:hAnsi="Times New Roman" w:cs="Times New Roman"/>
          <w:sz w:val="24"/>
          <w:szCs w:val="24"/>
        </w:rPr>
        <w:t>Lõppraport</w:t>
      </w:r>
      <w:r w:rsidR="00280C21">
        <w:rPr>
          <w:rFonts w:ascii="Times New Roman" w:hAnsi="Times New Roman" w:cs="Times New Roman"/>
          <w:sz w:val="24"/>
          <w:szCs w:val="24"/>
        </w:rPr>
        <w:t xml:space="preserve"> sisaldab järgmis</w:t>
      </w:r>
      <w:r w:rsidR="00F405F5">
        <w:rPr>
          <w:rFonts w:ascii="Times New Roman" w:hAnsi="Times New Roman" w:cs="Times New Roman"/>
          <w:sz w:val="24"/>
          <w:szCs w:val="24"/>
        </w:rPr>
        <w:t>i</w:t>
      </w:r>
      <w:r w:rsidR="00280C21">
        <w:rPr>
          <w:rFonts w:ascii="Times New Roman" w:hAnsi="Times New Roman" w:cs="Times New Roman"/>
          <w:sz w:val="24"/>
          <w:szCs w:val="24"/>
        </w:rPr>
        <w:t xml:space="preserve"> andme</w:t>
      </w:r>
      <w:r w:rsidR="00F405F5">
        <w:rPr>
          <w:rFonts w:ascii="Times New Roman" w:hAnsi="Times New Roman" w:cs="Times New Roman"/>
          <w:sz w:val="24"/>
          <w:szCs w:val="24"/>
        </w:rPr>
        <w:t>i</w:t>
      </w:r>
      <w:r w:rsidR="00280C21">
        <w:rPr>
          <w:rFonts w:ascii="Times New Roman" w:hAnsi="Times New Roman" w:cs="Times New Roman"/>
          <w:sz w:val="24"/>
          <w:szCs w:val="24"/>
        </w:rPr>
        <w:t>d</w:t>
      </w:r>
      <w:r w:rsidR="00011617">
        <w:rPr>
          <w:rFonts w:ascii="Times New Roman" w:hAnsi="Times New Roman" w:cs="Times New Roman"/>
          <w:sz w:val="24"/>
          <w:szCs w:val="24"/>
        </w:rPr>
        <w:t xml:space="preserve"> küberintsidendi kohta</w:t>
      </w:r>
      <w:r w:rsidR="00280C21">
        <w:rPr>
          <w:rFonts w:ascii="Times New Roman" w:hAnsi="Times New Roman" w:cs="Times New Roman"/>
          <w:sz w:val="24"/>
          <w:szCs w:val="24"/>
        </w:rPr>
        <w:t>:</w:t>
      </w:r>
    </w:p>
    <w:p w14:paraId="01F2E720" w14:textId="23247516" w:rsidR="00280C21" w:rsidRDefault="00280C21" w:rsidP="00BA48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386C6E">
        <w:rPr>
          <w:rFonts w:ascii="Times New Roman" w:hAnsi="Times New Roman" w:cs="Times New Roman"/>
          <w:sz w:val="24"/>
          <w:szCs w:val="24"/>
        </w:rPr>
        <w:t>tekkepõhjus;</w:t>
      </w:r>
    </w:p>
    <w:p w14:paraId="043F4942" w14:textId="7AE6A948" w:rsidR="00386C6E" w:rsidRDefault="00386C6E" w:rsidP="00BA48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F405F5">
        <w:rPr>
          <w:rFonts w:ascii="Times New Roman" w:hAnsi="Times New Roman" w:cs="Times New Roman"/>
          <w:sz w:val="24"/>
          <w:szCs w:val="24"/>
        </w:rPr>
        <w:t xml:space="preserve">tema </w:t>
      </w:r>
      <w:r>
        <w:rPr>
          <w:rFonts w:ascii="Times New Roman" w:hAnsi="Times New Roman" w:cs="Times New Roman"/>
          <w:sz w:val="24"/>
          <w:szCs w:val="24"/>
        </w:rPr>
        <w:t xml:space="preserve">suhtes </w:t>
      </w:r>
      <w:r w:rsidR="00FB1D23">
        <w:rPr>
          <w:rFonts w:ascii="Times New Roman" w:hAnsi="Times New Roman" w:cs="Times New Roman"/>
          <w:sz w:val="24"/>
          <w:szCs w:val="24"/>
        </w:rPr>
        <w:t>rakendatud abinõu;</w:t>
      </w:r>
    </w:p>
    <w:p w14:paraId="67EBD1DC" w14:textId="577326B2" w:rsidR="00FB1D23" w:rsidRPr="00352E55" w:rsidRDefault="00FB1D23" w:rsidP="00BA48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raskusaste</w:t>
      </w:r>
      <w:r w:rsidR="006C44F3">
        <w:rPr>
          <w:rFonts w:ascii="Times New Roman" w:hAnsi="Times New Roman" w:cs="Times New Roman"/>
          <w:sz w:val="24"/>
          <w:szCs w:val="24"/>
        </w:rPr>
        <w:t xml:space="preserve"> ja mõju, sealhulgas asjakohasel juhul piirüle</w:t>
      </w:r>
      <w:r w:rsidR="00D87519">
        <w:rPr>
          <w:rFonts w:ascii="Times New Roman" w:hAnsi="Times New Roman" w:cs="Times New Roman"/>
          <w:sz w:val="24"/>
          <w:szCs w:val="24"/>
        </w:rPr>
        <w:t>n</w:t>
      </w:r>
      <w:r w:rsidR="006C44F3">
        <w:rPr>
          <w:rFonts w:ascii="Times New Roman" w:hAnsi="Times New Roman" w:cs="Times New Roman"/>
          <w:sz w:val="24"/>
          <w:szCs w:val="24"/>
        </w:rPr>
        <w:t>e mõju.</w:t>
      </w:r>
    </w:p>
    <w:p w14:paraId="26149247" w14:textId="77777777" w:rsidR="00BA48FB" w:rsidRPr="00E00452" w:rsidRDefault="00BA48FB" w:rsidP="00BA48FB">
      <w:pPr>
        <w:spacing w:after="0" w:line="240" w:lineRule="auto"/>
        <w:jc w:val="both"/>
        <w:rPr>
          <w:rFonts w:ascii="Times New Roman" w:hAnsi="Times New Roman" w:cs="Times New Roman"/>
          <w:sz w:val="24"/>
          <w:szCs w:val="24"/>
        </w:rPr>
      </w:pPr>
    </w:p>
    <w:p w14:paraId="7E3C6EE7" w14:textId="6EC1E6ED" w:rsidR="00BA48FB" w:rsidRPr="00E00452" w:rsidRDefault="00BA48FB" w:rsidP="00BA48FB">
      <w:pPr>
        <w:spacing w:after="0" w:line="240" w:lineRule="auto"/>
        <w:jc w:val="both"/>
        <w:rPr>
          <w:rFonts w:ascii="Times New Roman" w:hAnsi="Times New Roman" w:cs="Times New Roman"/>
          <w:sz w:val="24"/>
          <w:szCs w:val="24"/>
        </w:rPr>
      </w:pPr>
      <w:r w:rsidRPr="00E00452">
        <w:rPr>
          <w:rFonts w:ascii="Times New Roman" w:hAnsi="Times New Roman" w:cs="Times New Roman"/>
          <w:b/>
          <w:bCs/>
          <w:sz w:val="24"/>
          <w:szCs w:val="24"/>
        </w:rPr>
        <w:t xml:space="preserve">§ </w:t>
      </w:r>
      <w:r w:rsidR="007872A1">
        <w:rPr>
          <w:rFonts w:ascii="Times New Roman" w:hAnsi="Times New Roman" w:cs="Times New Roman"/>
          <w:b/>
          <w:bCs/>
          <w:sz w:val="24"/>
          <w:szCs w:val="24"/>
        </w:rPr>
        <w:t>3</w:t>
      </w:r>
      <w:r w:rsidRPr="00E00452">
        <w:rPr>
          <w:rFonts w:ascii="Times New Roman" w:hAnsi="Times New Roman" w:cs="Times New Roman"/>
          <w:b/>
          <w:bCs/>
          <w:sz w:val="24"/>
          <w:szCs w:val="24"/>
        </w:rPr>
        <w:t>.</w:t>
      </w:r>
      <w:r w:rsidRPr="00E00452">
        <w:rPr>
          <w:rFonts w:ascii="Times New Roman" w:hAnsi="Times New Roman" w:cs="Times New Roman"/>
          <w:sz w:val="24"/>
          <w:szCs w:val="24"/>
        </w:rPr>
        <w:t xml:space="preserve"> Määrus jõustub 1. jaanuaril 2026. a.</w:t>
      </w:r>
    </w:p>
    <w:p w14:paraId="6F778E33" w14:textId="77777777" w:rsidR="00BA48FB" w:rsidRPr="00E00452" w:rsidRDefault="00BA48FB" w:rsidP="00BA48FB">
      <w:pPr>
        <w:spacing w:after="0" w:line="240" w:lineRule="auto"/>
        <w:rPr>
          <w:rFonts w:ascii="Times New Roman" w:hAnsi="Times New Roman" w:cs="Times New Roman"/>
          <w:sz w:val="24"/>
          <w:szCs w:val="24"/>
        </w:rPr>
      </w:pPr>
    </w:p>
    <w:p w14:paraId="58972526" w14:textId="77777777" w:rsidR="00BA48FB" w:rsidRPr="00E00452" w:rsidRDefault="00BA48FB" w:rsidP="00BA48FB">
      <w:pPr>
        <w:spacing w:after="0" w:line="240" w:lineRule="auto"/>
        <w:rPr>
          <w:rFonts w:ascii="Times New Roman" w:hAnsi="Times New Roman" w:cs="Times New Roman"/>
          <w:sz w:val="24"/>
          <w:szCs w:val="24"/>
        </w:rPr>
      </w:pPr>
      <w:proofErr w:type="spellStart"/>
      <w:r w:rsidRPr="00E00452">
        <w:rPr>
          <w:rFonts w:ascii="Times New Roman" w:hAnsi="Times New Roman" w:cs="Times New Roman"/>
          <w:sz w:val="24"/>
          <w:szCs w:val="24"/>
        </w:rPr>
        <w:t>Liisa-Ly</w:t>
      </w:r>
      <w:proofErr w:type="spellEnd"/>
      <w:r w:rsidRPr="00E00452">
        <w:rPr>
          <w:rFonts w:ascii="Times New Roman" w:hAnsi="Times New Roman" w:cs="Times New Roman"/>
          <w:sz w:val="24"/>
          <w:szCs w:val="24"/>
        </w:rPr>
        <w:t xml:space="preserve"> Pakosta</w:t>
      </w:r>
    </w:p>
    <w:p w14:paraId="39790EED" w14:textId="77777777" w:rsidR="00BA48FB" w:rsidRPr="00E00452" w:rsidRDefault="00BA48FB" w:rsidP="00BA48FB">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minister</w:t>
      </w:r>
    </w:p>
    <w:p w14:paraId="743E780E" w14:textId="77777777" w:rsidR="00BA48FB" w:rsidRPr="00E00452" w:rsidRDefault="00BA48FB" w:rsidP="00BA48FB">
      <w:pPr>
        <w:spacing w:after="0" w:line="240" w:lineRule="auto"/>
        <w:rPr>
          <w:rFonts w:ascii="Times New Roman" w:hAnsi="Times New Roman" w:cs="Times New Roman"/>
          <w:sz w:val="24"/>
          <w:szCs w:val="24"/>
        </w:rPr>
      </w:pPr>
    </w:p>
    <w:p w14:paraId="1B90A8C0" w14:textId="77777777" w:rsidR="00BA48FB" w:rsidRPr="00E00452" w:rsidRDefault="00BA48FB" w:rsidP="00BA48FB">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Tiina Uudeberg</w:t>
      </w:r>
    </w:p>
    <w:p w14:paraId="6A311A4F" w14:textId="34DB34A4" w:rsidR="00BA48FB" w:rsidRPr="00E00452" w:rsidRDefault="00BA48FB" w:rsidP="00BA48FB">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kantsler</w:t>
      </w:r>
    </w:p>
    <w:p w14:paraId="40F45C59" w14:textId="78CB34D1" w:rsidR="00BA48FB" w:rsidRDefault="00BA48FB">
      <w:pPr>
        <w:rPr>
          <w:rFonts w:ascii="Times New Roman" w:hAnsi="Times New Roman" w:cs="Times New Roman"/>
          <w:sz w:val="24"/>
          <w:szCs w:val="24"/>
        </w:rPr>
      </w:pPr>
      <w:r>
        <w:rPr>
          <w:rFonts w:ascii="Times New Roman" w:hAnsi="Times New Roman" w:cs="Times New Roman"/>
          <w:sz w:val="24"/>
          <w:szCs w:val="24"/>
        </w:rPr>
        <w:br w:type="page"/>
      </w:r>
    </w:p>
    <w:p w14:paraId="20EC664F" w14:textId="77777777" w:rsidR="005F4CD6" w:rsidRPr="00E00452" w:rsidRDefault="005F4CD6" w:rsidP="00A83923">
      <w:pPr>
        <w:spacing w:after="0" w:line="240" w:lineRule="auto"/>
        <w:rPr>
          <w:rFonts w:ascii="Times New Roman" w:hAnsi="Times New Roman" w:cs="Times New Roman"/>
          <w:sz w:val="24"/>
          <w:szCs w:val="24"/>
        </w:rPr>
      </w:pPr>
    </w:p>
    <w:p w14:paraId="2A7F84DD" w14:textId="77777777" w:rsidR="005F4CD6" w:rsidRPr="00E00452" w:rsidRDefault="005F4CD6" w:rsidP="00A83923">
      <w:pPr>
        <w:spacing w:after="0" w:line="240" w:lineRule="auto"/>
        <w:jc w:val="right"/>
        <w:rPr>
          <w:rFonts w:ascii="Times New Roman" w:hAnsi="Times New Roman" w:cs="Times New Roman"/>
          <w:sz w:val="24"/>
          <w:szCs w:val="24"/>
        </w:rPr>
      </w:pPr>
      <w:r w:rsidRPr="00E00452">
        <w:rPr>
          <w:rFonts w:ascii="Times New Roman" w:hAnsi="Times New Roman" w:cs="Times New Roman"/>
          <w:sz w:val="24"/>
          <w:szCs w:val="24"/>
        </w:rPr>
        <w:t>KAVAND</w:t>
      </w:r>
    </w:p>
    <w:p w14:paraId="691ECC1B" w14:textId="77777777" w:rsidR="000C5B5A" w:rsidRDefault="000C5B5A" w:rsidP="00A83923">
      <w:pPr>
        <w:spacing w:after="0" w:line="240" w:lineRule="auto"/>
        <w:rPr>
          <w:rFonts w:ascii="Times New Roman" w:hAnsi="Times New Roman" w:cs="Times New Roman"/>
          <w:sz w:val="24"/>
          <w:szCs w:val="24"/>
        </w:rPr>
      </w:pPr>
    </w:p>
    <w:p w14:paraId="7918D98A" w14:textId="5CE8C6C8" w:rsidR="005F4CD6" w:rsidRPr="00E00452" w:rsidRDefault="005F4CD6"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JUSTIITS- JA DIGIMINISTER</w:t>
      </w:r>
    </w:p>
    <w:p w14:paraId="495E795F" w14:textId="77777777" w:rsidR="005F4CD6" w:rsidRPr="00E00452" w:rsidRDefault="005F4CD6"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MÄÄRUS</w:t>
      </w:r>
    </w:p>
    <w:p w14:paraId="4862FD44" w14:textId="77777777" w:rsidR="005F4CD6" w:rsidRPr="00E00452" w:rsidRDefault="005F4CD6" w:rsidP="00A83923">
      <w:pPr>
        <w:spacing w:after="0" w:line="240" w:lineRule="auto"/>
        <w:rPr>
          <w:rFonts w:ascii="Times New Roman" w:hAnsi="Times New Roman" w:cs="Times New Roman"/>
          <w:sz w:val="24"/>
          <w:szCs w:val="24"/>
        </w:rPr>
      </w:pPr>
    </w:p>
    <w:p w14:paraId="096A2519" w14:textId="6A319A05" w:rsidR="005F4CD6" w:rsidRPr="00E00452" w:rsidRDefault="00091094" w:rsidP="00A83923">
      <w:pPr>
        <w:spacing w:after="0" w:line="240" w:lineRule="auto"/>
        <w:rPr>
          <w:rFonts w:ascii="Times New Roman" w:hAnsi="Times New Roman" w:cs="Times New Roman"/>
          <w:b/>
          <w:bCs/>
          <w:sz w:val="24"/>
          <w:szCs w:val="24"/>
        </w:rPr>
      </w:pPr>
      <w:r w:rsidRPr="00E00452">
        <w:rPr>
          <w:rFonts w:ascii="Times New Roman" w:hAnsi="Times New Roman" w:cs="Times New Roman"/>
          <w:b/>
          <w:bCs/>
          <w:sz w:val="24"/>
          <w:szCs w:val="24"/>
        </w:rPr>
        <w:t>Sihipärase turvaauditi korraldamise täpsemad ting</w:t>
      </w:r>
      <w:r w:rsidR="00803D7F" w:rsidRPr="00E00452">
        <w:rPr>
          <w:rFonts w:ascii="Times New Roman" w:hAnsi="Times New Roman" w:cs="Times New Roman"/>
          <w:b/>
          <w:bCs/>
          <w:sz w:val="24"/>
          <w:szCs w:val="24"/>
        </w:rPr>
        <w:t>imused ja kord</w:t>
      </w:r>
      <w:r w:rsidR="00D04AFC" w:rsidRPr="00E00452">
        <w:rPr>
          <w:rFonts w:ascii="Times New Roman" w:hAnsi="Times New Roman" w:cs="Times New Roman"/>
          <w:b/>
          <w:bCs/>
          <w:sz w:val="24"/>
          <w:szCs w:val="24"/>
          <w:vertAlign w:val="superscript"/>
        </w:rPr>
        <w:t>1</w:t>
      </w:r>
    </w:p>
    <w:p w14:paraId="481DDE3D" w14:textId="77777777" w:rsidR="005F4CD6" w:rsidRPr="00E00452" w:rsidRDefault="005F4CD6" w:rsidP="00A83923">
      <w:pPr>
        <w:spacing w:after="0" w:line="240" w:lineRule="auto"/>
        <w:rPr>
          <w:rFonts w:ascii="Times New Roman" w:hAnsi="Times New Roman" w:cs="Times New Roman"/>
          <w:sz w:val="24"/>
          <w:szCs w:val="24"/>
        </w:rPr>
      </w:pPr>
      <w:r w:rsidRPr="00E00452">
        <w:rPr>
          <w:rFonts w:ascii="Times New Roman" w:hAnsi="Times New Roman" w:cs="Times New Roman"/>
          <w:b/>
          <w:bCs/>
          <w:sz w:val="24"/>
          <w:szCs w:val="24"/>
        </w:rPr>
        <w:t xml:space="preserve"> </w:t>
      </w:r>
    </w:p>
    <w:p w14:paraId="3CE39FCE" w14:textId="18B19C9F" w:rsidR="005F4CD6" w:rsidRPr="00E00452" w:rsidRDefault="005F4CD6"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 xml:space="preserve">Määrus kehtestatakse küberturvalisuse seaduse § </w:t>
      </w:r>
      <w:r w:rsidR="00635CCA" w:rsidRPr="00E00452">
        <w:rPr>
          <w:rFonts w:ascii="Times New Roman" w:hAnsi="Times New Roman" w:cs="Times New Roman"/>
          <w:sz w:val="24"/>
          <w:szCs w:val="24"/>
        </w:rPr>
        <w:t>16 lõike 1</w:t>
      </w:r>
      <w:r w:rsidR="00635CCA" w:rsidRPr="00E00452">
        <w:rPr>
          <w:rFonts w:ascii="Times New Roman" w:hAnsi="Times New Roman" w:cs="Times New Roman"/>
          <w:sz w:val="24"/>
          <w:szCs w:val="24"/>
          <w:vertAlign w:val="superscript"/>
        </w:rPr>
        <w:t>2</w:t>
      </w:r>
      <w:r w:rsidR="00635CCA" w:rsidRPr="00E00452">
        <w:rPr>
          <w:rFonts w:ascii="Times New Roman" w:hAnsi="Times New Roman" w:cs="Times New Roman"/>
          <w:sz w:val="24"/>
          <w:szCs w:val="24"/>
        </w:rPr>
        <w:t xml:space="preserve"> ja § </w:t>
      </w:r>
      <w:r w:rsidR="00DD0BCF" w:rsidRPr="00E00452">
        <w:rPr>
          <w:rFonts w:ascii="Times New Roman" w:hAnsi="Times New Roman" w:cs="Times New Roman"/>
          <w:sz w:val="24"/>
          <w:szCs w:val="24"/>
        </w:rPr>
        <w:t>17</w:t>
      </w:r>
      <w:r w:rsidRPr="00E00452">
        <w:rPr>
          <w:rFonts w:ascii="Times New Roman" w:hAnsi="Times New Roman" w:cs="Times New Roman"/>
          <w:sz w:val="24"/>
          <w:szCs w:val="24"/>
        </w:rPr>
        <w:t xml:space="preserve"> lõike </w:t>
      </w:r>
      <w:r w:rsidR="00954D5F" w:rsidRPr="00E00452">
        <w:rPr>
          <w:rFonts w:ascii="Times New Roman" w:hAnsi="Times New Roman" w:cs="Times New Roman"/>
          <w:sz w:val="24"/>
          <w:szCs w:val="24"/>
        </w:rPr>
        <w:t>1</w:t>
      </w:r>
      <w:r w:rsidR="00954D5F" w:rsidRPr="00E00452">
        <w:rPr>
          <w:rFonts w:ascii="Times New Roman" w:hAnsi="Times New Roman" w:cs="Times New Roman"/>
          <w:sz w:val="24"/>
          <w:szCs w:val="24"/>
          <w:vertAlign w:val="superscript"/>
        </w:rPr>
        <w:t>2</w:t>
      </w:r>
      <w:r w:rsidRPr="00E00452">
        <w:rPr>
          <w:rFonts w:ascii="Times New Roman" w:hAnsi="Times New Roman" w:cs="Times New Roman"/>
          <w:sz w:val="24"/>
          <w:szCs w:val="24"/>
        </w:rPr>
        <w:t xml:space="preserve"> alusel.</w:t>
      </w:r>
    </w:p>
    <w:p w14:paraId="03766CEB" w14:textId="77777777" w:rsidR="005F4CD6" w:rsidRPr="00E00452" w:rsidRDefault="005F4CD6" w:rsidP="00A83923">
      <w:pPr>
        <w:spacing w:after="0" w:line="240" w:lineRule="auto"/>
        <w:rPr>
          <w:rFonts w:ascii="Times New Roman" w:hAnsi="Times New Roman" w:cs="Times New Roman"/>
          <w:sz w:val="24"/>
          <w:szCs w:val="24"/>
        </w:rPr>
      </w:pPr>
    </w:p>
    <w:p w14:paraId="713D26FE" w14:textId="4452D4A2" w:rsidR="005F4CD6" w:rsidRPr="00E00452" w:rsidRDefault="005F4CD6" w:rsidP="00A83923">
      <w:pPr>
        <w:spacing w:after="0" w:line="240" w:lineRule="auto"/>
        <w:rPr>
          <w:rFonts w:ascii="Times New Roman" w:hAnsi="Times New Roman" w:cs="Times New Roman"/>
          <w:sz w:val="24"/>
          <w:szCs w:val="24"/>
        </w:rPr>
      </w:pPr>
      <w:r w:rsidRPr="00E00452">
        <w:rPr>
          <w:rFonts w:ascii="Times New Roman" w:hAnsi="Times New Roman" w:cs="Times New Roman"/>
          <w:b/>
          <w:bCs/>
          <w:sz w:val="24"/>
          <w:szCs w:val="24"/>
        </w:rPr>
        <w:t>§ 1.</w:t>
      </w:r>
      <w:r w:rsidR="00376C05" w:rsidRPr="00E00452">
        <w:rPr>
          <w:rFonts w:ascii="Times New Roman" w:hAnsi="Times New Roman" w:cs="Times New Roman"/>
          <w:b/>
          <w:bCs/>
          <w:sz w:val="24"/>
          <w:szCs w:val="24"/>
        </w:rPr>
        <w:t xml:space="preserve"> </w:t>
      </w:r>
      <w:r w:rsidR="002F7853" w:rsidRPr="00E00452">
        <w:rPr>
          <w:rFonts w:ascii="Times New Roman" w:hAnsi="Times New Roman" w:cs="Times New Roman"/>
          <w:b/>
          <w:bCs/>
          <w:sz w:val="24"/>
          <w:szCs w:val="24"/>
        </w:rPr>
        <w:t>Kohaldamisala</w:t>
      </w:r>
    </w:p>
    <w:p w14:paraId="113EF510" w14:textId="3FCB4C08" w:rsidR="00317C58" w:rsidRPr="00E00452" w:rsidRDefault="00B62CC7"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(1) </w:t>
      </w:r>
      <w:r w:rsidR="002F7853" w:rsidRPr="00E00452">
        <w:rPr>
          <w:rFonts w:ascii="Times New Roman" w:hAnsi="Times New Roman" w:cs="Times New Roman"/>
          <w:sz w:val="24"/>
          <w:szCs w:val="24"/>
        </w:rPr>
        <w:t>Määrust kohaldatakse, kui</w:t>
      </w:r>
      <w:r w:rsidR="00FC282B" w:rsidRPr="00E00452">
        <w:rPr>
          <w:rFonts w:ascii="Times New Roman" w:hAnsi="Times New Roman" w:cs="Times New Roman"/>
          <w:sz w:val="24"/>
          <w:szCs w:val="24"/>
        </w:rPr>
        <w:t xml:space="preserve"> toimub </w:t>
      </w:r>
      <w:r w:rsidR="00317C58" w:rsidRPr="00E00452">
        <w:rPr>
          <w:rFonts w:ascii="Times New Roman" w:hAnsi="Times New Roman" w:cs="Times New Roman"/>
          <w:sz w:val="24"/>
          <w:szCs w:val="24"/>
        </w:rPr>
        <w:t>küberturvalisuse seaduse § 16</w:t>
      </w:r>
      <w:r w:rsidR="001925C2" w:rsidRPr="00E00452">
        <w:rPr>
          <w:rFonts w:ascii="Times New Roman" w:hAnsi="Times New Roman" w:cs="Times New Roman"/>
          <w:sz w:val="24"/>
          <w:szCs w:val="24"/>
        </w:rPr>
        <w:t xml:space="preserve"> lõike 1</w:t>
      </w:r>
      <w:r w:rsidR="001925C2" w:rsidRPr="00E00452">
        <w:rPr>
          <w:rFonts w:ascii="Times New Roman" w:hAnsi="Times New Roman" w:cs="Times New Roman"/>
          <w:sz w:val="24"/>
          <w:szCs w:val="24"/>
          <w:vertAlign w:val="superscript"/>
        </w:rPr>
        <w:t>1</w:t>
      </w:r>
      <w:r w:rsidR="001925C2" w:rsidRPr="00E00452">
        <w:rPr>
          <w:rFonts w:ascii="Times New Roman" w:hAnsi="Times New Roman" w:cs="Times New Roman"/>
          <w:sz w:val="24"/>
          <w:szCs w:val="24"/>
        </w:rPr>
        <w:t xml:space="preserve"> punkti 2</w:t>
      </w:r>
      <w:r w:rsidR="00317C58" w:rsidRPr="00E00452">
        <w:rPr>
          <w:rFonts w:ascii="Times New Roman" w:hAnsi="Times New Roman" w:cs="Times New Roman"/>
          <w:sz w:val="24"/>
          <w:szCs w:val="24"/>
        </w:rPr>
        <w:t xml:space="preserve"> ja</w:t>
      </w:r>
      <w:r w:rsidR="00577CFF" w:rsidRPr="00E00452">
        <w:rPr>
          <w:rFonts w:ascii="Times New Roman" w:hAnsi="Times New Roman" w:cs="Times New Roman"/>
          <w:sz w:val="24"/>
          <w:szCs w:val="24"/>
        </w:rPr>
        <w:t xml:space="preserve"> §</w:t>
      </w:r>
      <w:r w:rsidR="00317C58" w:rsidRPr="00E00452">
        <w:rPr>
          <w:rFonts w:ascii="Times New Roman" w:hAnsi="Times New Roman" w:cs="Times New Roman"/>
          <w:sz w:val="24"/>
          <w:szCs w:val="24"/>
        </w:rPr>
        <w:t xml:space="preserve"> 17</w:t>
      </w:r>
      <w:r w:rsidR="00577CFF" w:rsidRPr="00E00452">
        <w:rPr>
          <w:rFonts w:ascii="Times New Roman" w:hAnsi="Times New Roman" w:cs="Times New Roman"/>
          <w:sz w:val="24"/>
          <w:szCs w:val="24"/>
        </w:rPr>
        <w:t xml:space="preserve"> lõike 1</w:t>
      </w:r>
      <w:r w:rsidR="00577CFF" w:rsidRPr="00E00452">
        <w:rPr>
          <w:rFonts w:ascii="Times New Roman" w:hAnsi="Times New Roman" w:cs="Times New Roman"/>
          <w:sz w:val="24"/>
          <w:szCs w:val="24"/>
          <w:vertAlign w:val="superscript"/>
        </w:rPr>
        <w:t>1</w:t>
      </w:r>
      <w:r w:rsidR="00577CFF" w:rsidRPr="00E00452">
        <w:rPr>
          <w:rFonts w:ascii="Times New Roman" w:hAnsi="Times New Roman" w:cs="Times New Roman"/>
          <w:sz w:val="24"/>
          <w:szCs w:val="24"/>
        </w:rPr>
        <w:t xml:space="preserve"> punkti 2</w:t>
      </w:r>
      <w:r w:rsidR="00317C58" w:rsidRPr="00E00452">
        <w:rPr>
          <w:rFonts w:ascii="Times New Roman" w:hAnsi="Times New Roman" w:cs="Times New Roman"/>
          <w:sz w:val="24"/>
          <w:szCs w:val="24"/>
        </w:rPr>
        <w:t xml:space="preserve"> kohane sihipärane turvaaudit</w:t>
      </w:r>
      <w:r w:rsidR="00577CFF" w:rsidRPr="00E00452">
        <w:rPr>
          <w:rFonts w:ascii="Times New Roman" w:hAnsi="Times New Roman" w:cs="Times New Roman"/>
          <w:sz w:val="24"/>
          <w:szCs w:val="24"/>
        </w:rPr>
        <w:t xml:space="preserve"> riiklikus või haldusjärelevalvemenetluses</w:t>
      </w:r>
      <w:r w:rsidR="001925C2" w:rsidRPr="00E00452">
        <w:rPr>
          <w:rFonts w:ascii="Times New Roman" w:hAnsi="Times New Roman" w:cs="Times New Roman"/>
          <w:sz w:val="24"/>
          <w:szCs w:val="24"/>
        </w:rPr>
        <w:t xml:space="preserve"> (edaspidi </w:t>
      </w:r>
      <w:r w:rsidR="001925C2" w:rsidRPr="00E00452">
        <w:rPr>
          <w:rFonts w:ascii="Times New Roman" w:hAnsi="Times New Roman" w:cs="Times New Roman"/>
          <w:i/>
          <w:iCs/>
          <w:sz w:val="24"/>
          <w:szCs w:val="24"/>
        </w:rPr>
        <w:t>sihipärane turvaaudit</w:t>
      </w:r>
      <w:r w:rsidR="001925C2" w:rsidRPr="00E00452">
        <w:rPr>
          <w:rFonts w:ascii="Times New Roman" w:hAnsi="Times New Roman" w:cs="Times New Roman"/>
          <w:sz w:val="24"/>
          <w:szCs w:val="24"/>
        </w:rPr>
        <w:t>)</w:t>
      </w:r>
      <w:r w:rsidR="00317C58" w:rsidRPr="00E00452">
        <w:rPr>
          <w:rFonts w:ascii="Times New Roman" w:hAnsi="Times New Roman" w:cs="Times New Roman"/>
          <w:sz w:val="24"/>
          <w:szCs w:val="24"/>
        </w:rPr>
        <w:t xml:space="preserve">. </w:t>
      </w:r>
    </w:p>
    <w:p w14:paraId="10B5C23F" w14:textId="7E4CD009" w:rsidR="002622A1" w:rsidRPr="00E00452" w:rsidRDefault="009F3506"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(2) Määrus</w:t>
      </w:r>
      <w:r w:rsidR="003F4A2A" w:rsidRPr="00E00452">
        <w:rPr>
          <w:rFonts w:ascii="Times New Roman" w:hAnsi="Times New Roman" w:cs="Times New Roman"/>
          <w:sz w:val="24"/>
          <w:szCs w:val="24"/>
        </w:rPr>
        <w:t xml:space="preserve"> </w:t>
      </w:r>
      <w:r w:rsidR="00837E52">
        <w:rPr>
          <w:rFonts w:ascii="Times New Roman" w:hAnsi="Times New Roman" w:cs="Times New Roman"/>
          <w:sz w:val="24"/>
          <w:szCs w:val="24"/>
        </w:rPr>
        <w:t>täpsustab</w:t>
      </w:r>
      <w:r w:rsidR="003F4A2A" w:rsidRPr="00E00452">
        <w:rPr>
          <w:rFonts w:ascii="Times New Roman" w:hAnsi="Times New Roman" w:cs="Times New Roman"/>
          <w:sz w:val="24"/>
          <w:szCs w:val="24"/>
        </w:rPr>
        <w:t xml:space="preserve"> </w:t>
      </w:r>
      <w:r w:rsidR="002622A1" w:rsidRPr="00E00452">
        <w:rPr>
          <w:rFonts w:ascii="Times New Roman" w:hAnsi="Times New Roman" w:cs="Times New Roman"/>
          <w:sz w:val="24"/>
          <w:szCs w:val="24"/>
        </w:rPr>
        <w:t>sihipärase turvaauditi korraldamise täpsemad tingimused ja kor</w:t>
      </w:r>
      <w:r w:rsidR="00412EBC">
        <w:rPr>
          <w:rFonts w:ascii="Times New Roman" w:hAnsi="Times New Roman" w:cs="Times New Roman"/>
          <w:sz w:val="24"/>
          <w:szCs w:val="24"/>
        </w:rPr>
        <w:t>ra</w:t>
      </w:r>
      <w:r w:rsidR="002622A1" w:rsidRPr="00E00452">
        <w:rPr>
          <w:rFonts w:ascii="Times New Roman" w:hAnsi="Times New Roman" w:cs="Times New Roman"/>
          <w:sz w:val="24"/>
          <w:szCs w:val="24"/>
        </w:rPr>
        <w:t xml:space="preserve">, sealhulgas </w:t>
      </w:r>
      <w:r w:rsidR="00E461D1" w:rsidRPr="00E00452">
        <w:rPr>
          <w:rFonts w:ascii="Times New Roman" w:hAnsi="Times New Roman" w:cs="Times New Roman"/>
          <w:sz w:val="24"/>
          <w:szCs w:val="24"/>
        </w:rPr>
        <w:t xml:space="preserve">loetelu olukordadest, mille puhul Riigi Infosüsteemi Amet hüvitab teenuseosutajale sihipärase turvaauditi </w:t>
      </w:r>
      <w:r w:rsidR="008D7EBB" w:rsidRPr="00E00452">
        <w:rPr>
          <w:rFonts w:ascii="Times New Roman" w:hAnsi="Times New Roman" w:cs="Times New Roman"/>
          <w:sz w:val="24"/>
          <w:szCs w:val="24"/>
        </w:rPr>
        <w:t>kulu ja kulu hüvitamise korra.</w:t>
      </w:r>
    </w:p>
    <w:p w14:paraId="7C2A2218" w14:textId="77777777" w:rsidR="008D7EBB" w:rsidRPr="00E00452" w:rsidRDefault="008D7EBB" w:rsidP="00A83923">
      <w:pPr>
        <w:spacing w:after="0" w:line="240" w:lineRule="auto"/>
        <w:jc w:val="both"/>
        <w:rPr>
          <w:rFonts w:ascii="Times New Roman" w:hAnsi="Times New Roman" w:cs="Times New Roman"/>
          <w:sz w:val="24"/>
          <w:szCs w:val="24"/>
        </w:rPr>
      </w:pPr>
    </w:p>
    <w:p w14:paraId="4542C2A7" w14:textId="7A19D81C" w:rsidR="00812740" w:rsidRPr="00E00452" w:rsidRDefault="00E1385F" w:rsidP="00A83923">
      <w:pPr>
        <w:spacing w:after="0" w:line="240" w:lineRule="auto"/>
        <w:jc w:val="both"/>
        <w:rPr>
          <w:rFonts w:ascii="Times New Roman" w:hAnsi="Times New Roman" w:cs="Times New Roman"/>
          <w:b/>
          <w:bCs/>
          <w:sz w:val="24"/>
          <w:szCs w:val="24"/>
        </w:rPr>
      </w:pPr>
      <w:r w:rsidRPr="00E00452">
        <w:rPr>
          <w:rFonts w:ascii="Times New Roman" w:hAnsi="Times New Roman" w:cs="Times New Roman"/>
          <w:b/>
          <w:bCs/>
          <w:sz w:val="24"/>
          <w:szCs w:val="24"/>
        </w:rPr>
        <w:t xml:space="preserve">§ 2. </w:t>
      </w:r>
      <w:r w:rsidR="00AE0A9D" w:rsidRPr="00E00452">
        <w:rPr>
          <w:rFonts w:ascii="Times New Roman" w:hAnsi="Times New Roman" w:cs="Times New Roman"/>
          <w:b/>
          <w:bCs/>
          <w:sz w:val="24"/>
          <w:szCs w:val="24"/>
        </w:rPr>
        <w:t>Sihipärase turvaauditi korraldami</w:t>
      </w:r>
      <w:r w:rsidR="00194838" w:rsidRPr="00E00452">
        <w:rPr>
          <w:rFonts w:ascii="Times New Roman" w:hAnsi="Times New Roman" w:cs="Times New Roman"/>
          <w:b/>
          <w:bCs/>
          <w:sz w:val="24"/>
          <w:szCs w:val="24"/>
        </w:rPr>
        <w:t>se tingimused</w:t>
      </w:r>
      <w:r w:rsidR="00CD554C" w:rsidRPr="00E00452">
        <w:rPr>
          <w:rFonts w:ascii="Times New Roman" w:hAnsi="Times New Roman" w:cs="Times New Roman"/>
          <w:b/>
          <w:bCs/>
          <w:sz w:val="24"/>
          <w:szCs w:val="24"/>
        </w:rPr>
        <w:t xml:space="preserve"> ja kord</w:t>
      </w:r>
    </w:p>
    <w:p w14:paraId="39FA1448" w14:textId="4727977B" w:rsidR="0035552E" w:rsidRPr="00E00452" w:rsidRDefault="00531B92"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(1) </w:t>
      </w:r>
      <w:r w:rsidR="0035552E" w:rsidRPr="00E00452">
        <w:rPr>
          <w:rFonts w:ascii="Times New Roman" w:hAnsi="Times New Roman" w:cs="Times New Roman"/>
          <w:sz w:val="24"/>
          <w:szCs w:val="24"/>
        </w:rPr>
        <w:t xml:space="preserve">Sihipärasele turvaauditile kohalduvad järgmised tingimused: </w:t>
      </w:r>
    </w:p>
    <w:p w14:paraId="36544046" w14:textId="3AA3EC69" w:rsidR="0096680E" w:rsidRPr="00E00452" w:rsidRDefault="0035552E"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1) seda </w:t>
      </w:r>
      <w:r w:rsidR="00531B92" w:rsidRPr="00E00452">
        <w:rPr>
          <w:rFonts w:ascii="Times New Roman" w:hAnsi="Times New Roman" w:cs="Times New Roman"/>
          <w:sz w:val="24"/>
          <w:szCs w:val="24"/>
        </w:rPr>
        <w:t>võib Riigi Infosüsteemi Amet teha üliolulise üksuse suhtes korrapäraselt</w:t>
      </w:r>
      <w:r w:rsidR="00195C70" w:rsidRPr="00E00452">
        <w:rPr>
          <w:rFonts w:ascii="Times New Roman" w:hAnsi="Times New Roman" w:cs="Times New Roman"/>
          <w:sz w:val="24"/>
          <w:szCs w:val="24"/>
        </w:rPr>
        <w:t>;</w:t>
      </w:r>
    </w:p>
    <w:p w14:paraId="21BADF63" w14:textId="57E213DD" w:rsidR="00531B92" w:rsidRPr="00E00452" w:rsidRDefault="002668DE"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2) </w:t>
      </w:r>
      <w:r w:rsidR="003704AE" w:rsidRPr="00E00452">
        <w:rPr>
          <w:rFonts w:ascii="Times New Roman" w:hAnsi="Times New Roman" w:cs="Times New Roman"/>
          <w:sz w:val="24"/>
          <w:szCs w:val="24"/>
        </w:rPr>
        <w:t>seda</w:t>
      </w:r>
      <w:r w:rsidRPr="00E00452">
        <w:rPr>
          <w:rFonts w:ascii="Times New Roman" w:hAnsi="Times New Roman" w:cs="Times New Roman"/>
          <w:sz w:val="24"/>
          <w:szCs w:val="24"/>
        </w:rPr>
        <w:t xml:space="preserve"> teeb sõltumatu organisatsioon või Riigi Infosüsteemi Amet</w:t>
      </w:r>
      <w:r w:rsidR="00195C70" w:rsidRPr="00E00452">
        <w:rPr>
          <w:rFonts w:ascii="Times New Roman" w:hAnsi="Times New Roman" w:cs="Times New Roman"/>
          <w:sz w:val="24"/>
          <w:szCs w:val="24"/>
        </w:rPr>
        <w:t>;</w:t>
      </w:r>
    </w:p>
    <w:p w14:paraId="5F2FF0E7" w14:textId="637B7C07" w:rsidR="002668DE" w:rsidRPr="00E00452" w:rsidRDefault="002668DE"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3) </w:t>
      </w:r>
      <w:r w:rsidR="003704AE" w:rsidRPr="00E00452">
        <w:rPr>
          <w:rFonts w:ascii="Times New Roman" w:hAnsi="Times New Roman" w:cs="Times New Roman"/>
          <w:sz w:val="24"/>
          <w:szCs w:val="24"/>
        </w:rPr>
        <w:t>selle</w:t>
      </w:r>
      <w:r w:rsidRPr="00E00452">
        <w:rPr>
          <w:rFonts w:ascii="Times New Roman" w:hAnsi="Times New Roman" w:cs="Times New Roman"/>
          <w:sz w:val="24"/>
          <w:szCs w:val="24"/>
        </w:rPr>
        <w:t xml:space="preserve"> </w:t>
      </w:r>
      <w:r w:rsidR="005C48DE" w:rsidRPr="00E00452">
        <w:rPr>
          <w:rFonts w:ascii="Times New Roman" w:hAnsi="Times New Roman" w:cs="Times New Roman"/>
          <w:sz w:val="24"/>
          <w:szCs w:val="24"/>
        </w:rPr>
        <w:t>tulemused tehakse kättesaadavaks Riigi Infosüsteemi Ametile</w:t>
      </w:r>
      <w:r w:rsidR="00195C70" w:rsidRPr="00E00452">
        <w:rPr>
          <w:rFonts w:ascii="Times New Roman" w:hAnsi="Times New Roman" w:cs="Times New Roman"/>
          <w:sz w:val="24"/>
          <w:szCs w:val="24"/>
        </w:rPr>
        <w:t>;</w:t>
      </w:r>
    </w:p>
    <w:p w14:paraId="4C58EDEA" w14:textId="5926CA1D" w:rsidR="00195C70" w:rsidRPr="00E00452" w:rsidRDefault="00C06293"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4) selle kulud kannab auditeeritav teenuseosutaja, välja arvatud põhjendatud juhtudel, kui Riigi Infosüsteemi Amet otsustab teisit</w:t>
      </w:r>
      <w:r w:rsidR="0050368D" w:rsidRPr="00E00452">
        <w:rPr>
          <w:rFonts w:ascii="Times New Roman" w:hAnsi="Times New Roman" w:cs="Times New Roman"/>
          <w:sz w:val="24"/>
          <w:szCs w:val="24"/>
        </w:rPr>
        <w:t>i</w:t>
      </w:r>
      <w:r w:rsidRPr="00E00452">
        <w:rPr>
          <w:rFonts w:ascii="Times New Roman" w:hAnsi="Times New Roman" w:cs="Times New Roman"/>
          <w:sz w:val="24"/>
          <w:szCs w:val="24"/>
        </w:rPr>
        <w:t>.</w:t>
      </w:r>
    </w:p>
    <w:p w14:paraId="3BDE120E" w14:textId="6CA46B4E" w:rsidR="005C48DE" w:rsidRPr="00E00452" w:rsidRDefault="005C48DE"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w:t>
      </w:r>
      <w:r w:rsidR="0050368D" w:rsidRPr="00E00452">
        <w:rPr>
          <w:rFonts w:ascii="Times New Roman" w:hAnsi="Times New Roman" w:cs="Times New Roman"/>
          <w:sz w:val="24"/>
          <w:szCs w:val="24"/>
        </w:rPr>
        <w:t>2</w:t>
      </w:r>
      <w:r w:rsidRPr="00E00452">
        <w:rPr>
          <w:rFonts w:ascii="Times New Roman" w:hAnsi="Times New Roman" w:cs="Times New Roman"/>
          <w:sz w:val="24"/>
          <w:szCs w:val="24"/>
        </w:rPr>
        <w:t xml:space="preserve">) </w:t>
      </w:r>
      <w:r w:rsidR="0023260C" w:rsidRPr="00E00452">
        <w:rPr>
          <w:rFonts w:ascii="Times New Roman" w:hAnsi="Times New Roman" w:cs="Times New Roman"/>
          <w:sz w:val="24"/>
          <w:szCs w:val="24"/>
        </w:rPr>
        <w:t xml:space="preserve">Riigi Infosüsteemi Amet </w:t>
      </w:r>
      <w:r w:rsidR="25A6CC89" w:rsidRPr="00E00452">
        <w:rPr>
          <w:rFonts w:ascii="Times New Roman" w:hAnsi="Times New Roman" w:cs="Times New Roman"/>
          <w:sz w:val="24"/>
          <w:szCs w:val="24"/>
        </w:rPr>
        <w:t xml:space="preserve">viib läbi hanke riigihangete seaduses korras sihipärases turvaauditis kasutatava sõltumatu organisatsiooni </w:t>
      </w:r>
      <w:r w:rsidR="64EB03A0" w:rsidRPr="00E00452">
        <w:rPr>
          <w:rFonts w:ascii="Times New Roman" w:hAnsi="Times New Roman" w:cs="Times New Roman"/>
          <w:sz w:val="24"/>
          <w:szCs w:val="24"/>
        </w:rPr>
        <w:t>leidmiseks.</w:t>
      </w:r>
    </w:p>
    <w:p w14:paraId="1BEBDC90" w14:textId="77777777" w:rsidR="009F3D9B" w:rsidRPr="00E00452" w:rsidRDefault="009F3D9B" w:rsidP="00A83923">
      <w:pPr>
        <w:spacing w:after="0" w:line="240" w:lineRule="auto"/>
        <w:jc w:val="both"/>
        <w:rPr>
          <w:rFonts w:ascii="Times New Roman" w:hAnsi="Times New Roman" w:cs="Times New Roman"/>
          <w:sz w:val="24"/>
          <w:szCs w:val="24"/>
        </w:rPr>
      </w:pPr>
    </w:p>
    <w:p w14:paraId="598A73F2" w14:textId="77777777" w:rsidR="0050368D" w:rsidRPr="00E00452" w:rsidRDefault="00C45CCF" w:rsidP="00A83923">
      <w:pPr>
        <w:spacing w:after="0" w:line="240" w:lineRule="auto"/>
        <w:jc w:val="both"/>
        <w:rPr>
          <w:rFonts w:ascii="Times New Roman" w:hAnsi="Times New Roman" w:cs="Times New Roman"/>
          <w:b/>
          <w:bCs/>
          <w:sz w:val="24"/>
          <w:szCs w:val="24"/>
        </w:rPr>
      </w:pPr>
      <w:r w:rsidRPr="00E00452">
        <w:rPr>
          <w:rFonts w:ascii="Times New Roman" w:hAnsi="Times New Roman" w:cs="Times New Roman"/>
          <w:b/>
          <w:bCs/>
          <w:sz w:val="24"/>
          <w:szCs w:val="24"/>
        </w:rPr>
        <w:t xml:space="preserve">§ 3. </w:t>
      </w:r>
      <w:r w:rsidR="00194838" w:rsidRPr="00E00452">
        <w:rPr>
          <w:rFonts w:ascii="Times New Roman" w:hAnsi="Times New Roman" w:cs="Times New Roman"/>
          <w:b/>
          <w:bCs/>
          <w:sz w:val="24"/>
          <w:szCs w:val="24"/>
        </w:rPr>
        <w:t>Teenuseosutaja kulude hüvitamise</w:t>
      </w:r>
      <w:r w:rsidR="00CD554C" w:rsidRPr="00E00452">
        <w:rPr>
          <w:rFonts w:ascii="Times New Roman" w:hAnsi="Times New Roman" w:cs="Times New Roman"/>
          <w:b/>
          <w:bCs/>
          <w:sz w:val="24"/>
          <w:szCs w:val="24"/>
        </w:rPr>
        <w:t xml:space="preserve"> olukor</w:t>
      </w:r>
      <w:r w:rsidR="00352F3F" w:rsidRPr="00E00452">
        <w:rPr>
          <w:rFonts w:ascii="Times New Roman" w:hAnsi="Times New Roman" w:cs="Times New Roman"/>
          <w:b/>
          <w:bCs/>
          <w:sz w:val="24"/>
          <w:szCs w:val="24"/>
        </w:rPr>
        <w:t>rad</w:t>
      </w:r>
    </w:p>
    <w:p w14:paraId="1B4BCADC" w14:textId="1E9B244D" w:rsidR="0050368D" w:rsidRPr="00E00452" w:rsidRDefault="006653BB"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Põhjendatud juhud, kui Riigi Infosüsteemi Amet hüvitab teenuseosutajale </w:t>
      </w:r>
      <w:r w:rsidR="006412E2" w:rsidRPr="00E00452">
        <w:rPr>
          <w:rFonts w:ascii="Times New Roman" w:hAnsi="Times New Roman" w:cs="Times New Roman"/>
          <w:sz w:val="24"/>
          <w:szCs w:val="24"/>
        </w:rPr>
        <w:t>sihipärase turvaauditi kulud:</w:t>
      </w:r>
    </w:p>
    <w:p w14:paraId="7E45A1EE" w14:textId="20AE7EBF" w:rsidR="006412E2" w:rsidRPr="00E00452" w:rsidRDefault="006412E2"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1) </w:t>
      </w:r>
    </w:p>
    <w:p w14:paraId="62DFEBDF" w14:textId="23B9DD6F" w:rsidR="006412E2" w:rsidRPr="00E00452" w:rsidRDefault="006412E2"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2)</w:t>
      </w:r>
    </w:p>
    <w:p w14:paraId="783B2820" w14:textId="7BE2EA3F" w:rsidR="006412E2" w:rsidRPr="00E00452" w:rsidRDefault="006412E2"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3)</w:t>
      </w:r>
    </w:p>
    <w:p w14:paraId="318CED08" w14:textId="1894F83C" w:rsidR="00020590" w:rsidRPr="00E00452" w:rsidRDefault="00020590" w:rsidP="00A83923">
      <w:pPr>
        <w:spacing w:after="0" w:line="240" w:lineRule="auto"/>
        <w:jc w:val="both"/>
        <w:rPr>
          <w:rFonts w:ascii="Times New Roman" w:hAnsi="Times New Roman" w:cs="Times New Roman"/>
          <w:sz w:val="24"/>
          <w:szCs w:val="24"/>
        </w:rPr>
      </w:pPr>
    </w:p>
    <w:p w14:paraId="3506D484" w14:textId="77777777" w:rsidR="0023260C" w:rsidRPr="00E00452" w:rsidRDefault="00DD6553" w:rsidP="00A83923">
      <w:pPr>
        <w:spacing w:after="0" w:line="240" w:lineRule="auto"/>
        <w:jc w:val="both"/>
        <w:rPr>
          <w:rFonts w:ascii="Times New Roman" w:hAnsi="Times New Roman" w:cs="Times New Roman"/>
          <w:b/>
          <w:bCs/>
          <w:sz w:val="24"/>
          <w:szCs w:val="24"/>
        </w:rPr>
      </w:pPr>
      <w:r w:rsidRPr="00E00452">
        <w:rPr>
          <w:rFonts w:ascii="Times New Roman" w:hAnsi="Times New Roman" w:cs="Times New Roman"/>
          <w:b/>
          <w:bCs/>
          <w:sz w:val="24"/>
          <w:szCs w:val="24"/>
        </w:rPr>
        <w:t xml:space="preserve">§ 4. </w:t>
      </w:r>
      <w:r w:rsidR="0050368D" w:rsidRPr="00E00452">
        <w:rPr>
          <w:rFonts w:ascii="Times New Roman" w:hAnsi="Times New Roman" w:cs="Times New Roman"/>
          <w:b/>
          <w:bCs/>
          <w:sz w:val="24"/>
          <w:szCs w:val="24"/>
        </w:rPr>
        <w:t xml:space="preserve">Teenuseosutaja kulude hüvitamise </w:t>
      </w:r>
      <w:r w:rsidR="0023260C" w:rsidRPr="00E00452">
        <w:rPr>
          <w:rFonts w:ascii="Times New Roman" w:hAnsi="Times New Roman" w:cs="Times New Roman"/>
          <w:b/>
          <w:bCs/>
          <w:sz w:val="24"/>
          <w:szCs w:val="24"/>
        </w:rPr>
        <w:t>tingimused ja kord</w:t>
      </w:r>
    </w:p>
    <w:p w14:paraId="0FB10C6C" w14:textId="77777777" w:rsidR="00283BA4" w:rsidRPr="00E00452" w:rsidRDefault="00283BA4" w:rsidP="00A83923">
      <w:pPr>
        <w:spacing w:after="0" w:line="240" w:lineRule="auto"/>
        <w:jc w:val="both"/>
        <w:rPr>
          <w:rFonts w:ascii="Times New Roman" w:hAnsi="Times New Roman" w:cs="Times New Roman"/>
          <w:sz w:val="24"/>
          <w:szCs w:val="24"/>
        </w:rPr>
      </w:pPr>
    </w:p>
    <w:p w14:paraId="5AC403BF" w14:textId="79208EC5" w:rsidR="005F4CD6" w:rsidRPr="00E00452" w:rsidRDefault="005F4CD6" w:rsidP="00A83923">
      <w:pPr>
        <w:spacing w:after="0" w:line="240" w:lineRule="auto"/>
        <w:rPr>
          <w:rFonts w:ascii="Times New Roman" w:hAnsi="Times New Roman" w:cs="Times New Roman"/>
          <w:sz w:val="24"/>
          <w:szCs w:val="24"/>
        </w:rPr>
      </w:pPr>
      <w:r w:rsidRPr="00E00452">
        <w:rPr>
          <w:rFonts w:ascii="Times New Roman" w:hAnsi="Times New Roman" w:cs="Times New Roman"/>
          <w:b/>
          <w:bCs/>
          <w:sz w:val="24"/>
          <w:szCs w:val="24"/>
        </w:rPr>
        <w:t xml:space="preserve">§ </w:t>
      </w:r>
      <w:r w:rsidR="00CE4C11" w:rsidRPr="00E00452">
        <w:rPr>
          <w:rFonts w:ascii="Times New Roman" w:hAnsi="Times New Roman" w:cs="Times New Roman"/>
          <w:b/>
          <w:bCs/>
          <w:sz w:val="24"/>
          <w:szCs w:val="24"/>
        </w:rPr>
        <w:t>5</w:t>
      </w:r>
      <w:r w:rsidRPr="00E00452">
        <w:rPr>
          <w:rFonts w:ascii="Times New Roman" w:hAnsi="Times New Roman" w:cs="Times New Roman"/>
          <w:b/>
          <w:bCs/>
          <w:sz w:val="24"/>
          <w:szCs w:val="24"/>
        </w:rPr>
        <w:t>.</w:t>
      </w:r>
      <w:r w:rsidRPr="00E00452">
        <w:rPr>
          <w:rFonts w:ascii="Times New Roman" w:hAnsi="Times New Roman" w:cs="Times New Roman"/>
          <w:sz w:val="24"/>
          <w:szCs w:val="24"/>
        </w:rPr>
        <w:t xml:space="preserve"> Määrus jõustub 1. jaanuaril. 2026. a.</w:t>
      </w:r>
    </w:p>
    <w:p w14:paraId="2CD08D74" w14:textId="77777777" w:rsidR="005F4CD6" w:rsidRPr="00E00452" w:rsidRDefault="005F4CD6" w:rsidP="00A83923">
      <w:pPr>
        <w:spacing w:after="0" w:line="240" w:lineRule="auto"/>
        <w:jc w:val="both"/>
        <w:rPr>
          <w:rFonts w:ascii="Times New Roman" w:hAnsi="Times New Roman" w:cs="Times New Roman"/>
          <w:sz w:val="24"/>
          <w:szCs w:val="24"/>
        </w:rPr>
      </w:pPr>
    </w:p>
    <w:p w14:paraId="61F94284" w14:textId="77777777" w:rsidR="0070612C" w:rsidRPr="00E00452" w:rsidRDefault="0070612C"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vertAlign w:val="superscript"/>
        </w:rPr>
        <w:t>1</w:t>
      </w:r>
      <w:r w:rsidRPr="00E00452">
        <w:rPr>
          <w:rFonts w:ascii="Times New Roman" w:hAnsi="Times New Roman" w:cs="Times New Roman"/>
          <w:sz w:val="24"/>
          <w:szCs w:val="24"/>
        </w:rPr>
        <w:t xml:space="preserve"> Euroopa Parlamendi ja nõukogu direktiiv (EL) 2022/2555, mis käsitleb meetmeid, millega tagada küberturvalisuse ühtlaselt kõrge tase kogu liidus, ja millega muudetakse määrust (EL) nr 910/2014 ja direktiivi (EL) 2018/1972 ning tunnistatakse kehtetuks direktiiv (EL) 2016/1148 (küberturvalisuse 2. direktiiv) (ELT L 333, 27.12.2022, lk 80–152).</w:t>
      </w:r>
    </w:p>
    <w:p w14:paraId="06FABC09" w14:textId="77777777" w:rsidR="007F2F13" w:rsidRPr="00E00452" w:rsidRDefault="007F2F13" w:rsidP="00A83923">
      <w:pPr>
        <w:spacing w:after="0" w:line="240" w:lineRule="auto"/>
        <w:jc w:val="both"/>
        <w:rPr>
          <w:rFonts w:ascii="Times New Roman" w:hAnsi="Times New Roman" w:cs="Times New Roman"/>
          <w:sz w:val="24"/>
          <w:szCs w:val="24"/>
        </w:rPr>
      </w:pPr>
    </w:p>
    <w:p w14:paraId="4D294E75" w14:textId="77777777" w:rsidR="005F4CD6" w:rsidRPr="00E00452" w:rsidRDefault="005F4CD6" w:rsidP="00A83923">
      <w:pPr>
        <w:spacing w:after="0" w:line="240" w:lineRule="auto"/>
        <w:rPr>
          <w:rFonts w:ascii="Times New Roman" w:hAnsi="Times New Roman" w:cs="Times New Roman"/>
          <w:sz w:val="24"/>
          <w:szCs w:val="24"/>
        </w:rPr>
      </w:pPr>
      <w:proofErr w:type="spellStart"/>
      <w:r w:rsidRPr="00E00452">
        <w:rPr>
          <w:rFonts w:ascii="Times New Roman" w:hAnsi="Times New Roman" w:cs="Times New Roman"/>
          <w:sz w:val="24"/>
          <w:szCs w:val="24"/>
        </w:rPr>
        <w:t>Liisa-Ly</w:t>
      </w:r>
      <w:proofErr w:type="spellEnd"/>
      <w:r w:rsidRPr="00E00452">
        <w:rPr>
          <w:rFonts w:ascii="Times New Roman" w:hAnsi="Times New Roman" w:cs="Times New Roman"/>
          <w:sz w:val="24"/>
          <w:szCs w:val="24"/>
        </w:rPr>
        <w:t xml:space="preserve"> Pakosta</w:t>
      </w:r>
    </w:p>
    <w:p w14:paraId="44B3C53B" w14:textId="77777777" w:rsidR="005F4CD6" w:rsidRPr="00E00452" w:rsidRDefault="005F4CD6"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minister</w:t>
      </w:r>
    </w:p>
    <w:p w14:paraId="3FA24366" w14:textId="77777777" w:rsidR="005F4CD6" w:rsidRPr="00E00452" w:rsidRDefault="005F4CD6" w:rsidP="00A83923">
      <w:pPr>
        <w:spacing w:after="0" w:line="240" w:lineRule="auto"/>
        <w:rPr>
          <w:rFonts w:ascii="Times New Roman" w:hAnsi="Times New Roman" w:cs="Times New Roman"/>
          <w:sz w:val="24"/>
          <w:szCs w:val="24"/>
        </w:rPr>
      </w:pPr>
    </w:p>
    <w:p w14:paraId="4F006729" w14:textId="77777777" w:rsidR="005F4CD6" w:rsidRPr="00E00452" w:rsidRDefault="005F4CD6"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Tiina Uudeberg</w:t>
      </w:r>
    </w:p>
    <w:p w14:paraId="70E208FB" w14:textId="72C4D238" w:rsidR="00DD5D2D" w:rsidRPr="00E00452" w:rsidRDefault="003900EE" w:rsidP="00A83923">
      <w:pPr>
        <w:spacing w:after="0" w:line="240" w:lineRule="auto"/>
        <w:rPr>
          <w:rFonts w:ascii="Times New Roman" w:hAnsi="Times New Roman" w:cs="Times New Roman"/>
          <w:sz w:val="24"/>
          <w:szCs w:val="24"/>
        </w:rPr>
      </w:pPr>
      <w:r>
        <w:rPr>
          <w:rFonts w:ascii="Times New Roman" w:hAnsi="Times New Roman" w:cs="Times New Roman"/>
          <w:sz w:val="24"/>
          <w:szCs w:val="24"/>
        </w:rPr>
        <w:t>k</w:t>
      </w:r>
      <w:r w:rsidR="005F4CD6" w:rsidRPr="00E00452">
        <w:rPr>
          <w:rFonts w:ascii="Times New Roman" w:hAnsi="Times New Roman" w:cs="Times New Roman"/>
          <w:sz w:val="24"/>
          <w:szCs w:val="24"/>
        </w:rPr>
        <w:t>antsler</w:t>
      </w:r>
    </w:p>
    <w:p w14:paraId="02D4B9CA" w14:textId="35E83C78" w:rsidR="00565C99" w:rsidRPr="00E00452" w:rsidRDefault="00565C99"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br w:type="page"/>
      </w:r>
    </w:p>
    <w:p w14:paraId="15C2BA4B" w14:textId="77777777" w:rsidR="00565C99" w:rsidRPr="00E00452" w:rsidRDefault="00565C99" w:rsidP="00A83923">
      <w:pPr>
        <w:spacing w:after="0" w:line="240" w:lineRule="auto"/>
        <w:jc w:val="right"/>
        <w:rPr>
          <w:rFonts w:ascii="Times New Roman" w:hAnsi="Times New Roman" w:cs="Times New Roman"/>
          <w:sz w:val="24"/>
          <w:szCs w:val="24"/>
        </w:rPr>
      </w:pPr>
      <w:r w:rsidRPr="00E00452">
        <w:rPr>
          <w:rFonts w:ascii="Times New Roman" w:hAnsi="Times New Roman" w:cs="Times New Roman"/>
          <w:sz w:val="24"/>
          <w:szCs w:val="24"/>
        </w:rPr>
        <w:lastRenderedPageBreak/>
        <w:t>KAVAND</w:t>
      </w:r>
    </w:p>
    <w:p w14:paraId="476D93A0" w14:textId="77777777" w:rsidR="00921559" w:rsidRDefault="00921559" w:rsidP="00A83923">
      <w:pPr>
        <w:spacing w:after="0" w:line="240" w:lineRule="auto"/>
        <w:rPr>
          <w:rFonts w:ascii="Times New Roman" w:hAnsi="Times New Roman" w:cs="Times New Roman"/>
          <w:sz w:val="24"/>
          <w:szCs w:val="24"/>
        </w:rPr>
      </w:pPr>
    </w:p>
    <w:p w14:paraId="6A7190BB" w14:textId="60C6D887" w:rsidR="00565C99" w:rsidRPr="00E00452" w:rsidRDefault="00565C99"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JUSTIITS- JA DIGIMINISTER</w:t>
      </w:r>
    </w:p>
    <w:p w14:paraId="21CA4CB2" w14:textId="77777777" w:rsidR="00565C99" w:rsidRPr="00E00452" w:rsidRDefault="00565C99"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MÄÄRUS</w:t>
      </w:r>
    </w:p>
    <w:p w14:paraId="6BBEE721" w14:textId="77777777" w:rsidR="00565C99" w:rsidRPr="00E00452" w:rsidRDefault="00565C99" w:rsidP="00A83923">
      <w:pPr>
        <w:spacing w:after="0" w:line="240" w:lineRule="auto"/>
        <w:rPr>
          <w:rFonts w:ascii="Times New Roman" w:hAnsi="Times New Roman" w:cs="Times New Roman"/>
          <w:sz w:val="24"/>
          <w:szCs w:val="24"/>
        </w:rPr>
      </w:pPr>
    </w:p>
    <w:p w14:paraId="15B5C8BD" w14:textId="77777777" w:rsidR="00565C99" w:rsidRPr="00E00452" w:rsidRDefault="00565C99" w:rsidP="00A83923">
      <w:pPr>
        <w:spacing w:after="0" w:line="240" w:lineRule="auto"/>
        <w:rPr>
          <w:rFonts w:ascii="Times New Roman" w:hAnsi="Times New Roman" w:cs="Times New Roman"/>
          <w:b/>
          <w:bCs/>
          <w:sz w:val="24"/>
          <w:szCs w:val="24"/>
        </w:rPr>
      </w:pPr>
      <w:r w:rsidRPr="00E00452">
        <w:rPr>
          <w:rFonts w:ascii="Times New Roman" w:hAnsi="Times New Roman" w:cs="Times New Roman"/>
          <w:b/>
          <w:bCs/>
          <w:sz w:val="24"/>
          <w:szCs w:val="24"/>
        </w:rPr>
        <w:t>Vastastikuse hindamise täpsemad tingimused</w:t>
      </w:r>
      <w:r w:rsidRPr="00E00452">
        <w:rPr>
          <w:rFonts w:ascii="Times New Roman" w:hAnsi="Times New Roman" w:cs="Times New Roman"/>
          <w:b/>
          <w:bCs/>
          <w:sz w:val="24"/>
          <w:szCs w:val="24"/>
          <w:vertAlign w:val="superscript"/>
        </w:rPr>
        <w:t>1</w:t>
      </w:r>
    </w:p>
    <w:p w14:paraId="79E2B5ED" w14:textId="77777777" w:rsidR="00565C99" w:rsidRPr="00E00452" w:rsidRDefault="00565C99" w:rsidP="00A83923">
      <w:pPr>
        <w:spacing w:after="0" w:line="240" w:lineRule="auto"/>
        <w:rPr>
          <w:rFonts w:ascii="Times New Roman" w:hAnsi="Times New Roman" w:cs="Times New Roman"/>
          <w:sz w:val="24"/>
          <w:szCs w:val="24"/>
        </w:rPr>
      </w:pPr>
      <w:r w:rsidRPr="00E00452">
        <w:rPr>
          <w:rFonts w:ascii="Times New Roman" w:hAnsi="Times New Roman" w:cs="Times New Roman"/>
          <w:b/>
          <w:bCs/>
          <w:sz w:val="24"/>
          <w:szCs w:val="24"/>
        </w:rPr>
        <w:t xml:space="preserve"> </w:t>
      </w:r>
    </w:p>
    <w:p w14:paraId="096A38F1" w14:textId="77777777" w:rsidR="00565C99" w:rsidRPr="00E00452" w:rsidRDefault="00565C99"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Määrus kehtestatakse küberturvalisuse seaduse § 17</w:t>
      </w:r>
      <w:r w:rsidRPr="00E00452">
        <w:rPr>
          <w:rFonts w:ascii="Times New Roman" w:hAnsi="Times New Roman" w:cs="Times New Roman"/>
          <w:sz w:val="24"/>
          <w:szCs w:val="24"/>
          <w:vertAlign w:val="superscript"/>
        </w:rPr>
        <w:t>6</w:t>
      </w:r>
      <w:r w:rsidRPr="00E00452">
        <w:rPr>
          <w:rFonts w:ascii="Times New Roman" w:hAnsi="Times New Roman" w:cs="Times New Roman"/>
          <w:sz w:val="24"/>
          <w:szCs w:val="24"/>
        </w:rPr>
        <w:t xml:space="preserve"> lõike 3 alusel.</w:t>
      </w:r>
    </w:p>
    <w:p w14:paraId="4B172222" w14:textId="77777777" w:rsidR="00565C99" w:rsidRPr="00E00452" w:rsidRDefault="00565C99" w:rsidP="00A83923">
      <w:pPr>
        <w:spacing w:after="0" w:line="240" w:lineRule="auto"/>
        <w:rPr>
          <w:rFonts w:ascii="Times New Roman" w:hAnsi="Times New Roman" w:cs="Times New Roman"/>
          <w:sz w:val="24"/>
          <w:szCs w:val="24"/>
        </w:rPr>
      </w:pPr>
    </w:p>
    <w:p w14:paraId="51854F1D" w14:textId="77777777" w:rsidR="00565C99" w:rsidRPr="00E00452" w:rsidRDefault="00565C99" w:rsidP="00A83923">
      <w:pPr>
        <w:spacing w:after="0" w:line="240" w:lineRule="auto"/>
        <w:rPr>
          <w:rFonts w:ascii="Times New Roman" w:hAnsi="Times New Roman" w:cs="Times New Roman"/>
          <w:sz w:val="24"/>
          <w:szCs w:val="24"/>
        </w:rPr>
      </w:pPr>
      <w:r w:rsidRPr="00E00452">
        <w:rPr>
          <w:rFonts w:ascii="Times New Roman" w:hAnsi="Times New Roman" w:cs="Times New Roman"/>
          <w:b/>
          <w:bCs/>
          <w:sz w:val="24"/>
          <w:szCs w:val="24"/>
        </w:rPr>
        <w:t>§ 1. Kohaldamisala</w:t>
      </w:r>
    </w:p>
    <w:p w14:paraId="0238E06F" w14:textId="77777777"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(1) Määrust kohaldatakse, kui Eesti Vabariik osaleb või Eesti Vabariigi suhtes viiakse läbi Euroopa Parlamendi ja nõukogu direktiiv (EL) 2022/2555, mis käsitleb meetmeid, millega tagada küberturvalisuse ühtlaselt kõrge tase kogu liidus, ja millega muudetakse määrust (EL) nr 910/2014 ja direktiivi (EL) 2018/1972 ning tunnistatakse kehtetuks direktiiv (EL) 2016/1148 (küberturvalisuse 2. direktiiv) (ELT L 333, 27.12.2022, lk 80–152), artiklis 19 sätestatud vastastikust hindamist (edaspidi </w:t>
      </w:r>
      <w:r w:rsidRPr="00E00452">
        <w:rPr>
          <w:rFonts w:ascii="Times New Roman" w:hAnsi="Times New Roman" w:cs="Times New Roman"/>
          <w:i/>
          <w:iCs/>
          <w:sz w:val="24"/>
          <w:szCs w:val="24"/>
        </w:rPr>
        <w:t>vastastikune hindamine</w:t>
      </w:r>
      <w:r w:rsidRPr="00E00452">
        <w:rPr>
          <w:rFonts w:ascii="Times New Roman" w:hAnsi="Times New Roman" w:cs="Times New Roman"/>
          <w:sz w:val="24"/>
          <w:szCs w:val="24"/>
        </w:rPr>
        <w:t>).</w:t>
      </w:r>
    </w:p>
    <w:p w14:paraId="5B06AE15" w14:textId="77777777"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(2) Määrus täpsustab vastastiku hindamises osalemise täpsemaid tingimusi, sealhulgas </w:t>
      </w:r>
      <w:r w:rsidRPr="00E00452">
        <w:rPr>
          <w:rFonts w:ascii="Times New Roman" w:hAnsi="Times New Roman" w:cs="Times New Roman"/>
          <w:bCs/>
        </w:rPr>
        <w:t>vastastikuse hindamise läbiviimise korralduse nõuded, selles osalevate asutuste ülesanded ja vastastikuses hindamises osalevad isikud.</w:t>
      </w:r>
    </w:p>
    <w:p w14:paraId="2A513878" w14:textId="77777777" w:rsidR="00565C99" w:rsidRPr="00E00452" w:rsidRDefault="00565C99" w:rsidP="00A83923">
      <w:pPr>
        <w:spacing w:after="0" w:line="240" w:lineRule="auto"/>
        <w:jc w:val="both"/>
        <w:rPr>
          <w:rFonts w:ascii="Times New Roman" w:hAnsi="Times New Roman" w:cs="Times New Roman"/>
          <w:sz w:val="24"/>
          <w:szCs w:val="24"/>
        </w:rPr>
      </w:pPr>
    </w:p>
    <w:p w14:paraId="08F02019" w14:textId="77777777" w:rsidR="00565C99" w:rsidRPr="00E00452" w:rsidRDefault="00565C99" w:rsidP="00A83923">
      <w:pPr>
        <w:spacing w:after="0" w:line="240" w:lineRule="auto"/>
        <w:jc w:val="both"/>
        <w:rPr>
          <w:rFonts w:ascii="Times New Roman" w:hAnsi="Times New Roman" w:cs="Times New Roman"/>
          <w:b/>
          <w:bCs/>
          <w:sz w:val="24"/>
          <w:szCs w:val="24"/>
        </w:rPr>
      </w:pPr>
      <w:r w:rsidRPr="00E00452">
        <w:rPr>
          <w:rFonts w:ascii="Times New Roman" w:hAnsi="Times New Roman" w:cs="Times New Roman"/>
          <w:b/>
          <w:bCs/>
          <w:sz w:val="24"/>
          <w:szCs w:val="24"/>
        </w:rPr>
        <w:t>§ 2. Vastastikuse hindamise metoodika, korralduslikud aspektid ja tegevusjuhendid</w:t>
      </w:r>
    </w:p>
    <w:p w14:paraId="7F0C2403" w14:textId="77777777"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(1) Vastastikuses hindamises osalemise korral lähtutakse Euroopa Parlamendi ja nõukogu direktiivi (EL) 2022/2555 artikli 19 lõigetes 1 ja 6 nimetatud vastastikuse hindamise metoodikast, korralduslikest aspektidest ning tegevusjuhenditest, kui need on välja töötatud.</w:t>
      </w:r>
    </w:p>
    <w:p w14:paraId="0FCE8B7E" w14:textId="77777777"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(2) Vastastikuse hindamise käigus:</w:t>
      </w:r>
    </w:p>
    <w:p w14:paraId="01CA12C1" w14:textId="77777777"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1) võidakse korraldada kohapealseid või virtuaalseid kohtumisi ja teabevahetust väljaspool hinnatavat tegevuskohta;</w:t>
      </w:r>
    </w:p>
    <w:p w14:paraId="403E2F82" w14:textId="77777777"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2) saadavat teavet kasutatakse üksnes vastastikuse hindamise eesmärgil;</w:t>
      </w:r>
    </w:p>
    <w:p w14:paraId="2CB16D50" w14:textId="7CF2DC2E"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3) hinnatud aspekte kõnealuses riigis kahe aasta jooksul pärast vastastikuse hindamise lõppemist enam uuesti vastastikku ei hinnata, välja arvatud juhul, kui seda taotleb Eesti Vabariik või nii lepitakse kokku pärast</w:t>
      </w:r>
      <w:r w:rsidR="007907DB" w:rsidRPr="00E00452">
        <w:rPr>
          <w:rFonts w:ascii="Times New Roman" w:hAnsi="Times New Roman" w:cs="Times New Roman"/>
          <w:sz w:val="24"/>
          <w:szCs w:val="24"/>
        </w:rPr>
        <w:t xml:space="preserve"> Euroopa Parlamendi ja nõukogu direktiiv</w:t>
      </w:r>
      <w:r w:rsidR="00DC00F3" w:rsidRPr="00E00452">
        <w:rPr>
          <w:rFonts w:ascii="Times New Roman" w:hAnsi="Times New Roman" w:cs="Times New Roman"/>
          <w:sz w:val="24"/>
          <w:szCs w:val="24"/>
        </w:rPr>
        <w:t>i</w:t>
      </w:r>
      <w:r w:rsidR="007907DB" w:rsidRPr="00E00452">
        <w:rPr>
          <w:rFonts w:ascii="Times New Roman" w:hAnsi="Times New Roman" w:cs="Times New Roman"/>
          <w:sz w:val="24"/>
          <w:szCs w:val="24"/>
        </w:rPr>
        <w:t xml:space="preserve"> (EL) 2022/2555</w:t>
      </w:r>
      <w:r w:rsidR="00DC00F3" w:rsidRPr="00E00452">
        <w:rPr>
          <w:rFonts w:ascii="Times New Roman" w:hAnsi="Times New Roman" w:cs="Times New Roman"/>
          <w:sz w:val="24"/>
          <w:szCs w:val="24"/>
        </w:rPr>
        <w:t xml:space="preserve"> artiklis 14 nimetatud</w:t>
      </w:r>
      <w:r w:rsidRPr="00E00452">
        <w:rPr>
          <w:rFonts w:ascii="Times New Roman" w:hAnsi="Times New Roman" w:cs="Times New Roman"/>
          <w:sz w:val="24"/>
          <w:szCs w:val="24"/>
        </w:rPr>
        <w:t xml:space="preserve"> koostöörühma</w:t>
      </w:r>
      <w:r w:rsidR="00DC00F3" w:rsidRPr="00E00452">
        <w:rPr>
          <w:rFonts w:ascii="Times New Roman" w:hAnsi="Times New Roman" w:cs="Times New Roman"/>
          <w:sz w:val="24"/>
          <w:szCs w:val="24"/>
        </w:rPr>
        <w:t xml:space="preserve"> (edaspidi </w:t>
      </w:r>
      <w:r w:rsidR="00DC00F3" w:rsidRPr="00E00452">
        <w:rPr>
          <w:rFonts w:ascii="Times New Roman" w:hAnsi="Times New Roman" w:cs="Times New Roman"/>
          <w:i/>
          <w:iCs/>
          <w:sz w:val="24"/>
          <w:szCs w:val="24"/>
        </w:rPr>
        <w:t>koostöörühm</w:t>
      </w:r>
      <w:r w:rsidR="00DC00F3" w:rsidRPr="00E00452">
        <w:rPr>
          <w:rFonts w:ascii="Times New Roman" w:hAnsi="Times New Roman" w:cs="Times New Roman"/>
          <w:sz w:val="24"/>
          <w:szCs w:val="24"/>
        </w:rPr>
        <w:t>)</w:t>
      </w:r>
      <w:r w:rsidRPr="00E00452">
        <w:rPr>
          <w:rFonts w:ascii="Times New Roman" w:hAnsi="Times New Roman" w:cs="Times New Roman"/>
          <w:sz w:val="24"/>
          <w:szCs w:val="24"/>
        </w:rPr>
        <w:t xml:space="preserve"> ettepanekut;</w:t>
      </w:r>
    </w:p>
    <w:p w14:paraId="2DBB73CD" w14:textId="77777777"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4) koostavad osalevad küberturvalisuse eksperdid aruandeid vastastikuse hindamise tulemuste ja järelduste kohta;</w:t>
      </w:r>
    </w:p>
    <w:p w14:paraId="0B563BDE" w14:textId="77777777"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5) koostatud aruanded sisaldavad soovitusi vastastikku hinnatavate aspektide parandamiseks.</w:t>
      </w:r>
    </w:p>
    <w:p w14:paraId="06437690" w14:textId="77777777" w:rsidR="00565C99" w:rsidRPr="00E00452" w:rsidRDefault="00565C99" w:rsidP="00A83923">
      <w:pPr>
        <w:spacing w:after="0" w:line="240" w:lineRule="auto"/>
        <w:jc w:val="both"/>
        <w:rPr>
          <w:rFonts w:ascii="Times New Roman" w:hAnsi="Times New Roman" w:cs="Times New Roman"/>
          <w:sz w:val="24"/>
          <w:szCs w:val="24"/>
        </w:rPr>
      </w:pPr>
    </w:p>
    <w:p w14:paraId="65282DA7" w14:textId="77777777" w:rsidR="00565C99" w:rsidRPr="00E00452" w:rsidRDefault="00565C99" w:rsidP="00A83923">
      <w:pPr>
        <w:spacing w:after="0" w:line="240" w:lineRule="auto"/>
        <w:jc w:val="both"/>
        <w:rPr>
          <w:rFonts w:ascii="Times New Roman" w:hAnsi="Times New Roman" w:cs="Times New Roman"/>
          <w:b/>
          <w:bCs/>
          <w:sz w:val="24"/>
          <w:szCs w:val="24"/>
        </w:rPr>
      </w:pPr>
      <w:r w:rsidRPr="00E00452">
        <w:rPr>
          <w:rFonts w:ascii="Times New Roman" w:hAnsi="Times New Roman" w:cs="Times New Roman"/>
          <w:b/>
          <w:bCs/>
          <w:sz w:val="24"/>
          <w:szCs w:val="24"/>
        </w:rPr>
        <w:t>§ 3. Vastastikuses hindamises osalevad isikud</w:t>
      </w:r>
    </w:p>
    <w:p w14:paraId="516C5A7A" w14:textId="75F379E2"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Vastastikust hindamis</w:t>
      </w:r>
      <w:r w:rsidR="009B47F8">
        <w:rPr>
          <w:rFonts w:ascii="Times New Roman" w:hAnsi="Times New Roman" w:cs="Times New Roman"/>
          <w:sz w:val="24"/>
          <w:szCs w:val="24"/>
        </w:rPr>
        <w:t>es osalevad</w:t>
      </w:r>
      <w:r w:rsidRPr="00E00452">
        <w:rPr>
          <w:rFonts w:ascii="Times New Roman" w:hAnsi="Times New Roman" w:cs="Times New Roman"/>
          <w:sz w:val="24"/>
          <w:szCs w:val="24"/>
        </w:rPr>
        <w:t xml:space="preserve"> küberturvalisuse valdkonna eksperdid, arvestades § 2 lõikes 1 viidatud metoodikas sätestatud kriteeriume.</w:t>
      </w:r>
    </w:p>
    <w:p w14:paraId="44D7C8FF" w14:textId="77777777" w:rsidR="00565C99" w:rsidRPr="00E00452" w:rsidRDefault="00565C99" w:rsidP="00A83923">
      <w:pPr>
        <w:spacing w:after="0" w:line="240" w:lineRule="auto"/>
        <w:jc w:val="both"/>
        <w:rPr>
          <w:rFonts w:ascii="Times New Roman" w:hAnsi="Times New Roman" w:cs="Times New Roman"/>
          <w:sz w:val="24"/>
          <w:szCs w:val="24"/>
        </w:rPr>
      </w:pPr>
    </w:p>
    <w:p w14:paraId="2546ADD6" w14:textId="77777777" w:rsidR="00565C99" w:rsidRPr="00E00452" w:rsidRDefault="00565C99" w:rsidP="00A83923">
      <w:pPr>
        <w:spacing w:after="0" w:line="240" w:lineRule="auto"/>
        <w:jc w:val="both"/>
        <w:rPr>
          <w:rFonts w:ascii="Times New Roman" w:hAnsi="Times New Roman" w:cs="Times New Roman"/>
          <w:b/>
          <w:bCs/>
          <w:sz w:val="24"/>
          <w:szCs w:val="24"/>
        </w:rPr>
      </w:pPr>
      <w:r w:rsidRPr="00E00452">
        <w:rPr>
          <w:rFonts w:ascii="Times New Roman" w:hAnsi="Times New Roman" w:cs="Times New Roman"/>
          <w:b/>
          <w:bCs/>
          <w:sz w:val="24"/>
          <w:szCs w:val="24"/>
        </w:rPr>
        <w:t>§ 4. Vastastikuses hindamises osalevad asutused ja ülesanded</w:t>
      </w:r>
    </w:p>
    <w:p w14:paraId="2387C45C" w14:textId="77777777"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(1) Justiits- ja Digiministeerium või tema volitatud asutus:</w:t>
      </w:r>
    </w:p>
    <w:p w14:paraId="2A84BA31" w14:textId="77777777"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1) määrab kindlaks teise Euroopa Liidu liikmesriigi suhtes tehtavas vastastikuses hindamises Eesti Vabariigist osalevad küberturvalisuse valdkonna eksperdid;</w:t>
      </w:r>
    </w:p>
    <w:p w14:paraId="40E7A931" w14:textId="77777777"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2) teavitab vastastikuses hindamises osalevaid Euroopa Liidu liikmesriike, koostöörühma, Euroopa Komisjoni ja Euroopa Liidu Küberturvalisuse Ametit käesoleva lõike punkti 1 alusel määratud ekspertidega seotud huvide konflikti ohust enne vastastikuse hindamise alustamist;</w:t>
      </w:r>
    </w:p>
    <w:p w14:paraId="125289E8" w14:textId="77777777"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3) võib põhjendatud juhul esitada vastuväite Eesti Vabariiki hindava teise Euroopa Liidu liikmesriigi küberturvalisuse valdkonna eksperdi määramise kohta asjakohasele Euroopa Liidu liikmesriigile;</w:t>
      </w:r>
    </w:p>
    <w:p w14:paraId="0381393D" w14:textId="77777777"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lastRenderedPageBreak/>
        <w:t>4) määrab kindlaks vastastikuse hindamise käigus hinnatavate aspektide sisu ja ulatuse, arvestades Euroopa Parlamendi ja nõukogu direktiivi (EL) 2022/2555 artikli 19 lõigetes 1 ja 3 sätestatud nõudeid, ning teavitab nendest vastastikuses hindamises osalevatele Euroopa Liidu liikmesriikidele enne vastastikuse hindamise alustamist, kui vastastikuse hindamise käigus hinnatakse Eesti Vabariiki;</w:t>
      </w:r>
    </w:p>
    <w:p w14:paraId="0F7D963B" w14:textId="77777777"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5) võib enne vastastikuse hindamise algust koordineerida vastastikuse hindamise käigus Eesti Vabariigi puhul hinnatavate aspektide enesehindamist, arvestades Euroopa Parlamendi ja nõukogu direktiivi (EL) 2022/2555 artikli 19 lõike 5 alusel kehtestatud metoodikat, ning esitab enesehindamise tulemused Eesti Vabariiki hindavatele Euroopa Liidu liikmesriikide küberturvalisuse valdkonna ekspertidele;</w:t>
      </w:r>
    </w:p>
    <w:p w14:paraId="5FF90A55" w14:textId="77777777"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6) edastab Eesti Vabariiki hindavatele Euroopa Liidu liikmesriikide määratud küberturvalisuse valdkonna ekspertidele hindamiseks vajaliku teabe;</w:t>
      </w:r>
    </w:p>
    <w:p w14:paraId="700E41DB" w14:textId="77777777"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7) võib esitada § 5 punktis 4 nimetatud taotluse;</w:t>
      </w:r>
    </w:p>
    <w:p w14:paraId="6E016CBC" w14:textId="77777777"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8) võib koondada ja esitada märkusi Eesti Vabariiki käsitleva aruande kavandi kohta;</w:t>
      </w:r>
    </w:p>
    <w:p w14:paraId="47B56401" w14:textId="7AC5676D"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9) võib vajaduse korral esitada koostöörühmale ning</w:t>
      </w:r>
      <w:r w:rsidR="00024FF6" w:rsidRPr="00E00452">
        <w:rPr>
          <w:rFonts w:ascii="Times New Roman" w:hAnsi="Times New Roman" w:cs="Times New Roman"/>
          <w:sz w:val="24"/>
          <w:szCs w:val="24"/>
        </w:rPr>
        <w:t xml:space="preserve"> Euroopa Parlamendi ja nõukogu direktiivi (EL) 2022/2555 </w:t>
      </w:r>
      <w:r w:rsidR="00D23FA4" w:rsidRPr="00E00452">
        <w:rPr>
          <w:rFonts w:ascii="Times New Roman" w:hAnsi="Times New Roman" w:cs="Times New Roman"/>
          <w:sz w:val="24"/>
          <w:szCs w:val="24"/>
        </w:rPr>
        <w:t xml:space="preserve">artiklis 16 nimetatud Euroopa </w:t>
      </w:r>
      <w:proofErr w:type="spellStart"/>
      <w:r w:rsidR="00D23FA4" w:rsidRPr="00E00452">
        <w:rPr>
          <w:rFonts w:ascii="Times New Roman" w:hAnsi="Times New Roman" w:cs="Times New Roman"/>
          <w:sz w:val="24"/>
          <w:szCs w:val="24"/>
        </w:rPr>
        <w:t>küberkriisiga</w:t>
      </w:r>
      <w:proofErr w:type="spellEnd"/>
      <w:r w:rsidR="00D23FA4" w:rsidRPr="00E00452">
        <w:rPr>
          <w:rFonts w:ascii="Times New Roman" w:hAnsi="Times New Roman" w:cs="Times New Roman"/>
          <w:sz w:val="24"/>
          <w:szCs w:val="24"/>
        </w:rPr>
        <w:t xml:space="preserve"> tegelevate kontaktasutuste </w:t>
      </w:r>
      <w:r w:rsidRPr="00E00452">
        <w:rPr>
          <w:rFonts w:ascii="Times New Roman" w:hAnsi="Times New Roman" w:cs="Times New Roman"/>
          <w:sz w:val="24"/>
          <w:szCs w:val="24"/>
        </w:rPr>
        <w:t xml:space="preserve"> võrgustikule aruande Eesti Vabariigi suhtes tehtud vastastikuse hindamise kohta;</w:t>
      </w:r>
    </w:p>
    <w:p w14:paraId="14CA5002" w14:textId="77777777"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10) võib teha Eesti Vabariigi kohta koostatud vastastikuse hindamise aruande või selle toimetatud versiooni üldsusele kättesaadavaks.</w:t>
      </w:r>
    </w:p>
    <w:p w14:paraId="306C27CE" w14:textId="77777777"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(2) Lõike 1 punktis 6 nimetatud teabe edastamisel arvestatakse:</w:t>
      </w:r>
    </w:p>
    <w:p w14:paraId="403FE3D3" w14:textId="77777777"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1) vastastikuse hindamise käigus hinnatavaid aspekte ja hindamise ulatust;</w:t>
      </w:r>
    </w:p>
    <w:p w14:paraId="6E13F542" w14:textId="77777777"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2) juurdepääsupiiranguga teabe ja salastatud teabe kaitset;</w:t>
      </w:r>
    </w:p>
    <w:p w14:paraId="0EB4DC7E" w14:textId="77777777"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3) Eesti Vabariigi, sealhulgas julgeolekuhuve ja</w:t>
      </w:r>
    </w:p>
    <w:p w14:paraId="4B7B7676" w14:textId="77777777"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4) riigi julgeoleku suhtes kehtivaid õigusakte.</w:t>
      </w:r>
    </w:p>
    <w:p w14:paraId="5A7C588B" w14:textId="77777777" w:rsidR="00565C99" w:rsidRPr="00E00452" w:rsidRDefault="00565C99" w:rsidP="00A83923">
      <w:pPr>
        <w:spacing w:after="0" w:line="240" w:lineRule="auto"/>
        <w:jc w:val="both"/>
        <w:rPr>
          <w:rFonts w:ascii="Times New Roman" w:hAnsi="Times New Roman" w:cs="Times New Roman"/>
          <w:sz w:val="24"/>
          <w:szCs w:val="24"/>
        </w:rPr>
      </w:pPr>
    </w:p>
    <w:p w14:paraId="6F5DB7DE" w14:textId="77777777" w:rsidR="00565C99" w:rsidRPr="00E00452" w:rsidRDefault="00565C99" w:rsidP="00A83923">
      <w:pPr>
        <w:spacing w:after="0" w:line="240" w:lineRule="auto"/>
        <w:jc w:val="both"/>
        <w:rPr>
          <w:rFonts w:ascii="Times New Roman" w:hAnsi="Times New Roman" w:cs="Times New Roman"/>
          <w:b/>
          <w:bCs/>
          <w:sz w:val="24"/>
          <w:szCs w:val="24"/>
        </w:rPr>
      </w:pPr>
      <w:r w:rsidRPr="00E00452">
        <w:rPr>
          <w:rFonts w:ascii="Times New Roman" w:hAnsi="Times New Roman" w:cs="Times New Roman"/>
          <w:b/>
          <w:bCs/>
          <w:sz w:val="24"/>
          <w:szCs w:val="24"/>
        </w:rPr>
        <w:t>§ 5. Vastastikuse hindamise</w:t>
      </w:r>
    </w:p>
    <w:p w14:paraId="7963A4A6" w14:textId="77777777"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Vastastikuse hindamise käigus:</w:t>
      </w:r>
    </w:p>
    <w:p w14:paraId="7EB06ECF" w14:textId="77777777"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1) võidakse korraldada kohapealseid või virtuaalseid kohtumisi ja teabevahetust väljaspool hinnatavat tegevuskohta;</w:t>
      </w:r>
    </w:p>
    <w:p w14:paraId="5197FACD" w14:textId="77777777"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2) saadavat teavet kasutatakse üksnes vastastikuse hindamise eesmärgil;</w:t>
      </w:r>
    </w:p>
    <w:p w14:paraId="4E7D7133" w14:textId="77777777"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3) hoiavad osalevad küberturvalisuse valdkonna eksperdid kolmandate isikute eest saladuses neile vastastikuse hindamise käigus teatavaks saanud teavet, kui seadus ei sätesta samaväärset saladuses hoidmise kohustust;</w:t>
      </w:r>
    </w:p>
    <w:p w14:paraId="3D6C8C7E" w14:textId="77777777"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4) hinnatud aspekte kõnealuses riigis kahe aasta jooksul pärast vastastikuse hindamise lõppemist enam uuesti vastastikku ei hinnata, välja arvatud juhul, kui seda taotleb Eesti Vabariik või nii lepitakse kokku pärast koostöörühma ettepanekut;</w:t>
      </w:r>
    </w:p>
    <w:p w14:paraId="085684E2" w14:textId="77777777"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5) koostavad osalevad küberturvalisuse eksperdid aruandeid vastastikuse hindamise tulemuste ja järelduste kohta;</w:t>
      </w:r>
    </w:p>
    <w:p w14:paraId="7A349409" w14:textId="2F6ACB9C"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6) koostatud aruanded sisaldavad soovitusi vastastikku hinnatavate aspektide parandamiseks.</w:t>
      </w:r>
    </w:p>
    <w:p w14:paraId="4E20177A" w14:textId="77777777" w:rsidR="00565C99" w:rsidRPr="00E00452" w:rsidRDefault="00565C99" w:rsidP="00A83923">
      <w:pPr>
        <w:spacing w:after="0" w:line="240" w:lineRule="auto"/>
        <w:rPr>
          <w:rFonts w:ascii="Times New Roman" w:hAnsi="Times New Roman" w:cs="Times New Roman"/>
          <w:sz w:val="24"/>
          <w:szCs w:val="24"/>
        </w:rPr>
      </w:pPr>
    </w:p>
    <w:p w14:paraId="4031870D" w14:textId="77777777" w:rsidR="00565C99" w:rsidRPr="00E00452" w:rsidRDefault="00565C99" w:rsidP="00A83923">
      <w:pPr>
        <w:spacing w:after="0" w:line="240" w:lineRule="auto"/>
        <w:rPr>
          <w:rFonts w:ascii="Times New Roman" w:hAnsi="Times New Roman" w:cs="Times New Roman"/>
          <w:sz w:val="24"/>
          <w:szCs w:val="24"/>
        </w:rPr>
      </w:pPr>
      <w:r w:rsidRPr="00E00452">
        <w:rPr>
          <w:rFonts w:ascii="Times New Roman" w:hAnsi="Times New Roman" w:cs="Times New Roman"/>
          <w:b/>
          <w:bCs/>
          <w:sz w:val="24"/>
          <w:szCs w:val="24"/>
        </w:rPr>
        <w:t>§ 6.</w:t>
      </w:r>
      <w:r w:rsidRPr="00E00452">
        <w:rPr>
          <w:rFonts w:ascii="Times New Roman" w:hAnsi="Times New Roman" w:cs="Times New Roman"/>
          <w:sz w:val="24"/>
          <w:szCs w:val="24"/>
        </w:rPr>
        <w:t xml:space="preserve"> Määrus jõustub 1. jaanuaril. 2026. a.</w:t>
      </w:r>
    </w:p>
    <w:p w14:paraId="4716CE7F" w14:textId="77777777" w:rsidR="00565C99" w:rsidRPr="00E00452" w:rsidRDefault="00565C99" w:rsidP="00A83923">
      <w:pPr>
        <w:spacing w:after="0" w:line="240" w:lineRule="auto"/>
        <w:jc w:val="both"/>
        <w:rPr>
          <w:rFonts w:ascii="Times New Roman" w:hAnsi="Times New Roman" w:cs="Times New Roman"/>
          <w:sz w:val="24"/>
          <w:szCs w:val="24"/>
        </w:rPr>
      </w:pPr>
    </w:p>
    <w:p w14:paraId="50FCB0A2" w14:textId="77777777"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vertAlign w:val="superscript"/>
        </w:rPr>
        <w:t>1</w:t>
      </w:r>
      <w:r w:rsidRPr="00E00452">
        <w:rPr>
          <w:rFonts w:ascii="Times New Roman" w:hAnsi="Times New Roman" w:cs="Times New Roman"/>
          <w:sz w:val="24"/>
          <w:szCs w:val="24"/>
        </w:rPr>
        <w:t xml:space="preserve"> Euroopa Parlamendi ja nõukogu direktiiv (EL) 2022/2555, mis käsitleb meetmeid, millega tagada küberturvalisuse ühtlaselt kõrge tase kogu liidus, ja millega muudetakse määrust (EL) nr 910/2014 ja direktiivi (EL) 2018/1972 ning tunnistatakse kehtetuks direktiiv (EL) 2016/1148 (küberturvalisuse 2. direktiiv) (ELT L 333, 27.12.2022, lk 80–152).</w:t>
      </w:r>
    </w:p>
    <w:p w14:paraId="1F72A6E0" w14:textId="77777777" w:rsidR="004E7464" w:rsidRPr="00E00452" w:rsidRDefault="004E7464" w:rsidP="00A83923">
      <w:pPr>
        <w:spacing w:after="0" w:line="240" w:lineRule="auto"/>
        <w:jc w:val="both"/>
        <w:rPr>
          <w:rFonts w:ascii="Times New Roman" w:hAnsi="Times New Roman" w:cs="Times New Roman"/>
          <w:sz w:val="24"/>
          <w:szCs w:val="24"/>
        </w:rPr>
      </w:pPr>
    </w:p>
    <w:p w14:paraId="72AF6F9C" w14:textId="77777777" w:rsidR="00565C99" w:rsidRPr="00E00452" w:rsidRDefault="00565C99" w:rsidP="00A83923">
      <w:pPr>
        <w:spacing w:after="0" w:line="240" w:lineRule="auto"/>
        <w:rPr>
          <w:rFonts w:ascii="Times New Roman" w:hAnsi="Times New Roman" w:cs="Times New Roman"/>
          <w:sz w:val="24"/>
          <w:szCs w:val="24"/>
        </w:rPr>
      </w:pPr>
      <w:proofErr w:type="spellStart"/>
      <w:r w:rsidRPr="00E00452">
        <w:rPr>
          <w:rFonts w:ascii="Times New Roman" w:hAnsi="Times New Roman" w:cs="Times New Roman"/>
          <w:sz w:val="24"/>
          <w:szCs w:val="24"/>
        </w:rPr>
        <w:t>Liisa-Ly</w:t>
      </w:r>
      <w:proofErr w:type="spellEnd"/>
      <w:r w:rsidRPr="00E00452">
        <w:rPr>
          <w:rFonts w:ascii="Times New Roman" w:hAnsi="Times New Roman" w:cs="Times New Roman"/>
          <w:sz w:val="24"/>
          <w:szCs w:val="24"/>
        </w:rPr>
        <w:t xml:space="preserve"> Pakosta</w:t>
      </w:r>
    </w:p>
    <w:p w14:paraId="4F59A5C9" w14:textId="77777777" w:rsidR="00565C99" w:rsidRPr="00E00452" w:rsidRDefault="00565C99"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minister</w:t>
      </w:r>
    </w:p>
    <w:p w14:paraId="3D3A026F" w14:textId="77777777" w:rsidR="00565C99" w:rsidRPr="00E00452" w:rsidRDefault="00565C99" w:rsidP="00A83923">
      <w:pPr>
        <w:spacing w:after="0" w:line="240" w:lineRule="auto"/>
        <w:rPr>
          <w:rFonts w:ascii="Times New Roman" w:hAnsi="Times New Roman" w:cs="Times New Roman"/>
          <w:sz w:val="24"/>
          <w:szCs w:val="24"/>
        </w:rPr>
      </w:pPr>
    </w:p>
    <w:p w14:paraId="757C442C" w14:textId="77777777" w:rsidR="00565C99" w:rsidRPr="00E00452" w:rsidRDefault="00565C99"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lastRenderedPageBreak/>
        <w:t>Tiina Uudeberg</w:t>
      </w:r>
    </w:p>
    <w:p w14:paraId="3B5042BF" w14:textId="37C15856" w:rsidR="00565C99" w:rsidRPr="00E00452" w:rsidRDefault="003900EE" w:rsidP="00A83923">
      <w:pPr>
        <w:spacing w:after="0" w:line="240" w:lineRule="auto"/>
        <w:rPr>
          <w:rFonts w:ascii="Times New Roman" w:hAnsi="Times New Roman" w:cs="Times New Roman"/>
          <w:sz w:val="24"/>
          <w:szCs w:val="24"/>
        </w:rPr>
      </w:pPr>
      <w:r>
        <w:rPr>
          <w:rFonts w:ascii="Times New Roman" w:hAnsi="Times New Roman" w:cs="Times New Roman"/>
          <w:sz w:val="24"/>
          <w:szCs w:val="24"/>
        </w:rPr>
        <w:t>k</w:t>
      </w:r>
      <w:r w:rsidR="15894569" w:rsidRPr="00E00452">
        <w:rPr>
          <w:rFonts w:ascii="Times New Roman" w:hAnsi="Times New Roman" w:cs="Times New Roman"/>
          <w:sz w:val="24"/>
          <w:szCs w:val="24"/>
        </w:rPr>
        <w:t>antsler</w:t>
      </w:r>
    </w:p>
    <w:p w14:paraId="217D679B" w14:textId="72E8E56D" w:rsidR="00565C99" w:rsidRPr="00E00452" w:rsidRDefault="00565C99" w:rsidP="00A83923">
      <w:pPr>
        <w:spacing w:after="0" w:line="240" w:lineRule="auto"/>
        <w:rPr>
          <w:rFonts w:ascii="Times New Roman" w:hAnsi="Times New Roman" w:cs="Times New Roman"/>
        </w:rPr>
      </w:pPr>
      <w:r w:rsidRPr="00E00452">
        <w:rPr>
          <w:rFonts w:ascii="Times New Roman" w:hAnsi="Times New Roman" w:cs="Times New Roman"/>
        </w:rPr>
        <w:br w:type="page"/>
      </w:r>
    </w:p>
    <w:p w14:paraId="2A05B16C" w14:textId="3F1611AD" w:rsidR="00565C99" w:rsidRPr="00E00452" w:rsidRDefault="44250634" w:rsidP="00A83923">
      <w:pPr>
        <w:spacing w:after="0" w:line="240" w:lineRule="auto"/>
        <w:jc w:val="right"/>
        <w:rPr>
          <w:rFonts w:ascii="Times New Roman" w:hAnsi="Times New Roman" w:cs="Times New Roman"/>
          <w:sz w:val="24"/>
          <w:szCs w:val="24"/>
        </w:rPr>
      </w:pPr>
      <w:r w:rsidRPr="00E00452">
        <w:rPr>
          <w:rFonts w:ascii="Times New Roman" w:hAnsi="Times New Roman" w:cs="Times New Roman"/>
          <w:sz w:val="24"/>
          <w:szCs w:val="24"/>
        </w:rPr>
        <w:lastRenderedPageBreak/>
        <w:t>KAVAND</w:t>
      </w:r>
    </w:p>
    <w:p w14:paraId="5955E500" w14:textId="77777777" w:rsidR="007F2F13" w:rsidRDefault="007F2F13" w:rsidP="00A83923">
      <w:pPr>
        <w:spacing w:after="0" w:line="240" w:lineRule="auto"/>
        <w:rPr>
          <w:rFonts w:ascii="Times New Roman" w:hAnsi="Times New Roman" w:cs="Times New Roman"/>
          <w:sz w:val="24"/>
          <w:szCs w:val="24"/>
        </w:rPr>
      </w:pPr>
    </w:p>
    <w:p w14:paraId="033AFDBF" w14:textId="75625B4F" w:rsidR="00565C99" w:rsidRPr="00E00452" w:rsidRDefault="44250634"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JUSTIITS- JA DIGIMINISTER</w:t>
      </w:r>
    </w:p>
    <w:p w14:paraId="4EBA772E" w14:textId="77777777" w:rsidR="00565C99" w:rsidRPr="00E00452" w:rsidRDefault="44250634"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MÄÄRUS</w:t>
      </w:r>
    </w:p>
    <w:p w14:paraId="57CB8938" w14:textId="77777777" w:rsidR="00565C99" w:rsidRPr="00E00452" w:rsidRDefault="00565C99" w:rsidP="00A83923">
      <w:pPr>
        <w:spacing w:after="0" w:line="240" w:lineRule="auto"/>
        <w:rPr>
          <w:rFonts w:ascii="Times New Roman" w:hAnsi="Times New Roman" w:cs="Times New Roman"/>
          <w:sz w:val="24"/>
          <w:szCs w:val="24"/>
        </w:rPr>
      </w:pPr>
    </w:p>
    <w:p w14:paraId="74F2EA32" w14:textId="3E850135" w:rsidR="00565C99" w:rsidRPr="00E00452" w:rsidRDefault="55E3B003" w:rsidP="00A83923">
      <w:pPr>
        <w:spacing w:after="0" w:line="240" w:lineRule="auto"/>
        <w:rPr>
          <w:rFonts w:ascii="Times New Roman" w:eastAsia="Aptos" w:hAnsi="Times New Roman" w:cs="Times New Roman"/>
          <w:b/>
          <w:bCs/>
          <w:sz w:val="24"/>
          <w:szCs w:val="24"/>
        </w:rPr>
      </w:pPr>
      <w:r w:rsidRPr="00E00452">
        <w:rPr>
          <w:rFonts w:ascii="Times New Roman" w:eastAsia="Aptos" w:hAnsi="Times New Roman" w:cs="Times New Roman"/>
          <w:b/>
          <w:bCs/>
          <w:sz w:val="24"/>
          <w:szCs w:val="24"/>
        </w:rPr>
        <w:t>Küberturvalisuse taseme tõstmise toetuse tingimused ja kord</w:t>
      </w:r>
    </w:p>
    <w:p w14:paraId="40FC283D" w14:textId="77777777" w:rsidR="00565C99" w:rsidRPr="00E00452" w:rsidRDefault="44250634" w:rsidP="00A83923">
      <w:pPr>
        <w:spacing w:after="0" w:line="240" w:lineRule="auto"/>
        <w:rPr>
          <w:rFonts w:ascii="Times New Roman" w:hAnsi="Times New Roman" w:cs="Times New Roman"/>
          <w:sz w:val="24"/>
          <w:szCs w:val="24"/>
        </w:rPr>
      </w:pPr>
      <w:r w:rsidRPr="00E00452">
        <w:rPr>
          <w:rFonts w:ascii="Times New Roman" w:hAnsi="Times New Roman" w:cs="Times New Roman"/>
          <w:b/>
          <w:bCs/>
          <w:sz w:val="24"/>
          <w:szCs w:val="24"/>
        </w:rPr>
        <w:t xml:space="preserve"> </w:t>
      </w:r>
    </w:p>
    <w:p w14:paraId="40420D59" w14:textId="442A6838" w:rsidR="00565C99" w:rsidRPr="00E00452" w:rsidRDefault="44250634"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Määrus kehtestatakse </w:t>
      </w:r>
      <w:r w:rsidR="676BE38D" w:rsidRPr="00E00452">
        <w:rPr>
          <w:rFonts w:ascii="Times New Roman" w:hAnsi="Times New Roman" w:cs="Times New Roman"/>
          <w:sz w:val="24"/>
          <w:szCs w:val="24"/>
        </w:rPr>
        <w:t>riigieelarve seaduse § 53</w:t>
      </w:r>
      <w:r w:rsidR="676BE38D" w:rsidRPr="00E00452">
        <w:rPr>
          <w:rFonts w:ascii="Times New Roman" w:hAnsi="Times New Roman" w:cs="Times New Roman"/>
          <w:sz w:val="24"/>
          <w:szCs w:val="24"/>
          <w:vertAlign w:val="superscript"/>
        </w:rPr>
        <w:t>1</w:t>
      </w:r>
      <w:r w:rsidR="676BE38D" w:rsidRPr="00E00452">
        <w:rPr>
          <w:rFonts w:ascii="Times New Roman" w:hAnsi="Times New Roman" w:cs="Times New Roman"/>
          <w:sz w:val="24"/>
          <w:szCs w:val="24"/>
        </w:rPr>
        <w:t xml:space="preserve"> lõike 1</w:t>
      </w:r>
      <w:r w:rsidRPr="00E00452">
        <w:rPr>
          <w:rFonts w:ascii="Times New Roman" w:hAnsi="Times New Roman" w:cs="Times New Roman"/>
          <w:sz w:val="24"/>
          <w:szCs w:val="24"/>
        </w:rPr>
        <w:t xml:space="preserve"> alusel.</w:t>
      </w:r>
    </w:p>
    <w:p w14:paraId="2964A961" w14:textId="30ACC7B5" w:rsidR="00565C99" w:rsidRPr="00E00452" w:rsidRDefault="00565C99" w:rsidP="00A83923">
      <w:pPr>
        <w:spacing w:after="0" w:line="240" w:lineRule="auto"/>
        <w:jc w:val="both"/>
        <w:rPr>
          <w:rFonts w:ascii="Times New Roman" w:hAnsi="Times New Roman" w:cs="Times New Roman"/>
          <w:sz w:val="24"/>
          <w:szCs w:val="24"/>
        </w:rPr>
      </w:pPr>
    </w:p>
    <w:p w14:paraId="780F11C1" w14:textId="5F24DF79" w:rsidR="78C17578" w:rsidRPr="00E00452" w:rsidRDefault="78C17578" w:rsidP="00A83923">
      <w:pPr>
        <w:spacing w:after="0" w:line="240" w:lineRule="auto"/>
        <w:jc w:val="center"/>
        <w:rPr>
          <w:rFonts w:ascii="Times New Roman" w:eastAsia="Times New Roman" w:hAnsi="Times New Roman" w:cs="Times New Roman"/>
          <w:color w:val="000000" w:themeColor="text1"/>
          <w:sz w:val="24"/>
          <w:szCs w:val="24"/>
        </w:rPr>
      </w:pPr>
      <w:r w:rsidRPr="00E00452">
        <w:rPr>
          <w:rFonts w:ascii="Times New Roman" w:eastAsia="Times New Roman" w:hAnsi="Times New Roman" w:cs="Times New Roman"/>
          <w:b/>
          <w:bCs/>
          <w:color w:val="000000" w:themeColor="text1"/>
          <w:sz w:val="24"/>
          <w:szCs w:val="24"/>
        </w:rPr>
        <w:t>1. peatükk</w:t>
      </w:r>
    </w:p>
    <w:p w14:paraId="44E1A556" w14:textId="4C57D37A" w:rsidR="78C17578" w:rsidRPr="00E00452" w:rsidRDefault="78C17578" w:rsidP="00A83923">
      <w:pPr>
        <w:spacing w:after="0" w:line="240" w:lineRule="auto"/>
        <w:jc w:val="center"/>
        <w:rPr>
          <w:rFonts w:ascii="Times New Roman" w:eastAsia="Times New Roman" w:hAnsi="Times New Roman" w:cs="Times New Roman"/>
          <w:color w:val="000000" w:themeColor="text1"/>
          <w:sz w:val="24"/>
          <w:szCs w:val="24"/>
        </w:rPr>
      </w:pPr>
      <w:r w:rsidRPr="00E00452">
        <w:rPr>
          <w:rFonts w:ascii="Times New Roman" w:eastAsia="Times New Roman" w:hAnsi="Times New Roman" w:cs="Times New Roman"/>
          <w:b/>
          <w:bCs/>
          <w:color w:val="000000" w:themeColor="text1"/>
          <w:sz w:val="24"/>
          <w:szCs w:val="24"/>
        </w:rPr>
        <w:t>Üldsätted</w:t>
      </w:r>
    </w:p>
    <w:p w14:paraId="154C4102" w14:textId="0BC7B787" w:rsidR="78C17578" w:rsidRPr="00E00452" w:rsidRDefault="78C17578" w:rsidP="00A83923">
      <w:pPr>
        <w:spacing w:after="0" w:line="240" w:lineRule="auto"/>
        <w:rPr>
          <w:rFonts w:ascii="Times New Roman" w:eastAsia="Times New Roman" w:hAnsi="Times New Roman" w:cs="Times New Roman"/>
          <w:color w:val="000000" w:themeColor="text1"/>
          <w:sz w:val="24"/>
          <w:szCs w:val="24"/>
        </w:rPr>
      </w:pPr>
      <w:r w:rsidRPr="00E00452">
        <w:rPr>
          <w:rFonts w:ascii="Times New Roman" w:eastAsia="Times New Roman" w:hAnsi="Times New Roman" w:cs="Times New Roman"/>
          <w:b/>
          <w:bCs/>
          <w:color w:val="000000" w:themeColor="text1"/>
          <w:sz w:val="24"/>
          <w:szCs w:val="24"/>
        </w:rPr>
        <w:t>§ 1. Reguleerimisala ja eesmärk</w:t>
      </w:r>
    </w:p>
    <w:p w14:paraId="70EC90F1" w14:textId="75651129" w:rsidR="4129EF55" w:rsidRPr="00E00452" w:rsidRDefault="4129EF55" w:rsidP="00A83923">
      <w:pPr>
        <w:spacing w:after="0" w:line="240" w:lineRule="auto"/>
        <w:jc w:val="both"/>
        <w:rPr>
          <w:rFonts w:ascii="Times New Roman" w:hAnsi="Times New Roman" w:cs="Times New Roman"/>
          <w:sz w:val="24"/>
          <w:szCs w:val="24"/>
        </w:rPr>
      </w:pPr>
    </w:p>
    <w:p w14:paraId="4CEF3E8E" w14:textId="011785CB" w:rsidR="78C17578" w:rsidRPr="00E00452" w:rsidRDefault="78C17578" w:rsidP="00A83923">
      <w:pPr>
        <w:spacing w:after="0" w:line="240" w:lineRule="auto"/>
        <w:rPr>
          <w:rFonts w:ascii="Times New Roman" w:eastAsia="Times New Roman" w:hAnsi="Times New Roman" w:cs="Times New Roman"/>
          <w:color w:val="000000" w:themeColor="text1"/>
          <w:sz w:val="24"/>
          <w:szCs w:val="24"/>
        </w:rPr>
      </w:pPr>
      <w:r w:rsidRPr="00E00452">
        <w:rPr>
          <w:rFonts w:ascii="Times New Roman" w:eastAsia="Times New Roman" w:hAnsi="Times New Roman" w:cs="Times New Roman"/>
          <w:b/>
          <w:bCs/>
          <w:color w:val="000000" w:themeColor="text1"/>
          <w:sz w:val="24"/>
          <w:szCs w:val="24"/>
        </w:rPr>
        <w:t>§ 2. Meetme rakendamine</w:t>
      </w:r>
    </w:p>
    <w:p w14:paraId="06470E0A" w14:textId="0783110B" w:rsidR="4129EF55" w:rsidRPr="00E00452" w:rsidRDefault="4129EF55" w:rsidP="00A83923">
      <w:pPr>
        <w:spacing w:after="0" w:line="240" w:lineRule="auto"/>
        <w:jc w:val="both"/>
        <w:rPr>
          <w:rFonts w:ascii="Times New Roman" w:hAnsi="Times New Roman" w:cs="Times New Roman"/>
          <w:sz w:val="24"/>
          <w:szCs w:val="24"/>
        </w:rPr>
      </w:pPr>
    </w:p>
    <w:p w14:paraId="2A09C49A" w14:textId="77B3DC48" w:rsidR="78C17578" w:rsidRPr="00E00452" w:rsidRDefault="78C17578" w:rsidP="00A83923">
      <w:pPr>
        <w:spacing w:after="0" w:line="240" w:lineRule="auto"/>
        <w:jc w:val="both"/>
        <w:rPr>
          <w:rFonts w:ascii="Times New Roman" w:eastAsia="Times New Roman" w:hAnsi="Times New Roman" w:cs="Times New Roman"/>
          <w:color w:val="000000" w:themeColor="text1"/>
          <w:sz w:val="24"/>
          <w:szCs w:val="24"/>
        </w:rPr>
      </w:pPr>
      <w:r w:rsidRPr="00E00452">
        <w:rPr>
          <w:rFonts w:ascii="Times New Roman" w:eastAsia="Times New Roman" w:hAnsi="Times New Roman" w:cs="Times New Roman"/>
          <w:b/>
          <w:bCs/>
          <w:color w:val="000000" w:themeColor="text1"/>
          <w:sz w:val="24"/>
          <w:szCs w:val="24"/>
        </w:rPr>
        <w:t>§ 3. Terminid</w:t>
      </w:r>
    </w:p>
    <w:p w14:paraId="658703B0" w14:textId="31B1D3BB" w:rsidR="4129EF55" w:rsidRPr="00E00452" w:rsidRDefault="4129EF55" w:rsidP="00A83923">
      <w:pPr>
        <w:spacing w:after="0" w:line="240" w:lineRule="auto"/>
        <w:jc w:val="both"/>
        <w:rPr>
          <w:rFonts w:ascii="Times New Roman" w:eastAsia="Times New Roman" w:hAnsi="Times New Roman" w:cs="Times New Roman"/>
          <w:b/>
          <w:bCs/>
          <w:color w:val="000000" w:themeColor="text1"/>
          <w:sz w:val="24"/>
          <w:szCs w:val="24"/>
        </w:rPr>
      </w:pPr>
    </w:p>
    <w:p w14:paraId="6D4E41D7" w14:textId="7758BA76" w:rsidR="231741CE" w:rsidRPr="00E00452" w:rsidRDefault="231741CE" w:rsidP="00A83923">
      <w:pPr>
        <w:spacing w:after="0" w:line="240" w:lineRule="auto"/>
        <w:jc w:val="both"/>
        <w:rPr>
          <w:rFonts w:ascii="Times New Roman" w:eastAsia="Times New Roman" w:hAnsi="Times New Roman" w:cs="Times New Roman"/>
          <w:b/>
          <w:bCs/>
          <w:color w:val="000000" w:themeColor="text1"/>
          <w:sz w:val="24"/>
          <w:szCs w:val="24"/>
        </w:rPr>
      </w:pPr>
      <w:r w:rsidRPr="00E00452">
        <w:rPr>
          <w:rFonts w:ascii="Times New Roman" w:eastAsia="Times New Roman" w:hAnsi="Times New Roman" w:cs="Times New Roman"/>
          <w:b/>
          <w:bCs/>
          <w:color w:val="000000" w:themeColor="text1"/>
          <w:sz w:val="24"/>
          <w:szCs w:val="24"/>
        </w:rPr>
        <w:t>§ 4. Vaide</w:t>
      </w:r>
      <w:r w:rsidR="41469849" w:rsidRPr="00E00452">
        <w:rPr>
          <w:rFonts w:ascii="Times New Roman" w:eastAsia="Times New Roman" w:hAnsi="Times New Roman" w:cs="Times New Roman"/>
          <w:b/>
          <w:bCs/>
          <w:color w:val="000000" w:themeColor="text1"/>
          <w:sz w:val="24"/>
          <w:szCs w:val="24"/>
        </w:rPr>
        <w:t>menetlus</w:t>
      </w:r>
    </w:p>
    <w:p w14:paraId="15A00529" w14:textId="60F5487A" w:rsidR="4129EF55" w:rsidRPr="00E00452" w:rsidRDefault="4129EF55" w:rsidP="00A83923">
      <w:pPr>
        <w:spacing w:after="0" w:line="240" w:lineRule="auto"/>
        <w:jc w:val="both"/>
        <w:rPr>
          <w:rFonts w:ascii="Times New Roman" w:eastAsia="Times New Roman" w:hAnsi="Times New Roman" w:cs="Times New Roman"/>
          <w:b/>
          <w:bCs/>
          <w:color w:val="000000" w:themeColor="text1"/>
          <w:sz w:val="24"/>
          <w:szCs w:val="24"/>
        </w:rPr>
      </w:pPr>
    </w:p>
    <w:p w14:paraId="07881A02" w14:textId="71FE4966" w:rsidR="4129EF55" w:rsidRPr="00E00452" w:rsidRDefault="4129EF55" w:rsidP="00A83923">
      <w:pPr>
        <w:spacing w:after="0" w:line="240" w:lineRule="auto"/>
        <w:jc w:val="both"/>
        <w:rPr>
          <w:rFonts w:ascii="Times New Roman" w:hAnsi="Times New Roman" w:cs="Times New Roman"/>
          <w:sz w:val="24"/>
          <w:szCs w:val="24"/>
        </w:rPr>
      </w:pPr>
    </w:p>
    <w:p w14:paraId="76DC7A78" w14:textId="1662EA83" w:rsidR="1E2E702D" w:rsidRPr="00E00452" w:rsidRDefault="1E2E702D" w:rsidP="00A83923">
      <w:pPr>
        <w:spacing w:after="0" w:line="240" w:lineRule="auto"/>
        <w:jc w:val="center"/>
        <w:rPr>
          <w:rFonts w:ascii="Times New Roman" w:eastAsia="Times New Roman" w:hAnsi="Times New Roman" w:cs="Times New Roman"/>
          <w:color w:val="000000" w:themeColor="text1"/>
          <w:sz w:val="24"/>
          <w:szCs w:val="24"/>
        </w:rPr>
      </w:pPr>
      <w:r w:rsidRPr="00E00452">
        <w:rPr>
          <w:rFonts w:ascii="Times New Roman" w:eastAsia="Times New Roman" w:hAnsi="Times New Roman" w:cs="Times New Roman"/>
          <w:b/>
          <w:bCs/>
          <w:color w:val="000000" w:themeColor="text1"/>
          <w:sz w:val="24"/>
          <w:szCs w:val="24"/>
        </w:rPr>
        <w:t>2. peatükk</w:t>
      </w:r>
    </w:p>
    <w:p w14:paraId="546E75F8" w14:textId="2EA853A2" w:rsidR="1E2E702D" w:rsidRPr="00E00452" w:rsidRDefault="1E2E702D" w:rsidP="00A83923">
      <w:pPr>
        <w:spacing w:after="0" w:line="240" w:lineRule="auto"/>
        <w:jc w:val="center"/>
        <w:rPr>
          <w:rFonts w:ascii="Times New Roman" w:eastAsia="Times New Roman" w:hAnsi="Times New Roman" w:cs="Times New Roman"/>
          <w:color w:val="000000" w:themeColor="text1"/>
          <w:sz w:val="24"/>
          <w:szCs w:val="24"/>
        </w:rPr>
      </w:pPr>
      <w:r w:rsidRPr="00E00452">
        <w:rPr>
          <w:rFonts w:ascii="Times New Roman" w:eastAsia="Times New Roman" w:hAnsi="Times New Roman" w:cs="Times New Roman"/>
          <w:b/>
          <w:bCs/>
          <w:color w:val="000000" w:themeColor="text1"/>
          <w:sz w:val="24"/>
          <w:szCs w:val="24"/>
        </w:rPr>
        <w:t>Toetuse andmise tingimused</w:t>
      </w:r>
    </w:p>
    <w:p w14:paraId="3B264A08" w14:textId="4D920CA5" w:rsidR="4129EF55" w:rsidRPr="00E00452" w:rsidRDefault="4129EF55" w:rsidP="00A83923">
      <w:pPr>
        <w:spacing w:after="0" w:line="240" w:lineRule="auto"/>
        <w:jc w:val="both"/>
        <w:rPr>
          <w:rFonts w:ascii="Times New Roman" w:eastAsia="Times New Roman" w:hAnsi="Times New Roman" w:cs="Times New Roman"/>
          <w:color w:val="000000" w:themeColor="text1"/>
          <w:sz w:val="24"/>
          <w:szCs w:val="24"/>
        </w:rPr>
      </w:pPr>
    </w:p>
    <w:p w14:paraId="4AC00EE3" w14:textId="26C621CF" w:rsidR="1E2E702D" w:rsidRPr="00E00452" w:rsidRDefault="1E2E702D" w:rsidP="00A83923">
      <w:pPr>
        <w:spacing w:after="0" w:line="240" w:lineRule="auto"/>
        <w:jc w:val="both"/>
        <w:rPr>
          <w:rFonts w:ascii="Times New Roman" w:eastAsia="Times New Roman" w:hAnsi="Times New Roman" w:cs="Times New Roman"/>
          <w:color w:val="000000" w:themeColor="text1"/>
          <w:sz w:val="24"/>
          <w:szCs w:val="24"/>
        </w:rPr>
      </w:pPr>
      <w:r w:rsidRPr="00E00452">
        <w:rPr>
          <w:rFonts w:ascii="Times New Roman" w:eastAsia="Times New Roman" w:hAnsi="Times New Roman" w:cs="Times New Roman"/>
          <w:b/>
          <w:bCs/>
          <w:color w:val="000000" w:themeColor="text1"/>
          <w:sz w:val="24"/>
          <w:szCs w:val="24"/>
        </w:rPr>
        <w:t xml:space="preserve">§ 4. Toetatavad projektid ja tegevused </w:t>
      </w:r>
    </w:p>
    <w:p w14:paraId="300FBF86" w14:textId="05514273" w:rsidR="4129EF55" w:rsidRPr="00E00452" w:rsidRDefault="4129EF55" w:rsidP="00A83923">
      <w:pPr>
        <w:spacing w:after="0" w:line="240" w:lineRule="auto"/>
        <w:jc w:val="both"/>
        <w:rPr>
          <w:rFonts w:ascii="Times New Roman" w:eastAsia="Times New Roman" w:hAnsi="Times New Roman" w:cs="Times New Roman"/>
          <w:color w:val="000000" w:themeColor="text1"/>
          <w:sz w:val="24"/>
          <w:szCs w:val="24"/>
        </w:rPr>
      </w:pPr>
    </w:p>
    <w:p w14:paraId="09ADE7C3" w14:textId="392C1BB7" w:rsidR="1E2E702D" w:rsidRPr="00E00452" w:rsidRDefault="1E2E702D" w:rsidP="00A83923">
      <w:pPr>
        <w:spacing w:after="0" w:line="240" w:lineRule="auto"/>
        <w:jc w:val="both"/>
        <w:rPr>
          <w:rFonts w:ascii="Times New Roman" w:eastAsia="Times New Roman" w:hAnsi="Times New Roman" w:cs="Times New Roman"/>
          <w:color w:val="000000" w:themeColor="text1"/>
          <w:sz w:val="24"/>
          <w:szCs w:val="24"/>
        </w:rPr>
      </w:pPr>
      <w:r w:rsidRPr="00E00452">
        <w:rPr>
          <w:rFonts w:ascii="Times New Roman" w:eastAsia="Times New Roman" w:hAnsi="Times New Roman" w:cs="Times New Roman"/>
          <w:b/>
          <w:bCs/>
          <w:color w:val="000000" w:themeColor="text1"/>
          <w:sz w:val="24"/>
          <w:szCs w:val="24"/>
        </w:rPr>
        <w:t>§ 5. Mittetoetatavad projektid ja tegevused</w:t>
      </w:r>
    </w:p>
    <w:p w14:paraId="4E89908B" w14:textId="01A3B886" w:rsidR="4129EF55" w:rsidRPr="00E00452" w:rsidRDefault="4129EF55" w:rsidP="00A83923">
      <w:pPr>
        <w:spacing w:after="0" w:line="240" w:lineRule="auto"/>
        <w:jc w:val="both"/>
        <w:rPr>
          <w:rFonts w:ascii="Times New Roman" w:hAnsi="Times New Roman" w:cs="Times New Roman"/>
          <w:sz w:val="24"/>
          <w:szCs w:val="24"/>
        </w:rPr>
      </w:pPr>
    </w:p>
    <w:p w14:paraId="2BBC61E0" w14:textId="65B60029" w:rsidR="1E2E702D" w:rsidRPr="00E00452" w:rsidRDefault="1E2E702D" w:rsidP="00A83923">
      <w:pPr>
        <w:spacing w:after="0" w:line="240" w:lineRule="auto"/>
        <w:jc w:val="both"/>
        <w:rPr>
          <w:rFonts w:ascii="Times New Roman" w:eastAsia="Times New Roman" w:hAnsi="Times New Roman" w:cs="Times New Roman"/>
          <w:color w:val="000000" w:themeColor="text1"/>
          <w:sz w:val="24"/>
          <w:szCs w:val="24"/>
        </w:rPr>
      </w:pPr>
      <w:r w:rsidRPr="00E00452">
        <w:rPr>
          <w:rFonts w:ascii="Times New Roman" w:eastAsia="Times New Roman" w:hAnsi="Times New Roman" w:cs="Times New Roman"/>
          <w:b/>
          <w:bCs/>
          <w:color w:val="000000" w:themeColor="text1"/>
          <w:sz w:val="24"/>
          <w:szCs w:val="24"/>
        </w:rPr>
        <w:t>§ 6. Kulude abikõlblikkus</w:t>
      </w:r>
    </w:p>
    <w:p w14:paraId="0ED101AA" w14:textId="22DDB7D9" w:rsidR="4129EF55" w:rsidRPr="00E00452" w:rsidRDefault="4129EF55" w:rsidP="00A83923">
      <w:pPr>
        <w:spacing w:after="0" w:line="240" w:lineRule="auto"/>
        <w:jc w:val="both"/>
        <w:rPr>
          <w:rFonts w:ascii="Times New Roman" w:hAnsi="Times New Roman" w:cs="Times New Roman"/>
          <w:sz w:val="24"/>
          <w:szCs w:val="24"/>
        </w:rPr>
      </w:pPr>
    </w:p>
    <w:p w14:paraId="30949DA3" w14:textId="29EB0CBD" w:rsidR="1E2E702D" w:rsidRPr="00E00452" w:rsidRDefault="1E2E702D" w:rsidP="00A83923">
      <w:pPr>
        <w:spacing w:after="0" w:line="240" w:lineRule="auto"/>
        <w:jc w:val="both"/>
        <w:rPr>
          <w:rFonts w:ascii="Times New Roman" w:hAnsi="Times New Roman" w:cs="Times New Roman"/>
          <w:b/>
          <w:bCs/>
          <w:sz w:val="24"/>
          <w:szCs w:val="24"/>
        </w:rPr>
      </w:pPr>
      <w:r w:rsidRPr="007F2F13">
        <w:rPr>
          <w:rFonts w:ascii="Times New Roman" w:hAnsi="Times New Roman" w:cs="Times New Roman"/>
          <w:b/>
          <w:bCs/>
          <w:sz w:val="24"/>
          <w:szCs w:val="24"/>
        </w:rPr>
        <w:t xml:space="preserve">§ </w:t>
      </w:r>
      <w:r w:rsidRPr="00E00452">
        <w:rPr>
          <w:rFonts w:ascii="Times New Roman" w:hAnsi="Times New Roman" w:cs="Times New Roman"/>
          <w:b/>
          <w:bCs/>
          <w:sz w:val="24"/>
          <w:szCs w:val="24"/>
        </w:rPr>
        <w:t>7</w:t>
      </w:r>
      <w:r w:rsidRPr="007F2F13">
        <w:rPr>
          <w:rFonts w:ascii="Times New Roman" w:hAnsi="Times New Roman" w:cs="Times New Roman"/>
          <w:b/>
          <w:bCs/>
          <w:sz w:val="24"/>
          <w:szCs w:val="24"/>
        </w:rPr>
        <w:t xml:space="preserve">. Projekti abikõlblikkuse periood   </w:t>
      </w:r>
    </w:p>
    <w:p w14:paraId="53E487D6" w14:textId="2277E4ED" w:rsidR="4129EF55" w:rsidRPr="00E00452" w:rsidRDefault="4129EF55" w:rsidP="00A83923">
      <w:pPr>
        <w:spacing w:after="0" w:line="240" w:lineRule="auto"/>
        <w:jc w:val="both"/>
        <w:rPr>
          <w:rFonts w:ascii="Times New Roman" w:hAnsi="Times New Roman" w:cs="Times New Roman"/>
          <w:sz w:val="24"/>
          <w:szCs w:val="24"/>
        </w:rPr>
      </w:pPr>
    </w:p>
    <w:p w14:paraId="7CCAD374" w14:textId="69E740BF" w:rsidR="4902EE7D" w:rsidRPr="00E00452" w:rsidRDefault="4902EE7D" w:rsidP="007F2F13">
      <w:pPr>
        <w:spacing w:after="0" w:line="240" w:lineRule="auto"/>
        <w:jc w:val="both"/>
        <w:rPr>
          <w:rFonts w:ascii="Times New Roman" w:eastAsia="Times New Roman" w:hAnsi="Times New Roman" w:cs="Times New Roman"/>
          <w:sz w:val="24"/>
          <w:szCs w:val="24"/>
        </w:rPr>
      </w:pPr>
      <w:r w:rsidRPr="00E00452">
        <w:rPr>
          <w:rFonts w:ascii="Times New Roman" w:eastAsia="Times New Roman" w:hAnsi="Times New Roman" w:cs="Times New Roman"/>
          <w:b/>
          <w:bCs/>
          <w:color w:val="000000" w:themeColor="text1"/>
          <w:sz w:val="24"/>
          <w:szCs w:val="24"/>
        </w:rPr>
        <w:t>§ 8. Toetuse suurus ja osakaal</w:t>
      </w:r>
    </w:p>
    <w:p w14:paraId="59D68FA6" w14:textId="1409825C" w:rsidR="4129EF55" w:rsidRPr="00E00452" w:rsidRDefault="4129EF55" w:rsidP="00A83923">
      <w:pPr>
        <w:spacing w:after="0" w:line="240" w:lineRule="auto"/>
        <w:jc w:val="both"/>
        <w:rPr>
          <w:rFonts w:ascii="Times New Roman" w:hAnsi="Times New Roman" w:cs="Times New Roman"/>
          <w:sz w:val="24"/>
          <w:szCs w:val="24"/>
        </w:rPr>
      </w:pPr>
    </w:p>
    <w:p w14:paraId="66A6BE64" w14:textId="5A6ECD1A" w:rsidR="4902EE7D" w:rsidRPr="00E00452" w:rsidRDefault="4902EE7D" w:rsidP="00A83923">
      <w:pPr>
        <w:spacing w:after="0" w:line="240" w:lineRule="auto"/>
        <w:jc w:val="center"/>
        <w:rPr>
          <w:rFonts w:ascii="Times New Roman" w:eastAsia="Times New Roman" w:hAnsi="Times New Roman" w:cs="Times New Roman"/>
          <w:color w:val="000000" w:themeColor="text1"/>
          <w:sz w:val="24"/>
          <w:szCs w:val="24"/>
        </w:rPr>
      </w:pPr>
      <w:r w:rsidRPr="00E00452">
        <w:rPr>
          <w:rFonts w:ascii="Times New Roman" w:eastAsia="Times New Roman" w:hAnsi="Times New Roman" w:cs="Times New Roman"/>
          <w:b/>
          <w:bCs/>
          <w:color w:val="000000" w:themeColor="text1"/>
          <w:sz w:val="24"/>
          <w:szCs w:val="24"/>
        </w:rPr>
        <w:t>3. peatükk</w:t>
      </w:r>
    </w:p>
    <w:p w14:paraId="24246773" w14:textId="2DC58459" w:rsidR="4902EE7D" w:rsidRPr="00E00452" w:rsidRDefault="4902EE7D" w:rsidP="00A83923">
      <w:pPr>
        <w:spacing w:after="0" w:line="240" w:lineRule="auto"/>
        <w:jc w:val="center"/>
        <w:rPr>
          <w:rFonts w:ascii="Times New Roman" w:eastAsia="Times New Roman" w:hAnsi="Times New Roman" w:cs="Times New Roman"/>
          <w:b/>
          <w:bCs/>
          <w:color w:val="000000" w:themeColor="text1"/>
          <w:sz w:val="24"/>
          <w:szCs w:val="24"/>
        </w:rPr>
      </w:pPr>
      <w:r w:rsidRPr="00E00452">
        <w:rPr>
          <w:rFonts w:ascii="Times New Roman" w:eastAsia="Times New Roman" w:hAnsi="Times New Roman" w:cs="Times New Roman"/>
          <w:b/>
          <w:bCs/>
          <w:color w:val="000000" w:themeColor="text1"/>
          <w:sz w:val="24"/>
          <w:szCs w:val="24"/>
        </w:rPr>
        <w:t>Nõuded taotlejale</w:t>
      </w:r>
      <w:r w:rsidR="74D42CBF" w:rsidRPr="00E00452">
        <w:rPr>
          <w:rFonts w:ascii="Times New Roman" w:eastAsia="Times New Roman" w:hAnsi="Times New Roman" w:cs="Times New Roman"/>
          <w:b/>
          <w:bCs/>
          <w:color w:val="000000" w:themeColor="text1"/>
          <w:sz w:val="24"/>
          <w:szCs w:val="24"/>
        </w:rPr>
        <w:t xml:space="preserve"> ja taotlusele</w:t>
      </w:r>
    </w:p>
    <w:p w14:paraId="778C4660" w14:textId="781B50CB" w:rsidR="4129EF55" w:rsidRPr="00E00452" w:rsidRDefault="4129EF55" w:rsidP="00A83923">
      <w:pPr>
        <w:spacing w:after="0" w:line="240" w:lineRule="auto"/>
        <w:jc w:val="both"/>
        <w:rPr>
          <w:rFonts w:ascii="Times New Roman" w:eastAsia="Times New Roman" w:hAnsi="Times New Roman" w:cs="Times New Roman"/>
          <w:b/>
          <w:bCs/>
          <w:color w:val="000000" w:themeColor="text1"/>
          <w:sz w:val="24"/>
          <w:szCs w:val="24"/>
        </w:rPr>
      </w:pPr>
    </w:p>
    <w:p w14:paraId="23D45131" w14:textId="2ED3D5F4" w:rsidR="4902EE7D" w:rsidRPr="00E00452" w:rsidRDefault="4902EE7D" w:rsidP="00A83923">
      <w:pPr>
        <w:spacing w:after="0" w:line="240" w:lineRule="auto"/>
        <w:jc w:val="both"/>
        <w:rPr>
          <w:rFonts w:ascii="Times New Roman" w:eastAsia="Times New Roman" w:hAnsi="Times New Roman" w:cs="Times New Roman"/>
          <w:b/>
          <w:bCs/>
          <w:color w:val="000000" w:themeColor="text1"/>
          <w:sz w:val="24"/>
          <w:szCs w:val="24"/>
        </w:rPr>
      </w:pPr>
      <w:r w:rsidRPr="00E00452">
        <w:rPr>
          <w:rFonts w:ascii="Times New Roman" w:eastAsia="Times New Roman" w:hAnsi="Times New Roman" w:cs="Times New Roman"/>
          <w:b/>
          <w:bCs/>
          <w:color w:val="000000" w:themeColor="text1"/>
          <w:sz w:val="24"/>
          <w:szCs w:val="24"/>
        </w:rPr>
        <w:t xml:space="preserve">§ </w:t>
      </w:r>
      <w:r w:rsidR="7A94C3B1" w:rsidRPr="00E00452">
        <w:rPr>
          <w:rFonts w:ascii="Times New Roman" w:eastAsia="Times New Roman" w:hAnsi="Times New Roman" w:cs="Times New Roman"/>
          <w:b/>
          <w:bCs/>
          <w:color w:val="000000" w:themeColor="text1"/>
          <w:sz w:val="24"/>
          <w:szCs w:val="24"/>
        </w:rPr>
        <w:t>9</w:t>
      </w:r>
      <w:r w:rsidRPr="00E00452">
        <w:rPr>
          <w:rFonts w:ascii="Times New Roman" w:eastAsia="Times New Roman" w:hAnsi="Times New Roman" w:cs="Times New Roman"/>
          <w:b/>
          <w:bCs/>
          <w:color w:val="000000" w:themeColor="text1"/>
          <w:sz w:val="24"/>
          <w:szCs w:val="24"/>
        </w:rPr>
        <w:t xml:space="preserve">. </w:t>
      </w:r>
      <w:r w:rsidR="45344A14" w:rsidRPr="00E00452">
        <w:rPr>
          <w:rFonts w:ascii="Times New Roman" w:eastAsia="Times New Roman" w:hAnsi="Times New Roman" w:cs="Times New Roman"/>
          <w:b/>
          <w:bCs/>
          <w:color w:val="000000" w:themeColor="text1"/>
          <w:sz w:val="24"/>
          <w:szCs w:val="24"/>
        </w:rPr>
        <w:t>Nõuded taotlejale</w:t>
      </w:r>
    </w:p>
    <w:p w14:paraId="47096158" w14:textId="044D3F5C" w:rsidR="4129EF55" w:rsidRPr="00E00452" w:rsidRDefault="4129EF55" w:rsidP="00A83923">
      <w:pPr>
        <w:spacing w:after="0" w:line="240" w:lineRule="auto"/>
        <w:jc w:val="both"/>
        <w:rPr>
          <w:rFonts w:ascii="Times New Roman" w:hAnsi="Times New Roman" w:cs="Times New Roman"/>
          <w:sz w:val="24"/>
          <w:szCs w:val="24"/>
        </w:rPr>
      </w:pPr>
    </w:p>
    <w:p w14:paraId="0CE84F01" w14:textId="3A66E92C" w:rsidR="7BEC7B7C" w:rsidRPr="00E00452" w:rsidRDefault="7BEC7B7C" w:rsidP="00A83923">
      <w:pPr>
        <w:spacing w:after="0" w:line="240" w:lineRule="auto"/>
        <w:jc w:val="both"/>
        <w:rPr>
          <w:rFonts w:ascii="Times New Roman" w:hAnsi="Times New Roman" w:cs="Times New Roman"/>
          <w:b/>
          <w:bCs/>
          <w:sz w:val="24"/>
          <w:szCs w:val="24"/>
        </w:rPr>
      </w:pPr>
      <w:r w:rsidRPr="00E00452">
        <w:rPr>
          <w:rFonts w:ascii="Times New Roman" w:hAnsi="Times New Roman" w:cs="Times New Roman"/>
          <w:b/>
          <w:bCs/>
          <w:sz w:val="24"/>
          <w:szCs w:val="24"/>
        </w:rPr>
        <w:t>10. Nõuded taotlusele</w:t>
      </w:r>
    </w:p>
    <w:p w14:paraId="262A3E76" w14:textId="3EA6F1AC" w:rsidR="4129EF55" w:rsidRPr="00E00452" w:rsidRDefault="4129EF55" w:rsidP="00A83923">
      <w:pPr>
        <w:spacing w:after="0" w:line="240" w:lineRule="auto"/>
        <w:jc w:val="both"/>
        <w:rPr>
          <w:rFonts w:ascii="Times New Roman" w:hAnsi="Times New Roman" w:cs="Times New Roman"/>
          <w:b/>
          <w:bCs/>
          <w:sz w:val="24"/>
          <w:szCs w:val="24"/>
        </w:rPr>
      </w:pPr>
    </w:p>
    <w:p w14:paraId="3D3F5EF4" w14:textId="55E04632" w:rsidR="7BEC7B7C" w:rsidRPr="00E00452" w:rsidRDefault="7BEC7B7C" w:rsidP="00A83923">
      <w:pPr>
        <w:spacing w:after="0" w:line="240" w:lineRule="auto"/>
        <w:jc w:val="center"/>
        <w:rPr>
          <w:rFonts w:ascii="Times New Roman" w:eastAsia="Times New Roman" w:hAnsi="Times New Roman" w:cs="Times New Roman"/>
          <w:color w:val="000000" w:themeColor="text1"/>
          <w:sz w:val="24"/>
          <w:szCs w:val="24"/>
        </w:rPr>
      </w:pPr>
      <w:r w:rsidRPr="00E00452">
        <w:rPr>
          <w:rFonts w:ascii="Times New Roman" w:eastAsia="Times New Roman" w:hAnsi="Times New Roman" w:cs="Times New Roman"/>
          <w:b/>
          <w:bCs/>
          <w:color w:val="000000" w:themeColor="text1"/>
          <w:sz w:val="24"/>
          <w:szCs w:val="24"/>
        </w:rPr>
        <w:t>4. peatükk</w:t>
      </w:r>
    </w:p>
    <w:p w14:paraId="4D4E097C" w14:textId="337D7FB0" w:rsidR="7BEC7B7C" w:rsidRPr="00E00452" w:rsidRDefault="7BEC7B7C" w:rsidP="00A83923">
      <w:pPr>
        <w:spacing w:after="0" w:line="240" w:lineRule="auto"/>
        <w:jc w:val="center"/>
        <w:rPr>
          <w:rFonts w:ascii="Times New Roman" w:eastAsia="Times New Roman" w:hAnsi="Times New Roman" w:cs="Times New Roman"/>
          <w:b/>
          <w:bCs/>
          <w:color w:val="000000" w:themeColor="text1"/>
          <w:sz w:val="24"/>
          <w:szCs w:val="24"/>
        </w:rPr>
      </w:pPr>
      <w:r w:rsidRPr="00E00452">
        <w:rPr>
          <w:rFonts w:ascii="Times New Roman" w:eastAsia="Times New Roman" w:hAnsi="Times New Roman" w:cs="Times New Roman"/>
          <w:b/>
          <w:bCs/>
          <w:color w:val="000000" w:themeColor="text1"/>
          <w:sz w:val="24"/>
          <w:szCs w:val="24"/>
        </w:rPr>
        <w:t>Toetuse taotlemine ja taotluste menetlemine</w:t>
      </w:r>
    </w:p>
    <w:p w14:paraId="195ECA1A" w14:textId="0B7F292A" w:rsidR="4129EF55" w:rsidRPr="00E00452" w:rsidRDefault="4129EF55" w:rsidP="00A83923">
      <w:pPr>
        <w:spacing w:after="0" w:line="240" w:lineRule="auto"/>
        <w:jc w:val="both"/>
        <w:rPr>
          <w:rFonts w:ascii="Times New Roman" w:hAnsi="Times New Roman" w:cs="Times New Roman"/>
          <w:b/>
          <w:bCs/>
          <w:sz w:val="24"/>
          <w:szCs w:val="24"/>
        </w:rPr>
      </w:pPr>
    </w:p>
    <w:p w14:paraId="3D197A67" w14:textId="255133A4" w:rsidR="7BEC7B7C" w:rsidRPr="00E00452" w:rsidRDefault="7BEC7B7C" w:rsidP="00A83923">
      <w:pPr>
        <w:spacing w:after="0" w:line="240" w:lineRule="auto"/>
        <w:jc w:val="both"/>
        <w:rPr>
          <w:rFonts w:ascii="Times New Roman" w:hAnsi="Times New Roman" w:cs="Times New Roman"/>
          <w:b/>
          <w:bCs/>
          <w:sz w:val="24"/>
          <w:szCs w:val="24"/>
        </w:rPr>
      </w:pPr>
      <w:r w:rsidRPr="00E00452">
        <w:rPr>
          <w:rFonts w:ascii="Times New Roman" w:hAnsi="Times New Roman" w:cs="Times New Roman"/>
          <w:b/>
          <w:bCs/>
          <w:sz w:val="24"/>
          <w:szCs w:val="24"/>
        </w:rPr>
        <w:t>§ 11. Toetuse taotlemine</w:t>
      </w:r>
    </w:p>
    <w:p w14:paraId="1B152761" w14:textId="6003EEDF" w:rsidR="4129EF55" w:rsidRPr="00E00452" w:rsidRDefault="4129EF55" w:rsidP="00A83923">
      <w:pPr>
        <w:spacing w:after="0" w:line="240" w:lineRule="auto"/>
        <w:jc w:val="both"/>
        <w:rPr>
          <w:rFonts w:ascii="Times New Roman" w:hAnsi="Times New Roman" w:cs="Times New Roman"/>
          <w:b/>
          <w:bCs/>
          <w:sz w:val="24"/>
          <w:szCs w:val="24"/>
        </w:rPr>
      </w:pPr>
    </w:p>
    <w:p w14:paraId="7D623625" w14:textId="64648EB3" w:rsidR="7BEC7B7C" w:rsidRPr="00E00452" w:rsidRDefault="7BEC7B7C" w:rsidP="00A83923">
      <w:pPr>
        <w:spacing w:after="0" w:line="240" w:lineRule="auto"/>
        <w:jc w:val="both"/>
        <w:rPr>
          <w:rFonts w:ascii="Times New Roman" w:hAnsi="Times New Roman" w:cs="Times New Roman"/>
          <w:b/>
          <w:bCs/>
          <w:sz w:val="24"/>
          <w:szCs w:val="24"/>
        </w:rPr>
      </w:pPr>
      <w:r w:rsidRPr="00E00452">
        <w:rPr>
          <w:rFonts w:ascii="Times New Roman" w:hAnsi="Times New Roman" w:cs="Times New Roman"/>
          <w:b/>
          <w:bCs/>
          <w:sz w:val="24"/>
          <w:szCs w:val="24"/>
        </w:rPr>
        <w:t>§ 12. Toetuse menetlemine</w:t>
      </w:r>
    </w:p>
    <w:p w14:paraId="0C183A14" w14:textId="1E1C2ADF" w:rsidR="4129EF55" w:rsidRPr="00E00452" w:rsidRDefault="4129EF55" w:rsidP="00A83923">
      <w:pPr>
        <w:spacing w:after="0" w:line="240" w:lineRule="auto"/>
        <w:jc w:val="both"/>
        <w:rPr>
          <w:rFonts w:ascii="Times New Roman" w:hAnsi="Times New Roman" w:cs="Times New Roman"/>
          <w:b/>
          <w:bCs/>
          <w:sz w:val="24"/>
          <w:szCs w:val="24"/>
        </w:rPr>
      </w:pPr>
    </w:p>
    <w:p w14:paraId="1F896847" w14:textId="372B0D3A" w:rsidR="7BEC7B7C" w:rsidRPr="00E00452" w:rsidRDefault="7BEC7B7C" w:rsidP="00A83923">
      <w:pPr>
        <w:spacing w:after="0" w:line="240" w:lineRule="auto"/>
        <w:jc w:val="both"/>
        <w:rPr>
          <w:rFonts w:ascii="Times New Roman" w:eastAsia="Times New Roman" w:hAnsi="Times New Roman" w:cs="Times New Roman"/>
          <w:sz w:val="24"/>
          <w:szCs w:val="24"/>
        </w:rPr>
      </w:pPr>
      <w:r w:rsidRPr="00E00452">
        <w:rPr>
          <w:rFonts w:ascii="Times New Roman" w:hAnsi="Times New Roman" w:cs="Times New Roman"/>
          <w:b/>
          <w:bCs/>
          <w:sz w:val="24"/>
          <w:szCs w:val="24"/>
        </w:rPr>
        <w:t xml:space="preserve">§ 13. </w:t>
      </w:r>
      <w:r w:rsidRPr="00E00452">
        <w:rPr>
          <w:rFonts w:ascii="Times New Roman" w:eastAsia="Times New Roman" w:hAnsi="Times New Roman" w:cs="Times New Roman"/>
          <w:b/>
          <w:bCs/>
          <w:color w:val="000000" w:themeColor="text1"/>
          <w:sz w:val="24"/>
          <w:szCs w:val="24"/>
        </w:rPr>
        <w:t>Taotleja ja taotluse nõuetele vastavaks tunnistamise tingimused</w:t>
      </w:r>
    </w:p>
    <w:p w14:paraId="7F9A7AC2" w14:textId="41730FD4" w:rsidR="4129EF55" w:rsidRPr="00E00452" w:rsidRDefault="4129EF55" w:rsidP="00A83923">
      <w:pPr>
        <w:spacing w:after="0" w:line="240" w:lineRule="auto"/>
        <w:jc w:val="both"/>
        <w:rPr>
          <w:rFonts w:ascii="Times New Roman" w:eastAsia="Times New Roman" w:hAnsi="Times New Roman" w:cs="Times New Roman"/>
          <w:b/>
          <w:bCs/>
          <w:color w:val="000000" w:themeColor="text1"/>
          <w:sz w:val="24"/>
          <w:szCs w:val="24"/>
        </w:rPr>
      </w:pPr>
    </w:p>
    <w:p w14:paraId="0DEC796B" w14:textId="44BFFFE9" w:rsidR="534A1C4F" w:rsidRPr="00E00452" w:rsidRDefault="534A1C4F" w:rsidP="00A83923">
      <w:pPr>
        <w:spacing w:after="0" w:line="240" w:lineRule="auto"/>
        <w:jc w:val="both"/>
        <w:rPr>
          <w:rFonts w:ascii="Times New Roman" w:eastAsia="Times New Roman" w:hAnsi="Times New Roman" w:cs="Times New Roman"/>
          <w:sz w:val="24"/>
          <w:szCs w:val="24"/>
        </w:rPr>
      </w:pPr>
      <w:r w:rsidRPr="00E00452">
        <w:rPr>
          <w:rFonts w:ascii="Times New Roman" w:eastAsia="Times New Roman" w:hAnsi="Times New Roman" w:cs="Times New Roman"/>
          <w:b/>
          <w:bCs/>
          <w:color w:val="000000" w:themeColor="text1"/>
          <w:sz w:val="24"/>
          <w:szCs w:val="24"/>
        </w:rPr>
        <w:t>§ 14. Taotluste hindamine, hindamiskriteeriumid ja -metoodika I tegevussuuna puhul</w:t>
      </w:r>
    </w:p>
    <w:p w14:paraId="2E03E4B1" w14:textId="128548AB" w:rsidR="4129EF55" w:rsidRPr="00E00452" w:rsidRDefault="4129EF55" w:rsidP="00A83923">
      <w:pPr>
        <w:spacing w:after="0" w:line="240" w:lineRule="auto"/>
        <w:jc w:val="both"/>
        <w:rPr>
          <w:rFonts w:ascii="Times New Roman" w:hAnsi="Times New Roman" w:cs="Times New Roman"/>
          <w:b/>
          <w:bCs/>
          <w:sz w:val="24"/>
          <w:szCs w:val="24"/>
        </w:rPr>
      </w:pPr>
    </w:p>
    <w:p w14:paraId="1907C105" w14:textId="23C92BAF" w:rsidR="7BEC7B7C" w:rsidRPr="00E00452" w:rsidRDefault="7BEC7B7C" w:rsidP="00A83923">
      <w:pPr>
        <w:spacing w:after="0" w:line="240" w:lineRule="auto"/>
        <w:jc w:val="both"/>
        <w:rPr>
          <w:rFonts w:ascii="Times New Roman" w:eastAsia="Times New Roman" w:hAnsi="Times New Roman" w:cs="Times New Roman"/>
          <w:sz w:val="24"/>
          <w:szCs w:val="24"/>
        </w:rPr>
      </w:pPr>
      <w:r w:rsidRPr="00E00452">
        <w:rPr>
          <w:rFonts w:ascii="Times New Roman" w:hAnsi="Times New Roman" w:cs="Times New Roman"/>
          <w:b/>
          <w:bCs/>
          <w:sz w:val="24"/>
          <w:szCs w:val="24"/>
        </w:rPr>
        <w:t>§ 1</w:t>
      </w:r>
      <w:r w:rsidR="0E04F4E0" w:rsidRPr="00E00452">
        <w:rPr>
          <w:rFonts w:ascii="Times New Roman" w:hAnsi="Times New Roman" w:cs="Times New Roman"/>
          <w:b/>
          <w:bCs/>
          <w:sz w:val="24"/>
          <w:szCs w:val="24"/>
        </w:rPr>
        <w:t>5</w:t>
      </w:r>
      <w:r w:rsidRPr="00E00452">
        <w:rPr>
          <w:rFonts w:ascii="Times New Roman" w:hAnsi="Times New Roman" w:cs="Times New Roman"/>
          <w:b/>
          <w:bCs/>
          <w:sz w:val="24"/>
          <w:szCs w:val="24"/>
        </w:rPr>
        <w:t xml:space="preserve">. </w:t>
      </w:r>
      <w:r w:rsidR="22F68EFC" w:rsidRPr="00E00452">
        <w:rPr>
          <w:rFonts w:ascii="Times New Roman" w:eastAsia="Times New Roman" w:hAnsi="Times New Roman" w:cs="Times New Roman"/>
          <w:b/>
          <w:bCs/>
          <w:color w:val="000000" w:themeColor="text1"/>
          <w:sz w:val="24"/>
          <w:szCs w:val="24"/>
        </w:rPr>
        <w:t>Taotluste hindamine, hindamiskriteeriumid ja -metoodika II tegevussuuna puhul</w:t>
      </w:r>
    </w:p>
    <w:p w14:paraId="77411B6A" w14:textId="7D889C47" w:rsidR="4129EF55" w:rsidRPr="00E00452" w:rsidRDefault="4129EF55" w:rsidP="00A83923">
      <w:pPr>
        <w:spacing w:after="0" w:line="240" w:lineRule="auto"/>
        <w:jc w:val="both"/>
        <w:rPr>
          <w:rFonts w:ascii="Times New Roman" w:eastAsia="Times New Roman" w:hAnsi="Times New Roman" w:cs="Times New Roman"/>
          <w:b/>
          <w:bCs/>
          <w:color w:val="000000" w:themeColor="text1"/>
          <w:sz w:val="24"/>
          <w:szCs w:val="24"/>
        </w:rPr>
      </w:pPr>
    </w:p>
    <w:p w14:paraId="57A3E77E" w14:textId="1F823A40" w:rsidR="3E8D95B1" w:rsidRPr="00E00452" w:rsidRDefault="3E8D95B1" w:rsidP="007F2F13">
      <w:pPr>
        <w:spacing w:after="0" w:line="240" w:lineRule="auto"/>
        <w:jc w:val="both"/>
        <w:rPr>
          <w:rFonts w:ascii="Times New Roman" w:eastAsia="Times New Roman" w:hAnsi="Times New Roman" w:cs="Times New Roman"/>
          <w:sz w:val="24"/>
          <w:szCs w:val="24"/>
        </w:rPr>
      </w:pPr>
      <w:r w:rsidRPr="00E00452">
        <w:rPr>
          <w:rFonts w:ascii="Times New Roman" w:eastAsia="Times New Roman" w:hAnsi="Times New Roman" w:cs="Times New Roman"/>
          <w:b/>
          <w:bCs/>
          <w:color w:val="000000" w:themeColor="text1"/>
          <w:sz w:val="24"/>
          <w:szCs w:val="24"/>
        </w:rPr>
        <w:t>§ 16. Taotluse rahuldamise tingimused ja kord</w:t>
      </w:r>
    </w:p>
    <w:p w14:paraId="11BFB182" w14:textId="386886BE" w:rsidR="4129EF55" w:rsidRPr="00E00452" w:rsidRDefault="4129EF55" w:rsidP="00A83923">
      <w:pPr>
        <w:spacing w:after="0" w:line="240" w:lineRule="auto"/>
        <w:jc w:val="both"/>
        <w:rPr>
          <w:rFonts w:ascii="Times New Roman" w:eastAsia="Times New Roman" w:hAnsi="Times New Roman" w:cs="Times New Roman"/>
          <w:b/>
          <w:bCs/>
          <w:color w:val="000000" w:themeColor="text1"/>
          <w:sz w:val="24"/>
          <w:szCs w:val="24"/>
        </w:rPr>
      </w:pPr>
    </w:p>
    <w:p w14:paraId="1231B2EE" w14:textId="16B497AE" w:rsidR="3E8D95B1" w:rsidRPr="00E00452" w:rsidRDefault="3E8D95B1" w:rsidP="00A83923">
      <w:pPr>
        <w:spacing w:after="0" w:line="240" w:lineRule="auto"/>
        <w:jc w:val="both"/>
        <w:rPr>
          <w:rFonts w:ascii="Times New Roman" w:eastAsia="Times New Roman" w:hAnsi="Times New Roman" w:cs="Times New Roman"/>
          <w:b/>
          <w:bCs/>
          <w:color w:val="000000" w:themeColor="text1"/>
          <w:sz w:val="24"/>
          <w:szCs w:val="24"/>
        </w:rPr>
      </w:pPr>
      <w:r w:rsidRPr="00E00452">
        <w:rPr>
          <w:rFonts w:ascii="Times New Roman" w:eastAsia="Times New Roman" w:hAnsi="Times New Roman" w:cs="Times New Roman"/>
          <w:b/>
          <w:bCs/>
          <w:color w:val="000000" w:themeColor="text1"/>
          <w:sz w:val="24"/>
          <w:szCs w:val="24"/>
        </w:rPr>
        <w:t>§ 17. Taotluse rahuldamata jätmise tingimused ja kord</w:t>
      </w:r>
    </w:p>
    <w:p w14:paraId="1584C89D" w14:textId="73547287" w:rsidR="4129EF55" w:rsidRPr="00E00452" w:rsidRDefault="4129EF55" w:rsidP="00A83923">
      <w:pPr>
        <w:spacing w:after="0" w:line="240" w:lineRule="auto"/>
        <w:jc w:val="both"/>
        <w:rPr>
          <w:rFonts w:ascii="Times New Roman" w:eastAsia="Times New Roman" w:hAnsi="Times New Roman" w:cs="Times New Roman"/>
          <w:b/>
          <w:bCs/>
          <w:color w:val="000000" w:themeColor="text1"/>
          <w:sz w:val="24"/>
          <w:szCs w:val="24"/>
        </w:rPr>
      </w:pPr>
    </w:p>
    <w:p w14:paraId="4AF636C8" w14:textId="565992DC" w:rsidR="3E8D95B1" w:rsidRPr="00E00452" w:rsidRDefault="3E8D95B1" w:rsidP="00A83923">
      <w:pPr>
        <w:spacing w:after="0" w:line="240" w:lineRule="auto"/>
        <w:jc w:val="center"/>
        <w:rPr>
          <w:rFonts w:ascii="Times New Roman" w:eastAsia="Times New Roman" w:hAnsi="Times New Roman" w:cs="Times New Roman"/>
          <w:color w:val="000000" w:themeColor="text1"/>
          <w:sz w:val="24"/>
          <w:szCs w:val="24"/>
        </w:rPr>
      </w:pPr>
      <w:r w:rsidRPr="00E00452">
        <w:rPr>
          <w:rFonts w:ascii="Times New Roman" w:eastAsia="Times New Roman" w:hAnsi="Times New Roman" w:cs="Times New Roman"/>
          <w:b/>
          <w:bCs/>
          <w:color w:val="000000" w:themeColor="text1"/>
          <w:sz w:val="24"/>
          <w:szCs w:val="24"/>
        </w:rPr>
        <w:t>5. peatükk</w:t>
      </w:r>
    </w:p>
    <w:p w14:paraId="08F786D4" w14:textId="49F798BE" w:rsidR="3E8D95B1" w:rsidRPr="00E00452" w:rsidRDefault="3E8D95B1" w:rsidP="007F2F13">
      <w:pPr>
        <w:spacing w:after="0" w:line="240" w:lineRule="auto"/>
        <w:jc w:val="center"/>
        <w:rPr>
          <w:rFonts w:ascii="Times New Roman" w:eastAsia="Times New Roman" w:hAnsi="Times New Roman" w:cs="Times New Roman"/>
          <w:sz w:val="24"/>
          <w:szCs w:val="24"/>
        </w:rPr>
      </w:pPr>
      <w:r w:rsidRPr="00E00452">
        <w:rPr>
          <w:rFonts w:ascii="Times New Roman" w:eastAsia="Times New Roman" w:hAnsi="Times New Roman" w:cs="Times New Roman"/>
          <w:b/>
          <w:bCs/>
          <w:color w:val="000000" w:themeColor="text1"/>
          <w:sz w:val="24"/>
          <w:szCs w:val="24"/>
        </w:rPr>
        <w:t>Aruannete esitamine ja toetuse maksmise tingimused</w:t>
      </w:r>
      <w:r w:rsidRPr="00E00452">
        <w:rPr>
          <w:rFonts w:ascii="Times New Roman" w:eastAsia="Times New Roman" w:hAnsi="Times New Roman" w:cs="Times New Roman"/>
          <w:sz w:val="24"/>
          <w:szCs w:val="24"/>
        </w:rPr>
        <w:t xml:space="preserve"> </w:t>
      </w:r>
    </w:p>
    <w:p w14:paraId="58EF23D3" w14:textId="5701E3A9" w:rsidR="4129EF55" w:rsidRPr="00E00452" w:rsidRDefault="4129EF55" w:rsidP="00A83923">
      <w:pPr>
        <w:spacing w:after="0" w:line="240" w:lineRule="auto"/>
        <w:jc w:val="center"/>
        <w:rPr>
          <w:rFonts w:ascii="Times New Roman" w:eastAsia="Times New Roman" w:hAnsi="Times New Roman" w:cs="Times New Roman"/>
          <w:b/>
          <w:bCs/>
          <w:color w:val="000000" w:themeColor="text1"/>
          <w:sz w:val="24"/>
          <w:szCs w:val="24"/>
        </w:rPr>
      </w:pPr>
    </w:p>
    <w:p w14:paraId="22E18B5C" w14:textId="4476C653" w:rsidR="3E8D95B1" w:rsidRPr="00E00452" w:rsidRDefault="3E8D95B1" w:rsidP="00A83923">
      <w:pPr>
        <w:spacing w:after="0" w:line="240" w:lineRule="auto"/>
        <w:jc w:val="both"/>
        <w:rPr>
          <w:rFonts w:ascii="Times New Roman" w:eastAsia="Times New Roman" w:hAnsi="Times New Roman" w:cs="Times New Roman"/>
          <w:b/>
          <w:bCs/>
          <w:color w:val="000000" w:themeColor="text1"/>
          <w:sz w:val="24"/>
          <w:szCs w:val="24"/>
        </w:rPr>
      </w:pPr>
      <w:r w:rsidRPr="00E00452">
        <w:rPr>
          <w:rFonts w:ascii="Times New Roman" w:hAnsi="Times New Roman" w:cs="Times New Roman"/>
          <w:b/>
          <w:bCs/>
          <w:sz w:val="24"/>
          <w:szCs w:val="24"/>
        </w:rPr>
        <w:t xml:space="preserve">§ 18. </w:t>
      </w:r>
      <w:r w:rsidRPr="00E00452">
        <w:rPr>
          <w:rFonts w:ascii="Times New Roman" w:eastAsia="Times New Roman" w:hAnsi="Times New Roman" w:cs="Times New Roman"/>
          <w:b/>
          <w:bCs/>
          <w:color w:val="000000" w:themeColor="text1"/>
          <w:sz w:val="24"/>
          <w:szCs w:val="24"/>
        </w:rPr>
        <w:t>Toetuse kasutamisega seotud aruannete esitamine</w:t>
      </w:r>
    </w:p>
    <w:p w14:paraId="0B7FB318" w14:textId="467393ED" w:rsidR="4129EF55" w:rsidRPr="00E00452" w:rsidRDefault="4129EF55" w:rsidP="00A83923">
      <w:pPr>
        <w:spacing w:after="0" w:line="240" w:lineRule="auto"/>
        <w:jc w:val="both"/>
        <w:rPr>
          <w:rFonts w:ascii="Times New Roman" w:eastAsia="Times New Roman" w:hAnsi="Times New Roman" w:cs="Times New Roman"/>
          <w:b/>
          <w:bCs/>
          <w:color w:val="000000" w:themeColor="text1"/>
          <w:sz w:val="24"/>
          <w:szCs w:val="24"/>
        </w:rPr>
      </w:pPr>
    </w:p>
    <w:p w14:paraId="73304931" w14:textId="162FBE8E" w:rsidR="3E8D95B1" w:rsidRPr="00E00452" w:rsidRDefault="3E8D95B1" w:rsidP="00A83923">
      <w:pPr>
        <w:spacing w:after="0" w:line="240" w:lineRule="auto"/>
        <w:jc w:val="both"/>
        <w:rPr>
          <w:rFonts w:ascii="Times New Roman" w:eastAsia="Times New Roman" w:hAnsi="Times New Roman" w:cs="Times New Roman"/>
          <w:color w:val="000000" w:themeColor="text1"/>
          <w:sz w:val="24"/>
          <w:szCs w:val="24"/>
        </w:rPr>
      </w:pPr>
      <w:r w:rsidRPr="00E00452">
        <w:rPr>
          <w:rFonts w:ascii="Times New Roman" w:eastAsia="Times New Roman" w:hAnsi="Times New Roman" w:cs="Times New Roman"/>
          <w:b/>
          <w:bCs/>
          <w:color w:val="000000" w:themeColor="text1"/>
          <w:sz w:val="24"/>
          <w:szCs w:val="24"/>
        </w:rPr>
        <w:t>§ 19. Toetuse maksmise tingimused</w:t>
      </w:r>
    </w:p>
    <w:p w14:paraId="3FFE5987" w14:textId="049A5AE2" w:rsidR="4129EF55" w:rsidRPr="00E00452" w:rsidRDefault="4129EF55" w:rsidP="00A83923">
      <w:pPr>
        <w:spacing w:after="0" w:line="240" w:lineRule="auto"/>
        <w:jc w:val="both"/>
        <w:rPr>
          <w:rFonts w:ascii="Times New Roman" w:eastAsia="Times New Roman" w:hAnsi="Times New Roman" w:cs="Times New Roman"/>
          <w:b/>
          <w:bCs/>
          <w:color w:val="000000" w:themeColor="text1"/>
          <w:sz w:val="24"/>
          <w:szCs w:val="24"/>
        </w:rPr>
      </w:pPr>
    </w:p>
    <w:p w14:paraId="44699175" w14:textId="235B9332" w:rsidR="3E8D95B1" w:rsidRPr="00E00452" w:rsidRDefault="3E8D95B1" w:rsidP="00A83923">
      <w:pPr>
        <w:spacing w:after="0" w:line="240" w:lineRule="auto"/>
        <w:jc w:val="both"/>
        <w:rPr>
          <w:rFonts w:ascii="Times New Roman" w:eastAsia="Times New Roman" w:hAnsi="Times New Roman" w:cs="Times New Roman"/>
          <w:sz w:val="24"/>
          <w:szCs w:val="24"/>
        </w:rPr>
      </w:pPr>
      <w:r w:rsidRPr="00E00452">
        <w:rPr>
          <w:rFonts w:ascii="Times New Roman" w:eastAsia="Times New Roman" w:hAnsi="Times New Roman" w:cs="Times New Roman"/>
          <w:b/>
          <w:bCs/>
          <w:color w:val="000000" w:themeColor="text1"/>
          <w:sz w:val="24"/>
          <w:szCs w:val="24"/>
        </w:rPr>
        <w:t>§ 20. Toetuse saaja õigused ja kohustused</w:t>
      </w:r>
    </w:p>
    <w:p w14:paraId="43AB9087" w14:textId="76981893" w:rsidR="4129EF55" w:rsidRPr="00E00452" w:rsidRDefault="4129EF55" w:rsidP="00A83923">
      <w:pPr>
        <w:spacing w:after="0" w:line="240" w:lineRule="auto"/>
        <w:jc w:val="both"/>
        <w:rPr>
          <w:rFonts w:ascii="Times New Roman" w:eastAsia="Times New Roman" w:hAnsi="Times New Roman" w:cs="Times New Roman"/>
          <w:b/>
          <w:bCs/>
          <w:color w:val="000000" w:themeColor="text1"/>
          <w:sz w:val="24"/>
          <w:szCs w:val="24"/>
        </w:rPr>
      </w:pPr>
    </w:p>
    <w:p w14:paraId="3564E4B9" w14:textId="3114B08E" w:rsidR="3E8D95B1" w:rsidRPr="00E00452" w:rsidRDefault="3E8D95B1" w:rsidP="00A83923">
      <w:pPr>
        <w:spacing w:after="0" w:line="240" w:lineRule="auto"/>
        <w:jc w:val="both"/>
        <w:rPr>
          <w:rFonts w:ascii="Times New Roman" w:eastAsia="Times New Roman" w:hAnsi="Times New Roman" w:cs="Times New Roman"/>
          <w:sz w:val="24"/>
          <w:szCs w:val="24"/>
        </w:rPr>
      </w:pPr>
      <w:r w:rsidRPr="00E00452">
        <w:rPr>
          <w:rFonts w:ascii="Times New Roman" w:eastAsia="Times New Roman" w:hAnsi="Times New Roman" w:cs="Times New Roman"/>
          <w:b/>
          <w:bCs/>
          <w:color w:val="000000" w:themeColor="text1"/>
          <w:sz w:val="24"/>
          <w:szCs w:val="24"/>
        </w:rPr>
        <w:t xml:space="preserve">§ 21. </w:t>
      </w:r>
      <w:proofErr w:type="spellStart"/>
      <w:r w:rsidRPr="00E00452">
        <w:rPr>
          <w:rFonts w:ascii="Times New Roman" w:eastAsia="Times New Roman" w:hAnsi="Times New Roman" w:cs="Times New Roman"/>
          <w:b/>
          <w:bCs/>
          <w:color w:val="000000" w:themeColor="text1"/>
          <w:sz w:val="24"/>
          <w:szCs w:val="24"/>
        </w:rPr>
        <w:t>EISi</w:t>
      </w:r>
      <w:proofErr w:type="spellEnd"/>
      <w:r w:rsidRPr="00E00452">
        <w:rPr>
          <w:rFonts w:ascii="Times New Roman" w:eastAsia="Times New Roman" w:hAnsi="Times New Roman" w:cs="Times New Roman"/>
          <w:b/>
          <w:bCs/>
          <w:color w:val="000000" w:themeColor="text1"/>
          <w:sz w:val="24"/>
          <w:szCs w:val="24"/>
        </w:rPr>
        <w:t xml:space="preserve"> õigused ja kohustused</w:t>
      </w:r>
    </w:p>
    <w:p w14:paraId="20B138DD" w14:textId="1947B609" w:rsidR="4129EF55" w:rsidRPr="00E00452" w:rsidRDefault="4129EF55" w:rsidP="00A83923">
      <w:pPr>
        <w:spacing w:after="0" w:line="240" w:lineRule="auto"/>
        <w:jc w:val="both"/>
        <w:rPr>
          <w:rFonts w:ascii="Times New Roman" w:eastAsia="Times New Roman" w:hAnsi="Times New Roman" w:cs="Times New Roman"/>
          <w:b/>
          <w:bCs/>
          <w:color w:val="000000" w:themeColor="text1"/>
          <w:sz w:val="24"/>
          <w:szCs w:val="24"/>
        </w:rPr>
      </w:pPr>
    </w:p>
    <w:p w14:paraId="193EDC4B" w14:textId="2B0FE437" w:rsidR="3E8D95B1" w:rsidRPr="00E00452" w:rsidRDefault="3E8D95B1" w:rsidP="00A83923">
      <w:pPr>
        <w:spacing w:after="0" w:line="240" w:lineRule="auto"/>
        <w:jc w:val="center"/>
        <w:rPr>
          <w:rFonts w:ascii="Times New Roman" w:eastAsia="Times New Roman" w:hAnsi="Times New Roman" w:cs="Times New Roman"/>
          <w:color w:val="000000" w:themeColor="text1"/>
          <w:sz w:val="24"/>
          <w:szCs w:val="24"/>
        </w:rPr>
      </w:pPr>
      <w:r w:rsidRPr="00E00452">
        <w:rPr>
          <w:rFonts w:ascii="Times New Roman" w:eastAsia="Times New Roman" w:hAnsi="Times New Roman" w:cs="Times New Roman"/>
          <w:b/>
          <w:bCs/>
          <w:color w:val="000000" w:themeColor="text1"/>
          <w:sz w:val="24"/>
          <w:szCs w:val="24"/>
        </w:rPr>
        <w:t>6. peatükk</w:t>
      </w:r>
    </w:p>
    <w:p w14:paraId="7DE5B548" w14:textId="2549ECE0" w:rsidR="3E8D95B1" w:rsidRPr="00E00452" w:rsidRDefault="3E8D95B1" w:rsidP="007F2F13">
      <w:pPr>
        <w:spacing w:after="0" w:line="240" w:lineRule="auto"/>
        <w:jc w:val="center"/>
        <w:rPr>
          <w:rFonts w:ascii="Times New Roman" w:eastAsia="Times New Roman" w:hAnsi="Times New Roman" w:cs="Times New Roman"/>
          <w:b/>
          <w:bCs/>
          <w:color w:val="000000" w:themeColor="text1"/>
          <w:sz w:val="24"/>
          <w:szCs w:val="24"/>
        </w:rPr>
      </w:pPr>
      <w:r w:rsidRPr="00E00452">
        <w:rPr>
          <w:rFonts w:ascii="Times New Roman" w:eastAsia="Times New Roman" w:hAnsi="Times New Roman" w:cs="Times New Roman"/>
          <w:b/>
          <w:bCs/>
          <w:color w:val="000000" w:themeColor="text1"/>
          <w:sz w:val="24"/>
          <w:szCs w:val="24"/>
        </w:rPr>
        <w:t xml:space="preserve">Taotluse rahuldamise otsuse muutmine ja </w:t>
      </w:r>
      <w:r w:rsidR="394F05CA" w:rsidRPr="00E00452">
        <w:rPr>
          <w:rFonts w:ascii="Times New Roman" w:eastAsia="Times New Roman" w:hAnsi="Times New Roman" w:cs="Times New Roman"/>
          <w:b/>
          <w:bCs/>
          <w:color w:val="000000" w:themeColor="text1"/>
          <w:sz w:val="24"/>
          <w:szCs w:val="24"/>
        </w:rPr>
        <w:t>toetuse tagas</w:t>
      </w:r>
      <w:r w:rsidR="56596937" w:rsidRPr="00E00452">
        <w:rPr>
          <w:rFonts w:ascii="Times New Roman" w:eastAsia="Times New Roman" w:hAnsi="Times New Roman" w:cs="Times New Roman"/>
          <w:b/>
          <w:bCs/>
          <w:color w:val="000000" w:themeColor="text1"/>
          <w:sz w:val="24"/>
          <w:szCs w:val="24"/>
        </w:rPr>
        <w:t>inõudmine</w:t>
      </w:r>
    </w:p>
    <w:p w14:paraId="7390A66D" w14:textId="7D28F7D1" w:rsidR="4129EF55" w:rsidRPr="00E00452" w:rsidRDefault="4129EF55" w:rsidP="00A83923">
      <w:pPr>
        <w:spacing w:after="0" w:line="240" w:lineRule="auto"/>
        <w:jc w:val="both"/>
        <w:rPr>
          <w:rFonts w:ascii="Times New Roman" w:eastAsia="Times New Roman" w:hAnsi="Times New Roman" w:cs="Times New Roman"/>
          <w:b/>
          <w:bCs/>
          <w:color w:val="000000" w:themeColor="text1"/>
          <w:sz w:val="24"/>
          <w:szCs w:val="24"/>
        </w:rPr>
      </w:pPr>
    </w:p>
    <w:p w14:paraId="6F1F3266" w14:textId="5DFC527A" w:rsidR="3E8D95B1" w:rsidRPr="00E00452" w:rsidRDefault="3E8D95B1" w:rsidP="00A83923">
      <w:pPr>
        <w:spacing w:after="0" w:line="240" w:lineRule="auto"/>
        <w:jc w:val="both"/>
        <w:rPr>
          <w:rFonts w:ascii="Times New Roman" w:eastAsia="Times New Roman" w:hAnsi="Times New Roman" w:cs="Times New Roman"/>
          <w:sz w:val="24"/>
          <w:szCs w:val="24"/>
        </w:rPr>
      </w:pPr>
      <w:r w:rsidRPr="00E00452">
        <w:rPr>
          <w:rFonts w:ascii="Times New Roman" w:eastAsia="Times New Roman" w:hAnsi="Times New Roman" w:cs="Times New Roman"/>
          <w:b/>
          <w:bCs/>
          <w:color w:val="000000" w:themeColor="text1"/>
          <w:sz w:val="24"/>
          <w:szCs w:val="24"/>
        </w:rPr>
        <w:t>§ 22. Taotluse rahuldamise otsuse muutmine</w:t>
      </w:r>
    </w:p>
    <w:p w14:paraId="783F9C69" w14:textId="55916C1D" w:rsidR="4129EF55" w:rsidRPr="00E00452" w:rsidRDefault="4129EF55" w:rsidP="00A83923">
      <w:pPr>
        <w:spacing w:after="0" w:line="240" w:lineRule="auto"/>
        <w:jc w:val="both"/>
        <w:rPr>
          <w:rFonts w:ascii="Times New Roman" w:eastAsia="Times New Roman" w:hAnsi="Times New Roman" w:cs="Times New Roman"/>
          <w:b/>
          <w:bCs/>
          <w:color w:val="000000" w:themeColor="text1"/>
          <w:sz w:val="24"/>
          <w:szCs w:val="24"/>
        </w:rPr>
      </w:pPr>
    </w:p>
    <w:p w14:paraId="4ACC6409" w14:textId="54B8A81F" w:rsidR="3E8D95B1" w:rsidRPr="00E00452" w:rsidRDefault="3E8D95B1" w:rsidP="00A83923">
      <w:pPr>
        <w:spacing w:after="0" w:line="240" w:lineRule="auto"/>
        <w:jc w:val="both"/>
        <w:rPr>
          <w:rFonts w:ascii="Times New Roman" w:eastAsia="Times New Roman" w:hAnsi="Times New Roman" w:cs="Times New Roman"/>
          <w:sz w:val="24"/>
          <w:szCs w:val="24"/>
        </w:rPr>
      </w:pPr>
      <w:r w:rsidRPr="00E00452">
        <w:rPr>
          <w:rFonts w:ascii="Times New Roman" w:eastAsia="Times New Roman" w:hAnsi="Times New Roman" w:cs="Times New Roman"/>
          <w:b/>
          <w:bCs/>
          <w:color w:val="000000" w:themeColor="text1"/>
          <w:sz w:val="24"/>
          <w:szCs w:val="24"/>
        </w:rPr>
        <w:t xml:space="preserve">§ 23. Toetuse tagasinõudmine ja </w:t>
      </w:r>
      <w:r w:rsidR="6A78E806" w:rsidRPr="00E00452">
        <w:rPr>
          <w:rFonts w:ascii="Times New Roman" w:eastAsia="Times New Roman" w:hAnsi="Times New Roman" w:cs="Times New Roman"/>
          <w:b/>
          <w:bCs/>
          <w:color w:val="000000" w:themeColor="text1"/>
          <w:sz w:val="24"/>
          <w:szCs w:val="24"/>
        </w:rPr>
        <w:t>tagasimaksmine</w:t>
      </w:r>
    </w:p>
    <w:p w14:paraId="49F66E02" w14:textId="3B915B92" w:rsidR="4129EF55" w:rsidRPr="00E00452" w:rsidRDefault="4129EF55" w:rsidP="00A83923">
      <w:pPr>
        <w:spacing w:after="0" w:line="240" w:lineRule="auto"/>
        <w:jc w:val="both"/>
        <w:rPr>
          <w:rFonts w:ascii="Times New Roman" w:hAnsi="Times New Roman" w:cs="Times New Roman"/>
          <w:sz w:val="24"/>
          <w:szCs w:val="24"/>
        </w:rPr>
      </w:pPr>
    </w:p>
    <w:p w14:paraId="272BAD94" w14:textId="60CC2C33" w:rsidR="4129EF55" w:rsidRPr="00E00452" w:rsidRDefault="4129EF55" w:rsidP="00A83923">
      <w:pPr>
        <w:spacing w:after="0" w:line="240" w:lineRule="auto"/>
        <w:jc w:val="both"/>
        <w:rPr>
          <w:rFonts w:ascii="Times New Roman" w:hAnsi="Times New Roman" w:cs="Times New Roman"/>
          <w:sz w:val="24"/>
          <w:szCs w:val="24"/>
        </w:rPr>
      </w:pPr>
    </w:p>
    <w:p w14:paraId="2346ADE2" w14:textId="77777777" w:rsidR="1A265D5D" w:rsidRPr="00E00452" w:rsidRDefault="1A265D5D" w:rsidP="00A83923">
      <w:pPr>
        <w:spacing w:after="0" w:line="240" w:lineRule="auto"/>
        <w:rPr>
          <w:rFonts w:ascii="Times New Roman" w:hAnsi="Times New Roman" w:cs="Times New Roman"/>
          <w:sz w:val="24"/>
          <w:szCs w:val="24"/>
        </w:rPr>
      </w:pPr>
      <w:proofErr w:type="spellStart"/>
      <w:r w:rsidRPr="00E00452">
        <w:rPr>
          <w:rFonts w:ascii="Times New Roman" w:hAnsi="Times New Roman" w:cs="Times New Roman"/>
          <w:sz w:val="24"/>
          <w:szCs w:val="24"/>
        </w:rPr>
        <w:t>Liisa-Ly</w:t>
      </w:r>
      <w:proofErr w:type="spellEnd"/>
      <w:r w:rsidRPr="00E00452">
        <w:rPr>
          <w:rFonts w:ascii="Times New Roman" w:hAnsi="Times New Roman" w:cs="Times New Roman"/>
          <w:sz w:val="24"/>
          <w:szCs w:val="24"/>
        </w:rPr>
        <w:t xml:space="preserve"> Pakosta</w:t>
      </w:r>
    </w:p>
    <w:p w14:paraId="0D3449AE" w14:textId="77777777" w:rsidR="1A265D5D" w:rsidRPr="00E00452" w:rsidRDefault="1A265D5D"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minister</w:t>
      </w:r>
    </w:p>
    <w:p w14:paraId="6BB6F40A" w14:textId="77777777" w:rsidR="4129EF55" w:rsidRPr="00E00452" w:rsidRDefault="4129EF55" w:rsidP="00A83923">
      <w:pPr>
        <w:spacing w:after="0" w:line="240" w:lineRule="auto"/>
        <w:rPr>
          <w:rFonts w:ascii="Times New Roman" w:hAnsi="Times New Roman" w:cs="Times New Roman"/>
          <w:sz w:val="24"/>
          <w:szCs w:val="24"/>
        </w:rPr>
      </w:pPr>
    </w:p>
    <w:p w14:paraId="6B1F0664" w14:textId="77777777" w:rsidR="1A265D5D" w:rsidRPr="00E00452" w:rsidRDefault="1A265D5D"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Tiina Uudeberg</w:t>
      </w:r>
    </w:p>
    <w:p w14:paraId="1F3A0C14" w14:textId="2B333B47" w:rsidR="00994C59" w:rsidRDefault="003900EE" w:rsidP="001A155F">
      <w:pPr>
        <w:spacing w:after="0" w:line="240" w:lineRule="auto"/>
        <w:rPr>
          <w:rFonts w:ascii="Times New Roman" w:hAnsi="Times New Roman" w:cs="Times New Roman"/>
          <w:sz w:val="24"/>
          <w:szCs w:val="24"/>
        </w:rPr>
      </w:pPr>
      <w:r>
        <w:rPr>
          <w:rFonts w:ascii="Times New Roman" w:hAnsi="Times New Roman" w:cs="Times New Roman"/>
          <w:sz w:val="24"/>
          <w:szCs w:val="24"/>
        </w:rPr>
        <w:t>k</w:t>
      </w:r>
      <w:r w:rsidR="1A265D5D" w:rsidRPr="00E00452">
        <w:rPr>
          <w:rFonts w:ascii="Times New Roman" w:hAnsi="Times New Roman" w:cs="Times New Roman"/>
          <w:sz w:val="24"/>
          <w:szCs w:val="24"/>
        </w:rPr>
        <w:t>antsler</w:t>
      </w:r>
    </w:p>
    <w:p w14:paraId="6775EB6E" w14:textId="77777777" w:rsidR="00994C59" w:rsidRDefault="00994C59">
      <w:pPr>
        <w:rPr>
          <w:rFonts w:ascii="Times New Roman" w:hAnsi="Times New Roman" w:cs="Times New Roman"/>
          <w:sz w:val="24"/>
          <w:szCs w:val="24"/>
        </w:rPr>
      </w:pPr>
      <w:r>
        <w:rPr>
          <w:rFonts w:ascii="Times New Roman" w:hAnsi="Times New Roman" w:cs="Times New Roman"/>
          <w:sz w:val="24"/>
          <w:szCs w:val="24"/>
        </w:rPr>
        <w:br w:type="page"/>
      </w:r>
    </w:p>
    <w:p w14:paraId="4CA7C5ED" w14:textId="77777777" w:rsidR="00994C59" w:rsidRPr="00E00452" w:rsidRDefault="00994C59" w:rsidP="00994C59">
      <w:pPr>
        <w:spacing w:after="0" w:line="240" w:lineRule="auto"/>
        <w:jc w:val="right"/>
        <w:rPr>
          <w:rFonts w:ascii="Times New Roman" w:hAnsi="Times New Roman" w:cs="Times New Roman"/>
          <w:sz w:val="24"/>
          <w:szCs w:val="24"/>
        </w:rPr>
      </w:pPr>
      <w:r w:rsidRPr="00E00452">
        <w:rPr>
          <w:rFonts w:ascii="Times New Roman" w:hAnsi="Times New Roman" w:cs="Times New Roman"/>
          <w:sz w:val="24"/>
          <w:szCs w:val="24"/>
        </w:rPr>
        <w:lastRenderedPageBreak/>
        <w:t>KAVAND</w:t>
      </w:r>
    </w:p>
    <w:p w14:paraId="5B60E98A" w14:textId="77777777" w:rsidR="00994C59" w:rsidRDefault="00994C59" w:rsidP="00994C59">
      <w:pPr>
        <w:spacing w:after="0" w:line="240" w:lineRule="auto"/>
        <w:rPr>
          <w:rFonts w:ascii="Times New Roman" w:hAnsi="Times New Roman" w:cs="Times New Roman"/>
          <w:sz w:val="24"/>
          <w:szCs w:val="24"/>
        </w:rPr>
      </w:pPr>
    </w:p>
    <w:p w14:paraId="2FEC482C" w14:textId="38BDF6EF" w:rsidR="00994C59" w:rsidRPr="00E00452" w:rsidRDefault="00087719" w:rsidP="00994C59">
      <w:pPr>
        <w:spacing w:after="0" w:line="240" w:lineRule="auto"/>
        <w:rPr>
          <w:rFonts w:ascii="Times New Roman" w:hAnsi="Times New Roman" w:cs="Times New Roman"/>
          <w:sz w:val="24"/>
          <w:szCs w:val="24"/>
        </w:rPr>
      </w:pPr>
      <w:r>
        <w:rPr>
          <w:rFonts w:ascii="Times New Roman" w:hAnsi="Times New Roman" w:cs="Times New Roman"/>
          <w:sz w:val="24"/>
          <w:szCs w:val="24"/>
        </w:rPr>
        <w:t>REGIONAAL- JA PÕLLUMAJANDUS</w:t>
      </w:r>
      <w:r w:rsidR="00994C59" w:rsidRPr="00E00452">
        <w:rPr>
          <w:rFonts w:ascii="Times New Roman" w:hAnsi="Times New Roman" w:cs="Times New Roman"/>
          <w:sz w:val="24"/>
          <w:szCs w:val="24"/>
        </w:rPr>
        <w:t>MINISTER</w:t>
      </w:r>
    </w:p>
    <w:p w14:paraId="16998F30" w14:textId="77777777" w:rsidR="00994C59" w:rsidRPr="00E00452" w:rsidRDefault="00994C59" w:rsidP="00994C59">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MÄÄRUS</w:t>
      </w:r>
    </w:p>
    <w:p w14:paraId="1C16D7B1" w14:textId="77777777" w:rsidR="00994C59" w:rsidRPr="00E00452" w:rsidRDefault="00994C59" w:rsidP="00994C59">
      <w:pPr>
        <w:spacing w:after="0" w:line="240" w:lineRule="auto"/>
        <w:rPr>
          <w:rFonts w:ascii="Times New Roman" w:hAnsi="Times New Roman" w:cs="Times New Roman"/>
          <w:sz w:val="24"/>
          <w:szCs w:val="24"/>
        </w:rPr>
      </w:pPr>
    </w:p>
    <w:p w14:paraId="335D5E12" w14:textId="6D1E5186" w:rsidR="00994C59" w:rsidRPr="00E00452" w:rsidRDefault="00CA180B" w:rsidP="00994C59">
      <w:pPr>
        <w:spacing w:after="0" w:line="240" w:lineRule="auto"/>
        <w:rPr>
          <w:rFonts w:ascii="Times New Roman" w:eastAsia="Aptos" w:hAnsi="Times New Roman" w:cs="Times New Roman"/>
          <w:b/>
          <w:bCs/>
          <w:sz w:val="24"/>
          <w:szCs w:val="24"/>
        </w:rPr>
      </w:pPr>
      <w:r>
        <w:rPr>
          <w:rFonts w:ascii="Times New Roman" w:eastAsia="Aptos" w:hAnsi="Times New Roman" w:cs="Times New Roman"/>
          <w:b/>
          <w:bCs/>
          <w:sz w:val="24"/>
          <w:szCs w:val="24"/>
        </w:rPr>
        <w:t>Toidu valdkonna</w:t>
      </w:r>
      <w:r w:rsidR="006B29BA">
        <w:rPr>
          <w:rFonts w:ascii="Times New Roman" w:eastAsia="Aptos" w:hAnsi="Times New Roman" w:cs="Times New Roman"/>
          <w:b/>
          <w:bCs/>
          <w:sz w:val="24"/>
          <w:szCs w:val="24"/>
        </w:rPr>
        <w:t>s olevate käitlemisvaldkondade ja toidugruppide täpsustatud loetelu</w:t>
      </w:r>
    </w:p>
    <w:p w14:paraId="1FEE97EE" w14:textId="77777777" w:rsidR="00994C59" w:rsidRPr="00E00452" w:rsidRDefault="00994C59" w:rsidP="00994C59">
      <w:pPr>
        <w:spacing w:after="0" w:line="240" w:lineRule="auto"/>
        <w:rPr>
          <w:rFonts w:ascii="Times New Roman" w:hAnsi="Times New Roman" w:cs="Times New Roman"/>
          <w:sz w:val="24"/>
          <w:szCs w:val="24"/>
        </w:rPr>
      </w:pPr>
      <w:r w:rsidRPr="00E00452">
        <w:rPr>
          <w:rFonts w:ascii="Times New Roman" w:hAnsi="Times New Roman" w:cs="Times New Roman"/>
          <w:b/>
          <w:bCs/>
          <w:sz w:val="24"/>
          <w:szCs w:val="24"/>
        </w:rPr>
        <w:t xml:space="preserve"> </w:t>
      </w:r>
    </w:p>
    <w:p w14:paraId="1F475291" w14:textId="5EC63521" w:rsidR="00994C59" w:rsidRPr="00E00452" w:rsidRDefault="00994C59" w:rsidP="00994C59">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Määrus kehtestatakse </w:t>
      </w:r>
      <w:r w:rsidR="00087719">
        <w:rPr>
          <w:rFonts w:ascii="Times New Roman" w:hAnsi="Times New Roman" w:cs="Times New Roman"/>
          <w:sz w:val="24"/>
          <w:szCs w:val="24"/>
        </w:rPr>
        <w:t xml:space="preserve">küberturvalisuse </w:t>
      </w:r>
      <w:r w:rsidRPr="00E00452">
        <w:rPr>
          <w:rFonts w:ascii="Times New Roman" w:hAnsi="Times New Roman" w:cs="Times New Roman"/>
          <w:sz w:val="24"/>
          <w:szCs w:val="24"/>
        </w:rPr>
        <w:t xml:space="preserve">seaduse § </w:t>
      </w:r>
      <w:r w:rsidR="00087719">
        <w:rPr>
          <w:rFonts w:ascii="Times New Roman" w:hAnsi="Times New Roman" w:cs="Times New Roman"/>
          <w:sz w:val="24"/>
          <w:szCs w:val="24"/>
        </w:rPr>
        <w:t>3</w:t>
      </w:r>
      <w:r w:rsidRPr="00E00452">
        <w:rPr>
          <w:rFonts w:ascii="Times New Roman" w:hAnsi="Times New Roman" w:cs="Times New Roman"/>
          <w:sz w:val="24"/>
          <w:szCs w:val="24"/>
        </w:rPr>
        <w:t xml:space="preserve"> lõike </w:t>
      </w:r>
      <w:r w:rsidR="009302FC">
        <w:rPr>
          <w:rFonts w:ascii="Times New Roman" w:hAnsi="Times New Roman" w:cs="Times New Roman"/>
          <w:sz w:val="24"/>
          <w:szCs w:val="24"/>
        </w:rPr>
        <w:t>8</w:t>
      </w:r>
      <w:r w:rsidRPr="00E00452">
        <w:rPr>
          <w:rFonts w:ascii="Times New Roman" w:hAnsi="Times New Roman" w:cs="Times New Roman"/>
          <w:sz w:val="24"/>
          <w:szCs w:val="24"/>
        </w:rPr>
        <w:t xml:space="preserve"> alusel.</w:t>
      </w:r>
    </w:p>
    <w:p w14:paraId="50857701" w14:textId="77777777" w:rsidR="4129EF55" w:rsidRDefault="4129EF55" w:rsidP="001A155F">
      <w:pPr>
        <w:spacing w:after="0" w:line="240" w:lineRule="auto"/>
        <w:rPr>
          <w:rFonts w:ascii="Times New Roman" w:hAnsi="Times New Roman" w:cs="Times New Roman"/>
          <w:sz w:val="24"/>
          <w:szCs w:val="24"/>
        </w:rPr>
      </w:pPr>
    </w:p>
    <w:p w14:paraId="4CD5709F" w14:textId="254240CC" w:rsidR="00A47ED2" w:rsidRDefault="00A47ED2" w:rsidP="001A155F">
      <w:pPr>
        <w:spacing w:after="0" w:line="240" w:lineRule="auto"/>
        <w:rPr>
          <w:rFonts w:ascii="Times New Roman" w:eastAsia="Times New Roman" w:hAnsi="Times New Roman" w:cs="Times New Roman"/>
          <w:b/>
          <w:bCs/>
          <w:color w:val="000000" w:themeColor="text1"/>
          <w:sz w:val="24"/>
          <w:szCs w:val="24"/>
        </w:rPr>
      </w:pPr>
      <w:r w:rsidRPr="00E00452">
        <w:rPr>
          <w:rFonts w:ascii="Times New Roman" w:eastAsia="Times New Roman" w:hAnsi="Times New Roman" w:cs="Times New Roman"/>
          <w:b/>
          <w:bCs/>
          <w:color w:val="000000" w:themeColor="text1"/>
          <w:sz w:val="24"/>
          <w:szCs w:val="24"/>
        </w:rPr>
        <w:t>§ 1. Reguleerimisala ja eesmärk</w:t>
      </w:r>
    </w:p>
    <w:p w14:paraId="3E84077F" w14:textId="77777777" w:rsidR="00A47ED2" w:rsidRDefault="00A47ED2" w:rsidP="001A155F">
      <w:pPr>
        <w:spacing w:after="0" w:line="240" w:lineRule="auto"/>
        <w:rPr>
          <w:rFonts w:ascii="Times New Roman" w:eastAsia="Times New Roman" w:hAnsi="Times New Roman" w:cs="Times New Roman"/>
          <w:b/>
          <w:bCs/>
          <w:color w:val="000000" w:themeColor="text1"/>
          <w:sz w:val="24"/>
          <w:szCs w:val="24"/>
        </w:rPr>
      </w:pPr>
    </w:p>
    <w:p w14:paraId="1C8C1986" w14:textId="47DC45A7" w:rsidR="00A47ED2" w:rsidRDefault="007F55FA" w:rsidP="001A155F">
      <w:pPr>
        <w:spacing w:after="0" w:line="240" w:lineRule="auto"/>
        <w:rPr>
          <w:rFonts w:ascii="Times New Roman" w:eastAsia="Times New Roman" w:hAnsi="Times New Roman" w:cs="Times New Roman"/>
          <w:b/>
          <w:bCs/>
          <w:color w:val="000000" w:themeColor="text1"/>
          <w:sz w:val="24"/>
          <w:szCs w:val="24"/>
        </w:rPr>
      </w:pPr>
      <w:r w:rsidRPr="00E00452">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themeColor="text1"/>
          <w:sz w:val="24"/>
          <w:szCs w:val="24"/>
        </w:rPr>
        <w:t>2</w:t>
      </w:r>
      <w:r w:rsidRPr="00E00452">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themeColor="text1"/>
          <w:sz w:val="24"/>
          <w:szCs w:val="24"/>
        </w:rPr>
        <w:t>Valdkondade ja toidugruppide täpsustatud loetelu</w:t>
      </w:r>
    </w:p>
    <w:p w14:paraId="47872D11" w14:textId="77777777" w:rsidR="007F55FA" w:rsidRDefault="007F55FA" w:rsidP="001A155F">
      <w:pPr>
        <w:spacing w:after="0" w:line="240" w:lineRule="auto"/>
        <w:rPr>
          <w:rFonts w:ascii="Times New Roman" w:eastAsia="Times New Roman" w:hAnsi="Times New Roman" w:cs="Times New Roman"/>
          <w:b/>
          <w:bCs/>
          <w:color w:val="000000" w:themeColor="text1"/>
          <w:sz w:val="24"/>
          <w:szCs w:val="24"/>
        </w:rPr>
      </w:pPr>
    </w:p>
    <w:p w14:paraId="475C49F0" w14:textId="77777777" w:rsidR="007F55FA" w:rsidRDefault="007F55FA" w:rsidP="001A155F">
      <w:pPr>
        <w:spacing w:after="0" w:line="240" w:lineRule="auto"/>
        <w:rPr>
          <w:rFonts w:ascii="Times New Roman" w:eastAsia="Times New Roman" w:hAnsi="Times New Roman" w:cs="Times New Roman"/>
          <w:b/>
          <w:bCs/>
          <w:color w:val="000000" w:themeColor="text1"/>
          <w:sz w:val="24"/>
          <w:szCs w:val="24"/>
        </w:rPr>
      </w:pPr>
    </w:p>
    <w:p w14:paraId="605A0824" w14:textId="55242106" w:rsidR="007F55FA" w:rsidRPr="00E00452" w:rsidRDefault="00CD09D9" w:rsidP="007F55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Hendrik Johannes </w:t>
      </w:r>
      <w:proofErr w:type="spellStart"/>
      <w:r>
        <w:rPr>
          <w:rFonts w:ascii="Times New Roman" w:hAnsi="Times New Roman" w:cs="Times New Roman"/>
          <w:sz w:val="24"/>
          <w:szCs w:val="24"/>
        </w:rPr>
        <w:t>Terras</w:t>
      </w:r>
      <w:proofErr w:type="spellEnd"/>
    </w:p>
    <w:p w14:paraId="78F741BD" w14:textId="77777777" w:rsidR="007F55FA" w:rsidRPr="00E00452" w:rsidRDefault="007F55FA" w:rsidP="007F55FA">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minister</w:t>
      </w:r>
    </w:p>
    <w:p w14:paraId="40A1E8BF" w14:textId="77777777" w:rsidR="007F55FA" w:rsidRPr="00E00452" w:rsidRDefault="007F55FA" w:rsidP="007F55FA">
      <w:pPr>
        <w:spacing w:after="0" w:line="240" w:lineRule="auto"/>
        <w:rPr>
          <w:rFonts w:ascii="Times New Roman" w:hAnsi="Times New Roman" w:cs="Times New Roman"/>
          <w:sz w:val="24"/>
          <w:szCs w:val="24"/>
        </w:rPr>
      </w:pPr>
    </w:p>
    <w:p w14:paraId="1E6AAF3F" w14:textId="1004F29B" w:rsidR="007F55FA" w:rsidRPr="00E00452" w:rsidRDefault="00FE304E" w:rsidP="007F55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Marko </w:t>
      </w:r>
      <w:proofErr w:type="spellStart"/>
      <w:r>
        <w:rPr>
          <w:rFonts w:ascii="Times New Roman" w:hAnsi="Times New Roman" w:cs="Times New Roman"/>
          <w:sz w:val="24"/>
          <w:szCs w:val="24"/>
        </w:rPr>
        <w:t>Gorban</w:t>
      </w:r>
      <w:proofErr w:type="spellEnd"/>
    </w:p>
    <w:p w14:paraId="1C906CB4" w14:textId="7DD1BEC7" w:rsidR="007F55FA" w:rsidRPr="00E00452" w:rsidRDefault="007F55FA" w:rsidP="007F55FA">
      <w:pPr>
        <w:spacing w:after="0" w:line="240" w:lineRule="auto"/>
        <w:rPr>
          <w:rFonts w:ascii="Times New Roman" w:hAnsi="Times New Roman" w:cs="Times New Roman"/>
          <w:sz w:val="24"/>
          <w:szCs w:val="24"/>
        </w:rPr>
      </w:pPr>
      <w:r>
        <w:rPr>
          <w:rFonts w:ascii="Times New Roman" w:hAnsi="Times New Roman" w:cs="Times New Roman"/>
          <w:sz w:val="24"/>
          <w:szCs w:val="24"/>
        </w:rPr>
        <w:t>k</w:t>
      </w:r>
      <w:r w:rsidRPr="00E00452">
        <w:rPr>
          <w:rFonts w:ascii="Times New Roman" w:hAnsi="Times New Roman" w:cs="Times New Roman"/>
          <w:sz w:val="24"/>
          <w:szCs w:val="24"/>
        </w:rPr>
        <w:t>antsler</w:t>
      </w:r>
    </w:p>
    <w:sectPr w:rsidR="007F55FA" w:rsidRPr="00E00452">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C7524" w14:textId="77777777" w:rsidR="003A2C39" w:rsidRDefault="003A2C39" w:rsidP="00977B70">
      <w:pPr>
        <w:spacing w:after="0" w:line="240" w:lineRule="auto"/>
      </w:pPr>
      <w:r>
        <w:separator/>
      </w:r>
    </w:p>
  </w:endnote>
  <w:endnote w:type="continuationSeparator" w:id="0">
    <w:p w14:paraId="26C9BEED" w14:textId="77777777" w:rsidR="003A2C39" w:rsidRDefault="003A2C39" w:rsidP="00977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268379"/>
      <w:docPartObj>
        <w:docPartGallery w:val="Page Numbers (Bottom of Page)"/>
        <w:docPartUnique/>
      </w:docPartObj>
    </w:sdtPr>
    <w:sdtContent>
      <w:p w14:paraId="0F4666CB" w14:textId="7097A4C4" w:rsidR="004E4E91" w:rsidRDefault="004E4E91">
        <w:pPr>
          <w:pStyle w:val="Jalus"/>
          <w:jc w:val="center"/>
        </w:pPr>
        <w:r>
          <w:fldChar w:fldCharType="begin"/>
        </w:r>
        <w:r>
          <w:instrText>PAGE   \* MERGEFORMAT</w:instrText>
        </w:r>
        <w:r>
          <w:fldChar w:fldCharType="separate"/>
        </w:r>
        <w:r>
          <w:t>2</w:t>
        </w:r>
        <w:r>
          <w:fldChar w:fldCharType="end"/>
        </w:r>
      </w:p>
    </w:sdtContent>
  </w:sdt>
  <w:p w14:paraId="0AC2B80C" w14:textId="77777777" w:rsidR="005D78BC" w:rsidRDefault="005D78B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FDD50" w14:textId="77777777" w:rsidR="003A2C39" w:rsidRDefault="003A2C39" w:rsidP="00977B70">
      <w:pPr>
        <w:spacing w:after="0" w:line="240" w:lineRule="auto"/>
      </w:pPr>
      <w:r>
        <w:separator/>
      </w:r>
    </w:p>
  </w:footnote>
  <w:footnote w:type="continuationSeparator" w:id="0">
    <w:p w14:paraId="2433714C" w14:textId="77777777" w:rsidR="003A2C39" w:rsidRDefault="003A2C39" w:rsidP="00977B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065"/>
    <w:rsid w:val="00001389"/>
    <w:rsid w:val="0000230E"/>
    <w:rsid w:val="000027AC"/>
    <w:rsid w:val="0000324C"/>
    <w:rsid w:val="000102D8"/>
    <w:rsid w:val="00011617"/>
    <w:rsid w:val="00011C2B"/>
    <w:rsid w:val="00017FB7"/>
    <w:rsid w:val="00020590"/>
    <w:rsid w:val="00020E24"/>
    <w:rsid w:val="00023FA3"/>
    <w:rsid w:val="00024FF6"/>
    <w:rsid w:val="0003592F"/>
    <w:rsid w:val="00035C90"/>
    <w:rsid w:val="000368BF"/>
    <w:rsid w:val="00040625"/>
    <w:rsid w:val="00040A6E"/>
    <w:rsid w:val="00041308"/>
    <w:rsid w:val="0004339A"/>
    <w:rsid w:val="00046E68"/>
    <w:rsid w:val="000527C6"/>
    <w:rsid w:val="000534EE"/>
    <w:rsid w:val="00054B3B"/>
    <w:rsid w:val="00055472"/>
    <w:rsid w:val="00055D28"/>
    <w:rsid w:val="00056AB8"/>
    <w:rsid w:val="000575CD"/>
    <w:rsid w:val="00057862"/>
    <w:rsid w:val="00064C57"/>
    <w:rsid w:val="00071A10"/>
    <w:rsid w:val="00074277"/>
    <w:rsid w:val="00075CE1"/>
    <w:rsid w:val="00076D69"/>
    <w:rsid w:val="00082D8B"/>
    <w:rsid w:val="00085548"/>
    <w:rsid w:val="00086A90"/>
    <w:rsid w:val="000875CD"/>
    <w:rsid w:val="00087719"/>
    <w:rsid w:val="000903A3"/>
    <w:rsid w:val="00091094"/>
    <w:rsid w:val="0009757C"/>
    <w:rsid w:val="000A46C2"/>
    <w:rsid w:val="000A76A3"/>
    <w:rsid w:val="000B03CE"/>
    <w:rsid w:val="000B0DF8"/>
    <w:rsid w:val="000B3031"/>
    <w:rsid w:val="000B506C"/>
    <w:rsid w:val="000B5F81"/>
    <w:rsid w:val="000C1A4A"/>
    <w:rsid w:val="000C5B5A"/>
    <w:rsid w:val="000C5D58"/>
    <w:rsid w:val="000C66A1"/>
    <w:rsid w:val="000D4C59"/>
    <w:rsid w:val="000D4CA1"/>
    <w:rsid w:val="000D7A61"/>
    <w:rsid w:val="000D7AE6"/>
    <w:rsid w:val="000E3C9C"/>
    <w:rsid w:val="000E5311"/>
    <w:rsid w:val="000F0284"/>
    <w:rsid w:val="000F21A2"/>
    <w:rsid w:val="000F5C3E"/>
    <w:rsid w:val="00101832"/>
    <w:rsid w:val="001050D5"/>
    <w:rsid w:val="00105663"/>
    <w:rsid w:val="0010661A"/>
    <w:rsid w:val="001134D7"/>
    <w:rsid w:val="00114004"/>
    <w:rsid w:val="001164FD"/>
    <w:rsid w:val="00120FC4"/>
    <w:rsid w:val="00124E09"/>
    <w:rsid w:val="0013088D"/>
    <w:rsid w:val="0013119E"/>
    <w:rsid w:val="0013515D"/>
    <w:rsid w:val="0013549E"/>
    <w:rsid w:val="00136D53"/>
    <w:rsid w:val="00137551"/>
    <w:rsid w:val="001503F0"/>
    <w:rsid w:val="00160616"/>
    <w:rsid w:val="001609C9"/>
    <w:rsid w:val="00161C6F"/>
    <w:rsid w:val="0016605D"/>
    <w:rsid w:val="00166FF9"/>
    <w:rsid w:val="001672FE"/>
    <w:rsid w:val="001674C6"/>
    <w:rsid w:val="00171983"/>
    <w:rsid w:val="00177F99"/>
    <w:rsid w:val="00180356"/>
    <w:rsid w:val="00180798"/>
    <w:rsid w:val="00181637"/>
    <w:rsid w:val="001830EA"/>
    <w:rsid w:val="00183206"/>
    <w:rsid w:val="00184CF4"/>
    <w:rsid w:val="00184F81"/>
    <w:rsid w:val="001906FD"/>
    <w:rsid w:val="001914AA"/>
    <w:rsid w:val="001925C2"/>
    <w:rsid w:val="00192F51"/>
    <w:rsid w:val="00194838"/>
    <w:rsid w:val="00195C70"/>
    <w:rsid w:val="001A155F"/>
    <w:rsid w:val="001A2183"/>
    <w:rsid w:val="001A2B33"/>
    <w:rsid w:val="001A3F2F"/>
    <w:rsid w:val="001A797C"/>
    <w:rsid w:val="001B4B7D"/>
    <w:rsid w:val="001B5874"/>
    <w:rsid w:val="001C01F5"/>
    <w:rsid w:val="001C4297"/>
    <w:rsid w:val="001C673A"/>
    <w:rsid w:val="001D0C51"/>
    <w:rsid w:val="001E1486"/>
    <w:rsid w:val="001E6E02"/>
    <w:rsid w:val="001F1649"/>
    <w:rsid w:val="001F32D5"/>
    <w:rsid w:val="001F4812"/>
    <w:rsid w:val="001F484E"/>
    <w:rsid w:val="001F663D"/>
    <w:rsid w:val="00203057"/>
    <w:rsid w:val="00206F2D"/>
    <w:rsid w:val="002108DF"/>
    <w:rsid w:val="00213B1F"/>
    <w:rsid w:val="00213E58"/>
    <w:rsid w:val="00216AA8"/>
    <w:rsid w:val="00220B18"/>
    <w:rsid w:val="00221D46"/>
    <w:rsid w:val="002224DC"/>
    <w:rsid w:val="00225115"/>
    <w:rsid w:val="002272F4"/>
    <w:rsid w:val="0023260C"/>
    <w:rsid w:val="002331EB"/>
    <w:rsid w:val="00236D0D"/>
    <w:rsid w:val="00241AB0"/>
    <w:rsid w:val="002441FC"/>
    <w:rsid w:val="00250A0D"/>
    <w:rsid w:val="00253EE3"/>
    <w:rsid w:val="00257909"/>
    <w:rsid w:val="002622A1"/>
    <w:rsid w:val="00265187"/>
    <w:rsid w:val="002651F1"/>
    <w:rsid w:val="002668DE"/>
    <w:rsid w:val="0026702D"/>
    <w:rsid w:val="00267FAE"/>
    <w:rsid w:val="00272DFE"/>
    <w:rsid w:val="0027586D"/>
    <w:rsid w:val="00276B19"/>
    <w:rsid w:val="00280C21"/>
    <w:rsid w:val="00282D4F"/>
    <w:rsid w:val="00283468"/>
    <w:rsid w:val="00283BA4"/>
    <w:rsid w:val="00283E75"/>
    <w:rsid w:val="0028448E"/>
    <w:rsid w:val="00290D72"/>
    <w:rsid w:val="00292365"/>
    <w:rsid w:val="00292761"/>
    <w:rsid w:val="002935CF"/>
    <w:rsid w:val="00294A29"/>
    <w:rsid w:val="002A16C0"/>
    <w:rsid w:val="002A23A5"/>
    <w:rsid w:val="002A2838"/>
    <w:rsid w:val="002A29F1"/>
    <w:rsid w:val="002A59D7"/>
    <w:rsid w:val="002A74AC"/>
    <w:rsid w:val="002B1520"/>
    <w:rsid w:val="002B3856"/>
    <w:rsid w:val="002B4FC6"/>
    <w:rsid w:val="002B6AA4"/>
    <w:rsid w:val="002B7E7B"/>
    <w:rsid w:val="002C558C"/>
    <w:rsid w:val="002D2EC2"/>
    <w:rsid w:val="002E38C0"/>
    <w:rsid w:val="002F24ED"/>
    <w:rsid w:val="002F44EE"/>
    <w:rsid w:val="002F5A2D"/>
    <w:rsid w:val="002F5B3F"/>
    <w:rsid w:val="002F7853"/>
    <w:rsid w:val="00300166"/>
    <w:rsid w:val="003033D5"/>
    <w:rsid w:val="003038B5"/>
    <w:rsid w:val="0031384B"/>
    <w:rsid w:val="00313A75"/>
    <w:rsid w:val="00313ED1"/>
    <w:rsid w:val="003151F1"/>
    <w:rsid w:val="00317C58"/>
    <w:rsid w:val="003201EA"/>
    <w:rsid w:val="00322DB4"/>
    <w:rsid w:val="003234CF"/>
    <w:rsid w:val="00324176"/>
    <w:rsid w:val="00327394"/>
    <w:rsid w:val="003329C2"/>
    <w:rsid w:val="0033512A"/>
    <w:rsid w:val="003413BF"/>
    <w:rsid w:val="003444E5"/>
    <w:rsid w:val="00350D8E"/>
    <w:rsid w:val="00352E55"/>
    <w:rsid w:val="00352F3F"/>
    <w:rsid w:val="00353201"/>
    <w:rsid w:val="0035552E"/>
    <w:rsid w:val="00356B70"/>
    <w:rsid w:val="00365449"/>
    <w:rsid w:val="00366E05"/>
    <w:rsid w:val="003704AE"/>
    <w:rsid w:val="00370959"/>
    <w:rsid w:val="00376C05"/>
    <w:rsid w:val="00376C3B"/>
    <w:rsid w:val="003778E5"/>
    <w:rsid w:val="00382199"/>
    <w:rsid w:val="00383111"/>
    <w:rsid w:val="00383964"/>
    <w:rsid w:val="00386C6E"/>
    <w:rsid w:val="0038776F"/>
    <w:rsid w:val="003900EE"/>
    <w:rsid w:val="00394CEA"/>
    <w:rsid w:val="003A2C39"/>
    <w:rsid w:val="003A4872"/>
    <w:rsid w:val="003A79A7"/>
    <w:rsid w:val="003B3025"/>
    <w:rsid w:val="003B3808"/>
    <w:rsid w:val="003B4276"/>
    <w:rsid w:val="003B58A6"/>
    <w:rsid w:val="003B7814"/>
    <w:rsid w:val="003C3573"/>
    <w:rsid w:val="003C7F58"/>
    <w:rsid w:val="003D1C3A"/>
    <w:rsid w:val="003D5E60"/>
    <w:rsid w:val="003E162F"/>
    <w:rsid w:val="003E3B27"/>
    <w:rsid w:val="003E477B"/>
    <w:rsid w:val="003E6EB9"/>
    <w:rsid w:val="003F4A1C"/>
    <w:rsid w:val="003F4A2A"/>
    <w:rsid w:val="003F4C32"/>
    <w:rsid w:val="003F6A80"/>
    <w:rsid w:val="00400F82"/>
    <w:rsid w:val="00403272"/>
    <w:rsid w:val="00403941"/>
    <w:rsid w:val="00405567"/>
    <w:rsid w:val="00407A73"/>
    <w:rsid w:val="00411D95"/>
    <w:rsid w:val="00412D4C"/>
    <w:rsid w:val="00412EBC"/>
    <w:rsid w:val="00416E9D"/>
    <w:rsid w:val="004244E8"/>
    <w:rsid w:val="00427191"/>
    <w:rsid w:val="00434C34"/>
    <w:rsid w:val="00440D91"/>
    <w:rsid w:val="00441D95"/>
    <w:rsid w:val="004551DA"/>
    <w:rsid w:val="0045688F"/>
    <w:rsid w:val="004603E1"/>
    <w:rsid w:val="00464B31"/>
    <w:rsid w:val="0046652A"/>
    <w:rsid w:val="00467696"/>
    <w:rsid w:val="00470088"/>
    <w:rsid w:val="00471176"/>
    <w:rsid w:val="00472F01"/>
    <w:rsid w:val="00473545"/>
    <w:rsid w:val="00481449"/>
    <w:rsid w:val="004868EF"/>
    <w:rsid w:val="00486BE5"/>
    <w:rsid w:val="004875CD"/>
    <w:rsid w:val="0049144A"/>
    <w:rsid w:val="00492C2C"/>
    <w:rsid w:val="0049489F"/>
    <w:rsid w:val="004950B0"/>
    <w:rsid w:val="0049587D"/>
    <w:rsid w:val="00496720"/>
    <w:rsid w:val="004A14C6"/>
    <w:rsid w:val="004A3320"/>
    <w:rsid w:val="004A3F30"/>
    <w:rsid w:val="004A5DC8"/>
    <w:rsid w:val="004B378C"/>
    <w:rsid w:val="004B4AB5"/>
    <w:rsid w:val="004C0F7C"/>
    <w:rsid w:val="004C110E"/>
    <w:rsid w:val="004C1CB3"/>
    <w:rsid w:val="004C444D"/>
    <w:rsid w:val="004D1DD7"/>
    <w:rsid w:val="004D3EC7"/>
    <w:rsid w:val="004D3F43"/>
    <w:rsid w:val="004D57FD"/>
    <w:rsid w:val="004D6BFC"/>
    <w:rsid w:val="004D7702"/>
    <w:rsid w:val="004E3E04"/>
    <w:rsid w:val="004E4E91"/>
    <w:rsid w:val="004E6C23"/>
    <w:rsid w:val="004E71DB"/>
    <w:rsid w:val="004E7464"/>
    <w:rsid w:val="004F1523"/>
    <w:rsid w:val="004F39A7"/>
    <w:rsid w:val="00500338"/>
    <w:rsid w:val="005028FE"/>
    <w:rsid w:val="0050368D"/>
    <w:rsid w:val="00514065"/>
    <w:rsid w:val="00515A71"/>
    <w:rsid w:val="00516DC6"/>
    <w:rsid w:val="00517FAF"/>
    <w:rsid w:val="00520213"/>
    <w:rsid w:val="00520A32"/>
    <w:rsid w:val="005229DC"/>
    <w:rsid w:val="00524432"/>
    <w:rsid w:val="00524FC0"/>
    <w:rsid w:val="00531AA6"/>
    <w:rsid w:val="00531B92"/>
    <w:rsid w:val="00534884"/>
    <w:rsid w:val="00535C7C"/>
    <w:rsid w:val="00536C4B"/>
    <w:rsid w:val="00541D2F"/>
    <w:rsid w:val="00546AC6"/>
    <w:rsid w:val="00547798"/>
    <w:rsid w:val="00550B29"/>
    <w:rsid w:val="00550C1C"/>
    <w:rsid w:val="00552D10"/>
    <w:rsid w:val="00554DAD"/>
    <w:rsid w:val="00556176"/>
    <w:rsid w:val="00556D45"/>
    <w:rsid w:val="00560960"/>
    <w:rsid w:val="00560B67"/>
    <w:rsid w:val="00564139"/>
    <w:rsid w:val="00564FEF"/>
    <w:rsid w:val="00565A4E"/>
    <w:rsid w:val="00565C99"/>
    <w:rsid w:val="00567560"/>
    <w:rsid w:val="00573B7C"/>
    <w:rsid w:val="00576350"/>
    <w:rsid w:val="005771E6"/>
    <w:rsid w:val="005774DE"/>
    <w:rsid w:val="005775C1"/>
    <w:rsid w:val="00577CFF"/>
    <w:rsid w:val="0058025C"/>
    <w:rsid w:val="005816AE"/>
    <w:rsid w:val="00582520"/>
    <w:rsid w:val="00584CA8"/>
    <w:rsid w:val="005940AF"/>
    <w:rsid w:val="005A0DED"/>
    <w:rsid w:val="005A1B90"/>
    <w:rsid w:val="005A4485"/>
    <w:rsid w:val="005A4FF6"/>
    <w:rsid w:val="005A7CC7"/>
    <w:rsid w:val="005B4686"/>
    <w:rsid w:val="005B580B"/>
    <w:rsid w:val="005B7C2E"/>
    <w:rsid w:val="005C0DB5"/>
    <w:rsid w:val="005C2305"/>
    <w:rsid w:val="005C3B7C"/>
    <w:rsid w:val="005C48DE"/>
    <w:rsid w:val="005C6574"/>
    <w:rsid w:val="005C7AEF"/>
    <w:rsid w:val="005D0A80"/>
    <w:rsid w:val="005D17A6"/>
    <w:rsid w:val="005D29DD"/>
    <w:rsid w:val="005D78BC"/>
    <w:rsid w:val="005D7B9D"/>
    <w:rsid w:val="005D7C2F"/>
    <w:rsid w:val="005E0962"/>
    <w:rsid w:val="005E21D9"/>
    <w:rsid w:val="005E47FD"/>
    <w:rsid w:val="005F3DC8"/>
    <w:rsid w:val="005F4CD6"/>
    <w:rsid w:val="006009A3"/>
    <w:rsid w:val="00612B7D"/>
    <w:rsid w:val="00613865"/>
    <w:rsid w:val="0061552A"/>
    <w:rsid w:val="0061559C"/>
    <w:rsid w:val="00620070"/>
    <w:rsid w:val="00621D0B"/>
    <w:rsid w:val="00621ECC"/>
    <w:rsid w:val="00622709"/>
    <w:rsid w:val="00627B56"/>
    <w:rsid w:val="00627E62"/>
    <w:rsid w:val="006304E8"/>
    <w:rsid w:val="006305F9"/>
    <w:rsid w:val="00635A24"/>
    <w:rsid w:val="00635CCA"/>
    <w:rsid w:val="006412E2"/>
    <w:rsid w:val="00641764"/>
    <w:rsid w:val="006447DB"/>
    <w:rsid w:val="006478DA"/>
    <w:rsid w:val="006478DD"/>
    <w:rsid w:val="00650CE1"/>
    <w:rsid w:val="00651D53"/>
    <w:rsid w:val="00663F12"/>
    <w:rsid w:val="006653BB"/>
    <w:rsid w:val="006676F4"/>
    <w:rsid w:val="00671A4A"/>
    <w:rsid w:val="00675C47"/>
    <w:rsid w:val="006775BC"/>
    <w:rsid w:val="006813BF"/>
    <w:rsid w:val="006839E9"/>
    <w:rsid w:val="00686F12"/>
    <w:rsid w:val="00687A7E"/>
    <w:rsid w:val="006916AB"/>
    <w:rsid w:val="00692CFB"/>
    <w:rsid w:val="006A248A"/>
    <w:rsid w:val="006A40D0"/>
    <w:rsid w:val="006A5F67"/>
    <w:rsid w:val="006A624F"/>
    <w:rsid w:val="006B054B"/>
    <w:rsid w:val="006B0A08"/>
    <w:rsid w:val="006B1823"/>
    <w:rsid w:val="006B29BA"/>
    <w:rsid w:val="006B6C2E"/>
    <w:rsid w:val="006C15F3"/>
    <w:rsid w:val="006C220D"/>
    <w:rsid w:val="006C31A2"/>
    <w:rsid w:val="006C44F3"/>
    <w:rsid w:val="006C4FC8"/>
    <w:rsid w:val="006C5E76"/>
    <w:rsid w:val="006C71B9"/>
    <w:rsid w:val="006D112F"/>
    <w:rsid w:val="006D2DE5"/>
    <w:rsid w:val="006D2E0E"/>
    <w:rsid w:val="006D481A"/>
    <w:rsid w:val="006D5A65"/>
    <w:rsid w:val="006E17BE"/>
    <w:rsid w:val="006E4959"/>
    <w:rsid w:val="006E63C8"/>
    <w:rsid w:val="006E6E10"/>
    <w:rsid w:val="006F4596"/>
    <w:rsid w:val="00700575"/>
    <w:rsid w:val="00700EE1"/>
    <w:rsid w:val="00702046"/>
    <w:rsid w:val="00705FB8"/>
    <w:rsid w:val="0070612C"/>
    <w:rsid w:val="00707682"/>
    <w:rsid w:val="00714B1F"/>
    <w:rsid w:val="007154AA"/>
    <w:rsid w:val="00715D46"/>
    <w:rsid w:val="00722524"/>
    <w:rsid w:val="00727DE8"/>
    <w:rsid w:val="0073298E"/>
    <w:rsid w:val="00737B94"/>
    <w:rsid w:val="007401D1"/>
    <w:rsid w:val="00740B1D"/>
    <w:rsid w:val="00741AAD"/>
    <w:rsid w:val="00750B7A"/>
    <w:rsid w:val="007516F6"/>
    <w:rsid w:val="0075394F"/>
    <w:rsid w:val="00754CE3"/>
    <w:rsid w:val="00761F4B"/>
    <w:rsid w:val="00773061"/>
    <w:rsid w:val="00773D32"/>
    <w:rsid w:val="00775E2F"/>
    <w:rsid w:val="007872A1"/>
    <w:rsid w:val="00787AC4"/>
    <w:rsid w:val="007905A1"/>
    <w:rsid w:val="007907DB"/>
    <w:rsid w:val="007922D3"/>
    <w:rsid w:val="00797C65"/>
    <w:rsid w:val="007A266C"/>
    <w:rsid w:val="007A33C1"/>
    <w:rsid w:val="007A3F67"/>
    <w:rsid w:val="007A75E6"/>
    <w:rsid w:val="007B2423"/>
    <w:rsid w:val="007B2C6F"/>
    <w:rsid w:val="007C3E6B"/>
    <w:rsid w:val="007C54AE"/>
    <w:rsid w:val="007C5CEF"/>
    <w:rsid w:val="007D1A12"/>
    <w:rsid w:val="007D4CC5"/>
    <w:rsid w:val="007D5A53"/>
    <w:rsid w:val="007D68CA"/>
    <w:rsid w:val="007E1329"/>
    <w:rsid w:val="007E188D"/>
    <w:rsid w:val="007F2F13"/>
    <w:rsid w:val="007F30E6"/>
    <w:rsid w:val="007F4DA9"/>
    <w:rsid w:val="007F4EF3"/>
    <w:rsid w:val="007F55FA"/>
    <w:rsid w:val="00800848"/>
    <w:rsid w:val="0080373A"/>
    <w:rsid w:val="00803D7F"/>
    <w:rsid w:val="00805C8E"/>
    <w:rsid w:val="00806371"/>
    <w:rsid w:val="0080735E"/>
    <w:rsid w:val="00810014"/>
    <w:rsid w:val="00812740"/>
    <w:rsid w:val="0081740B"/>
    <w:rsid w:val="008234C0"/>
    <w:rsid w:val="00823BF2"/>
    <w:rsid w:val="0083665A"/>
    <w:rsid w:val="00837E52"/>
    <w:rsid w:val="00843A97"/>
    <w:rsid w:val="00845FCF"/>
    <w:rsid w:val="0085357D"/>
    <w:rsid w:val="00856688"/>
    <w:rsid w:val="00857D0F"/>
    <w:rsid w:val="00860D94"/>
    <w:rsid w:val="008616BD"/>
    <w:rsid w:val="00862444"/>
    <w:rsid w:val="00865795"/>
    <w:rsid w:val="00866E01"/>
    <w:rsid w:val="00866EA1"/>
    <w:rsid w:val="0087503A"/>
    <w:rsid w:val="008804B9"/>
    <w:rsid w:val="00880B2D"/>
    <w:rsid w:val="00880C35"/>
    <w:rsid w:val="00880EEA"/>
    <w:rsid w:val="00881BAE"/>
    <w:rsid w:val="0088280A"/>
    <w:rsid w:val="008870F7"/>
    <w:rsid w:val="00895039"/>
    <w:rsid w:val="00895A01"/>
    <w:rsid w:val="0089618F"/>
    <w:rsid w:val="0089626F"/>
    <w:rsid w:val="008A2081"/>
    <w:rsid w:val="008A48D3"/>
    <w:rsid w:val="008B378A"/>
    <w:rsid w:val="008B4A04"/>
    <w:rsid w:val="008B4F6B"/>
    <w:rsid w:val="008B7090"/>
    <w:rsid w:val="008C016C"/>
    <w:rsid w:val="008C0209"/>
    <w:rsid w:val="008C5E62"/>
    <w:rsid w:val="008D7EBB"/>
    <w:rsid w:val="008E6502"/>
    <w:rsid w:val="008E7D05"/>
    <w:rsid w:val="008F2B76"/>
    <w:rsid w:val="008F5EFF"/>
    <w:rsid w:val="008F6828"/>
    <w:rsid w:val="009029B7"/>
    <w:rsid w:val="00902C08"/>
    <w:rsid w:val="009030EA"/>
    <w:rsid w:val="00903D83"/>
    <w:rsid w:val="00905832"/>
    <w:rsid w:val="00911C78"/>
    <w:rsid w:val="0091433A"/>
    <w:rsid w:val="00915BA7"/>
    <w:rsid w:val="00921559"/>
    <w:rsid w:val="00921BD9"/>
    <w:rsid w:val="00925A07"/>
    <w:rsid w:val="0092654A"/>
    <w:rsid w:val="00927090"/>
    <w:rsid w:val="009302FC"/>
    <w:rsid w:val="00932D69"/>
    <w:rsid w:val="00936FF1"/>
    <w:rsid w:val="009377CD"/>
    <w:rsid w:val="0094025D"/>
    <w:rsid w:val="00940912"/>
    <w:rsid w:val="009454E7"/>
    <w:rsid w:val="00945A05"/>
    <w:rsid w:val="009474E1"/>
    <w:rsid w:val="00947B16"/>
    <w:rsid w:val="00954D5F"/>
    <w:rsid w:val="00955CB0"/>
    <w:rsid w:val="009561F4"/>
    <w:rsid w:val="0095798F"/>
    <w:rsid w:val="00957AC8"/>
    <w:rsid w:val="009614E6"/>
    <w:rsid w:val="009618D0"/>
    <w:rsid w:val="0096680E"/>
    <w:rsid w:val="0097027A"/>
    <w:rsid w:val="00977B70"/>
    <w:rsid w:val="009848BA"/>
    <w:rsid w:val="00987CC4"/>
    <w:rsid w:val="00990D2D"/>
    <w:rsid w:val="00992FBA"/>
    <w:rsid w:val="00994C59"/>
    <w:rsid w:val="009A1CDD"/>
    <w:rsid w:val="009A27B8"/>
    <w:rsid w:val="009A332F"/>
    <w:rsid w:val="009A5BC4"/>
    <w:rsid w:val="009B47F8"/>
    <w:rsid w:val="009B786A"/>
    <w:rsid w:val="009C1CE5"/>
    <w:rsid w:val="009C53C0"/>
    <w:rsid w:val="009D61FB"/>
    <w:rsid w:val="009D62E6"/>
    <w:rsid w:val="009D6AAA"/>
    <w:rsid w:val="009D7C2C"/>
    <w:rsid w:val="009E168C"/>
    <w:rsid w:val="009E5EB4"/>
    <w:rsid w:val="009F3506"/>
    <w:rsid w:val="009F3D9B"/>
    <w:rsid w:val="009F46C0"/>
    <w:rsid w:val="009F551F"/>
    <w:rsid w:val="009F5ED0"/>
    <w:rsid w:val="00A0018E"/>
    <w:rsid w:val="00A03E45"/>
    <w:rsid w:val="00A04CC0"/>
    <w:rsid w:val="00A0718C"/>
    <w:rsid w:val="00A10227"/>
    <w:rsid w:val="00A111BC"/>
    <w:rsid w:val="00A1176F"/>
    <w:rsid w:val="00A16641"/>
    <w:rsid w:val="00A1756C"/>
    <w:rsid w:val="00A218F6"/>
    <w:rsid w:val="00A235E0"/>
    <w:rsid w:val="00A25F04"/>
    <w:rsid w:val="00A26AB4"/>
    <w:rsid w:val="00A279E0"/>
    <w:rsid w:val="00A3121B"/>
    <w:rsid w:val="00A37995"/>
    <w:rsid w:val="00A47ED2"/>
    <w:rsid w:val="00A5662E"/>
    <w:rsid w:val="00A56E71"/>
    <w:rsid w:val="00A57C86"/>
    <w:rsid w:val="00A623D8"/>
    <w:rsid w:val="00A65435"/>
    <w:rsid w:val="00A67F16"/>
    <w:rsid w:val="00A77E9C"/>
    <w:rsid w:val="00A81BA3"/>
    <w:rsid w:val="00A81F1D"/>
    <w:rsid w:val="00A83923"/>
    <w:rsid w:val="00A84C0B"/>
    <w:rsid w:val="00A86F12"/>
    <w:rsid w:val="00A90C0F"/>
    <w:rsid w:val="00A91042"/>
    <w:rsid w:val="00A94D14"/>
    <w:rsid w:val="00A960F8"/>
    <w:rsid w:val="00AA2C0C"/>
    <w:rsid w:val="00AA55C2"/>
    <w:rsid w:val="00AA5A69"/>
    <w:rsid w:val="00AA6ED6"/>
    <w:rsid w:val="00AB13CA"/>
    <w:rsid w:val="00AB1553"/>
    <w:rsid w:val="00AB42A6"/>
    <w:rsid w:val="00AB5F7F"/>
    <w:rsid w:val="00AB7129"/>
    <w:rsid w:val="00AC37AC"/>
    <w:rsid w:val="00AC5633"/>
    <w:rsid w:val="00AC596E"/>
    <w:rsid w:val="00AC7B61"/>
    <w:rsid w:val="00AD11CC"/>
    <w:rsid w:val="00AD4C94"/>
    <w:rsid w:val="00AD4EC4"/>
    <w:rsid w:val="00AE0A9D"/>
    <w:rsid w:val="00AE1710"/>
    <w:rsid w:val="00AF4655"/>
    <w:rsid w:val="00AF466B"/>
    <w:rsid w:val="00AF58B4"/>
    <w:rsid w:val="00AF7051"/>
    <w:rsid w:val="00B0089D"/>
    <w:rsid w:val="00B00F54"/>
    <w:rsid w:val="00B053FE"/>
    <w:rsid w:val="00B07625"/>
    <w:rsid w:val="00B1682C"/>
    <w:rsid w:val="00B22DF2"/>
    <w:rsid w:val="00B22E62"/>
    <w:rsid w:val="00B24ACF"/>
    <w:rsid w:val="00B349C7"/>
    <w:rsid w:val="00B34DC4"/>
    <w:rsid w:val="00B351CA"/>
    <w:rsid w:val="00B37812"/>
    <w:rsid w:val="00B42E0E"/>
    <w:rsid w:val="00B468D9"/>
    <w:rsid w:val="00B519B8"/>
    <w:rsid w:val="00B5464E"/>
    <w:rsid w:val="00B5751B"/>
    <w:rsid w:val="00B57A69"/>
    <w:rsid w:val="00B62CC7"/>
    <w:rsid w:val="00B64C14"/>
    <w:rsid w:val="00B664A8"/>
    <w:rsid w:val="00B66C76"/>
    <w:rsid w:val="00B66E58"/>
    <w:rsid w:val="00B72914"/>
    <w:rsid w:val="00B735E2"/>
    <w:rsid w:val="00B75FF5"/>
    <w:rsid w:val="00BA08CE"/>
    <w:rsid w:val="00BA310A"/>
    <w:rsid w:val="00BA48FB"/>
    <w:rsid w:val="00BA499D"/>
    <w:rsid w:val="00BB3434"/>
    <w:rsid w:val="00BB4DAD"/>
    <w:rsid w:val="00BD0A2E"/>
    <w:rsid w:val="00BD0CCC"/>
    <w:rsid w:val="00BD2A2C"/>
    <w:rsid w:val="00BD391F"/>
    <w:rsid w:val="00BD3F1E"/>
    <w:rsid w:val="00BD613C"/>
    <w:rsid w:val="00BE2E2B"/>
    <w:rsid w:val="00BE5283"/>
    <w:rsid w:val="00BE550D"/>
    <w:rsid w:val="00BF032C"/>
    <w:rsid w:val="00BF0932"/>
    <w:rsid w:val="00BF40E1"/>
    <w:rsid w:val="00BF6104"/>
    <w:rsid w:val="00C02F36"/>
    <w:rsid w:val="00C05DDA"/>
    <w:rsid w:val="00C05F5E"/>
    <w:rsid w:val="00C06293"/>
    <w:rsid w:val="00C07F35"/>
    <w:rsid w:val="00C11422"/>
    <w:rsid w:val="00C141FE"/>
    <w:rsid w:val="00C16825"/>
    <w:rsid w:val="00C20C8D"/>
    <w:rsid w:val="00C2180C"/>
    <w:rsid w:val="00C21F85"/>
    <w:rsid w:val="00C240B0"/>
    <w:rsid w:val="00C3195F"/>
    <w:rsid w:val="00C34C9C"/>
    <w:rsid w:val="00C35EB5"/>
    <w:rsid w:val="00C410B0"/>
    <w:rsid w:val="00C43945"/>
    <w:rsid w:val="00C4594B"/>
    <w:rsid w:val="00C45CCF"/>
    <w:rsid w:val="00C534C4"/>
    <w:rsid w:val="00C57480"/>
    <w:rsid w:val="00C669EF"/>
    <w:rsid w:val="00C770A7"/>
    <w:rsid w:val="00C82573"/>
    <w:rsid w:val="00C839A9"/>
    <w:rsid w:val="00C83A55"/>
    <w:rsid w:val="00C84224"/>
    <w:rsid w:val="00C86959"/>
    <w:rsid w:val="00C8750E"/>
    <w:rsid w:val="00C87AAE"/>
    <w:rsid w:val="00CA180B"/>
    <w:rsid w:val="00CA2019"/>
    <w:rsid w:val="00CA6D47"/>
    <w:rsid w:val="00CB05C5"/>
    <w:rsid w:val="00CB34C4"/>
    <w:rsid w:val="00CB5E70"/>
    <w:rsid w:val="00CC3D32"/>
    <w:rsid w:val="00CC4BC3"/>
    <w:rsid w:val="00CD0765"/>
    <w:rsid w:val="00CD09D9"/>
    <w:rsid w:val="00CD554C"/>
    <w:rsid w:val="00CD5EBF"/>
    <w:rsid w:val="00CD730D"/>
    <w:rsid w:val="00CD7A1C"/>
    <w:rsid w:val="00CE093C"/>
    <w:rsid w:val="00CE3321"/>
    <w:rsid w:val="00CE4C11"/>
    <w:rsid w:val="00CE755A"/>
    <w:rsid w:val="00CF3B0F"/>
    <w:rsid w:val="00CF6CC0"/>
    <w:rsid w:val="00CF6E0C"/>
    <w:rsid w:val="00D013E4"/>
    <w:rsid w:val="00D04AFC"/>
    <w:rsid w:val="00D04F32"/>
    <w:rsid w:val="00D1562B"/>
    <w:rsid w:val="00D165A8"/>
    <w:rsid w:val="00D167C7"/>
    <w:rsid w:val="00D21C96"/>
    <w:rsid w:val="00D23FA4"/>
    <w:rsid w:val="00D24A70"/>
    <w:rsid w:val="00D27E55"/>
    <w:rsid w:val="00D30CD9"/>
    <w:rsid w:val="00D32537"/>
    <w:rsid w:val="00D33CB8"/>
    <w:rsid w:val="00D342E0"/>
    <w:rsid w:val="00D460E5"/>
    <w:rsid w:val="00D47AEE"/>
    <w:rsid w:val="00D53BE8"/>
    <w:rsid w:val="00D53F00"/>
    <w:rsid w:val="00D54C42"/>
    <w:rsid w:val="00D605F0"/>
    <w:rsid w:val="00D606CB"/>
    <w:rsid w:val="00D62A7F"/>
    <w:rsid w:val="00D64312"/>
    <w:rsid w:val="00D765B8"/>
    <w:rsid w:val="00D831E1"/>
    <w:rsid w:val="00D87519"/>
    <w:rsid w:val="00D90063"/>
    <w:rsid w:val="00DB0DCD"/>
    <w:rsid w:val="00DB6CED"/>
    <w:rsid w:val="00DC00F3"/>
    <w:rsid w:val="00DC43B8"/>
    <w:rsid w:val="00DC6D95"/>
    <w:rsid w:val="00DD0BCF"/>
    <w:rsid w:val="00DD5D2D"/>
    <w:rsid w:val="00DD6218"/>
    <w:rsid w:val="00DD6553"/>
    <w:rsid w:val="00DE5460"/>
    <w:rsid w:val="00DF1844"/>
    <w:rsid w:val="00DF3488"/>
    <w:rsid w:val="00DF6151"/>
    <w:rsid w:val="00E00452"/>
    <w:rsid w:val="00E00778"/>
    <w:rsid w:val="00E011B8"/>
    <w:rsid w:val="00E05735"/>
    <w:rsid w:val="00E05F9F"/>
    <w:rsid w:val="00E07BD0"/>
    <w:rsid w:val="00E115C7"/>
    <w:rsid w:val="00E1385F"/>
    <w:rsid w:val="00E16521"/>
    <w:rsid w:val="00E16C5D"/>
    <w:rsid w:val="00E179AF"/>
    <w:rsid w:val="00E20389"/>
    <w:rsid w:val="00E24A32"/>
    <w:rsid w:val="00E303F9"/>
    <w:rsid w:val="00E313F2"/>
    <w:rsid w:val="00E34DC7"/>
    <w:rsid w:val="00E3699E"/>
    <w:rsid w:val="00E41933"/>
    <w:rsid w:val="00E441BC"/>
    <w:rsid w:val="00E461D1"/>
    <w:rsid w:val="00E478C9"/>
    <w:rsid w:val="00E51C33"/>
    <w:rsid w:val="00E51E76"/>
    <w:rsid w:val="00E52F20"/>
    <w:rsid w:val="00E619EF"/>
    <w:rsid w:val="00E666D7"/>
    <w:rsid w:val="00E66D37"/>
    <w:rsid w:val="00E72F56"/>
    <w:rsid w:val="00E749A1"/>
    <w:rsid w:val="00E75311"/>
    <w:rsid w:val="00E75402"/>
    <w:rsid w:val="00E77500"/>
    <w:rsid w:val="00E802B6"/>
    <w:rsid w:val="00E833D6"/>
    <w:rsid w:val="00E91A60"/>
    <w:rsid w:val="00E92A73"/>
    <w:rsid w:val="00E94237"/>
    <w:rsid w:val="00EA5094"/>
    <w:rsid w:val="00EA708D"/>
    <w:rsid w:val="00EA72BC"/>
    <w:rsid w:val="00EB033D"/>
    <w:rsid w:val="00EB220B"/>
    <w:rsid w:val="00EB3552"/>
    <w:rsid w:val="00EC5542"/>
    <w:rsid w:val="00ED0948"/>
    <w:rsid w:val="00ED16D3"/>
    <w:rsid w:val="00ED3291"/>
    <w:rsid w:val="00ED4AF1"/>
    <w:rsid w:val="00ED564D"/>
    <w:rsid w:val="00ED61E4"/>
    <w:rsid w:val="00EF19D9"/>
    <w:rsid w:val="00EF26BD"/>
    <w:rsid w:val="00EF6100"/>
    <w:rsid w:val="00EF7A45"/>
    <w:rsid w:val="00F020E9"/>
    <w:rsid w:val="00F0431B"/>
    <w:rsid w:val="00F047A4"/>
    <w:rsid w:val="00F055A3"/>
    <w:rsid w:val="00F06AE7"/>
    <w:rsid w:val="00F10F97"/>
    <w:rsid w:val="00F11795"/>
    <w:rsid w:val="00F12182"/>
    <w:rsid w:val="00F148A7"/>
    <w:rsid w:val="00F14FEC"/>
    <w:rsid w:val="00F15F95"/>
    <w:rsid w:val="00F16F60"/>
    <w:rsid w:val="00F20FF3"/>
    <w:rsid w:val="00F21D18"/>
    <w:rsid w:val="00F27FD1"/>
    <w:rsid w:val="00F3269D"/>
    <w:rsid w:val="00F34CEB"/>
    <w:rsid w:val="00F36584"/>
    <w:rsid w:val="00F405F5"/>
    <w:rsid w:val="00F41906"/>
    <w:rsid w:val="00F42998"/>
    <w:rsid w:val="00F46BCB"/>
    <w:rsid w:val="00F5677D"/>
    <w:rsid w:val="00F6070F"/>
    <w:rsid w:val="00F62743"/>
    <w:rsid w:val="00F62E44"/>
    <w:rsid w:val="00F673CE"/>
    <w:rsid w:val="00F67F5B"/>
    <w:rsid w:val="00F703FF"/>
    <w:rsid w:val="00F7140D"/>
    <w:rsid w:val="00F74FE3"/>
    <w:rsid w:val="00F775C8"/>
    <w:rsid w:val="00F80B7B"/>
    <w:rsid w:val="00F80B9E"/>
    <w:rsid w:val="00F8459F"/>
    <w:rsid w:val="00F9110F"/>
    <w:rsid w:val="00F91392"/>
    <w:rsid w:val="00F91EA1"/>
    <w:rsid w:val="00F92841"/>
    <w:rsid w:val="00F9676A"/>
    <w:rsid w:val="00F9762A"/>
    <w:rsid w:val="00FA69D9"/>
    <w:rsid w:val="00FB1D23"/>
    <w:rsid w:val="00FB2568"/>
    <w:rsid w:val="00FB3238"/>
    <w:rsid w:val="00FB3B3E"/>
    <w:rsid w:val="00FB4FC5"/>
    <w:rsid w:val="00FB5339"/>
    <w:rsid w:val="00FB5AF9"/>
    <w:rsid w:val="00FB6030"/>
    <w:rsid w:val="00FB665C"/>
    <w:rsid w:val="00FB6C0D"/>
    <w:rsid w:val="00FC282B"/>
    <w:rsid w:val="00FC3399"/>
    <w:rsid w:val="00FC7E9E"/>
    <w:rsid w:val="00FD3400"/>
    <w:rsid w:val="00FD4721"/>
    <w:rsid w:val="00FD6665"/>
    <w:rsid w:val="00FD7AA2"/>
    <w:rsid w:val="00FE1408"/>
    <w:rsid w:val="00FE304E"/>
    <w:rsid w:val="00FE305C"/>
    <w:rsid w:val="00FE4141"/>
    <w:rsid w:val="00FF3D01"/>
    <w:rsid w:val="00FF7E6E"/>
    <w:rsid w:val="013D7A49"/>
    <w:rsid w:val="015ED8AC"/>
    <w:rsid w:val="01B0EA7B"/>
    <w:rsid w:val="01EEAD80"/>
    <w:rsid w:val="02C77859"/>
    <w:rsid w:val="02FF056B"/>
    <w:rsid w:val="031A4259"/>
    <w:rsid w:val="0473F523"/>
    <w:rsid w:val="052AAFF0"/>
    <w:rsid w:val="066E54FB"/>
    <w:rsid w:val="06D800C9"/>
    <w:rsid w:val="0786AB60"/>
    <w:rsid w:val="07950A7F"/>
    <w:rsid w:val="07AB9366"/>
    <w:rsid w:val="08016E14"/>
    <w:rsid w:val="0861842F"/>
    <w:rsid w:val="08A7EBA3"/>
    <w:rsid w:val="08D216CB"/>
    <w:rsid w:val="09642912"/>
    <w:rsid w:val="0982000C"/>
    <w:rsid w:val="09EB8C76"/>
    <w:rsid w:val="0A420DC6"/>
    <w:rsid w:val="0A7A4B8D"/>
    <w:rsid w:val="0AD7106C"/>
    <w:rsid w:val="0B2C4561"/>
    <w:rsid w:val="0C8B8258"/>
    <w:rsid w:val="0CE6F3CC"/>
    <w:rsid w:val="0D5C8C8D"/>
    <w:rsid w:val="0D7B3955"/>
    <w:rsid w:val="0D7D78E6"/>
    <w:rsid w:val="0DE991B5"/>
    <w:rsid w:val="0E04F4E0"/>
    <w:rsid w:val="0F3A53CE"/>
    <w:rsid w:val="0FCE0948"/>
    <w:rsid w:val="10006044"/>
    <w:rsid w:val="105BCA75"/>
    <w:rsid w:val="10CB1701"/>
    <w:rsid w:val="11EADDBC"/>
    <w:rsid w:val="12549040"/>
    <w:rsid w:val="12E96252"/>
    <w:rsid w:val="13569AF4"/>
    <w:rsid w:val="13AB668E"/>
    <w:rsid w:val="13C7A624"/>
    <w:rsid w:val="14DB38A9"/>
    <w:rsid w:val="15894569"/>
    <w:rsid w:val="15EEBB89"/>
    <w:rsid w:val="169A335B"/>
    <w:rsid w:val="16F7CCE4"/>
    <w:rsid w:val="172A0914"/>
    <w:rsid w:val="184B319B"/>
    <w:rsid w:val="184C9161"/>
    <w:rsid w:val="18A74767"/>
    <w:rsid w:val="1941DD21"/>
    <w:rsid w:val="19A8A749"/>
    <w:rsid w:val="1A265D5D"/>
    <w:rsid w:val="1A811853"/>
    <w:rsid w:val="1ACAE58F"/>
    <w:rsid w:val="1B8F50A5"/>
    <w:rsid w:val="1C77DF63"/>
    <w:rsid w:val="1CA707CB"/>
    <w:rsid w:val="1D2783F6"/>
    <w:rsid w:val="1DDEBF0B"/>
    <w:rsid w:val="1E2E702D"/>
    <w:rsid w:val="1EF2360E"/>
    <w:rsid w:val="21431FB5"/>
    <w:rsid w:val="2175ABC9"/>
    <w:rsid w:val="2185CBF2"/>
    <w:rsid w:val="2249D34C"/>
    <w:rsid w:val="2279D0F2"/>
    <w:rsid w:val="22BFC2F6"/>
    <w:rsid w:val="22F68EFC"/>
    <w:rsid w:val="231741CE"/>
    <w:rsid w:val="23B540B1"/>
    <w:rsid w:val="23FFD183"/>
    <w:rsid w:val="242AC676"/>
    <w:rsid w:val="2495937B"/>
    <w:rsid w:val="24BC6EEE"/>
    <w:rsid w:val="255EB3D4"/>
    <w:rsid w:val="25A6CC89"/>
    <w:rsid w:val="25D143C5"/>
    <w:rsid w:val="26346DCD"/>
    <w:rsid w:val="26407C6A"/>
    <w:rsid w:val="266D48DC"/>
    <w:rsid w:val="2671D7A6"/>
    <w:rsid w:val="26F2FF5E"/>
    <w:rsid w:val="28BC1F37"/>
    <w:rsid w:val="28C966C6"/>
    <w:rsid w:val="291BE018"/>
    <w:rsid w:val="29FD12C2"/>
    <w:rsid w:val="2A0C5F1A"/>
    <w:rsid w:val="2C186CDB"/>
    <w:rsid w:val="2CB71EF3"/>
    <w:rsid w:val="2D938E4B"/>
    <w:rsid w:val="2E68B6CF"/>
    <w:rsid w:val="2F10027A"/>
    <w:rsid w:val="2F3F92B2"/>
    <w:rsid w:val="2FCE3791"/>
    <w:rsid w:val="2FF3F377"/>
    <w:rsid w:val="309EC700"/>
    <w:rsid w:val="31120416"/>
    <w:rsid w:val="311215DF"/>
    <w:rsid w:val="3126CE0E"/>
    <w:rsid w:val="31B05EDE"/>
    <w:rsid w:val="325822A5"/>
    <w:rsid w:val="32D1C91D"/>
    <w:rsid w:val="3365FF50"/>
    <w:rsid w:val="33B5FC8D"/>
    <w:rsid w:val="33D3E820"/>
    <w:rsid w:val="35472BE5"/>
    <w:rsid w:val="36EF03F5"/>
    <w:rsid w:val="37BC2EBE"/>
    <w:rsid w:val="37CF08F5"/>
    <w:rsid w:val="3809C604"/>
    <w:rsid w:val="38476173"/>
    <w:rsid w:val="38FEEE49"/>
    <w:rsid w:val="391FBE5C"/>
    <w:rsid w:val="394F05CA"/>
    <w:rsid w:val="399862FF"/>
    <w:rsid w:val="39C59998"/>
    <w:rsid w:val="39FCDAFB"/>
    <w:rsid w:val="3A1C1F85"/>
    <w:rsid w:val="3A258306"/>
    <w:rsid w:val="3A3D8CEC"/>
    <w:rsid w:val="3A43A1FB"/>
    <w:rsid w:val="3A60B260"/>
    <w:rsid w:val="3BA783F1"/>
    <w:rsid w:val="3C13F22D"/>
    <w:rsid w:val="3C15842C"/>
    <w:rsid w:val="3C27C6CB"/>
    <w:rsid w:val="3C2F249F"/>
    <w:rsid w:val="3CDA5C9F"/>
    <w:rsid w:val="3DD356BE"/>
    <w:rsid w:val="3E05C3A4"/>
    <w:rsid w:val="3E06B2E4"/>
    <w:rsid w:val="3E8D95B1"/>
    <w:rsid w:val="3FBDD1B7"/>
    <w:rsid w:val="411E9A9B"/>
    <w:rsid w:val="4129EF55"/>
    <w:rsid w:val="41469849"/>
    <w:rsid w:val="42E17695"/>
    <w:rsid w:val="43352672"/>
    <w:rsid w:val="433D9AF3"/>
    <w:rsid w:val="43F7835F"/>
    <w:rsid w:val="44250634"/>
    <w:rsid w:val="44917E6D"/>
    <w:rsid w:val="44B29D74"/>
    <w:rsid w:val="4530A00F"/>
    <w:rsid w:val="45344A14"/>
    <w:rsid w:val="454D44E5"/>
    <w:rsid w:val="45631CB7"/>
    <w:rsid w:val="45739107"/>
    <w:rsid w:val="45C175F7"/>
    <w:rsid w:val="4677EEDF"/>
    <w:rsid w:val="46F826A4"/>
    <w:rsid w:val="479B024E"/>
    <w:rsid w:val="47C8C20C"/>
    <w:rsid w:val="48065729"/>
    <w:rsid w:val="482ED95F"/>
    <w:rsid w:val="48BC18A0"/>
    <w:rsid w:val="48D82EC7"/>
    <w:rsid w:val="4902EE7D"/>
    <w:rsid w:val="4908D604"/>
    <w:rsid w:val="4929B8C8"/>
    <w:rsid w:val="494B0D7D"/>
    <w:rsid w:val="494E1FFD"/>
    <w:rsid w:val="4979CD4F"/>
    <w:rsid w:val="4985340E"/>
    <w:rsid w:val="49ACAFA0"/>
    <w:rsid w:val="4AE0E0A4"/>
    <w:rsid w:val="4AE35DCC"/>
    <w:rsid w:val="4B5783FC"/>
    <w:rsid w:val="4B5B5FBF"/>
    <w:rsid w:val="4C0DF1CB"/>
    <w:rsid w:val="4CC33B00"/>
    <w:rsid w:val="4D8E0BD9"/>
    <w:rsid w:val="4DA9046C"/>
    <w:rsid w:val="4E51938C"/>
    <w:rsid w:val="4E57D811"/>
    <w:rsid w:val="4EAA32D0"/>
    <w:rsid w:val="4EB74399"/>
    <w:rsid w:val="4F69E85A"/>
    <w:rsid w:val="4F8F16B2"/>
    <w:rsid w:val="50164DEA"/>
    <w:rsid w:val="51270016"/>
    <w:rsid w:val="5147BC93"/>
    <w:rsid w:val="517D220F"/>
    <w:rsid w:val="524EA102"/>
    <w:rsid w:val="5329DC1A"/>
    <w:rsid w:val="534A1C4F"/>
    <w:rsid w:val="53E0956E"/>
    <w:rsid w:val="5400F541"/>
    <w:rsid w:val="541C1A9B"/>
    <w:rsid w:val="555FAB69"/>
    <w:rsid w:val="55BBC9B4"/>
    <w:rsid w:val="55E3B003"/>
    <w:rsid w:val="5622E523"/>
    <w:rsid w:val="56596937"/>
    <w:rsid w:val="56651C0F"/>
    <w:rsid w:val="56719A90"/>
    <w:rsid w:val="56D55017"/>
    <w:rsid w:val="573BD980"/>
    <w:rsid w:val="57C5A316"/>
    <w:rsid w:val="585AFFEA"/>
    <w:rsid w:val="585B42CC"/>
    <w:rsid w:val="58D23589"/>
    <w:rsid w:val="59F1AA7A"/>
    <w:rsid w:val="59FFCFA1"/>
    <w:rsid w:val="5A58872B"/>
    <w:rsid w:val="5D89AEFC"/>
    <w:rsid w:val="5DD040BC"/>
    <w:rsid w:val="5DDB3141"/>
    <w:rsid w:val="5E491C14"/>
    <w:rsid w:val="5ECCDB5C"/>
    <w:rsid w:val="5ED44F46"/>
    <w:rsid w:val="5EEA6DBC"/>
    <w:rsid w:val="60A6DF49"/>
    <w:rsid w:val="6121A1A5"/>
    <w:rsid w:val="615E70F7"/>
    <w:rsid w:val="6271B3BF"/>
    <w:rsid w:val="62D3F33B"/>
    <w:rsid w:val="63A54669"/>
    <w:rsid w:val="640F874E"/>
    <w:rsid w:val="64294384"/>
    <w:rsid w:val="64EB03A0"/>
    <w:rsid w:val="653831DA"/>
    <w:rsid w:val="66210053"/>
    <w:rsid w:val="66BF2405"/>
    <w:rsid w:val="66F87743"/>
    <w:rsid w:val="676BE38D"/>
    <w:rsid w:val="68051BFE"/>
    <w:rsid w:val="68444B23"/>
    <w:rsid w:val="68C9AB4F"/>
    <w:rsid w:val="69388516"/>
    <w:rsid w:val="6938E528"/>
    <w:rsid w:val="69695D8C"/>
    <w:rsid w:val="6A541BAA"/>
    <w:rsid w:val="6A78E806"/>
    <w:rsid w:val="6B1362F7"/>
    <w:rsid w:val="6B4A7ACD"/>
    <w:rsid w:val="6CCA287A"/>
    <w:rsid w:val="6CD90A22"/>
    <w:rsid w:val="6D2B223E"/>
    <w:rsid w:val="6D7D74E2"/>
    <w:rsid w:val="6DC05F84"/>
    <w:rsid w:val="6E4B0782"/>
    <w:rsid w:val="6EA86BF5"/>
    <w:rsid w:val="6ECDB28E"/>
    <w:rsid w:val="7037622C"/>
    <w:rsid w:val="709960A7"/>
    <w:rsid w:val="70C9FF2D"/>
    <w:rsid w:val="70EF1CBD"/>
    <w:rsid w:val="71026CD9"/>
    <w:rsid w:val="710FBD39"/>
    <w:rsid w:val="7116A0DC"/>
    <w:rsid w:val="711BFBEE"/>
    <w:rsid w:val="719B6793"/>
    <w:rsid w:val="725866C7"/>
    <w:rsid w:val="72EB30AD"/>
    <w:rsid w:val="72EF4261"/>
    <w:rsid w:val="73197B3F"/>
    <w:rsid w:val="732AEE96"/>
    <w:rsid w:val="73B27B0E"/>
    <w:rsid w:val="74D13F81"/>
    <w:rsid w:val="74D42CBF"/>
    <w:rsid w:val="75A9AF2D"/>
    <w:rsid w:val="75DF6E88"/>
    <w:rsid w:val="760B1B3F"/>
    <w:rsid w:val="774C7CE3"/>
    <w:rsid w:val="77CD7D9F"/>
    <w:rsid w:val="786784E9"/>
    <w:rsid w:val="78C17578"/>
    <w:rsid w:val="78DC18C1"/>
    <w:rsid w:val="7957B8A9"/>
    <w:rsid w:val="79F0502B"/>
    <w:rsid w:val="7A6C0680"/>
    <w:rsid w:val="7A94C3B1"/>
    <w:rsid w:val="7B58F754"/>
    <w:rsid w:val="7BEC7B7C"/>
    <w:rsid w:val="7DD4084E"/>
    <w:rsid w:val="7DE93D7B"/>
    <w:rsid w:val="7E9C841F"/>
    <w:rsid w:val="7F0D51F5"/>
    <w:rsid w:val="7F57726E"/>
    <w:rsid w:val="7FF6742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65715"/>
  <w15:chartTrackingRefBased/>
  <w15:docId w15:val="{9830F7BE-BCEB-425A-8018-8A518E6B0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560960"/>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C83A55"/>
    <w:pPr>
      <w:ind w:left="720"/>
      <w:contextualSpacing/>
    </w:pPr>
  </w:style>
  <w:style w:type="character" w:styleId="Hperlink">
    <w:name w:val="Hyperlink"/>
    <w:basedOn w:val="Liguvaikefont"/>
    <w:uiPriority w:val="99"/>
    <w:unhideWhenUsed/>
    <w:rsid w:val="00D24A70"/>
    <w:rPr>
      <w:color w:val="467886" w:themeColor="hyperlink"/>
      <w:u w:val="single"/>
    </w:rPr>
  </w:style>
  <w:style w:type="character" w:styleId="Lahendamatamainimine">
    <w:name w:val="Unresolved Mention"/>
    <w:basedOn w:val="Liguvaikefont"/>
    <w:uiPriority w:val="99"/>
    <w:semiHidden/>
    <w:unhideWhenUsed/>
    <w:rsid w:val="00D24A70"/>
    <w:rPr>
      <w:color w:val="605E5C"/>
      <w:shd w:val="clear" w:color="auto" w:fill="E1DFDD"/>
    </w:rPr>
  </w:style>
  <w:style w:type="character" w:customStyle="1" w:styleId="Pealkiri1Mrk">
    <w:name w:val="Pealkiri 1 Märk"/>
    <w:basedOn w:val="Liguvaikefont"/>
    <w:link w:val="Pealkiri1"/>
    <w:uiPriority w:val="9"/>
    <w:rsid w:val="00560960"/>
    <w:rPr>
      <w:rFonts w:asciiTheme="majorHAnsi" w:eastAsiaTheme="majorEastAsia" w:hAnsiTheme="majorHAnsi" w:cstheme="majorBidi"/>
      <w:color w:val="0F4761" w:themeColor="accent1" w:themeShade="BF"/>
      <w:sz w:val="32"/>
      <w:szCs w:val="32"/>
    </w:rPr>
  </w:style>
  <w:style w:type="paragraph" w:customStyle="1" w:styleId="oj-normal">
    <w:name w:val="oj-normal"/>
    <w:basedOn w:val="Normaallaad"/>
    <w:rsid w:val="00627E62"/>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customStyle="1" w:styleId="oj-super">
    <w:name w:val="oj-super"/>
    <w:basedOn w:val="Liguvaikefont"/>
    <w:rsid w:val="00627E62"/>
  </w:style>
  <w:style w:type="paragraph" w:customStyle="1" w:styleId="Standard">
    <w:name w:val="Standard"/>
    <w:rsid w:val="00257909"/>
    <w:pPr>
      <w:widowControl w:val="0"/>
      <w:suppressAutoHyphens/>
      <w:autoSpaceDN w:val="0"/>
      <w:spacing w:after="0" w:line="240" w:lineRule="auto"/>
      <w:textAlignment w:val="baseline"/>
    </w:pPr>
    <w:rPr>
      <w:rFonts w:ascii="Liberation Serif" w:eastAsia="NSimSun" w:hAnsi="Liberation Serif" w:cs="Lucida Sans"/>
      <w:kern w:val="3"/>
      <w:sz w:val="24"/>
      <w:szCs w:val="24"/>
      <w:lang w:eastAsia="zh-CN" w:bidi="hi-IN"/>
      <w14:ligatures w14:val="none"/>
    </w:rPr>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basedOn w:val="Liguvaikefont"/>
    <w:link w:val="Kommentaaritekst"/>
    <w:uiPriority w:val="99"/>
    <w:rPr>
      <w:sz w:val="20"/>
      <w:szCs w:val="20"/>
    </w:rPr>
  </w:style>
  <w:style w:type="character" w:styleId="Kommentaariviide">
    <w:name w:val="annotation reference"/>
    <w:basedOn w:val="Liguvaikefont"/>
    <w:uiPriority w:val="99"/>
    <w:semiHidden/>
    <w:unhideWhenUsed/>
    <w:rPr>
      <w:sz w:val="16"/>
      <w:szCs w:val="16"/>
    </w:rPr>
  </w:style>
  <w:style w:type="paragraph" w:styleId="Redaktsioon">
    <w:name w:val="Revision"/>
    <w:hidden/>
    <w:uiPriority w:val="99"/>
    <w:semiHidden/>
    <w:rsid w:val="00086A90"/>
    <w:pPr>
      <w:spacing w:after="0" w:line="240" w:lineRule="auto"/>
    </w:pPr>
  </w:style>
  <w:style w:type="paragraph" w:styleId="Pis">
    <w:name w:val="header"/>
    <w:basedOn w:val="Normaallaad"/>
    <w:link w:val="PisMrk"/>
    <w:uiPriority w:val="99"/>
    <w:unhideWhenUsed/>
    <w:rsid w:val="00977B70"/>
    <w:pPr>
      <w:tabs>
        <w:tab w:val="center" w:pos="4536"/>
        <w:tab w:val="right" w:pos="9072"/>
      </w:tabs>
      <w:spacing w:after="0" w:line="240" w:lineRule="auto"/>
    </w:pPr>
  </w:style>
  <w:style w:type="character" w:customStyle="1" w:styleId="PisMrk">
    <w:name w:val="Päis Märk"/>
    <w:basedOn w:val="Liguvaikefont"/>
    <w:link w:val="Pis"/>
    <w:uiPriority w:val="99"/>
    <w:rsid w:val="00977B70"/>
  </w:style>
  <w:style w:type="paragraph" w:styleId="Jalus">
    <w:name w:val="footer"/>
    <w:basedOn w:val="Normaallaad"/>
    <w:link w:val="JalusMrk"/>
    <w:uiPriority w:val="99"/>
    <w:unhideWhenUsed/>
    <w:rsid w:val="00977B70"/>
    <w:pPr>
      <w:tabs>
        <w:tab w:val="center" w:pos="4536"/>
        <w:tab w:val="right" w:pos="9072"/>
      </w:tabs>
      <w:spacing w:after="0" w:line="240" w:lineRule="auto"/>
    </w:pPr>
  </w:style>
  <w:style w:type="character" w:customStyle="1" w:styleId="JalusMrk">
    <w:name w:val="Jalus Märk"/>
    <w:basedOn w:val="Liguvaikefont"/>
    <w:link w:val="Jalus"/>
    <w:uiPriority w:val="99"/>
    <w:rsid w:val="00977B70"/>
  </w:style>
  <w:style w:type="paragraph" w:styleId="Kommentaariteema">
    <w:name w:val="annotation subject"/>
    <w:basedOn w:val="Kommentaaritekst"/>
    <w:next w:val="Kommentaaritekst"/>
    <w:link w:val="KommentaariteemaMrk"/>
    <w:uiPriority w:val="99"/>
    <w:semiHidden/>
    <w:unhideWhenUsed/>
    <w:rsid w:val="00CE3321"/>
    <w:rPr>
      <w:b/>
      <w:bCs/>
    </w:rPr>
  </w:style>
  <w:style w:type="character" w:customStyle="1" w:styleId="KommentaariteemaMrk">
    <w:name w:val="Kommentaari teema Märk"/>
    <w:basedOn w:val="KommentaaritekstMrk"/>
    <w:link w:val="Kommentaariteema"/>
    <w:uiPriority w:val="99"/>
    <w:semiHidden/>
    <w:rsid w:val="00CE33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60338">
      <w:bodyDiv w:val="1"/>
      <w:marLeft w:val="0"/>
      <w:marRight w:val="0"/>
      <w:marTop w:val="0"/>
      <w:marBottom w:val="0"/>
      <w:divBdr>
        <w:top w:val="none" w:sz="0" w:space="0" w:color="auto"/>
        <w:left w:val="none" w:sz="0" w:space="0" w:color="auto"/>
        <w:bottom w:val="none" w:sz="0" w:space="0" w:color="auto"/>
        <w:right w:val="none" w:sz="0" w:space="0" w:color="auto"/>
      </w:divBdr>
    </w:div>
    <w:div w:id="275059493">
      <w:bodyDiv w:val="1"/>
      <w:marLeft w:val="0"/>
      <w:marRight w:val="0"/>
      <w:marTop w:val="0"/>
      <w:marBottom w:val="0"/>
      <w:divBdr>
        <w:top w:val="none" w:sz="0" w:space="0" w:color="auto"/>
        <w:left w:val="none" w:sz="0" w:space="0" w:color="auto"/>
        <w:bottom w:val="none" w:sz="0" w:space="0" w:color="auto"/>
        <w:right w:val="none" w:sz="0" w:space="0" w:color="auto"/>
      </w:divBdr>
    </w:div>
    <w:div w:id="372536895">
      <w:bodyDiv w:val="1"/>
      <w:marLeft w:val="0"/>
      <w:marRight w:val="0"/>
      <w:marTop w:val="0"/>
      <w:marBottom w:val="0"/>
      <w:divBdr>
        <w:top w:val="none" w:sz="0" w:space="0" w:color="auto"/>
        <w:left w:val="none" w:sz="0" w:space="0" w:color="auto"/>
        <w:bottom w:val="none" w:sz="0" w:space="0" w:color="auto"/>
        <w:right w:val="none" w:sz="0" w:space="0" w:color="auto"/>
      </w:divBdr>
      <w:divsChild>
        <w:div w:id="379935241">
          <w:marLeft w:val="0"/>
          <w:marRight w:val="0"/>
          <w:marTop w:val="0"/>
          <w:marBottom w:val="0"/>
          <w:divBdr>
            <w:top w:val="none" w:sz="0" w:space="0" w:color="auto"/>
            <w:left w:val="none" w:sz="0" w:space="0" w:color="auto"/>
            <w:bottom w:val="none" w:sz="0" w:space="0" w:color="auto"/>
            <w:right w:val="none" w:sz="0" w:space="0" w:color="auto"/>
          </w:divBdr>
          <w:divsChild>
            <w:div w:id="750616216">
              <w:marLeft w:val="0"/>
              <w:marRight w:val="0"/>
              <w:marTop w:val="120"/>
              <w:marBottom w:val="0"/>
              <w:divBdr>
                <w:top w:val="none" w:sz="0" w:space="0" w:color="auto"/>
                <w:left w:val="none" w:sz="0" w:space="0" w:color="auto"/>
                <w:bottom w:val="none" w:sz="0" w:space="0" w:color="auto"/>
                <w:right w:val="none" w:sz="0" w:space="0" w:color="auto"/>
              </w:divBdr>
            </w:div>
            <w:div w:id="1031105180">
              <w:marLeft w:val="0"/>
              <w:marRight w:val="0"/>
              <w:marTop w:val="0"/>
              <w:marBottom w:val="0"/>
              <w:divBdr>
                <w:top w:val="none" w:sz="0" w:space="0" w:color="auto"/>
                <w:left w:val="none" w:sz="0" w:space="0" w:color="auto"/>
                <w:bottom w:val="none" w:sz="0" w:space="0" w:color="auto"/>
                <w:right w:val="none" w:sz="0" w:space="0" w:color="auto"/>
              </w:divBdr>
            </w:div>
          </w:divsChild>
        </w:div>
        <w:div w:id="937636772">
          <w:marLeft w:val="0"/>
          <w:marRight w:val="0"/>
          <w:marTop w:val="0"/>
          <w:marBottom w:val="0"/>
          <w:divBdr>
            <w:top w:val="none" w:sz="0" w:space="0" w:color="auto"/>
            <w:left w:val="none" w:sz="0" w:space="0" w:color="auto"/>
            <w:bottom w:val="none" w:sz="0" w:space="0" w:color="auto"/>
            <w:right w:val="none" w:sz="0" w:space="0" w:color="auto"/>
          </w:divBdr>
          <w:divsChild>
            <w:div w:id="1010255839">
              <w:marLeft w:val="0"/>
              <w:marRight w:val="0"/>
              <w:marTop w:val="120"/>
              <w:marBottom w:val="0"/>
              <w:divBdr>
                <w:top w:val="none" w:sz="0" w:space="0" w:color="auto"/>
                <w:left w:val="none" w:sz="0" w:space="0" w:color="auto"/>
                <w:bottom w:val="none" w:sz="0" w:space="0" w:color="auto"/>
                <w:right w:val="none" w:sz="0" w:space="0" w:color="auto"/>
              </w:divBdr>
            </w:div>
            <w:div w:id="1177617737">
              <w:marLeft w:val="0"/>
              <w:marRight w:val="0"/>
              <w:marTop w:val="0"/>
              <w:marBottom w:val="0"/>
              <w:divBdr>
                <w:top w:val="none" w:sz="0" w:space="0" w:color="auto"/>
                <w:left w:val="none" w:sz="0" w:space="0" w:color="auto"/>
                <w:bottom w:val="none" w:sz="0" w:space="0" w:color="auto"/>
                <w:right w:val="none" w:sz="0" w:space="0" w:color="auto"/>
              </w:divBdr>
            </w:div>
          </w:divsChild>
        </w:div>
        <w:div w:id="844321784">
          <w:marLeft w:val="0"/>
          <w:marRight w:val="0"/>
          <w:marTop w:val="0"/>
          <w:marBottom w:val="0"/>
          <w:divBdr>
            <w:top w:val="none" w:sz="0" w:space="0" w:color="auto"/>
            <w:left w:val="none" w:sz="0" w:space="0" w:color="auto"/>
            <w:bottom w:val="none" w:sz="0" w:space="0" w:color="auto"/>
            <w:right w:val="none" w:sz="0" w:space="0" w:color="auto"/>
          </w:divBdr>
          <w:divsChild>
            <w:div w:id="693462464">
              <w:marLeft w:val="0"/>
              <w:marRight w:val="0"/>
              <w:marTop w:val="120"/>
              <w:marBottom w:val="0"/>
              <w:divBdr>
                <w:top w:val="none" w:sz="0" w:space="0" w:color="auto"/>
                <w:left w:val="none" w:sz="0" w:space="0" w:color="auto"/>
                <w:bottom w:val="none" w:sz="0" w:space="0" w:color="auto"/>
                <w:right w:val="none" w:sz="0" w:space="0" w:color="auto"/>
              </w:divBdr>
            </w:div>
            <w:div w:id="513957949">
              <w:marLeft w:val="0"/>
              <w:marRight w:val="0"/>
              <w:marTop w:val="0"/>
              <w:marBottom w:val="0"/>
              <w:divBdr>
                <w:top w:val="none" w:sz="0" w:space="0" w:color="auto"/>
                <w:left w:val="none" w:sz="0" w:space="0" w:color="auto"/>
                <w:bottom w:val="none" w:sz="0" w:space="0" w:color="auto"/>
                <w:right w:val="none" w:sz="0" w:space="0" w:color="auto"/>
              </w:divBdr>
            </w:div>
          </w:divsChild>
        </w:div>
        <w:div w:id="217936214">
          <w:marLeft w:val="0"/>
          <w:marRight w:val="0"/>
          <w:marTop w:val="0"/>
          <w:marBottom w:val="0"/>
          <w:divBdr>
            <w:top w:val="none" w:sz="0" w:space="0" w:color="auto"/>
            <w:left w:val="none" w:sz="0" w:space="0" w:color="auto"/>
            <w:bottom w:val="none" w:sz="0" w:space="0" w:color="auto"/>
            <w:right w:val="none" w:sz="0" w:space="0" w:color="auto"/>
          </w:divBdr>
          <w:divsChild>
            <w:div w:id="26372794">
              <w:marLeft w:val="0"/>
              <w:marRight w:val="0"/>
              <w:marTop w:val="120"/>
              <w:marBottom w:val="0"/>
              <w:divBdr>
                <w:top w:val="none" w:sz="0" w:space="0" w:color="auto"/>
                <w:left w:val="none" w:sz="0" w:space="0" w:color="auto"/>
                <w:bottom w:val="none" w:sz="0" w:space="0" w:color="auto"/>
                <w:right w:val="none" w:sz="0" w:space="0" w:color="auto"/>
              </w:divBdr>
            </w:div>
            <w:div w:id="14187415">
              <w:marLeft w:val="0"/>
              <w:marRight w:val="0"/>
              <w:marTop w:val="0"/>
              <w:marBottom w:val="0"/>
              <w:divBdr>
                <w:top w:val="none" w:sz="0" w:space="0" w:color="auto"/>
                <w:left w:val="none" w:sz="0" w:space="0" w:color="auto"/>
                <w:bottom w:val="none" w:sz="0" w:space="0" w:color="auto"/>
                <w:right w:val="none" w:sz="0" w:space="0" w:color="auto"/>
              </w:divBdr>
            </w:div>
          </w:divsChild>
        </w:div>
        <w:div w:id="1301039451">
          <w:marLeft w:val="0"/>
          <w:marRight w:val="0"/>
          <w:marTop w:val="0"/>
          <w:marBottom w:val="0"/>
          <w:divBdr>
            <w:top w:val="none" w:sz="0" w:space="0" w:color="auto"/>
            <w:left w:val="none" w:sz="0" w:space="0" w:color="auto"/>
            <w:bottom w:val="none" w:sz="0" w:space="0" w:color="auto"/>
            <w:right w:val="none" w:sz="0" w:space="0" w:color="auto"/>
          </w:divBdr>
          <w:divsChild>
            <w:div w:id="744381757">
              <w:marLeft w:val="0"/>
              <w:marRight w:val="0"/>
              <w:marTop w:val="120"/>
              <w:marBottom w:val="0"/>
              <w:divBdr>
                <w:top w:val="none" w:sz="0" w:space="0" w:color="auto"/>
                <w:left w:val="none" w:sz="0" w:space="0" w:color="auto"/>
                <w:bottom w:val="none" w:sz="0" w:space="0" w:color="auto"/>
                <w:right w:val="none" w:sz="0" w:space="0" w:color="auto"/>
              </w:divBdr>
            </w:div>
            <w:div w:id="507670965">
              <w:marLeft w:val="0"/>
              <w:marRight w:val="0"/>
              <w:marTop w:val="0"/>
              <w:marBottom w:val="0"/>
              <w:divBdr>
                <w:top w:val="none" w:sz="0" w:space="0" w:color="auto"/>
                <w:left w:val="none" w:sz="0" w:space="0" w:color="auto"/>
                <w:bottom w:val="none" w:sz="0" w:space="0" w:color="auto"/>
                <w:right w:val="none" w:sz="0" w:space="0" w:color="auto"/>
              </w:divBdr>
            </w:div>
          </w:divsChild>
        </w:div>
        <w:div w:id="334262516">
          <w:marLeft w:val="0"/>
          <w:marRight w:val="0"/>
          <w:marTop w:val="0"/>
          <w:marBottom w:val="0"/>
          <w:divBdr>
            <w:top w:val="none" w:sz="0" w:space="0" w:color="auto"/>
            <w:left w:val="none" w:sz="0" w:space="0" w:color="auto"/>
            <w:bottom w:val="none" w:sz="0" w:space="0" w:color="auto"/>
            <w:right w:val="none" w:sz="0" w:space="0" w:color="auto"/>
          </w:divBdr>
          <w:divsChild>
            <w:div w:id="1219324472">
              <w:marLeft w:val="0"/>
              <w:marRight w:val="0"/>
              <w:marTop w:val="120"/>
              <w:marBottom w:val="0"/>
              <w:divBdr>
                <w:top w:val="none" w:sz="0" w:space="0" w:color="auto"/>
                <w:left w:val="none" w:sz="0" w:space="0" w:color="auto"/>
                <w:bottom w:val="none" w:sz="0" w:space="0" w:color="auto"/>
                <w:right w:val="none" w:sz="0" w:space="0" w:color="auto"/>
              </w:divBdr>
            </w:div>
            <w:div w:id="390618539">
              <w:marLeft w:val="0"/>
              <w:marRight w:val="0"/>
              <w:marTop w:val="0"/>
              <w:marBottom w:val="0"/>
              <w:divBdr>
                <w:top w:val="none" w:sz="0" w:space="0" w:color="auto"/>
                <w:left w:val="none" w:sz="0" w:space="0" w:color="auto"/>
                <w:bottom w:val="none" w:sz="0" w:space="0" w:color="auto"/>
                <w:right w:val="none" w:sz="0" w:space="0" w:color="auto"/>
              </w:divBdr>
            </w:div>
          </w:divsChild>
        </w:div>
        <w:div w:id="271673991">
          <w:marLeft w:val="0"/>
          <w:marRight w:val="0"/>
          <w:marTop w:val="0"/>
          <w:marBottom w:val="0"/>
          <w:divBdr>
            <w:top w:val="none" w:sz="0" w:space="0" w:color="auto"/>
            <w:left w:val="none" w:sz="0" w:space="0" w:color="auto"/>
            <w:bottom w:val="none" w:sz="0" w:space="0" w:color="auto"/>
            <w:right w:val="none" w:sz="0" w:space="0" w:color="auto"/>
          </w:divBdr>
          <w:divsChild>
            <w:div w:id="1700663140">
              <w:marLeft w:val="0"/>
              <w:marRight w:val="0"/>
              <w:marTop w:val="120"/>
              <w:marBottom w:val="0"/>
              <w:divBdr>
                <w:top w:val="none" w:sz="0" w:space="0" w:color="auto"/>
                <w:left w:val="none" w:sz="0" w:space="0" w:color="auto"/>
                <w:bottom w:val="none" w:sz="0" w:space="0" w:color="auto"/>
                <w:right w:val="none" w:sz="0" w:space="0" w:color="auto"/>
              </w:divBdr>
            </w:div>
            <w:div w:id="2105494420">
              <w:marLeft w:val="0"/>
              <w:marRight w:val="0"/>
              <w:marTop w:val="0"/>
              <w:marBottom w:val="0"/>
              <w:divBdr>
                <w:top w:val="none" w:sz="0" w:space="0" w:color="auto"/>
                <w:left w:val="none" w:sz="0" w:space="0" w:color="auto"/>
                <w:bottom w:val="none" w:sz="0" w:space="0" w:color="auto"/>
                <w:right w:val="none" w:sz="0" w:space="0" w:color="auto"/>
              </w:divBdr>
            </w:div>
          </w:divsChild>
        </w:div>
        <w:div w:id="754279422">
          <w:marLeft w:val="0"/>
          <w:marRight w:val="0"/>
          <w:marTop w:val="0"/>
          <w:marBottom w:val="0"/>
          <w:divBdr>
            <w:top w:val="none" w:sz="0" w:space="0" w:color="auto"/>
            <w:left w:val="none" w:sz="0" w:space="0" w:color="auto"/>
            <w:bottom w:val="none" w:sz="0" w:space="0" w:color="auto"/>
            <w:right w:val="none" w:sz="0" w:space="0" w:color="auto"/>
          </w:divBdr>
          <w:divsChild>
            <w:div w:id="1506165117">
              <w:marLeft w:val="0"/>
              <w:marRight w:val="0"/>
              <w:marTop w:val="120"/>
              <w:marBottom w:val="0"/>
              <w:divBdr>
                <w:top w:val="none" w:sz="0" w:space="0" w:color="auto"/>
                <w:left w:val="none" w:sz="0" w:space="0" w:color="auto"/>
                <w:bottom w:val="none" w:sz="0" w:space="0" w:color="auto"/>
                <w:right w:val="none" w:sz="0" w:space="0" w:color="auto"/>
              </w:divBdr>
            </w:div>
            <w:div w:id="2096241917">
              <w:marLeft w:val="0"/>
              <w:marRight w:val="0"/>
              <w:marTop w:val="0"/>
              <w:marBottom w:val="0"/>
              <w:divBdr>
                <w:top w:val="none" w:sz="0" w:space="0" w:color="auto"/>
                <w:left w:val="none" w:sz="0" w:space="0" w:color="auto"/>
                <w:bottom w:val="none" w:sz="0" w:space="0" w:color="auto"/>
                <w:right w:val="none" w:sz="0" w:space="0" w:color="auto"/>
              </w:divBdr>
            </w:div>
          </w:divsChild>
        </w:div>
        <w:div w:id="1177430284">
          <w:marLeft w:val="0"/>
          <w:marRight w:val="0"/>
          <w:marTop w:val="0"/>
          <w:marBottom w:val="0"/>
          <w:divBdr>
            <w:top w:val="none" w:sz="0" w:space="0" w:color="auto"/>
            <w:left w:val="none" w:sz="0" w:space="0" w:color="auto"/>
            <w:bottom w:val="none" w:sz="0" w:space="0" w:color="auto"/>
            <w:right w:val="none" w:sz="0" w:space="0" w:color="auto"/>
          </w:divBdr>
          <w:divsChild>
            <w:div w:id="1072042274">
              <w:marLeft w:val="0"/>
              <w:marRight w:val="0"/>
              <w:marTop w:val="120"/>
              <w:marBottom w:val="0"/>
              <w:divBdr>
                <w:top w:val="none" w:sz="0" w:space="0" w:color="auto"/>
                <w:left w:val="none" w:sz="0" w:space="0" w:color="auto"/>
                <w:bottom w:val="none" w:sz="0" w:space="0" w:color="auto"/>
                <w:right w:val="none" w:sz="0" w:space="0" w:color="auto"/>
              </w:divBdr>
            </w:div>
            <w:div w:id="1368800919">
              <w:marLeft w:val="0"/>
              <w:marRight w:val="0"/>
              <w:marTop w:val="0"/>
              <w:marBottom w:val="0"/>
              <w:divBdr>
                <w:top w:val="none" w:sz="0" w:space="0" w:color="auto"/>
                <w:left w:val="none" w:sz="0" w:space="0" w:color="auto"/>
                <w:bottom w:val="none" w:sz="0" w:space="0" w:color="auto"/>
                <w:right w:val="none" w:sz="0" w:space="0" w:color="auto"/>
              </w:divBdr>
            </w:div>
          </w:divsChild>
        </w:div>
        <w:div w:id="406928649">
          <w:marLeft w:val="0"/>
          <w:marRight w:val="0"/>
          <w:marTop w:val="0"/>
          <w:marBottom w:val="0"/>
          <w:divBdr>
            <w:top w:val="none" w:sz="0" w:space="0" w:color="auto"/>
            <w:left w:val="none" w:sz="0" w:space="0" w:color="auto"/>
            <w:bottom w:val="none" w:sz="0" w:space="0" w:color="auto"/>
            <w:right w:val="none" w:sz="0" w:space="0" w:color="auto"/>
          </w:divBdr>
          <w:divsChild>
            <w:div w:id="1254049754">
              <w:marLeft w:val="0"/>
              <w:marRight w:val="0"/>
              <w:marTop w:val="120"/>
              <w:marBottom w:val="0"/>
              <w:divBdr>
                <w:top w:val="none" w:sz="0" w:space="0" w:color="auto"/>
                <w:left w:val="none" w:sz="0" w:space="0" w:color="auto"/>
                <w:bottom w:val="none" w:sz="0" w:space="0" w:color="auto"/>
                <w:right w:val="none" w:sz="0" w:space="0" w:color="auto"/>
              </w:divBdr>
            </w:div>
            <w:div w:id="2466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452081">
      <w:bodyDiv w:val="1"/>
      <w:marLeft w:val="0"/>
      <w:marRight w:val="0"/>
      <w:marTop w:val="0"/>
      <w:marBottom w:val="0"/>
      <w:divBdr>
        <w:top w:val="none" w:sz="0" w:space="0" w:color="auto"/>
        <w:left w:val="none" w:sz="0" w:space="0" w:color="auto"/>
        <w:bottom w:val="none" w:sz="0" w:space="0" w:color="auto"/>
        <w:right w:val="none" w:sz="0" w:space="0" w:color="auto"/>
      </w:divBdr>
      <w:divsChild>
        <w:div w:id="2000767875">
          <w:marLeft w:val="0"/>
          <w:marRight w:val="0"/>
          <w:marTop w:val="0"/>
          <w:marBottom w:val="0"/>
          <w:divBdr>
            <w:top w:val="none" w:sz="0" w:space="0" w:color="auto"/>
            <w:left w:val="none" w:sz="0" w:space="0" w:color="auto"/>
            <w:bottom w:val="none" w:sz="0" w:space="0" w:color="auto"/>
            <w:right w:val="none" w:sz="0" w:space="0" w:color="auto"/>
          </w:divBdr>
          <w:divsChild>
            <w:div w:id="1223057714">
              <w:marLeft w:val="0"/>
              <w:marRight w:val="0"/>
              <w:marTop w:val="120"/>
              <w:marBottom w:val="0"/>
              <w:divBdr>
                <w:top w:val="none" w:sz="0" w:space="0" w:color="auto"/>
                <w:left w:val="none" w:sz="0" w:space="0" w:color="auto"/>
                <w:bottom w:val="none" w:sz="0" w:space="0" w:color="auto"/>
                <w:right w:val="none" w:sz="0" w:space="0" w:color="auto"/>
              </w:divBdr>
            </w:div>
            <w:div w:id="1628316097">
              <w:marLeft w:val="0"/>
              <w:marRight w:val="0"/>
              <w:marTop w:val="0"/>
              <w:marBottom w:val="0"/>
              <w:divBdr>
                <w:top w:val="none" w:sz="0" w:space="0" w:color="auto"/>
                <w:left w:val="none" w:sz="0" w:space="0" w:color="auto"/>
                <w:bottom w:val="none" w:sz="0" w:space="0" w:color="auto"/>
                <w:right w:val="none" w:sz="0" w:space="0" w:color="auto"/>
              </w:divBdr>
            </w:div>
          </w:divsChild>
        </w:div>
        <w:div w:id="642079517">
          <w:marLeft w:val="0"/>
          <w:marRight w:val="0"/>
          <w:marTop w:val="0"/>
          <w:marBottom w:val="0"/>
          <w:divBdr>
            <w:top w:val="none" w:sz="0" w:space="0" w:color="auto"/>
            <w:left w:val="none" w:sz="0" w:space="0" w:color="auto"/>
            <w:bottom w:val="none" w:sz="0" w:space="0" w:color="auto"/>
            <w:right w:val="none" w:sz="0" w:space="0" w:color="auto"/>
          </w:divBdr>
          <w:divsChild>
            <w:div w:id="16780749">
              <w:marLeft w:val="0"/>
              <w:marRight w:val="0"/>
              <w:marTop w:val="120"/>
              <w:marBottom w:val="0"/>
              <w:divBdr>
                <w:top w:val="none" w:sz="0" w:space="0" w:color="auto"/>
                <w:left w:val="none" w:sz="0" w:space="0" w:color="auto"/>
                <w:bottom w:val="none" w:sz="0" w:space="0" w:color="auto"/>
                <w:right w:val="none" w:sz="0" w:space="0" w:color="auto"/>
              </w:divBdr>
            </w:div>
            <w:div w:id="93478576">
              <w:marLeft w:val="0"/>
              <w:marRight w:val="0"/>
              <w:marTop w:val="0"/>
              <w:marBottom w:val="0"/>
              <w:divBdr>
                <w:top w:val="none" w:sz="0" w:space="0" w:color="auto"/>
                <w:left w:val="none" w:sz="0" w:space="0" w:color="auto"/>
                <w:bottom w:val="none" w:sz="0" w:space="0" w:color="auto"/>
                <w:right w:val="none" w:sz="0" w:space="0" w:color="auto"/>
              </w:divBdr>
            </w:div>
          </w:divsChild>
        </w:div>
        <w:div w:id="961885183">
          <w:marLeft w:val="0"/>
          <w:marRight w:val="0"/>
          <w:marTop w:val="0"/>
          <w:marBottom w:val="0"/>
          <w:divBdr>
            <w:top w:val="none" w:sz="0" w:space="0" w:color="auto"/>
            <w:left w:val="none" w:sz="0" w:space="0" w:color="auto"/>
            <w:bottom w:val="none" w:sz="0" w:space="0" w:color="auto"/>
            <w:right w:val="none" w:sz="0" w:space="0" w:color="auto"/>
          </w:divBdr>
          <w:divsChild>
            <w:div w:id="471484605">
              <w:marLeft w:val="0"/>
              <w:marRight w:val="0"/>
              <w:marTop w:val="120"/>
              <w:marBottom w:val="0"/>
              <w:divBdr>
                <w:top w:val="none" w:sz="0" w:space="0" w:color="auto"/>
                <w:left w:val="none" w:sz="0" w:space="0" w:color="auto"/>
                <w:bottom w:val="none" w:sz="0" w:space="0" w:color="auto"/>
                <w:right w:val="none" w:sz="0" w:space="0" w:color="auto"/>
              </w:divBdr>
            </w:div>
            <w:div w:id="294020495">
              <w:marLeft w:val="0"/>
              <w:marRight w:val="0"/>
              <w:marTop w:val="0"/>
              <w:marBottom w:val="0"/>
              <w:divBdr>
                <w:top w:val="none" w:sz="0" w:space="0" w:color="auto"/>
                <w:left w:val="none" w:sz="0" w:space="0" w:color="auto"/>
                <w:bottom w:val="none" w:sz="0" w:space="0" w:color="auto"/>
                <w:right w:val="none" w:sz="0" w:space="0" w:color="auto"/>
              </w:divBdr>
            </w:div>
          </w:divsChild>
        </w:div>
        <w:div w:id="2557006">
          <w:marLeft w:val="0"/>
          <w:marRight w:val="0"/>
          <w:marTop w:val="0"/>
          <w:marBottom w:val="0"/>
          <w:divBdr>
            <w:top w:val="none" w:sz="0" w:space="0" w:color="auto"/>
            <w:left w:val="none" w:sz="0" w:space="0" w:color="auto"/>
            <w:bottom w:val="none" w:sz="0" w:space="0" w:color="auto"/>
            <w:right w:val="none" w:sz="0" w:space="0" w:color="auto"/>
          </w:divBdr>
          <w:divsChild>
            <w:div w:id="1649017022">
              <w:marLeft w:val="0"/>
              <w:marRight w:val="0"/>
              <w:marTop w:val="120"/>
              <w:marBottom w:val="0"/>
              <w:divBdr>
                <w:top w:val="none" w:sz="0" w:space="0" w:color="auto"/>
                <w:left w:val="none" w:sz="0" w:space="0" w:color="auto"/>
                <w:bottom w:val="none" w:sz="0" w:space="0" w:color="auto"/>
                <w:right w:val="none" w:sz="0" w:space="0" w:color="auto"/>
              </w:divBdr>
            </w:div>
            <w:div w:id="169762966">
              <w:marLeft w:val="0"/>
              <w:marRight w:val="0"/>
              <w:marTop w:val="0"/>
              <w:marBottom w:val="0"/>
              <w:divBdr>
                <w:top w:val="none" w:sz="0" w:space="0" w:color="auto"/>
                <w:left w:val="none" w:sz="0" w:space="0" w:color="auto"/>
                <w:bottom w:val="none" w:sz="0" w:space="0" w:color="auto"/>
                <w:right w:val="none" w:sz="0" w:space="0" w:color="auto"/>
              </w:divBdr>
            </w:div>
          </w:divsChild>
        </w:div>
        <w:div w:id="1979846151">
          <w:marLeft w:val="0"/>
          <w:marRight w:val="0"/>
          <w:marTop w:val="0"/>
          <w:marBottom w:val="0"/>
          <w:divBdr>
            <w:top w:val="none" w:sz="0" w:space="0" w:color="auto"/>
            <w:left w:val="none" w:sz="0" w:space="0" w:color="auto"/>
            <w:bottom w:val="none" w:sz="0" w:space="0" w:color="auto"/>
            <w:right w:val="none" w:sz="0" w:space="0" w:color="auto"/>
          </w:divBdr>
          <w:divsChild>
            <w:div w:id="969168159">
              <w:marLeft w:val="0"/>
              <w:marRight w:val="0"/>
              <w:marTop w:val="120"/>
              <w:marBottom w:val="0"/>
              <w:divBdr>
                <w:top w:val="none" w:sz="0" w:space="0" w:color="auto"/>
                <w:left w:val="none" w:sz="0" w:space="0" w:color="auto"/>
                <w:bottom w:val="none" w:sz="0" w:space="0" w:color="auto"/>
                <w:right w:val="none" w:sz="0" w:space="0" w:color="auto"/>
              </w:divBdr>
            </w:div>
            <w:div w:id="830831027">
              <w:marLeft w:val="0"/>
              <w:marRight w:val="0"/>
              <w:marTop w:val="0"/>
              <w:marBottom w:val="0"/>
              <w:divBdr>
                <w:top w:val="none" w:sz="0" w:space="0" w:color="auto"/>
                <w:left w:val="none" w:sz="0" w:space="0" w:color="auto"/>
                <w:bottom w:val="none" w:sz="0" w:space="0" w:color="auto"/>
                <w:right w:val="none" w:sz="0" w:space="0" w:color="auto"/>
              </w:divBdr>
            </w:div>
          </w:divsChild>
        </w:div>
        <w:div w:id="333453989">
          <w:marLeft w:val="0"/>
          <w:marRight w:val="0"/>
          <w:marTop w:val="0"/>
          <w:marBottom w:val="0"/>
          <w:divBdr>
            <w:top w:val="none" w:sz="0" w:space="0" w:color="auto"/>
            <w:left w:val="none" w:sz="0" w:space="0" w:color="auto"/>
            <w:bottom w:val="none" w:sz="0" w:space="0" w:color="auto"/>
            <w:right w:val="none" w:sz="0" w:space="0" w:color="auto"/>
          </w:divBdr>
          <w:divsChild>
            <w:div w:id="752778379">
              <w:marLeft w:val="0"/>
              <w:marRight w:val="0"/>
              <w:marTop w:val="120"/>
              <w:marBottom w:val="0"/>
              <w:divBdr>
                <w:top w:val="none" w:sz="0" w:space="0" w:color="auto"/>
                <w:left w:val="none" w:sz="0" w:space="0" w:color="auto"/>
                <w:bottom w:val="none" w:sz="0" w:space="0" w:color="auto"/>
                <w:right w:val="none" w:sz="0" w:space="0" w:color="auto"/>
              </w:divBdr>
            </w:div>
            <w:div w:id="470441467">
              <w:marLeft w:val="0"/>
              <w:marRight w:val="0"/>
              <w:marTop w:val="0"/>
              <w:marBottom w:val="0"/>
              <w:divBdr>
                <w:top w:val="none" w:sz="0" w:space="0" w:color="auto"/>
                <w:left w:val="none" w:sz="0" w:space="0" w:color="auto"/>
                <w:bottom w:val="none" w:sz="0" w:space="0" w:color="auto"/>
                <w:right w:val="none" w:sz="0" w:space="0" w:color="auto"/>
              </w:divBdr>
            </w:div>
          </w:divsChild>
        </w:div>
        <w:div w:id="1210729815">
          <w:marLeft w:val="0"/>
          <w:marRight w:val="0"/>
          <w:marTop w:val="0"/>
          <w:marBottom w:val="0"/>
          <w:divBdr>
            <w:top w:val="none" w:sz="0" w:space="0" w:color="auto"/>
            <w:left w:val="none" w:sz="0" w:space="0" w:color="auto"/>
            <w:bottom w:val="none" w:sz="0" w:space="0" w:color="auto"/>
            <w:right w:val="none" w:sz="0" w:space="0" w:color="auto"/>
          </w:divBdr>
          <w:divsChild>
            <w:div w:id="1006598401">
              <w:marLeft w:val="0"/>
              <w:marRight w:val="0"/>
              <w:marTop w:val="120"/>
              <w:marBottom w:val="0"/>
              <w:divBdr>
                <w:top w:val="none" w:sz="0" w:space="0" w:color="auto"/>
                <w:left w:val="none" w:sz="0" w:space="0" w:color="auto"/>
                <w:bottom w:val="none" w:sz="0" w:space="0" w:color="auto"/>
                <w:right w:val="none" w:sz="0" w:space="0" w:color="auto"/>
              </w:divBdr>
            </w:div>
            <w:div w:id="1158035912">
              <w:marLeft w:val="0"/>
              <w:marRight w:val="0"/>
              <w:marTop w:val="0"/>
              <w:marBottom w:val="0"/>
              <w:divBdr>
                <w:top w:val="none" w:sz="0" w:space="0" w:color="auto"/>
                <w:left w:val="none" w:sz="0" w:space="0" w:color="auto"/>
                <w:bottom w:val="none" w:sz="0" w:space="0" w:color="auto"/>
                <w:right w:val="none" w:sz="0" w:space="0" w:color="auto"/>
              </w:divBdr>
            </w:div>
          </w:divsChild>
        </w:div>
        <w:div w:id="1814248219">
          <w:marLeft w:val="0"/>
          <w:marRight w:val="0"/>
          <w:marTop w:val="0"/>
          <w:marBottom w:val="0"/>
          <w:divBdr>
            <w:top w:val="none" w:sz="0" w:space="0" w:color="auto"/>
            <w:left w:val="none" w:sz="0" w:space="0" w:color="auto"/>
            <w:bottom w:val="none" w:sz="0" w:space="0" w:color="auto"/>
            <w:right w:val="none" w:sz="0" w:space="0" w:color="auto"/>
          </w:divBdr>
          <w:divsChild>
            <w:div w:id="1012993181">
              <w:marLeft w:val="0"/>
              <w:marRight w:val="0"/>
              <w:marTop w:val="120"/>
              <w:marBottom w:val="0"/>
              <w:divBdr>
                <w:top w:val="none" w:sz="0" w:space="0" w:color="auto"/>
                <w:left w:val="none" w:sz="0" w:space="0" w:color="auto"/>
                <w:bottom w:val="none" w:sz="0" w:space="0" w:color="auto"/>
                <w:right w:val="none" w:sz="0" w:space="0" w:color="auto"/>
              </w:divBdr>
            </w:div>
            <w:div w:id="1970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85739">
      <w:bodyDiv w:val="1"/>
      <w:marLeft w:val="0"/>
      <w:marRight w:val="0"/>
      <w:marTop w:val="0"/>
      <w:marBottom w:val="0"/>
      <w:divBdr>
        <w:top w:val="none" w:sz="0" w:space="0" w:color="auto"/>
        <w:left w:val="none" w:sz="0" w:space="0" w:color="auto"/>
        <w:bottom w:val="none" w:sz="0" w:space="0" w:color="auto"/>
        <w:right w:val="none" w:sz="0" w:space="0" w:color="auto"/>
      </w:divBdr>
    </w:div>
    <w:div w:id="401103906">
      <w:bodyDiv w:val="1"/>
      <w:marLeft w:val="0"/>
      <w:marRight w:val="0"/>
      <w:marTop w:val="0"/>
      <w:marBottom w:val="0"/>
      <w:divBdr>
        <w:top w:val="none" w:sz="0" w:space="0" w:color="auto"/>
        <w:left w:val="none" w:sz="0" w:space="0" w:color="auto"/>
        <w:bottom w:val="none" w:sz="0" w:space="0" w:color="auto"/>
        <w:right w:val="none" w:sz="0" w:space="0" w:color="auto"/>
      </w:divBdr>
      <w:divsChild>
        <w:div w:id="2054116003">
          <w:marLeft w:val="0"/>
          <w:marRight w:val="0"/>
          <w:marTop w:val="0"/>
          <w:marBottom w:val="0"/>
          <w:divBdr>
            <w:top w:val="none" w:sz="0" w:space="0" w:color="auto"/>
            <w:left w:val="none" w:sz="0" w:space="0" w:color="auto"/>
            <w:bottom w:val="none" w:sz="0" w:space="0" w:color="auto"/>
            <w:right w:val="none" w:sz="0" w:space="0" w:color="auto"/>
          </w:divBdr>
          <w:divsChild>
            <w:div w:id="221410563">
              <w:marLeft w:val="0"/>
              <w:marRight w:val="0"/>
              <w:marTop w:val="120"/>
              <w:marBottom w:val="0"/>
              <w:divBdr>
                <w:top w:val="none" w:sz="0" w:space="0" w:color="auto"/>
                <w:left w:val="none" w:sz="0" w:space="0" w:color="auto"/>
                <w:bottom w:val="none" w:sz="0" w:space="0" w:color="auto"/>
                <w:right w:val="none" w:sz="0" w:space="0" w:color="auto"/>
              </w:divBdr>
            </w:div>
            <w:div w:id="500704622">
              <w:marLeft w:val="0"/>
              <w:marRight w:val="0"/>
              <w:marTop w:val="0"/>
              <w:marBottom w:val="0"/>
              <w:divBdr>
                <w:top w:val="none" w:sz="0" w:space="0" w:color="auto"/>
                <w:left w:val="none" w:sz="0" w:space="0" w:color="auto"/>
                <w:bottom w:val="none" w:sz="0" w:space="0" w:color="auto"/>
                <w:right w:val="none" w:sz="0" w:space="0" w:color="auto"/>
              </w:divBdr>
            </w:div>
          </w:divsChild>
        </w:div>
        <w:div w:id="947663269">
          <w:marLeft w:val="0"/>
          <w:marRight w:val="0"/>
          <w:marTop w:val="0"/>
          <w:marBottom w:val="0"/>
          <w:divBdr>
            <w:top w:val="none" w:sz="0" w:space="0" w:color="auto"/>
            <w:left w:val="none" w:sz="0" w:space="0" w:color="auto"/>
            <w:bottom w:val="none" w:sz="0" w:space="0" w:color="auto"/>
            <w:right w:val="none" w:sz="0" w:space="0" w:color="auto"/>
          </w:divBdr>
          <w:divsChild>
            <w:div w:id="1715692867">
              <w:marLeft w:val="0"/>
              <w:marRight w:val="0"/>
              <w:marTop w:val="120"/>
              <w:marBottom w:val="0"/>
              <w:divBdr>
                <w:top w:val="none" w:sz="0" w:space="0" w:color="auto"/>
                <w:left w:val="none" w:sz="0" w:space="0" w:color="auto"/>
                <w:bottom w:val="none" w:sz="0" w:space="0" w:color="auto"/>
                <w:right w:val="none" w:sz="0" w:space="0" w:color="auto"/>
              </w:divBdr>
            </w:div>
            <w:div w:id="1448742311">
              <w:marLeft w:val="0"/>
              <w:marRight w:val="0"/>
              <w:marTop w:val="0"/>
              <w:marBottom w:val="0"/>
              <w:divBdr>
                <w:top w:val="none" w:sz="0" w:space="0" w:color="auto"/>
                <w:left w:val="none" w:sz="0" w:space="0" w:color="auto"/>
                <w:bottom w:val="none" w:sz="0" w:space="0" w:color="auto"/>
                <w:right w:val="none" w:sz="0" w:space="0" w:color="auto"/>
              </w:divBdr>
            </w:div>
          </w:divsChild>
        </w:div>
        <w:div w:id="279724568">
          <w:marLeft w:val="0"/>
          <w:marRight w:val="0"/>
          <w:marTop w:val="0"/>
          <w:marBottom w:val="0"/>
          <w:divBdr>
            <w:top w:val="none" w:sz="0" w:space="0" w:color="auto"/>
            <w:left w:val="none" w:sz="0" w:space="0" w:color="auto"/>
            <w:bottom w:val="none" w:sz="0" w:space="0" w:color="auto"/>
            <w:right w:val="none" w:sz="0" w:space="0" w:color="auto"/>
          </w:divBdr>
          <w:divsChild>
            <w:div w:id="484467517">
              <w:marLeft w:val="0"/>
              <w:marRight w:val="0"/>
              <w:marTop w:val="120"/>
              <w:marBottom w:val="0"/>
              <w:divBdr>
                <w:top w:val="none" w:sz="0" w:space="0" w:color="auto"/>
                <w:left w:val="none" w:sz="0" w:space="0" w:color="auto"/>
                <w:bottom w:val="none" w:sz="0" w:space="0" w:color="auto"/>
                <w:right w:val="none" w:sz="0" w:space="0" w:color="auto"/>
              </w:divBdr>
            </w:div>
            <w:div w:id="1186364628">
              <w:marLeft w:val="0"/>
              <w:marRight w:val="0"/>
              <w:marTop w:val="0"/>
              <w:marBottom w:val="0"/>
              <w:divBdr>
                <w:top w:val="none" w:sz="0" w:space="0" w:color="auto"/>
                <w:left w:val="none" w:sz="0" w:space="0" w:color="auto"/>
                <w:bottom w:val="none" w:sz="0" w:space="0" w:color="auto"/>
                <w:right w:val="none" w:sz="0" w:space="0" w:color="auto"/>
              </w:divBdr>
            </w:div>
          </w:divsChild>
        </w:div>
        <w:div w:id="1253009751">
          <w:marLeft w:val="0"/>
          <w:marRight w:val="0"/>
          <w:marTop w:val="0"/>
          <w:marBottom w:val="0"/>
          <w:divBdr>
            <w:top w:val="none" w:sz="0" w:space="0" w:color="auto"/>
            <w:left w:val="none" w:sz="0" w:space="0" w:color="auto"/>
            <w:bottom w:val="none" w:sz="0" w:space="0" w:color="auto"/>
            <w:right w:val="none" w:sz="0" w:space="0" w:color="auto"/>
          </w:divBdr>
          <w:divsChild>
            <w:div w:id="971250295">
              <w:marLeft w:val="0"/>
              <w:marRight w:val="0"/>
              <w:marTop w:val="120"/>
              <w:marBottom w:val="0"/>
              <w:divBdr>
                <w:top w:val="none" w:sz="0" w:space="0" w:color="auto"/>
                <w:left w:val="none" w:sz="0" w:space="0" w:color="auto"/>
                <w:bottom w:val="none" w:sz="0" w:space="0" w:color="auto"/>
                <w:right w:val="none" w:sz="0" w:space="0" w:color="auto"/>
              </w:divBdr>
            </w:div>
            <w:div w:id="1200514047">
              <w:marLeft w:val="0"/>
              <w:marRight w:val="0"/>
              <w:marTop w:val="0"/>
              <w:marBottom w:val="0"/>
              <w:divBdr>
                <w:top w:val="none" w:sz="0" w:space="0" w:color="auto"/>
                <w:left w:val="none" w:sz="0" w:space="0" w:color="auto"/>
                <w:bottom w:val="none" w:sz="0" w:space="0" w:color="auto"/>
                <w:right w:val="none" w:sz="0" w:space="0" w:color="auto"/>
              </w:divBdr>
            </w:div>
          </w:divsChild>
        </w:div>
        <w:div w:id="422730331">
          <w:marLeft w:val="0"/>
          <w:marRight w:val="0"/>
          <w:marTop w:val="0"/>
          <w:marBottom w:val="0"/>
          <w:divBdr>
            <w:top w:val="none" w:sz="0" w:space="0" w:color="auto"/>
            <w:left w:val="none" w:sz="0" w:space="0" w:color="auto"/>
            <w:bottom w:val="none" w:sz="0" w:space="0" w:color="auto"/>
            <w:right w:val="none" w:sz="0" w:space="0" w:color="auto"/>
          </w:divBdr>
          <w:divsChild>
            <w:div w:id="1700664032">
              <w:marLeft w:val="0"/>
              <w:marRight w:val="0"/>
              <w:marTop w:val="120"/>
              <w:marBottom w:val="0"/>
              <w:divBdr>
                <w:top w:val="none" w:sz="0" w:space="0" w:color="auto"/>
                <w:left w:val="none" w:sz="0" w:space="0" w:color="auto"/>
                <w:bottom w:val="none" w:sz="0" w:space="0" w:color="auto"/>
                <w:right w:val="none" w:sz="0" w:space="0" w:color="auto"/>
              </w:divBdr>
            </w:div>
            <w:div w:id="486552216">
              <w:marLeft w:val="0"/>
              <w:marRight w:val="0"/>
              <w:marTop w:val="0"/>
              <w:marBottom w:val="0"/>
              <w:divBdr>
                <w:top w:val="none" w:sz="0" w:space="0" w:color="auto"/>
                <w:left w:val="none" w:sz="0" w:space="0" w:color="auto"/>
                <w:bottom w:val="none" w:sz="0" w:space="0" w:color="auto"/>
                <w:right w:val="none" w:sz="0" w:space="0" w:color="auto"/>
              </w:divBdr>
            </w:div>
          </w:divsChild>
        </w:div>
        <w:div w:id="1884635566">
          <w:marLeft w:val="0"/>
          <w:marRight w:val="0"/>
          <w:marTop w:val="0"/>
          <w:marBottom w:val="0"/>
          <w:divBdr>
            <w:top w:val="none" w:sz="0" w:space="0" w:color="auto"/>
            <w:left w:val="none" w:sz="0" w:space="0" w:color="auto"/>
            <w:bottom w:val="none" w:sz="0" w:space="0" w:color="auto"/>
            <w:right w:val="none" w:sz="0" w:space="0" w:color="auto"/>
          </w:divBdr>
          <w:divsChild>
            <w:div w:id="1837963179">
              <w:marLeft w:val="0"/>
              <w:marRight w:val="0"/>
              <w:marTop w:val="120"/>
              <w:marBottom w:val="0"/>
              <w:divBdr>
                <w:top w:val="none" w:sz="0" w:space="0" w:color="auto"/>
                <w:left w:val="none" w:sz="0" w:space="0" w:color="auto"/>
                <w:bottom w:val="none" w:sz="0" w:space="0" w:color="auto"/>
                <w:right w:val="none" w:sz="0" w:space="0" w:color="auto"/>
              </w:divBdr>
            </w:div>
            <w:div w:id="68038469">
              <w:marLeft w:val="0"/>
              <w:marRight w:val="0"/>
              <w:marTop w:val="0"/>
              <w:marBottom w:val="0"/>
              <w:divBdr>
                <w:top w:val="none" w:sz="0" w:space="0" w:color="auto"/>
                <w:left w:val="none" w:sz="0" w:space="0" w:color="auto"/>
                <w:bottom w:val="none" w:sz="0" w:space="0" w:color="auto"/>
                <w:right w:val="none" w:sz="0" w:space="0" w:color="auto"/>
              </w:divBdr>
            </w:div>
          </w:divsChild>
        </w:div>
        <w:div w:id="1919050408">
          <w:marLeft w:val="0"/>
          <w:marRight w:val="0"/>
          <w:marTop w:val="0"/>
          <w:marBottom w:val="0"/>
          <w:divBdr>
            <w:top w:val="none" w:sz="0" w:space="0" w:color="auto"/>
            <w:left w:val="none" w:sz="0" w:space="0" w:color="auto"/>
            <w:bottom w:val="none" w:sz="0" w:space="0" w:color="auto"/>
            <w:right w:val="none" w:sz="0" w:space="0" w:color="auto"/>
          </w:divBdr>
          <w:divsChild>
            <w:div w:id="1124737373">
              <w:marLeft w:val="0"/>
              <w:marRight w:val="0"/>
              <w:marTop w:val="120"/>
              <w:marBottom w:val="0"/>
              <w:divBdr>
                <w:top w:val="none" w:sz="0" w:space="0" w:color="auto"/>
                <w:left w:val="none" w:sz="0" w:space="0" w:color="auto"/>
                <w:bottom w:val="none" w:sz="0" w:space="0" w:color="auto"/>
                <w:right w:val="none" w:sz="0" w:space="0" w:color="auto"/>
              </w:divBdr>
            </w:div>
            <w:div w:id="252326088">
              <w:marLeft w:val="0"/>
              <w:marRight w:val="0"/>
              <w:marTop w:val="0"/>
              <w:marBottom w:val="0"/>
              <w:divBdr>
                <w:top w:val="none" w:sz="0" w:space="0" w:color="auto"/>
                <w:left w:val="none" w:sz="0" w:space="0" w:color="auto"/>
                <w:bottom w:val="none" w:sz="0" w:space="0" w:color="auto"/>
                <w:right w:val="none" w:sz="0" w:space="0" w:color="auto"/>
              </w:divBdr>
            </w:div>
          </w:divsChild>
        </w:div>
        <w:div w:id="1184320152">
          <w:marLeft w:val="0"/>
          <w:marRight w:val="0"/>
          <w:marTop w:val="0"/>
          <w:marBottom w:val="0"/>
          <w:divBdr>
            <w:top w:val="none" w:sz="0" w:space="0" w:color="auto"/>
            <w:left w:val="none" w:sz="0" w:space="0" w:color="auto"/>
            <w:bottom w:val="none" w:sz="0" w:space="0" w:color="auto"/>
            <w:right w:val="none" w:sz="0" w:space="0" w:color="auto"/>
          </w:divBdr>
          <w:divsChild>
            <w:div w:id="1859349959">
              <w:marLeft w:val="0"/>
              <w:marRight w:val="0"/>
              <w:marTop w:val="120"/>
              <w:marBottom w:val="0"/>
              <w:divBdr>
                <w:top w:val="none" w:sz="0" w:space="0" w:color="auto"/>
                <w:left w:val="none" w:sz="0" w:space="0" w:color="auto"/>
                <w:bottom w:val="none" w:sz="0" w:space="0" w:color="auto"/>
                <w:right w:val="none" w:sz="0" w:space="0" w:color="auto"/>
              </w:divBdr>
            </w:div>
            <w:div w:id="185798429">
              <w:marLeft w:val="0"/>
              <w:marRight w:val="0"/>
              <w:marTop w:val="0"/>
              <w:marBottom w:val="0"/>
              <w:divBdr>
                <w:top w:val="none" w:sz="0" w:space="0" w:color="auto"/>
                <w:left w:val="none" w:sz="0" w:space="0" w:color="auto"/>
                <w:bottom w:val="none" w:sz="0" w:space="0" w:color="auto"/>
                <w:right w:val="none" w:sz="0" w:space="0" w:color="auto"/>
              </w:divBdr>
            </w:div>
          </w:divsChild>
        </w:div>
        <w:div w:id="281376219">
          <w:marLeft w:val="0"/>
          <w:marRight w:val="0"/>
          <w:marTop w:val="0"/>
          <w:marBottom w:val="0"/>
          <w:divBdr>
            <w:top w:val="none" w:sz="0" w:space="0" w:color="auto"/>
            <w:left w:val="none" w:sz="0" w:space="0" w:color="auto"/>
            <w:bottom w:val="none" w:sz="0" w:space="0" w:color="auto"/>
            <w:right w:val="none" w:sz="0" w:space="0" w:color="auto"/>
          </w:divBdr>
          <w:divsChild>
            <w:div w:id="1077705719">
              <w:marLeft w:val="0"/>
              <w:marRight w:val="0"/>
              <w:marTop w:val="120"/>
              <w:marBottom w:val="0"/>
              <w:divBdr>
                <w:top w:val="none" w:sz="0" w:space="0" w:color="auto"/>
                <w:left w:val="none" w:sz="0" w:space="0" w:color="auto"/>
                <w:bottom w:val="none" w:sz="0" w:space="0" w:color="auto"/>
                <w:right w:val="none" w:sz="0" w:space="0" w:color="auto"/>
              </w:divBdr>
            </w:div>
            <w:div w:id="1859004085">
              <w:marLeft w:val="0"/>
              <w:marRight w:val="0"/>
              <w:marTop w:val="0"/>
              <w:marBottom w:val="0"/>
              <w:divBdr>
                <w:top w:val="none" w:sz="0" w:space="0" w:color="auto"/>
                <w:left w:val="none" w:sz="0" w:space="0" w:color="auto"/>
                <w:bottom w:val="none" w:sz="0" w:space="0" w:color="auto"/>
                <w:right w:val="none" w:sz="0" w:space="0" w:color="auto"/>
              </w:divBdr>
            </w:div>
          </w:divsChild>
        </w:div>
        <w:div w:id="1375470900">
          <w:marLeft w:val="0"/>
          <w:marRight w:val="0"/>
          <w:marTop w:val="0"/>
          <w:marBottom w:val="0"/>
          <w:divBdr>
            <w:top w:val="none" w:sz="0" w:space="0" w:color="auto"/>
            <w:left w:val="none" w:sz="0" w:space="0" w:color="auto"/>
            <w:bottom w:val="none" w:sz="0" w:space="0" w:color="auto"/>
            <w:right w:val="none" w:sz="0" w:space="0" w:color="auto"/>
          </w:divBdr>
          <w:divsChild>
            <w:div w:id="1885677902">
              <w:marLeft w:val="0"/>
              <w:marRight w:val="0"/>
              <w:marTop w:val="120"/>
              <w:marBottom w:val="0"/>
              <w:divBdr>
                <w:top w:val="none" w:sz="0" w:space="0" w:color="auto"/>
                <w:left w:val="none" w:sz="0" w:space="0" w:color="auto"/>
                <w:bottom w:val="none" w:sz="0" w:space="0" w:color="auto"/>
                <w:right w:val="none" w:sz="0" w:space="0" w:color="auto"/>
              </w:divBdr>
            </w:div>
            <w:div w:id="84312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09958">
      <w:bodyDiv w:val="1"/>
      <w:marLeft w:val="0"/>
      <w:marRight w:val="0"/>
      <w:marTop w:val="0"/>
      <w:marBottom w:val="0"/>
      <w:divBdr>
        <w:top w:val="none" w:sz="0" w:space="0" w:color="auto"/>
        <w:left w:val="none" w:sz="0" w:space="0" w:color="auto"/>
        <w:bottom w:val="none" w:sz="0" w:space="0" w:color="auto"/>
        <w:right w:val="none" w:sz="0" w:space="0" w:color="auto"/>
      </w:divBdr>
    </w:div>
    <w:div w:id="485705111">
      <w:bodyDiv w:val="1"/>
      <w:marLeft w:val="0"/>
      <w:marRight w:val="0"/>
      <w:marTop w:val="0"/>
      <w:marBottom w:val="0"/>
      <w:divBdr>
        <w:top w:val="none" w:sz="0" w:space="0" w:color="auto"/>
        <w:left w:val="none" w:sz="0" w:space="0" w:color="auto"/>
        <w:bottom w:val="none" w:sz="0" w:space="0" w:color="auto"/>
        <w:right w:val="none" w:sz="0" w:space="0" w:color="auto"/>
      </w:divBdr>
    </w:div>
    <w:div w:id="617221096">
      <w:bodyDiv w:val="1"/>
      <w:marLeft w:val="0"/>
      <w:marRight w:val="0"/>
      <w:marTop w:val="0"/>
      <w:marBottom w:val="0"/>
      <w:divBdr>
        <w:top w:val="none" w:sz="0" w:space="0" w:color="auto"/>
        <w:left w:val="none" w:sz="0" w:space="0" w:color="auto"/>
        <w:bottom w:val="none" w:sz="0" w:space="0" w:color="auto"/>
        <w:right w:val="none" w:sz="0" w:space="0" w:color="auto"/>
      </w:divBdr>
    </w:div>
    <w:div w:id="657459352">
      <w:bodyDiv w:val="1"/>
      <w:marLeft w:val="0"/>
      <w:marRight w:val="0"/>
      <w:marTop w:val="0"/>
      <w:marBottom w:val="0"/>
      <w:divBdr>
        <w:top w:val="none" w:sz="0" w:space="0" w:color="auto"/>
        <w:left w:val="none" w:sz="0" w:space="0" w:color="auto"/>
        <w:bottom w:val="none" w:sz="0" w:space="0" w:color="auto"/>
        <w:right w:val="none" w:sz="0" w:space="0" w:color="auto"/>
      </w:divBdr>
    </w:div>
    <w:div w:id="813989552">
      <w:bodyDiv w:val="1"/>
      <w:marLeft w:val="0"/>
      <w:marRight w:val="0"/>
      <w:marTop w:val="0"/>
      <w:marBottom w:val="0"/>
      <w:divBdr>
        <w:top w:val="none" w:sz="0" w:space="0" w:color="auto"/>
        <w:left w:val="none" w:sz="0" w:space="0" w:color="auto"/>
        <w:bottom w:val="none" w:sz="0" w:space="0" w:color="auto"/>
        <w:right w:val="none" w:sz="0" w:space="0" w:color="auto"/>
      </w:divBdr>
    </w:div>
    <w:div w:id="815298464">
      <w:bodyDiv w:val="1"/>
      <w:marLeft w:val="0"/>
      <w:marRight w:val="0"/>
      <w:marTop w:val="0"/>
      <w:marBottom w:val="0"/>
      <w:divBdr>
        <w:top w:val="none" w:sz="0" w:space="0" w:color="auto"/>
        <w:left w:val="none" w:sz="0" w:space="0" w:color="auto"/>
        <w:bottom w:val="none" w:sz="0" w:space="0" w:color="auto"/>
        <w:right w:val="none" w:sz="0" w:space="0" w:color="auto"/>
      </w:divBdr>
    </w:div>
    <w:div w:id="1220701258">
      <w:bodyDiv w:val="1"/>
      <w:marLeft w:val="0"/>
      <w:marRight w:val="0"/>
      <w:marTop w:val="0"/>
      <w:marBottom w:val="0"/>
      <w:divBdr>
        <w:top w:val="none" w:sz="0" w:space="0" w:color="auto"/>
        <w:left w:val="none" w:sz="0" w:space="0" w:color="auto"/>
        <w:bottom w:val="none" w:sz="0" w:space="0" w:color="auto"/>
        <w:right w:val="none" w:sz="0" w:space="0" w:color="auto"/>
      </w:divBdr>
    </w:div>
    <w:div w:id="1258446551">
      <w:bodyDiv w:val="1"/>
      <w:marLeft w:val="0"/>
      <w:marRight w:val="0"/>
      <w:marTop w:val="0"/>
      <w:marBottom w:val="0"/>
      <w:divBdr>
        <w:top w:val="none" w:sz="0" w:space="0" w:color="auto"/>
        <w:left w:val="none" w:sz="0" w:space="0" w:color="auto"/>
        <w:bottom w:val="none" w:sz="0" w:space="0" w:color="auto"/>
        <w:right w:val="none" w:sz="0" w:space="0" w:color="auto"/>
      </w:divBdr>
    </w:div>
    <w:div w:id="1286960557">
      <w:bodyDiv w:val="1"/>
      <w:marLeft w:val="0"/>
      <w:marRight w:val="0"/>
      <w:marTop w:val="0"/>
      <w:marBottom w:val="0"/>
      <w:divBdr>
        <w:top w:val="none" w:sz="0" w:space="0" w:color="auto"/>
        <w:left w:val="none" w:sz="0" w:space="0" w:color="auto"/>
        <w:bottom w:val="none" w:sz="0" w:space="0" w:color="auto"/>
        <w:right w:val="none" w:sz="0" w:space="0" w:color="auto"/>
      </w:divBdr>
    </w:div>
    <w:div w:id="1651711082">
      <w:bodyDiv w:val="1"/>
      <w:marLeft w:val="0"/>
      <w:marRight w:val="0"/>
      <w:marTop w:val="0"/>
      <w:marBottom w:val="0"/>
      <w:divBdr>
        <w:top w:val="none" w:sz="0" w:space="0" w:color="auto"/>
        <w:left w:val="none" w:sz="0" w:space="0" w:color="auto"/>
        <w:bottom w:val="none" w:sz="0" w:space="0" w:color="auto"/>
        <w:right w:val="none" w:sz="0" w:space="0" w:color="auto"/>
      </w:divBdr>
    </w:div>
    <w:div w:id="1979258374">
      <w:bodyDiv w:val="1"/>
      <w:marLeft w:val="0"/>
      <w:marRight w:val="0"/>
      <w:marTop w:val="0"/>
      <w:marBottom w:val="0"/>
      <w:divBdr>
        <w:top w:val="none" w:sz="0" w:space="0" w:color="auto"/>
        <w:left w:val="none" w:sz="0" w:space="0" w:color="auto"/>
        <w:bottom w:val="none" w:sz="0" w:space="0" w:color="auto"/>
        <w:right w:val="none" w:sz="0" w:space="0" w:color="auto"/>
      </w:divBdr>
    </w:div>
    <w:div w:id="1981302360">
      <w:bodyDiv w:val="1"/>
      <w:marLeft w:val="0"/>
      <w:marRight w:val="0"/>
      <w:marTop w:val="0"/>
      <w:marBottom w:val="0"/>
      <w:divBdr>
        <w:top w:val="none" w:sz="0" w:space="0" w:color="auto"/>
        <w:left w:val="none" w:sz="0" w:space="0" w:color="auto"/>
        <w:bottom w:val="none" w:sz="0" w:space="0" w:color="auto"/>
        <w:right w:val="none" w:sz="0" w:space="0" w:color="auto"/>
      </w:divBdr>
      <w:divsChild>
        <w:div w:id="1145969000">
          <w:marLeft w:val="0"/>
          <w:marRight w:val="0"/>
          <w:marTop w:val="0"/>
          <w:marBottom w:val="0"/>
          <w:divBdr>
            <w:top w:val="none" w:sz="0" w:space="0" w:color="auto"/>
            <w:left w:val="none" w:sz="0" w:space="0" w:color="auto"/>
            <w:bottom w:val="none" w:sz="0" w:space="0" w:color="auto"/>
            <w:right w:val="none" w:sz="0" w:space="0" w:color="auto"/>
          </w:divBdr>
          <w:divsChild>
            <w:div w:id="980767877">
              <w:marLeft w:val="0"/>
              <w:marRight w:val="0"/>
              <w:marTop w:val="120"/>
              <w:marBottom w:val="0"/>
              <w:divBdr>
                <w:top w:val="none" w:sz="0" w:space="0" w:color="auto"/>
                <w:left w:val="none" w:sz="0" w:space="0" w:color="auto"/>
                <w:bottom w:val="none" w:sz="0" w:space="0" w:color="auto"/>
                <w:right w:val="none" w:sz="0" w:space="0" w:color="auto"/>
              </w:divBdr>
            </w:div>
            <w:div w:id="416904422">
              <w:marLeft w:val="0"/>
              <w:marRight w:val="0"/>
              <w:marTop w:val="0"/>
              <w:marBottom w:val="0"/>
              <w:divBdr>
                <w:top w:val="none" w:sz="0" w:space="0" w:color="auto"/>
                <w:left w:val="none" w:sz="0" w:space="0" w:color="auto"/>
                <w:bottom w:val="none" w:sz="0" w:space="0" w:color="auto"/>
                <w:right w:val="none" w:sz="0" w:space="0" w:color="auto"/>
              </w:divBdr>
            </w:div>
          </w:divsChild>
        </w:div>
        <w:div w:id="1594973075">
          <w:marLeft w:val="0"/>
          <w:marRight w:val="0"/>
          <w:marTop w:val="0"/>
          <w:marBottom w:val="0"/>
          <w:divBdr>
            <w:top w:val="none" w:sz="0" w:space="0" w:color="auto"/>
            <w:left w:val="none" w:sz="0" w:space="0" w:color="auto"/>
            <w:bottom w:val="none" w:sz="0" w:space="0" w:color="auto"/>
            <w:right w:val="none" w:sz="0" w:space="0" w:color="auto"/>
          </w:divBdr>
          <w:divsChild>
            <w:div w:id="1092358004">
              <w:marLeft w:val="0"/>
              <w:marRight w:val="0"/>
              <w:marTop w:val="120"/>
              <w:marBottom w:val="0"/>
              <w:divBdr>
                <w:top w:val="none" w:sz="0" w:space="0" w:color="auto"/>
                <w:left w:val="none" w:sz="0" w:space="0" w:color="auto"/>
                <w:bottom w:val="none" w:sz="0" w:space="0" w:color="auto"/>
                <w:right w:val="none" w:sz="0" w:space="0" w:color="auto"/>
              </w:divBdr>
            </w:div>
            <w:div w:id="1426073395">
              <w:marLeft w:val="0"/>
              <w:marRight w:val="0"/>
              <w:marTop w:val="0"/>
              <w:marBottom w:val="0"/>
              <w:divBdr>
                <w:top w:val="none" w:sz="0" w:space="0" w:color="auto"/>
                <w:left w:val="none" w:sz="0" w:space="0" w:color="auto"/>
                <w:bottom w:val="none" w:sz="0" w:space="0" w:color="auto"/>
                <w:right w:val="none" w:sz="0" w:space="0" w:color="auto"/>
              </w:divBdr>
            </w:div>
          </w:divsChild>
        </w:div>
        <w:div w:id="598804648">
          <w:marLeft w:val="0"/>
          <w:marRight w:val="0"/>
          <w:marTop w:val="0"/>
          <w:marBottom w:val="0"/>
          <w:divBdr>
            <w:top w:val="none" w:sz="0" w:space="0" w:color="auto"/>
            <w:left w:val="none" w:sz="0" w:space="0" w:color="auto"/>
            <w:bottom w:val="none" w:sz="0" w:space="0" w:color="auto"/>
            <w:right w:val="none" w:sz="0" w:space="0" w:color="auto"/>
          </w:divBdr>
          <w:divsChild>
            <w:div w:id="846292663">
              <w:marLeft w:val="0"/>
              <w:marRight w:val="0"/>
              <w:marTop w:val="120"/>
              <w:marBottom w:val="0"/>
              <w:divBdr>
                <w:top w:val="none" w:sz="0" w:space="0" w:color="auto"/>
                <w:left w:val="none" w:sz="0" w:space="0" w:color="auto"/>
                <w:bottom w:val="none" w:sz="0" w:space="0" w:color="auto"/>
                <w:right w:val="none" w:sz="0" w:space="0" w:color="auto"/>
              </w:divBdr>
            </w:div>
            <w:div w:id="704794367">
              <w:marLeft w:val="0"/>
              <w:marRight w:val="0"/>
              <w:marTop w:val="0"/>
              <w:marBottom w:val="0"/>
              <w:divBdr>
                <w:top w:val="none" w:sz="0" w:space="0" w:color="auto"/>
                <w:left w:val="none" w:sz="0" w:space="0" w:color="auto"/>
                <w:bottom w:val="none" w:sz="0" w:space="0" w:color="auto"/>
                <w:right w:val="none" w:sz="0" w:space="0" w:color="auto"/>
              </w:divBdr>
            </w:div>
          </w:divsChild>
        </w:div>
        <w:div w:id="361250171">
          <w:marLeft w:val="0"/>
          <w:marRight w:val="0"/>
          <w:marTop w:val="0"/>
          <w:marBottom w:val="0"/>
          <w:divBdr>
            <w:top w:val="none" w:sz="0" w:space="0" w:color="auto"/>
            <w:left w:val="none" w:sz="0" w:space="0" w:color="auto"/>
            <w:bottom w:val="none" w:sz="0" w:space="0" w:color="auto"/>
            <w:right w:val="none" w:sz="0" w:space="0" w:color="auto"/>
          </w:divBdr>
          <w:divsChild>
            <w:div w:id="489978523">
              <w:marLeft w:val="0"/>
              <w:marRight w:val="0"/>
              <w:marTop w:val="120"/>
              <w:marBottom w:val="0"/>
              <w:divBdr>
                <w:top w:val="none" w:sz="0" w:space="0" w:color="auto"/>
                <w:left w:val="none" w:sz="0" w:space="0" w:color="auto"/>
                <w:bottom w:val="none" w:sz="0" w:space="0" w:color="auto"/>
                <w:right w:val="none" w:sz="0" w:space="0" w:color="auto"/>
              </w:divBdr>
            </w:div>
            <w:div w:id="1270627383">
              <w:marLeft w:val="0"/>
              <w:marRight w:val="0"/>
              <w:marTop w:val="0"/>
              <w:marBottom w:val="0"/>
              <w:divBdr>
                <w:top w:val="none" w:sz="0" w:space="0" w:color="auto"/>
                <w:left w:val="none" w:sz="0" w:space="0" w:color="auto"/>
                <w:bottom w:val="none" w:sz="0" w:space="0" w:color="auto"/>
                <w:right w:val="none" w:sz="0" w:space="0" w:color="auto"/>
              </w:divBdr>
            </w:div>
          </w:divsChild>
        </w:div>
        <w:div w:id="212932069">
          <w:marLeft w:val="0"/>
          <w:marRight w:val="0"/>
          <w:marTop w:val="0"/>
          <w:marBottom w:val="0"/>
          <w:divBdr>
            <w:top w:val="none" w:sz="0" w:space="0" w:color="auto"/>
            <w:left w:val="none" w:sz="0" w:space="0" w:color="auto"/>
            <w:bottom w:val="none" w:sz="0" w:space="0" w:color="auto"/>
            <w:right w:val="none" w:sz="0" w:space="0" w:color="auto"/>
          </w:divBdr>
          <w:divsChild>
            <w:div w:id="559362656">
              <w:marLeft w:val="0"/>
              <w:marRight w:val="0"/>
              <w:marTop w:val="120"/>
              <w:marBottom w:val="0"/>
              <w:divBdr>
                <w:top w:val="none" w:sz="0" w:space="0" w:color="auto"/>
                <w:left w:val="none" w:sz="0" w:space="0" w:color="auto"/>
                <w:bottom w:val="none" w:sz="0" w:space="0" w:color="auto"/>
                <w:right w:val="none" w:sz="0" w:space="0" w:color="auto"/>
              </w:divBdr>
            </w:div>
            <w:div w:id="729573804">
              <w:marLeft w:val="0"/>
              <w:marRight w:val="0"/>
              <w:marTop w:val="0"/>
              <w:marBottom w:val="0"/>
              <w:divBdr>
                <w:top w:val="none" w:sz="0" w:space="0" w:color="auto"/>
                <w:left w:val="none" w:sz="0" w:space="0" w:color="auto"/>
                <w:bottom w:val="none" w:sz="0" w:space="0" w:color="auto"/>
                <w:right w:val="none" w:sz="0" w:space="0" w:color="auto"/>
              </w:divBdr>
            </w:div>
          </w:divsChild>
        </w:div>
        <w:div w:id="1430782356">
          <w:marLeft w:val="0"/>
          <w:marRight w:val="0"/>
          <w:marTop w:val="0"/>
          <w:marBottom w:val="0"/>
          <w:divBdr>
            <w:top w:val="none" w:sz="0" w:space="0" w:color="auto"/>
            <w:left w:val="none" w:sz="0" w:space="0" w:color="auto"/>
            <w:bottom w:val="none" w:sz="0" w:space="0" w:color="auto"/>
            <w:right w:val="none" w:sz="0" w:space="0" w:color="auto"/>
          </w:divBdr>
          <w:divsChild>
            <w:div w:id="1864440596">
              <w:marLeft w:val="0"/>
              <w:marRight w:val="0"/>
              <w:marTop w:val="120"/>
              <w:marBottom w:val="0"/>
              <w:divBdr>
                <w:top w:val="none" w:sz="0" w:space="0" w:color="auto"/>
                <w:left w:val="none" w:sz="0" w:space="0" w:color="auto"/>
                <w:bottom w:val="none" w:sz="0" w:space="0" w:color="auto"/>
                <w:right w:val="none" w:sz="0" w:space="0" w:color="auto"/>
              </w:divBdr>
            </w:div>
            <w:div w:id="1303267916">
              <w:marLeft w:val="0"/>
              <w:marRight w:val="0"/>
              <w:marTop w:val="0"/>
              <w:marBottom w:val="0"/>
              <w:divBdr>
                <w:top w:val="none" w:sz="0" w:space="0" w:color="auto"/>
                <w:left w:val="none" w:sz="0" w:space="0" w:color="auto"/>
                <w:bottom w:val="none" w:sz="0" w:space="0" w:color="auto"/>
                <w:right w:val="none" w:sz="0" w:space="0" w:color="auto"/>
              </w:divBdr>
            </w:div>
          </w:divsChild>
        </w:div>
        <w:div w:id="641890381">
          <w:marLeft w:val="0"/>
          <w:marRight w:val="0"/>
          <w:marTop w:val="0"/>
          <w:marBottom w:val="0"/>
          <w:divBdr>
            <w:top w:val="none" w:sz="0" w:space="0" w:color="auto"/>
            <w:left w:val="none" w:sz="0" w:space="0" w:color="auto"/>
            <w:bottom w:val="none" w:sz="0" w:space="0" w:color="auto"/>
            <w:right w:val="none" w:sz="0" w:space="0" w:color="auto"/>
          </w:divBdr>
          <w:divsChild>
            <w:div w:id="483929774">
              <w:marLeft w:val="0"/>
              <w:marRight w:val="0"/>
              <w:marTop w:val="120"/>
              <w:marBottom w:val="0"/>
              <w:divBdr>
                <w:top w:val="none" w:sz="0" w:space="0" w:color="auto"/>
                <w:left w:val="none" w:sz="0" w:space="0" w:color="auto"/>
                <w:bottom w:val="none" w:sz="0" w:space="0" w:color="auto"/>
                <w:right w:val="none" w:sz="0" w:space="0" w:color="auto"/>
              </w:divBdr>
            </w:div>
            <w:div w:id="1400208784">
              <w:marLeft w:val="0"/>
              <w:marRight w:val="0"/>
              <w:marTop w:val="0"/>
              <w:marBottom w:val="0"/>
              <w:divBdr>
                <w:top w:val="none" w:sz="0" w:space="0" w:color="auto"/>
                <w:left w:val="none" w:sz="0" w:space="0" w:color="auto"/>
                <w:bottom w:val="none" w:sz="0" w:space="0" w:color="auto"/>
                <w:right w:val="none" w:sz="0" w:space="0" w:color="auto"/>
              </w:divBdr>
            </w:div>
          </w:divsChild>
        </w:div>
        <w:div w:id="1653679683">
          <w:marLeft w:val="0"/>
          <w:marRight w:val="0"/>
          <w:marTop w:val="0"/>
          <w:marBottom w:val="0"/>
          <w:divBdr>
            <w:top w:val="none" w:sz="0" w:space="0" w:color="auto"/>
            <w:left w:val="none" w:sz="0" w:space="0" w:color="auto"/>
            <w:bottom w:val="none" w:sz="0" w:space="0" w:color="auto"/>
            <w:right w:val="none" w:sz="0" w:space="0" w:color="auto"/>
          </w:divBdr>
          <w:divsChild>
            <w:div w:id="1619794409">
              <w:marLeft w:val="0"/>
              <w:marRight w:val="0"/>
              <w:marTop w:val="120"/>
              <w:marBottom w:val="0"/>
              <w:divBdr>
                <w:top w:val="none" w:sz="0" w:space="0" w:color="auto"/>
                <w:left w:val="none" w:sz="0" w:space="0" w:color="auto"/>
                <w:bottom w:val="none" w:sz="0" w:space="0" w:color="auto"/>
                <w:right w:val="none" w:sz="0" w:space="0" w:color="auto"/>
              </w:divBdr>
            </w:div>
            <w:div w:id="39467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35D04F-2FB9-4C8C-8788-444B2B135213}">
  <ds:schemaRefs>
    <ds:schemaRef ds:uri="http://schemas.microsoft.com/sharepoint/v3/contenttype/forms"/>
  </ds:schemaRefs>
</ds:datastoreItem>
</file>

<file path=customXml/itemProps2.xml><?xml version="1.0" encoding="utf-8"?>
<ds:datastoreItem xmlns:ds="http://schemas.openxmlformats.org/officeDocument/2006/customXml" ds:itemID="{DDC00B01-5C4D-4B76-9EF5-04543A811919}">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3.xml><?xml version="1.0" encoding="utf-8"?>
<ds:datastoreItem xmlns:ds="http://schemas.openxmlformats.org/officeDocument/2006/customXml" ds:itemID="{4E14EAED-E436-4F51-BA70-12581572C094}">
  <ds:schemaRefs>
    <ds:schemaRef ds:uri="http://schemas.openxmlformats.org/officeDocument/2006/bibliography"/>
  </ds:schemaRefs>
</ds:datastoreItem>
</file>

<file path=customXml/itemProps4.xml><?xml version="1.0" encoding="utf-8"?>
<ds:datastoreItem xmlns:ds="http://schemas.openxmlformats.org/officeDocument/2006/customXml" ds:itemID="{C8915E9D-02D1-4B9B-B97A-1290CB57D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4902</Words>
  <Characters>28437</Characters>
  <Application>Microsoft Office Word</Application>
  <DocSecurity>0</DocSecurity>
  <Lines>236</Lines>
  <Paragraphs>66</Paragraphs>
  <ScaleCrop>false</ScaleCrop>
  <Company/>
  <LinksUpToDate>false</LinksUpToDate>
  <CharactersWithSpaces>33273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Pääsuke - MKM</dc:creator>
  <cp:keywords/>
  <dc:description/>
  <cp:lastModifiedBy>Heili Tõnisson - RK</cp:lastModifiedBy>
  <cp:revision>3</cp:revision>
  <dcterms:created xsi:type="dcterms:W3CDTF">2025-09-24T12:08:00Z</dcterms:created>
  <dcterms:modified xsi:type="dcterms:W3CDTF">2025-09-25T09:23:00Z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2024-10-03T11:14:37Z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d4892deb-ab58-4e91-8ee7-95442ce50dc5</vt:lpwstr>
  </property>
  <property fmtid="{D5CDD505-2E9C-101B-9397-08002B2CF9AE}" pid="8" name="MSIP_Label_defa4170-0d19-0005-0004-bc88714345d2_ContentBits">
    <vt:lpwstr>0</vt:lpwstr>
  </property>
  <property fmtid="{D5CDD505-2E9C-101B-9397-08002B2CF9AE}" pid="9" name="ContentTypeId">
    <vt:lpwstr>0x01010077DF00E875A9A44F8E1F60D2B4D03DF5</vt:lpwstr>
  </property>
  <property fmtid="{D5CDD505-2E9C-101B-9397-08002B2CF9AE}" pid="10" name="MediaServiceImageTags">
    <vt:lpwstr/>
  </property>
  <property fmtid="{D5CDD505-2E9C-101B-9397-08002B2CF9AE}" pid="11" name="Order">
    <vt:r8>3454300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