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4E16C" w14:textId="25B7E66B" w:rsidR="008579BF" w:rsidRDefault="008579BF" w:rsidP="008579B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Meresõiduohutuse seaduse täiendamise seaduse </w:t>
      </w:r>
    </w:p>
    <w:p w14:paraId="4C18C46D" w14:textId="77777777" w:rsidR="008579BF" w:rsidRDefault="008579BF" w:rsidP="008579BF">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eelnõu seletuskiri</w:t>
      </w:r>
    </w:p>
    <w:p w14:paraId="6D345B6B" w14:textId="77777777" w:rsidR="008579BF" w:rsidRDefault="008579BF" w:rsidP="008579BF">
      <w:pPr>
        <w:spacing w:after="0" w:line="240" w:lineRule="auto"/>
        <w:jc w:val="both"/>
        <w:rPr>
          <w:rFonts w:ascii="Times New Roman" w:hAnsi="Times New Roman" w:cs="Times New Roman"/>
          <w:sz w:val="24"/>
          <w:szCs w:val="24"/>
        </w:rPr>
      </w:pPr>
    </w:p>
    <w:p w14:paraId="0CA3FF33" w14:textId="77777777" w:rsidR="008579BF" w:rsidRDefault="008579BF" w:rsidP="008579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 Sissejuhatus</w:t>
      </w:r>
    </w:p>
    <w:p w14:paraId="0A820D97" w14:textId="77777777" w:rsidR="008579BF" w:rsidRDefault="008579BF" w:rsidP="008579BF">
      <w:pPr>
        <w:spacing w:after="0" w:line="240" w:lineRule="auto"/>
        <w:jc w:val="both"/>
        <w:rPr>
          <w:rFonts w:ascii="Times New Roman" w:hAnsi="Times New Roman" w:cs="Times New Roman"/>
          <w:b/>
          <w:sz w:val="24"/>
          <w:szCs w:val="24"/>
        </w:rPr>
      </w:pPr>
    </w:p>
    <w:p w14:paraId="3A5006F7" w14:textId="77777777" w:rsidR="008579BF" w:rsidRDefault="008579BF" w:rsidP="008579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1.1. Sisukokkuvõte</w:t>
      </w:r>
    </w:p>
    <w:p w14:paraId="2B27F28C" w14:textId="251A870A" w:rsidR="008579BF" w:rsidRPr="00E13BAF" w:rsidRDefault="008579BF" w:rsidP="008579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Meresõiduohutuse seaduse täiendamise </w:t>
      </w:r>
      <w:r w:rsidR="000A0BC2">
        <w:rPr>
          <w:rFonts w:ascii="Times New Roman" w:eastAsia="Times New Roman" w:hAnsi="Times New Roman" w:cs="Times New Roman"/>
          <w:sz w:val="24"/>
          <w:szCs w:val="24"/>
        </w:rPr>
        <w:t xml:space="preserve">seaduse </w:t>
      </w:r>
      <w:r>
        <w:rPr>
          <w:rFonts w:ascii="Times New Roman" w:eastAsia="Times New Roman" w:hAnsi="Times New Roman" w:cs="Times New Roman"/>
          <w:sz w:val="24"/>
          <w:szCs w:val="24"/>
        </w:rPr>
        <w:t xml:space="preserve">eelnõu on välja töötatud lähtudes vajadusest säilitada kaupade ja reisijate vedu merel. Merendus- ja logistikasektor tervikuna ei ole täielikult taastunud COVID-19 pandeemia mõjudest, mis </w:t>
      </w:r>
      <w:r w:rsidR="00F0612E">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 xml:space="preserve">alates 2020. aasta algusest </w:t>
      </w:r>
      <w:r w:rsidR="00F0612E">
        <w:rPr>
          <w:rFonts w:ascii="Times New Roman" w:eastAsia="Times New Roman" w:hAnsi="Times New Roman" w:cs="Times New Roman"/>
          <w:sz w:val="24"/>
          <w:szCs w:val="24"/>
        </w:rPr>
        <w:t xml:space="preserve">põhjustanud </w:t>
      </w:r>
      <w:r>
        <w:rPr>
          <w:rFonts w:ascii="Times New Roman" w:eastAsia="Times New Roman" w:hAnsi="Times New Roman" w:cs="Times New Roman"/>
          <w:sz w:val="24"/>
          <w:szCs w:val="24"/>
        </w:rPr>
        <w:t>olulise reisijate- ja kaubavahetuse languse veeteedel ning Eesti sadamates. Lisaks vähenesid Eesti meretranspordi ja sadamate kaubamahud oluliselt 2023. aastal, eelkõige seoses sõjaga Ukrainas ja sellest tulenevalt EL</w:t>
      </w:r>
      <w:r w:rsidR="00F0612E">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w:t>
      </w:r>
      <w:r w:rsidRPr="00E13BAF">
        <w:rPr>
          <w:rFonts w:ascii="Times New Roman" w:eastAsia="Times New Roman" w:hAnsi="Times New Roman" w:cs="Times New Roman"/>
          <w:sz w:val="24"/>
          <w:szCs w:val="24"/>
        </w:rPr>
        <w:t xml:space="preserve">kehtestatud sanktsioonidega Venemaalt pärit kauba suhtes. </w:t>
      </w:r>
      <w:r w:rsidR="00F0612E">
        <w:rPr>
          <w:rFonts w:ascii="Times New Roman" w:eastAsia="Times New Roman" w:hAnsi="Times New Roman" w:cs="Times New Roman"/>
          <w:sz w:val="24"/>
          <w:szCs w:val="24"/>
        </w:rPr>
        <w:t>Aastatel</w:t>
      </w:r>
      <w:r w:rsidRPr="00E13BAF">
        <w:rPr>
          <w:rFonts w:ascii="Times New Roman" w:eastAsia="Times New Roman" w:hAnsi="Times New Roman" w:cs="Times New Roman"/>
          <w:sz w:val="24"/>
          <w:szCs w:val="24"/>
        </w:rPr>
        <w:t xml:space="preserve"> </w:t>
      </w:r>
      <w:r w:rsidR="00071595" w:rsidRPr="00E13BAF">
        <w:rPr>
          <w:rFonts w:ascii="Times New Roman" w:eastAsia="Times New Roman" w:hAnsi="Times New Roman" w:cs="Times New Roman"/>
          <w:sz w:val="24"/>
          <w:szCs w:val="24"/>
        </w:rPr>
        <w:t>2024</w:t>
      </w:r>
      <w:r w:rsidR="00F0612E">
        <w:rPr>
          <w:rFonts w:ascii="Times New Roman" w:eastAsia="Times New Roman" w:hAnsi="Times New Roman" w:cs="Times New Roman"/>
          <w:sz w:val="24"/>
          <w:szCs w:val="24"/>
        </w:rPr>
        <w:t>-</w:t>
      </w:r>
      <w:r w:rsidR="00071595" w:rsidRPr="00E13BAF">
        <w:rPr>
          <w:rFonts w:ascii="Times New Roman" w:eastAsia="Times New Roman" w:hAnsi="Times New Roman" w:cs="Times New Roman"/>
          <w:sz w:val="24"/>
          <w:szCs w:val="24"/>
        </w:rPr>
        <w:t>2025</w:t>
      </w:r>
      <w:r w:rsidRPr="00E13BAF">
        <w:rPr>
          <w:rFonts w:ascii="Times New Roman" w:eastAsia="Times New Roman" w:hAnsi="Times New Roman" w:cs="Times New Roman"/>
          <w:sz w:val="24"/>
          <w:szCs w:val="24"/>
        </w:rPr>
        <w:t xml:space="preserve"> on kaubamah</w:t>
      </w:r>
      <w:r w:rsidR="00F0612E">
        <w:rPr>
          <w:rFonts w:ascii="Times New Roman" w:eastAsia="Times New Roman" w:hAnsi="Times New Roman" w:cs="Times New Roman"/>
          <w:sz w:val="24"/>
          <w:szCs w:val="24"/>
        </w:rPr>
        <w:t xml:space="preserve">ud jätkuvalt </w:t>
      </w:r>
      <w:r w:rsidRPr="00E13BAF">
        <w:rPr>
          <w:rFonts w:ascii="Times New Roman" w:eastAsia="Times New Roman" w:hAnsi="Times New Roman" w:cs="Times New Roman"/>
          <w:sz w:val="24"/>
          <w:szCs w:val="24"/>
        </w:rPr>
        <w:t>vähene</w:t>
      </w:r>
      <w:r w:rsidR="00F0612E">
        <w:rPr>
          <w:rFonts w:ascii="Times New Roman" w:eastAsia="Times New Roman" w:hAnsi="Times New Roman" w:cs="Times New Roman"/>
          <w:sz w:val="24"/>
          <w:szCs w:val="24"/>
        </w:rPr>
        <w:t>nud.</w:t>
      </w:r>
      <w:r w:rsidRPr="00E13BAF">
        <w:rPr>
          <w:rFonts w:ascii="Times New Roman" w:eastAsia="Times New Roman" w:hAnsi="Times New Roman" w:cs="Times New Roman"/>
          <w:sz w:val="24"/>
          <w:szCs w:val="24"/>
        </w:rPr>
        <w:t xml:space="preserve"> </w:t>
      </w:r>
      <w:bookmarkStart w:id="0" w:name="_Hlk37086688"/>
      <w:r w:rsidRPr="00E13BAF">
        <w:rPr>
          <w:rFonts w:ascii="Times New Roman" w:eastAsia="Times New Roman" w:hAnsi="Times New Roman" w:cs="Times New Roman"/>
          <w:sz w:val="24"/>
          <w:szCs w:val="24"/>
        </w:rPr>
        <w:t xml:space="preserve">Eelnõu eesmärk on jätkata rahvusvahelise meretranspordi toetamist läbi Eesti sadamate ning motiveerida kaubasaatjaid suunama oma kaubavoogusid läbi Eesti sadamate. </w:t>
      </w:r>
      <w:bookmarkEnd w:id="0"/>
    </w:p>
    <w:p w14:paraId="4D515B0E" w14:textId="77777777" w:rsidR="000A0BC2" w:rsidRDefault="000A0BC2" w:rsidP="008579BF">
      <w:pPr>
        <w:spacing w:after="0" w:line="240" w:lineRule="auto"/>
        <w:jc w:val="both"/>
        <w:rPr>
          <w:rFonts w:ascii="Times New Roman" w:eastAsia="Times New Roman" w:hAnsi="Times New Roman" w:cs="Times New Roman"/>
          <w:sz w:val="24"/>
          <w:szCs w:val="24"/>
        </w:rPr>
      </w:pPr>
    </w:p>
    <w:p w14:paraId="36909CE8" w14:textId="51052460" w:rsidR="008579BF" w:rsidRPr="00E13BAF" w:rsidRDefault="008579BF" w:rsidP="008579BF">
      <w:pPr>
        <w:spacing w:after="0" w:line="240" w:lineRule="auto"/>
        <w:jc w:val="both"/>
        <w:rPr>
          <w:rFonts w:ascii="Times New Roman" w:hAnsi="Times New Roman" w:cs="Times New Roman"/>
          <w:b/>
          <w:sz w:val="24"/>
          <w:szCs w:val="24"/>
        </w:rPr>
      </w:pPr>
      <w:r w:rsidRPr="00E13BAF">
        <w:rPr>
          <w:rFonts w:ascii="Times New Roman" w:eastAsia="Times New Roman" w:hAnsi="Times New Roman" w:cs="Times New Roman"/>
          <w:sz w:val="24"/>
          <w:szCs w:val="24"/>
        </w:rPr>
        <w:t>Eelnõuga vähendatakse 202</w:t>
      </w:r>
      <w:r w:rsidR="000423AC" w:rsidRPr="00E13BAF">
        <w:rPr>
          <w:rFonts w:ascii="Times New Roman" w:eastAsia="Times New Roman" w:hAnsi="Times New Roman" w:cs="Times New Roman"/>
          <w:sz w:val="24"/>
          <w:szCs w:val="24"/>
        </w:rPr>
        <w:t>6</w:t>
      </w:r>
      <w:r w:rsidRPr="00E13BAF">
        <w:rPr>
          <w:rFonts w:ascii="Times New Roman" w:eastAsia="Times New Roman" w:hAnsi="Times New Roman" w:cs="Times New Roman"/>
          <w:sz w:val="24"/>
          <w:szCs w:val="24"/>
        </w:rPr>
        <w:t xml:space="preserve">. </w:t>
      </w:r>
      <w:r w:rsidRPr="00E13BAF">
        <w:rPr>
          <w:rFonts w:ascii="Times New Roman" w:hAnsi="Times New Roman" w:cs="Times New Roman"/>
          <w:sz w:val="24"/>
          <w:szCs w:val="24"/>
        </w:rPr>
        <w:t>aasta 1. jaanuarist kuni 202</w:t>
      </w:r>
      <w:r w:rsidR="000423AC" w:rsidRPr="00E13BAF">
        <w:rPr>
          <w:rFonts w:ascii="Times New Roman" w:hAnsi="Times New Roman" w:cs="Times New Roman"/>
          <w:sz w:val="24"/>
          <w:szCs w:val="24"/>
        </w:rPr>
        <w:t>6</w:t>
      </w:r>
      <w:r w:rsidRPr="00E13BAF">
        <w:rPr>
          <w:rFonts w:ascii="Times New Roman" w:hAnsi="Times New Roman" w:cs="Times New Roman"/>
          <w:sz w:val="24"/>
          <w:szCs w:val="24"/>
        </w:rPr>
        <w:t>. aasta 31. detsembrini kõikidel Eesti sadamatesse või sadama reidile sisenevatel laevadel tasumisele kuuluvat veeteetasu 1</w:t>
      </w:r>
      <w:r w:rsidR="00E13BAF" w:rsidRPr="00E13BAF">
        <w:rPr>
          <w:rFonts w:ascii="Times New Roman" w:hAnsi="Times New Roman" w:cs="Times New Roman"/>
          <w:sz w:val="24"/>
          <w:szCs w:val="24"/>
        </w:rPr>
        <w:t>5</w:t>
      </w:r>
      <w:r w:rsidRPr="00E13BAF">
        <w:rPr>
          <w:rFonts w:ascii="Times New Roman" w:hAnsi="Times New Roman" w:cs="Times New Roman"/>
          <w:sz w:val="24"/>
          <w:szCs w:val="24"/>
        </w:rPr>
        <w:t xml:space="preserve"> % võrra.</w:t>
      </w:r>
    </w:p>
    <w:p w14:paraId="64E04506" w14:textId="77777777" w:rsidR="008579BF" w:rsidRPr="00E13BAF" w:rsidRDefault="008579BF" w:rsidP="008579BF">
      <w:pPr>
        <w:pStyle w:val="Vahedeta"/>
        <w:jc w:val="both"/>
        <w:rPr>
          <w:rFonts w:ascii="Times New Roman" w:hAnsi="Times New Roman" w:cs="Times New Roman"/>
          <w:sz w:val="24"/>
          <w:szCs w:val="24"/>
        </w:rPr>
      </w:pPr>
    </w:p>
    <w:p w14:paraId="0AC4E1BB" w14:textId="77777777" w:rsidR="008579BF" w:rsidRPr="00E13BAF" w:rsidRDefault="008579BF" w:rsidP="008579BF">
      <w:pPr>
        <w:pStyle w:val="Vahedeta"/>
        <w:jc w:val="both"/>
        <w:rPr>
          <w:rFonts w:ascii="Times New Roman" w:hAnsi="Times New Roman" w:cs="Times New Roman"/>
          <w:b/>
          <w:sz w:val="24"/>
          <w:szCs w:val="24"/>
        </w:rPr>
      </w:pPr>
      <w:r w:rsidRPr="00E13BAF">
        <w:rPr>
          <w:rFonts w:ascii="Times New Roman" w:hAnsi="Times New Roman" w:cs="Times New Roman"/>
          <w:b/>
          <w:sz w:val="24"/>
          <w:szCs w:val="24"/>
        </w:rPr>
        <w:t>1.2. Eelnõu ettevalmistaja</w:t>
      </w:r>
    </w:p>
    <w:p w14:paraId="33BE986B" w14:textId="215C9D42" w:rsidR="008579BF" w:rsidRPr="00E13BAF" w:rsidRDefault="008579BF" w:rsidP="008579BF">
      <w:pPr>
        <w:pStyle w:val="Vahedeta"/>
        <w:jc w:val="both"/>
        <w:rPr>
          <w:rFonts w:ascii="Times New Roman" w:hAnsi="Times New Roman" w:cs="Times New Roman"/>
          <w:sz w:val="24"/>
          <w:szCs w:val="24"/>
        </w:rPr>
      </w:pPr>
      <w:r w:rsidRPr="00E13BAF">
        <w:rPr>
          <w:rFonts w:ascii="Times New Roman" w:hAnsi="Times New Roman" w:cs="Times New Roman"/>
          <w:sz w:val="24"/>
          <w:szCs w:val="24"/>
        </w:rPr>
        <w:t>Eelnõu ja seletuskirja koostas Riigikogu majanduskomisjon.</w:t>
      </w:r>
    </w:p>
    <w:p w14:paraId="31EA15EA" w14:textId="77777777" w:rsidR="008579BF" w:rsidRPr="00E13BAF" w:rsidRDefault="008579BF" w:rsidP="008579BF">
      <w:pPr>
        <w:pStyle w:val="Vahedeta"/>
        <w:jc w:val="both"/>
        <w:rPr>
          <w:rFonts w:ascii="Times New Roman" w:hAnsi="Times New Roman" w:cs="Times New Roman"/>
          <w:sz w:val="24"/>
          <w:szCs w:val="24"/>
        </w:rPr>
      </w:pPr>
    </w:p>
    <w:p w14:paraId="7C579210" w14:textId="77777777" w:rsidR="008579BF" w:rsidRPr="00E13BAF" w:rsidRDefault="008579BF" w:rsidP="008579BF">
      <w:pPr>
        <w:pStyle w:val="Vahedeta"/>
        <w:jc w:val="both"/>
        <w:rPr>
          <w:rFonts w:ascii="Times New Roman" w:hAnsi="Times New Roman" w:cs="Times New Roman"/>
          <w:b/>
          <w:sz w:val="24"/>
          <w:szCs w:val="24"/>
        </w:rPr>
      </w:pPr>
      <w:r w:rsidRPr="00E13BAF">
        <w:rPr>
          <w:rFonts w:ascii="Times New Roman" w:hAnsi="Times New Roman" w:cs="Times New Roman"/>
          <w:b/>
          <w:sz w:val="24"/>
          <w:szCs w:val="24"/>
        </w:rPr>
        <w:t>1.3. Märkused</w:t>
      </w:r>
    </w:p>
    <w:p w14:paraId="468B6AC5" w14:textId="7B27395B" w:rsidR="008579BF" w:rsidRPr="00E13BAF" w:rsidRDefault="008579BF" w:rsidP="008579BF">
      <w:pPr>
        <w:pStyle w:val="Vahedeta"/>
        <w:jc w:val="both"/>
        <w:rPr>
          <w:rFonts w:ascii="Times New Roman" w:hAnsi="Times New Roman" w:cs="Times New Roman"/>
          <w:bCs/>
          <w:sz w:val="24"/>
          <w:szCs w:val="24"/>
        </w:rPr>
      </w:pPr>
      <w:r w:rsidRPr="00E13BAF">
        <w:rPr>
          <w:rFonts w:ascii="Times New Roman" w:hAnsi="Times New Roman" w:cs="Times New Roman"/>
          <w:bCs/>
          <w:sz w:val="24"/>
          <w:szCs w:val="24"/>
        </w:rPr>
        <w:t>Eelnõuga täiendatakse meresõiduohutuse seadus</w:t>
      </w:r>
      <w:r w:rsidR="000A0BC2">
        <w:rPr>
          <w:rFonts w:ascii="Times New Roman" w:hAnsi="Times New Roman" w:cs="Times New Roman"/>
          <w:bCs/>
          <w:sz w:val="24"/>
          <w:szCs w:val="24"/>
        </w:rPr>
        <w:t>e</w:t>
      </w:r>
      <w:r w:rsidRPr="00E13BAF">
        <w:rPr>
          <w:rFonts w:ascii="Times New Roman" w:hAnsi="Times New Roman" w:cs="Times New Roman"/>
          <w:bCs/>
          <w:sz w:val="24"/>
          <w:szCs w:val="24"/>
        </w:rPr>
        <w:t xml:space="preserve"> </w:t>
      </w:r>
      <w:r w:rsidR="000423AC" w:rsidRPr="00E13BAF">
        <w:rPr>
          <w:rFonts w:ascii="Times New Roman" w:hAnsi="Times New Roman" w:cs="Times New Roman"/>
          <w:bCs/>
          <w:sz w:val="24"/>
          <w:szCs w:val="24"/>
        </w:rPr>
        <w:t>RT I, 02.10.2025, 6</w:t>
      </w:r>
      <w:r w:rsidR="000A0BC2">
        <w:rPr>
          <w:rFonts w:ascii="Times New Roman" w:hAnsi="Times New Roman" w:cs="Times New Roman"/>
          <w:bCs/>
          <w:sz w:val="24"/>
          <w:szCs w:val="24"/>
        </w:rPr>
        <w:t xml:space="preserve"> redaktsiooni</w:t>
      </w:r>
      <w:r w:rsidRPr="00E13BAF">
        <w:rPr>
          <w:rFonts w:ascii="Times New Roman" w:hAnsi="Times New Roman" w:cs="Times New Roman"/>
          <w:bCs/>
          <w:sz w:val="24"/>
          <w:szCs w:val="24"/>
        </w:rPr>
        <w:t>.</w:t>
      </w:r>
    </w:p>
    <w:p w14:paraId="6D8BE440" w14:textId="77777777" w:rsidR="008579BF" w:rsidRPr="00E13BAF" w:rsidRDefault="008579BF" w:rsidP="008579BF">
      <w:pPr>
        <w:pStyle w:val="Vahedeta"/>
        <w:jc w:val="both"/>
        <w:rPr>
          <w:rFonts w:ascii="Times New Roman" w:hAnsi="Times New Roman" w:cs="Times New Roman"/>
          <w:bCs/>
          <w:sz w:val="24"/>
          <w:szCs w:val="24"/>
        </w:rPr>
      </w:pPr>
    </w:p>
    <w:p w14:paraId="12365DC9" w14:textId="77777777" w:rsidR="000A0BC2" w:rsidRDefault="008579BF" w:rsidP="008579BF">
      <w:pPr>
        <w:pStyle w:val="Vahedeta"/>
        <w:jc w:val="both"/>
        <w:rPr>
          <w:rFonts w:ascii="Times New Roman" w:hAnsi="Times New Roman" w:cs="Times New Roman"/>
          <w:sz w:val="24"/>
          <w:szCs w:val="24"/>
        </w:rPr>
      </w:pPr>
      <w:r w:rsidRPr="00E13BAF">
        <w:rPr>
          <w:rFonts w:ascii="Times New Roman" w:hAnsi="Times New Roman" w:cs="Times New Roman"/>
          <w:sz w:val="24"/>
          <w:szCs w:val="24"/>
        </w:rPr>
        <w:t xml:space="preserve">Eelnõu ei ole seotud Euroopa Liidu õiguse rakendamisega. </w:t>
      </w:r>
    </w:p>
    <w:p w14:paraId="2AC05F8A" w14:textId="2AD04010" w:rsidR="008579BF" w:rsidRPr="00E13BAF" w:rsidRDefault="008579BF" w:rsidP="008579BF">
      <w:pPr>
        <w:pStyle w:val="Vahedeta"/>
        <w:jc w:val="both"/>
        <w:rPr>
          <w:rFonts w:ascii="Times New Roman" w:hAnsi="Times New Roman" w:cs="Times New Roman"/>
          <w:sz w:val="24"/>
          <w:szCs w:val="24"/>
        </w:rPr>
      </w:pPr>
      <w:r w:rsidRPr="00E13BAF">
        <w:rPr>
          <w:rFonts w:ascii="Times New Roman" w:hAnsi="Times New Roman" w:cs="Times New Roman"/>
          <w:sz w:val="24"/>
          <w:szCs w:val="24"/>
        </w:rPr>
        <w:t>Eelnõu on seotud 202</w:t>
      </w:r>
      <w:r w:rsidR="005473EE">
        <w:rPr>
          <w:rFonts w:ascii="Times New Roman" w:hAnsi="Times New Roman" w:cs="Times New Roman"/>
          <w:sz w:val="24"/>
          <w:szCs w:val="24"/>
        </w:rPr>
        <w:t>6</w:t>
      </w:r>
      <w:r w:rsidRPr="00E13BAF">
        <w:rPr>
          <w:rFonts w:ascii="Times New Roman" w:hAnsi="Times New Roman" w:cs="Times New Roman"/>
          <w:sz w:val="24"/>
          <w:szCs w:val="24"/>
        </w:rPr>
        <w:t xml:space="preserve">. aasta riigieelarve seaduse eelnõuga </w:t>
      </w:r>
      <w:r w:rsidR="00E13BAF" w:rsidRPr="00E13BAF">
        <w:rPr>
          <w:rFonts w:ascii="Times New Roman" w:hAnsi="Times New Roman" w:cs="Times New Roman"/>
          <w:sz w:val="24"/>
          <w:szCs w:val="24"/>
        </w:rPr>
        <w:t>737 SE.</w:t>
      </w:r>
      <w:r w:rsidR="00E13BAF" w:rsidRPr="00E13BAF">
        <w:rPr>
          <w:rStyle w:val="Allmrkuseviide"/>
          <w:rFonts w:ascii="Times New Roman" w:hAnsi="Times New Roman" w:cs="Times New Roman"/>
          <w:sz w:val="24"/>
          <w:szCs w:val="24"/>
        </w:rPr>
        <w:footnoteReference w:id="1"/>
      </w:r>
    </w:p>
    <w:p w14:paraId="311E0760" w14:textId="77777777" w:rsidR="008579BF" w:rsidRPr="00E13BAF" w:rsidRDefault="008579BF" w:rsidP="008579BF">
      <w:pPr>
        <w:pStyle w:val="Vahedeta"/>
        <w:jc w:val="both"/>
        <w:rPr>
          <w:rFonts w:ascii="Times New Roman" w:hAnsi="Times New Roman" w:cs="Times New Roman"/>
          <w:sz w:val="24"/>
          <w:szCs w:val="24"/>
        </w:rPr>
      </w:pPr>
    </w:p>
    <w:p w14:paraId="680DCA56" w14:textId="77777777" w:rsidR="008579BF" w:rsidRPr="008579BF" w:rsidRDefault="008579BF" w:rsidP="008579BF">
      <w:pPr>
        <w:pStyle w:val="Vahedeta"/>
        <w:jc w:val="both"/>
        <w:rPr>
          <w:rFonts w:ascii="Times New Roman" w:hAnsi="Times New Roman" w:cs="Times New Roman"/>
          <w:sz w:val="24"/>
          <w:szCs w:val="24"/>
        </w:rPr>
      </w:pPr>
      <w:r w:rsidRPr="00E13BAF">
        <w:rPr>
          <w:rFonts w:ascii="Times New Roman" w:hAnsi="Times New Roman" w:cs="Times New Roman"/>
          <w:sz w:val="24"/>
          <w:szCs w:val="24"/>
        </w:rPr>
        <w:t>Eelnõu seadusena vastuvõtmiseks on vajalik Riigikogu poolthäälte enamus.</w:t>
      </w:r>
    </w:p>
    <w:p w14:paraId="741824A0" w14:textId="77777777" w:rsidR="008579BF" w:rsidRPr="008579BF" w:rsidRDefault="008579BF" w:rsidP="008579BF">
      <w:pPr>
        <w:pStyle w:val="Vahedeta"/>
        <w:jc w:val="both"/>
        <w:rPr>
          <w:rFonts w:ascii="Times New Roman" w:hAnsi="Times New Roman" w:cs="Times New Roman"/>
          <w:sz w:val="24"/>
          <w:szCs w:val="24"/>
        </w:rPr>
      </w:pPr>
    </w:p>
    <w:p w14:paraId="5D41F0BB" w14:textId="77777777" w:rsidR="008579BF" w:rsidRPr="008579BF" w:rsidRDefault="008579BF" w:rsidP="008579BF">
      <w:pPr>
        <w:pStyle w:val="Vahedeta"/>
        <w:jc w:val="both"/>
        <w:rPr>
          <w:rFonts w:ascii="Times New Roman" w:hAnsi="Times New Roman" w:cs="Times New Roman"/>
          <w:b/>
          <w:sz w:val="24"/>
          <w:szCs w:val="24"/>
        </w:rPr>
      </w:pPr>
      <w:r w:rsidRPr="008579BF">
        <w:rPr>
          <w:rFonts w:ascii="Times New Roman" w:hAnsi="Times New Roman" w:cs="Times New Roman"/>
          <w:b/>
          <w:sz w:val="24"/>
          <w:szCs w:val="24"/>
        </w:rPr>
        <w:t>2. Seaduse eesmärk</w:t>
      </w:r>
    </w:p>
    <w:p w14:paraId="45BD1145" w14:textId="7830A8F7" w:rsidR="008579BF" w:rsidRDefault="008579BF" w:rsidP="008579BF">
      <w:pPr>
        <w:pStyle w:val="Vahedeta"/>
        <w:jc w:val="both"/>
        <w:rPr>
          <w:rFonts w:ascii="Times New Roman" w:eastAsia="Times New Roman" w:hAnsi="Times New Roman" w:cs="Times New Roman"/>
          <w:sz w:val="24"/>
          <w:szCs w:val="24"/>
        </w:rPr>
      </w:pPr>
      <w:r w:rsidRPr="008579BF">
        <w:rPr>
          <w:rFonts w:ascii="Times New Roman" w:eastAsia="Times New Roman" w:hAnsi="Times New Roman" w:cs="Times New Roman"/>
          <w:sz w:val="24"/>
          <w:szCs w:val="24"/>
        </w:rPr>
        <w:t xml:space="preserve">Meresõiduohutuse seaduse </w:t>
      </w:r>
      <w:r w:rsidR="000A0BC2">
        <w:rPr>
          <w:rFonts w:ascii="Times New Roman" w:eastAsia="Times New Roman" w:hAnsi="Times New Roman" w:cs="Times New Roman"/>
          <w:sz w:val="24"/>
          <w:szCs w:val="24"/>
        </w:rPr>
        <w:t xml:space="preserve">(MSOS) </w:t>
      </w:r>
      <w:r w:rsidRPr="008579BF">
        <w:rPr>
          <w:rFonts w:ascii="Times New Roman" w:eastAsia="Times New Roman" w:hAnsi="Times New Roman" w:cs="Times New Roman"/>
          <w:sz w:val="24"/>
          <w:szCs w:val="24"/>
        </w:rPr>
        <w:t xml:space="preserve">täiendamise eesmärk on </w:t>
      </w:r>
      <w:r w:rsidR="000A0BC2">
        <w:rPr>
          <w:rFonts w:ascii="Times New Roman" w:eastAsia="Times New Roman" w:hAnsi="Times New Roman" w:cs="Times New Roman"/>
          <w:sz w:val="24"/>
          <w:szCs w:val="24"/>
        </w:rPr>
        <w:t xml:space="preserve">veeteetasude langetamise abil </w:t>
      </w:r>
      <w:r>
        <w:rPr>
          <w:rFonts w:ascii="Times New Roman" w:eastAsia="Times New Roman" w:hAnsi="Times New Roman" w:cs="Times New Roman"/>
          <w:sz w:val="24"/>
          <w:szCs w:val="24"/>
        </w:rPr>
        <w:t>toetada rahvusvahelise meretranspordi jätkumist läbi Eesti sadamate ning motiveerida kaubasaatjaid suunama oma kaubavoogusid läbi Eesti sadamate.</w:t>
      </w:r>
    </w:p>
    <w:p w14:paraId="014C6E05" w14:textId="77777777" w:rsidR="008579BF" w:rsidRDefault="008579BF" w:rsidP="008579BF">
      <w:pPr>
        <w:pStyle w:val="Vahedeta"/>
        <w:jc w:val="both"/>
        <w:rPr>
          <w:rFonts w:ascii="Times New Roman" w:eastAsia="Times New Roman" w:hAnsi="Times New Roman" w:cs="Times New Roman"/>
          <w:sz w:val="24"/>
          <w:szCs w:val="24"/>
        </w:rPr>
      </w:pPr>
    </w:p>
    <w:p w14:paraId="6C256325" w14:textId="77777777" w:rsidR="008579BF" w:rsidRDefault="008579BF" w:rsidP="008579BF">
      <w:pPr>
        <w:pStyle w:val="Vahedeta"/>
        <w:jc w:val="both"/>
        <w:rPr>
          <w:rFonts w:ascii="Times New Roman" w:hAnsi="Times New Roman" w:cs="Times New Roman"/>
          <w:b/>
          <w:sz w:val="24"/>
          <w:szCs w:val="24"/>
        </w:rPr>
      </w:pPr>
      <w:r>
        <w:rPr>
          <w:rFonts w:ascii="Times New Roman" w:hAnsi="Times New Roman" w:cs="Times New Roman"/>
          <w:b/>
          <w:sz w:val="24"/>
          <w:szCs w:val="24"/>
        </w:rPr>
        <w:t>3. Eelnõu sisu ja võrdlev analüüs</w:t>
      </w:r>
    </w:p>
    <w:p w14:paraId="71597E85" w14:textId="33A3E124" w:rsidR="008579BF" w:rsidRDefault="008579BF" w:rsidP="008579BF">
      <w:pPr>
        <w:pStyle w:val="Vahedeta"/>
        <w:jc w:val="both"/>
        <w:rPr>
          <w:rFonts w:ascii="Times New Roman" w:hAnsi="Times New Roman" w:cs="Times New Roman"/>
          <w:sz w:val="24"/>
          <w:szCs w:val="24"/>
        </w:rPr>
      </w:pPr>
      <w:r>
        <w:rPr>
          <w:rFonts w:ascii="Times New Roman" w:hAnsi="Times New Roman" w:cs="Times New Roman"/>
          <w:sz w:val="24"/>
          <w:szCs w:val="24"/>
        </w:rPr>
        <w:t>Eelnõu koosneb kahest paragrahvist. Paragrahv 1 käsitleb MSOS</w:t>
      </w:r>
      <w:r w:rsidR="007850EF">
        <w:rPr>
          <w:rFonts w:ascii="Times New Roman" w:hAnsi="Times New Roman" w:cs="Times New Roman"/>
          <w:sz w:val="24"/>
          <w:szCs w:val="24"/>
        </w:rPr>
        <w:t>-</w:t>
      </w:r>
      <w:r>
        <w:rPr>
          <w:rFonts w:ascii="Times New Roman" w:hAnsi="Times New Roman" w:cs="Times New Roman"/>
          <w:sz w:val="24"/>
          <w:szCs w:val="24"/>
        </w:rPr>
        <w:t>i täiendamist ja § 2 sätestab seaduse jõustumisaja.</w:t>
      </w:r>
    </w:p>
    <w:p w14:paraId="1157B845" w14:textId="77777777" w:rsidR="008579BF" w:rsidRDefault="008579BF" w:rsidP="008579BF">
      <w:pPr>
        <w:pStyle w:val="Vahedeta"/>
        <w:jc w:val="both"/>
        <w:rPr>
          <w:rFonts w:ascii="Times New Roman" w:hAnsi="Times New Roman" w:cs="Times New Roman"/>
          <w:sz w:val="24"/>
          <w:szCs w:val="24"/>
        </w:rPr>
      </w:pPr>
    </w:p>
    <w:p w14:paraId="6D44DD98" w14:textId="328460EC" w:rsidR="008579BF" w:rsidRDefault="008579BF" w:rsidP="008579BF">
      <w:pPr>
        <w:pStyle w:val="Vahedeta"/>
        <w:jc w:val="both"/>
        <w:rPr>
          <w:rFonts w:ascii="Times New Roman" w:hAnsi="Times New Roman" w:cs="Times New Roman"/>
          <w:sz w:val="24"/>
          <w:szCs w:val="24"/>
        </w:rPr>
      </w:pPr>
      <w:r>
        <w:rPr>
          <w:rFonts w:ascii="Times New Roman" w:hAnsi="Times New Roman" w:cs="Times New Roman"/>
          <w:b/>
          <w:sz w:val="24"/>
          <w:szCs w:val="24"/>
        </w:rPr>
        <w:t>Paragrahviga 1</w:t>
      </w:r>
      <w:r>
        <w:rPr>
          <w:rFonts w:ascii="Times New Roman" w:hAnsi="Times New Roman" w:cs="Times New Roman"/>
          <w:sz w:val="24"/>
          <w:szCs w:val="24"/>
        </w:rPr>
        <w:t xml:space="preserve"> täiendatakse MSOS</w:t>
      </w:r>
      <w:r w:rsidR="007850EF">
        <w:rPr>
          <w:rFonts w:ascii="Times New Roman" w:hAnsi="Times New Roman" w:cs="Times New Roman"/>
          <w:sz w:val="24"/>
          <w:szCs w:val="24"/>
        </w:rPr>
        <w:t>-</w:t>
      </w:r>
      <w:r>
        <w:rPr>
          <w:rFonts w:ascii="Times New Roman" w:hAnsi="Times New Roman" w:cs="Times New Roman"/>
          <w:sz w:val="24"/>
          <w:szCs w:val="24"/>
        </w:rPr>
        <w:t>i §-ga 95</w:t>
      </w:r>
      <w:r>
        <w:rPr>
          <w:rFonts w:ascii="Times New Roman" w:hAnsi="Times New Roman" w:cs="Times New Roman"/>
          <w:sz w:val="24"/>
          <w:szCs w:val="24"/>
          <w:vertAlign w:val="superscript"/>
        </w:rPr>
        <w:t>1</w:t>
      </w:r>
      <w:r w:rsidR="000423AC">
        <w:rPr>
          <w:rFonts w:ascii="Times New Roman" w:hAnsi="Times New Roman" w:cs="Times New Roman"/>
          <w:sz w:val="24"/>
          <w:szCs w:val="24"/>
          <w:vertAlign w:val="superscript"/>
        </w:rPr>
        <w:t>3</w:t>
      </w:r>
      <w:r>
        <w:rPr>
          <w:rFonts w:ascii="Times New Roman" w:hAnsi="Times New Roman" w:cs="Times New Roman"/>
          <w:sz w:val="24"/>
          <w:szCs w:val="24"/>
        </w:rPr>
        <w:t>.</w:t>
      </w:r>
    </w:p>
    <w:p w14:paraId="05F608B5" w14:textId="77777777" w:rsidR="008579BF" w:rsidRDefault="008579BF" w:rsidP="008579BF">
      <w:pPr>
        <w:pStyle w:val="Vahedeta"/>
        <w:jc w:val="both"/>
        <w:rPr>
          <w:rFonts w:ascii="Times New Roman" w:hAnsi="Times New Roman" w:cs="Times New Roman"/>
          <w:sz w:val="24"/>
          <w:szCs w:val="24"/>
        </w:rPr>
      </w:pPr>
    </w:p>
    <w:p w14:paraId="4AB8BE3A" w14:textId="3F947085" w:rsidR="008579BF" w:rsidRDefault="008579BF" w:rsidP="008579BF">
      <w:pPr>
        <w:pStyle w:val="Vahedeta"/>
        <w:jc w:val="both"/>
        <w:rPr>
          <w:rFonts w:ascii="Times New Roman" w:hAnsi="Times New Roman" w:cs="Times New Roman"/>
          <w:sz w:val="24"/>
          <w:szCs w:val="24"/>
        </w:rPr>
      </w:pPr>
      <w:r w:rsidRPr="00E13BAF">
        <w:rPr>
          <w:rFonts w:ascii="Times New Roman" w:hAnsi="Times New Roman" w:cs="Times New Roman"/>
          <w:b/>
          <w:sz w:val="24"/>
          <w:szCs w:val="24"/>
        </w:rPr>
        <w:t>MSOS</w:t>
      </w:r>
      <w:r w:rsidR="007850EF">
        <w:rPr>
          <w:rFonts w:ascii="Times New Roman" w:hAnsi="Times New Roman" w:cs="Times New Roman"/>
          <w:b/>
          <w:sz w:val="24"/>
          <w:szCs w:val="24"/>
        </w:rPr>
        <w:t>-</w:t>
      </w:r>
      <w:r w:rsidRPr="00E13BAF">
        <w:rPr>
          <w:rFonts w:ascii="Times New Roman" w:hAnsi="Times New Roman" w:cs="Times New Roman"/>
          <w:b/>
          <w:sz w:val="24"/>
          <w:szCs w:val="24"/>
        </w:rPr>
        <w:t>i §-s 95</w:t>
      </w:r>
      <w:r w:rsidRPr="00E13BAF">
        <w:rPr>
          <w:rFonts w:ascii="Times New Roman" w:hAnsi="Times New Roman" w:cs="Times New Roman"/>
          <w:b/>
          <w:sz w:val="24"/>
          <w:szCs w:val="24"/>
          <w:vertAlign w:val="superscript"/>
        </w:rPr>
        <w:t>1</w:t>
      </w:r>
      <w:r w:rsidR="000423AC" w:rsidRPr="00E13BAF">
        <w:rPr>
          <w:rFonts w:ascii="Times New Roman" w:hAnsi="Times New Roman" w:cs="Times New Roman"/>
          <w:b/>
          <w:sz w:val="24"/>
          <w:szCs w:val="24"/>
          <w:vertAlign w:val="superscript"/>
        </w:rPr>
        <w:t>3</w:t>
      </w:r>
      <w:r w:rsidRPr="00E13BAF">
        <w:rPr>
          <w:rFonts w:ascii="Times New Roman" w:hAnsi="Times New Roman" w:cs="Times New Roman"/>
          <w:sz w:val="24"/>
          <w:szCs w:val="24"/>
          <w:vertAlign w:val="superscript"/>
        </w:rPr>
        <w:t xml:space="preserve"> </w:t>
      </w:r>
      <w:r w:rsidRPr="00E13BAF">
        <w:rPr>
          <w:rFonts w:ascii="Times New Roman" w:hAnsi="Times New Roman" w:cs="Times New Roman"/>
          <w:sz w:val="24"/>
          <w:szCs w:val="24"/>
        </w:rPr>
        <w:t xml:space="preserve">sätestatakse, et </w:t>
      </w:r>
      <w:bookmarkStart w:id="1" w:name="_Hlk36550685"/>
      <w:r w:rsidRPr="00E13BAF">
        <w:rPr>
          <w:rFonts w:ascii="Times New Roman" w:hAnsi="Times New Roman" w:cs="Times New Roman"/>
          <w:sz w:val="24"/>
          <w:szCs w:val="24"/>
        </w:rPr>
        <w:t>202</w:t>
      </w:r>
      <w:r w:rsidR="000423AC" w:rsidRPr="00E13BAF">
        <w:rPr>
          <w:rFonts w:ascii="Times New Roman" w:hAnsi="Times New Roman" w:cs="Times New Roman"/>
          <w:sz w:val="24"/>
          <w:szCs w:val="24"/>
        </w:rPr>
        <w:t>6</w:t>
      </w:r>
      <w:r w:rsidRPr="00E13BAF">
        <w:rPr>
          <w:rFonts w:ascii="Times New Roman" w:hAnsi="Times New Roman" w:cs="Times New Roman"/>
          <w:sz w:val="24"/>
          <w:szCs w:val="24"/>
        </w:rPr>
        <w:t>. aasta 1. jaanuarist kuni 202</w:t>
      </w:r>
      <w:r w:rsidR="00071595" w:rsidRPr="00E13BAF">
        <w:rPr>
          <w:rFonts w:ascii="Times New Roman" w:hAnsi="Times New Roman" w:cs="Times New Roman"/>
          <w:sz w:val="24"/>
          <w:szCs w:val="24"/>
        </w:rPr>
        <w:t>6</w:t>
      </w:r>
      <w:r w:rsidRPr="00E13BAF">
        <w:rPr>
          <w:rFonts w:ascii="Times New Roman" w:hAnsi="Times New Roman" w:cs="Times New Roman"/>
          <w:sz w:val="24"/>
          <w:szCs w:val="24"/>
        </w:rPr>
        <w:t>. aasta 31. detsembrini vähendatakse Eesti sadamasse või sadama reidile sisenevate laevade eest makstavat veeteetasu 1</w:t>
      </w:r>
      <w:r w:rsidR="00E13BAF" w:rsidRPr="00E13BAF">
        <w:rPr>
          <w:rFonts w:ascii="Times New Roman" w:hAnsi="Times New Roman" w:cs="Times New Roman"/>
          <w:sz w:val="24"/>
          <w:szCs w:val="24"/>
        </w:rPr>
        <w:t>5</w:t>
      </w:r>
      <w:r w:rsidRPr="00E13BAF">
        <w:rPr>
          <w:rFonts w:ascii="Times New Roman" w:hAnsi="Times New Roman" w:cs="Times New Roman"/>
          <w:sz w:val="24"/>
          <w:szCs w:val="24"/>
        </w:rPr>
        <w:t xml:space="preserve"> % võrra</w:t>
      </w:r>
      <w:r w:rsidR="000A0BC2">
        <w:rPr>
          <w:rFonts w:ascii="Times New Roman" w:hAnsi="Times New Roman" w:cs="Times New Roman"/>
          <w:sz w:val="24"/>
          <w:szCs w:val="24"/>
        </w:rPr>
        <w:t>.</w:t>
      </w:r>
      <w:bookmarkEnd w:id="1"/>
    </w:p>
    <w:p w14:paraId="2C6692EF" w14:textId="77777777" w:rsidR="008579BF" w:rsidRDefault="008579BF" w:rsidP="008579BF">
      <w:pPr>
        <w:pStyle w:val="Vahedeta"/>
        <w:jc w:val="both"/>
        <w:rPr>
          <w:rFonts w:ascii="Times New Roman" w:hAnsi="Times New Roman" w:cs="Times New Roman"/>
          <w:sz w:val="24"/>
          <w:szCs w:val="24"/>
        </w:rPr>
      </w:pPr>
    </w:p>
    <w:p w14:paraId="761FA8D2" w14:textId="54E2B210" w:rsidR="008579BF" w:rsidRDefault="008579BF" w:rsidP="008579BF">
      <w:pPr>
        <w:pStyle w:val="Vahedeta"/>
        <w:jc w:val="both"/>
        <w:rPr>
          <w:rFonts w:ascii="Times New Roman" w:hAnsi="Times New Roman" w:cs="Times New Roman"/>
          <w:sz w:val="24"/>
          <w:szCs w:val="24"/>
        </w:rPr>
      </w:pPr>
      <w:r>
        <w:rPr>
          <w:rFonts w:ascii="Times New Roman" w:hAnsi="Times New Roman" w:cs="Times New Roman"/>
          <w:bCs/>
          <w:sz w:val="24"/>
          <w:szCs w:val="24"/>
        </w:rPr>
        <w:t>MSOS § 50</w:t>
      </w:r>
      <w:r>
        <w:rPr>
          <w:rFonts w:ascii="Times New Roman" w:hAnsi="Times New Roman" w:cs="Times New Roman"/>
          <w:bCs/>
          <w:sz w:val="24"/>
          <w:szCs w:val="24"/>
          <w:vertAlign w:val="superscript"/>
        </w:rPr>
        <w:t xml:space="preserve">1 </w:t>
      </w:r>
      <w:r>
        <w:rPr>
          <w:rFonts w:ascii="Times New Roman" w:hAnsi="Times New Roman" w:cs="Times New Roman"/>
          <w:bCs/>
          <w:sz w:val="24"/>
          <w:szCs w:val="24"/>
        </w:rPr>
        <w:t>kohaselt</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on veeteetasu</w:t>
      </w:r>
      <w:bookmarkStart w:id="2" w:name="para50b1lg1"/>
      <w:r>
        <w:rPr>
          <w:rFonts w:ascii="Times New Roman" w:hAnsi="Times New Roman" w:cs="Times New Roman"/>
          <w:bCs/>
          <w:sz w:val="24"/>
          <w:szCs w:val="24"/>
        </w:rPr>
        <w:t xml:space="preserve"> </w:t>
      </w:r>
      <w:bookmarkEnd w:id="2"/>
      <w:r>
        <w:rPr>
          <w:rFonts w:ascii="Times New Roman" w:hAnsi="Times New Roman" w:cs="Times New Roman"/>
          <w:sz w:val="24"/>
          <w:szCs w:val="24"/>
        </w:rPr>
        <w:t>üldkasutataval veeteel navigatsioonilise korraldamise, jäämurde- ja informatsiooniteenuse ning sellele veeteele meresõiduohutuse tagamiseks paigaldatud infrastruktuuri kasutamise eest võetav tasu, mis laekub riigieelarvesse. Veeteetasu peab maksma,</w:t>
      </w:r>
      <w:bookmarkStart w:id="3" w:name="para50b1lg2"/>
      <w:r>
        <w:rPr>
          <w:rFonts w:ascii="Times New Roman" w:hAnsi="Times New Roman" w:cs="Times New Roman"/>
          <w:sz w:val="24"/>
          <w:szCs w:val="24"/>
        </w:rPr>
        <w:t xml:space="preserve"> kui</w:t>
      </w:r>
      <w:bookmarkEnd w:id="3"/>
      <w:r>
        <w:rPr>
          <w:rFonts w:ascii="Times New Roman" w:hAnsi="Times New Roman" w:cs="Times New Roman"/>
          <w:sz w:val="24"/>
          <w:szCs w:val="24"/>
        </w:rPr>
        <w:t xml:space="preserve"> laev siseneb Eesti sadamasse või sadama reidile. Veeteetasu maks</w:t>
      </w:r>
      <w:r w:rsidR="000A0BC2">
        <w:rPr>
          <w:rFonts w:ascii="Times New Roman" w:hAnsi="Times New Roman" w:cs="Times New Roman"/>
          <w:sz w:val="24"/>
          <w:szCs w:val="24"/>
        </w:rPr>
        <w:t>taks</w:t>
      </w:r>
      <w:r>
        <w:rPr>
          <w:rFonts w:ascii="Times New Roman" w:hAnsi="Times New Roman" w:cs="Times New Roman"/>
          <w:sz w:val="24"/>
          <w:szCs w:val="24"/>
        </w:rPr>
        <w:t xml:space="preserve"> kõigi </w:t>
      </w:r>
      <w:r>
        <w:rPr>
          <w:rFonts w:ascii="Times New Roman" w:hAnsi="Times New Roman" w:cs="Times New Roman"/>
          <w:sz w:val="24"/>
          <w:szCs w:val="24"/>
        </w:rPr>
        <w:lastRenderedPageBreak/>
        <w:t>laevade eest sõltumata laeva lipuriigist</w:t>
      </w:r>
      <w:r w:rsidR="000A0BC2">
        <w:rPr>
          <w:rFonts w:ascii="Times New Roman" w:hAnsi="Times New Roman" w:cs="Times New Roman"/>
          <w:sz w:val="24"/>
          <w:szCs w:val="24"/>
        </w:rPr>
        <w:t>, seda tasub reeder või laevaagent</w:t>
      </w:r>
      <w:r>
        <w:rPr>
          <w:rFonts w:ascii="Times New Roman" w:hAnsi="Times New Roman" w:cs="Times New Roman"/>
          <w:sz w:val="24"/>
          <w:szCs w:val="24"/>
        </w:rPr>
        <w:t>. Veeteetasu arvestab ja makseteatiseid väljastab Transpordiamet.</w:t>
      </w:r>
    </w:p>
    <w:p w14:paraId="05999006" w14:textId="77777777" w:rsidR="000A0BC2" w:rsidRDefault="000A0BC2" w:rsidP="008579BF">
      <w:pPr>
        <w:pStyle w:val="Vahedeta"/>
        <w:jc w:val="both"/>
        <w:rPr>
          <w:rFonts w:ascii="Times New Roman" w:hAnsi="Times New Roman" w:cs="Times New Roman"/>
          <w:sz w:val="24"/>
          <w:szCs w:val="24"/>
        </w:rPr>
      </w:pPr>
    </w:p>
    <w:p w14:paraId="379C83DD" w14:textId="36A454CF" w:rsidR="008579BF" w:rsidRPr="009A7467" w:rsidRDefault="008579BF" w:rsidP="008579BF">
      <w:pPr>
        <w:pStyle w:val="Vahedeta"/>
        <w:jc w:val="both"/>
        <w:rPr>
          <w:rFonts w:ascii="Times New Roman" w:hAnsi="Times New Roman" w:cs="Times New Roman"/>
          <w:sz w:val="24"/>
          <w:szCs w:val="24"/>
        </w:rPr>
      </w:pPr>
      <w:r>
        <w:rPr>
          <w:rFonts w:ascii="Times New Roman" w:hAnsi="Times New Roman" w:cs="Times New Roman"/>
          <w:sz w:val="24"/>
          <w:szCs w:val="24"/>
        </w:rPr>
        <w:t xml:space="preserve">Sarnaselt </w:t>
      </w:r>
      <w:r w:rsidR="000A0BC2">
        <w:rPr>
          <w:rFonts w:ascii="Times New Roman" w:hAnsi="Times New Roman" w:cs="Times New Roman"/>
          <w:sz w:val="24"/>
          <w:szCs w:val="24"/>
        </w:rPr>
        <w:t xml:space="preserve">eelnõus kavandatule </w:t>
      </w:r>
      <w:r>
        <w:rPr>
          <w:rFonts w:ascii="Times New Roman" w:hAnsi="Times New Roman" w:cs="Times New Roman"/>
          <w:sz w:val="24"/>
          <w:szCs w:val="24"/>
        </w:rPr>
        <w:t>on veeteetasu vähendatud ka eelmistel aastatel. 2021. a ja 2022. a vähendati veeteetasu 50%, 2023. a 37,5</w:t>
      </w:r>
      <w:r w:rsidRPr="009A7467">
        <w:rPr>
          <w:rFonts w:ascii="Times New Roman" w:hAnsi="Times New Roman" w:cs="Times New Roman"/>
          <w:sz w:val="24"/>
          <w:szCs w:val="24"/>
        </w:rPr>
        <w:t>%</w:t>
      </w:r>
      <w:r w:rsidR="000423AC" w:rsidRPr="009A7467">
        <w:rPr>
          <w:rFonts w:ascii="Times New Roman" w:hAnsi="Times New Roman" w:cs="Times New Roman"/>
          <w:sz w:val="24"/>
          <w:szCs w:val="24"/>
        </w:rPr>
        <w:t>,</w:t>
      </w:r>
      <w:r w:rsidRPr="009A7467">
        <w:rPr>
          <w:rFonts w:ascii="Times New Roman" w:hAnsi="Times New Roman" w:cs="Times New Roman"/>
          <w:sz w:val="24"/>
          <w:szCs w:val="24"/>
        </w:rPr>
        <w:t xml:space="preserve"> 2024. a 15% </w:t>
      </w:r>
      <w:r w:rsidR="000423AC" w:rsidRPr="009A7467">
        <w:rPr>
          <w:rFonts w:ascii="Times New Roman" w:hAnsi="Times New Roman" w:cs="Times New Roman"/>
          <w:sz w:val="24"/>
          <w:szCs w:val="24"/>
        </w:rPr>
        <w:t>ja 202</w:t>
      </w:r>
      <w:r w:rsidR="000A0BC2">
        <w:rPr>
          <w:rFonts w:ascii="Times New Roman" w:hAnsi="Times New Roman" w:cs="Times New Roman"/>
          <w:sz w:val="24"/>
          <w:szCs w:val="24"/>
        </w:rPr>
        <w:t>5</w:t>
      </w:r>
      <w:r w:rsidR="000423AC" w:rsidRPr="009A7467">
        <w:rPr>
          <w:rFonts w:ascii="Times New Roman" w:hAnsi="Times New Roman" w:cs="Times New Roman"/>
          <w:sz w:val="24"/>
          <w:szCs w:val="24"/>
        </w:rPr>
        <w:t>. a 14%</w:t>
      </w:r>
      <w:r w:rsidRPr="009A7467">
        <w:rPr>
          <w:rFonts w:ascii="Times New Roman" w:hAnsi="Times New Roman" w:cs="Times New Roman"/>
          <w:sz w:val="24"/>
          <w:szCs w:val="24"/>
        </w:rPr>
        <w:t>.</w:t>
      </w:r>
    </w:p>
    <w:p w14:paraId="0A7B8DA1" w14:textId="77777777" w:rsidR="008579BF" w:rsidRPr="009A7467" w:rsidRDefault="008579BF" w:rsidP="008579BF">
      <w:pPr>
        <w:pStyle w:val="Vahedeta"/>
        <w:jc w:val="both"/>
        <w:rPr>
          <w:rFonts w:ascii="Times New Roman" w:hAnsi="Times New Roman" w:cs="Times New Roman"/>
          <w:sz w:val="24"/>
          <w:szCs w:val="24"/>
        </w:rPr>
      </w:pPr>
    </w:p>
    <w:p w14:paraId="40F512E2" w14:textId="0AC6A0CD" w:rsidR="008579BF" w:rsidRPr="009A7467" w:rsidRDefault="008579BF" w:rsidP="008579BF">
      <w:pPr>
        <w:pStyle w:val="Normaallaadveeb"/>
        <w:spacing w:before="0" w:after="0" w:afterAutospacing="0"/>
        <w:jc w:val="both"/>
      </w:pPr>
      <w:r w:rsidRPr="009A7467">
        <w:t>Veeteetasu vähendamise määra arv</w:t>
      </w:r>
      <w:r w:rsidR="005473EE">
        <w:t>u</w:t>
      </w:r>
      <w:r w:rsidRPr="009A7467">
        <w:t>tamisel</w:t>
      </w:r>
      <w:r w:rsidR="005473EE">
        <w:t xml:space="preserve"> </w:t>
      </w:r>
      <w:r w:rsidR="00A7607F">
        <w:t>2026.</w:t>
      </w:r>
      <w:r w:rsidR="005473EE">
        <w:t xml:space="preserve"> aastaks</w:t>
      </w:r>
      <w:r w:rsidRPr="009A7467">
        <w:t xml:space="preserve"> on arvestatud 202</w:t>
      </w:r>
      <w:r w:rsidR="000423AC" w:rsidRPr="009A7467">
        <w:t>5</w:t>
      </w:r>
      <w:r w:rsidRPr="009A7467">
        <w:t xml:space="preserve">. a </w:t>
      </w:r>
      <w:r w:rsidR="007A4580" w:rsidRPr="009A7467">
        <w:t>esimese kolme kvartaliga laekunud</w:t>
      </w:r>
      <w:r w:rsidRPr="009A7467">
        <w:t xml:space="preserve"> veeteetasu</w:t>
      </w:r>
      <w:r w:rsidR="000A0BC2">
        <w:t>dega ning</w:t>
      </w:r>
      <w:r w:rsidRPr="009A7467">
        <w:t xml:space="preserve"> selle põhjal </w:t>
      </w:r>
      <w:r w:rsidR="000A0BC2">
        <w:t xml:space="preserve">on </w:t>
      </w:r>
      <w:r w:rsidRPr="009A7467">
        <w:t>tehtud 202</w:t>
      </w:r>
      <w:r w:rsidR="000423AC" w:rsidRPr="009A7467">
        <w:t>6</w:t>
      </w:r>
      <w:r w:rsidRPr="009A7467">
        <w:t>. a prognoos.</w:t>
      </w:r>
    </w:p>
    <w:p w14:paraId="14E24730" w14:textId="77777777" w:rsidR="008579BF" w:rsidRPr="009A7467" w:rsidRDefault="008579BF" w:rsidP="008579BF">
      <w:pPr>
        <w:pStyle w:val="Normaallaadveeb"/>
        <w:spacing w:before="0" w:after="0" w:afterAutospacing="0"/>
        <w:jc w:val="both"/>
      </w:pPr>
    </w:p>
    <w:p w14:paraId="47D1C32B" w14:textId="740FC3A6" w:rsidR="008579BF" w:rsidRPr="00BA4461" w:rsidRDefault="00BA4461" w:rsidP="008579BF">
      <w:pPr>
        <w:pStyle w:val="Normaallaadveeb"/>
        <w:spacing w:before="0" w:after="0" w:afterAutospacing="0"/>
        <w:jc w:val="both"/>
        <w:rPr>
          <w:i/>
          <w:iCs/>
        </w:rPr>
      </w:pPr>
      <w:r>
        <w:t xml:space="preserve">Tabel. </w:t>
      </w:r>
      <w:r w:rsidR="008579BF" w:rsidRPr="00BA4461">
        <w:rPr>
          <w:i/>
          <w:iCs/>
        </w:rPr>
        <w:t>202</w:t>
      </w:r>
      <w:r w:rsidR="00071595" w:rsidRPr="00BA4461">
        <w:rPr>
          <w:i/>
          <w:iCs/>
        </w:rPr>
        <w:t>5</w:t>
      </w:r>
      <w:r w:rsidR="008579BF" w:rsidRPr="00BA4461">
        <w:rPr>
          <w:i/>
          <w:iCs/>
        </w:rPr>
        <w:t>.</w:t>
      </w:r>
      <w:r w:rsidRPr="00BA4461">
        <w:rPr>
          <w:i/>
          <w:iCs/>
        </w:rPr>
        <w:t xml:space="preserve"> </w:t>
      </w:r>
      <w:r w:rsidR="008579BF" w:rsidRPr="00BA4461">
        <w:rPr>
          <w:i/>
          <w:iCs/>
        </w:rPr>
        <w:t>a veeteetasud eurodes (</w:t>
      </w:r>
      <w:r w:rsidR="00E13BAF" w:rsidRPr="00BA4461">
        <w:rPr>
          <w:i/>
          <w:iCs/>
        </w:rPr>
        <w:t xml:space="preserve">arvestades veeteetasu vähendamist </w:t>
      </w:r>
      <w:r w:rsidR="008579BF" w:rsidRPr="00BA4461">
        <w:rPr>
          <w:i/>
          <w:iCs/>
        </w:rPr>
        <w:t>1</w:t>
      </w:r>
      <w:r w:rsidR="00071595" w:rsidRPr="00BA4461">
        <w:rPr>
          <w:i/>
          <w:iCs/>
        </w:rPr>
        <w:t>4</w:t>
      </w:r>
      <w:r w:rsidR="008579BF" w:rsidRPr="00BA4461">
        <w:rPr>
          <w:i/>
          <w:iCs/>
        </w:rPr>
        <w:t>%)</w:t>
      </w:r>
    </w:p>
    <w:tbl>
      <w:tblPr>
        <w:tblStyle w:val="Kontuurtabel"/>
        <w:tblW w:w="0" w:type="auto"/>
        <w:tblLook w:val="04A0" w:firstRow="1" w:lastRow="0" w:firstColumn="1" w:lastColumn="0" w:noHBand="0" w:noVBand="1"/>
      </w:tblPr>
      <w:tblGrid>
        <w:gridCol w:w="2972"/>
        <w:gridCol w:w="2693"/>
      </w:tblGrid>
      <w:tr w:rsidR="008579BF" w:rsidRPr="00A7607F" w14:paraId="542EFF48" w14:textId="77777777" w:rsidTr="008579BF">
        <w:tc>
          <w:tcPr>
            <w:tcW w:w="2972" w:type="dxa"/>
            <w:tcBorders>
              <w:top w:val="single" w:sz="4" w:space="0" w:color="auto"/>
              <w:left w:val="single" w:sz="4" w:space="0" w:color="auto"/>
              <w:bottom w:val="single" w:sz="4" w:space="0" w:color="auto"/>
              <w:right w:val="single" w:sz="4" w:space="0" w:color="auto"/>
            </w:tcBorders>
            <w:hideMark/>
          </w:tcPr>
          <w:p w14:paraId="55393471" w14:textId="77777777" w:rsidR="008579BF" w:rsidRPr="00A7607F" w:rsidRDefault="008579BF">
            <w:pPr>
              <w:pStyle w:val="Normaallaadveeb"/>
              <w:spacing w:before="0" w:after="0" w:afterAutospacing="0"/>
              <w:jc w:val="both"/>
              <w:rPr>
                <w:lang w:eastAsia="en-US"/>
              </w:rPr>
            </w:pPr>
            <w:r w:rsidRPr="00A7607F">
              <w:rPr>
                <w:lang w:eastAsia="en-US"/>
              </w:rPr>
              <w:t>I kvartal</w:t>
            </w:r>
          </w:p>
        </w:tc>
        <w:tc>
          <w:tcPr>
            <w:tcW w:w="2693" w:type="dxa"/>
            <w:tcBorders>
              <w:top w:val="single" w:sz="4" w:space="0" w:color="auto"/>
              <w:left w:val="single" w:sz="4" w:space="0" w:color="auto"/>
              <w:bottom w:val="single" w:sz="4" w:space="0" w:color="auto"/>
              <w:right w:val="single" w:sz="4" w:space="0" w:color="auto"/>
            </w:tcBorders>
            <w:hideMark/>
          </w:tcPr>
          <w:p w14:paraId="0E9DBB81" w14:textId="1E7E4829" w:rsidR="008579BF" w:rsidRPr="00A7607F" w:rsidRDefault="00E13BAF">
            <w:pPr>
              <w:pStyle w:val="Normaallaadveeb"/>
              <w:spacing w:before="0" w:after="0" w:afterAutospacing="0"/>
              <w:jc w:val="center"/>
              <w:rPr>
                <w:lang w:eastAsia="en-US"/>
              </w:rPr>
            </w:pPr>
            <w:r w:rsidRPr="00A7607F">
              <w:rPr>
                <w:lang w:eastAsia="en-US"/>
              </w:rPr>
              <w:t>5 831 572,81</w:t>
            </w:r>
          </w:p>
        </w:tc>
      </w:tr>
      <w:tr w:rsidR="008579BF" w:rsidRPr="00A7607F" w14:paraId="7AA23DCA" w14:textId="77777777" w:rsidTr="008579BF">
        <w:tc>
          <w:tcPr>
            <w:tcW w:w="2972" w:type="dxa"/>
            <w:tcBorders>
              <w:top w:val="single" w:sz="4" w:space="0" w:color="auto"/>
              <w:left w:val="single" w:sz="4" w:space="0" w:color="auto"/>
              <w:bottom w:val="single" w:sz="4" w:space="0" w:color="auto"/>
              <w:right w:val="single" w:sz="4" w:space="0" w:color="auto"/>
            </w:tcBorders>
            <w:hideMark/>
          </w:tcPr>
          <w:p w14:paraId="2A044892" w14:textId="77777777" w:rsidR="008579BF" w:rsidRPr="00A7607F" w:rsidRDefault="008579BF">
            <w:pPr>
              <w:pStyle w:val="Normaallaadveeb"/>
              <w:spacing w:before="0" w:after="0" w:afterAutospacing="0"/>
              <w:jc w:val="both"/>
              <w:rPr>
                <w:lang w:eastAsia="en-US"/>
              </w:rPr>
            </w:pPr>
            <w:r w:rsidRPr="00A7607F">
              <w:rPr>
                <w:lang w:eastAsia="en-US"/>
              </w:rPr>
              <w:t>II kvartal</w:t>
            </w:r>
          </w:p>
        </w:tc>
        <w:tc>
          <w:tcPr>
            <w:tcW w:w="2693" w:type="dxa"/>
            <w:tcBorders>
              <w:top w:val="single" w:sz="4" w:space="0" w:color="auto"/>
              <w:left w:val="single" w:sz="4" w:space="0" w:color="auto"/>
              <w:bottom w:val="single" w:sz="4" w:space="0" w:color="auto"/>
              <w:right w:val="single" w:sz="4" w:space="0" w:color="auto"/>
            </w:tcBorders>
            <w:hideMark/>
          </w:tcPr>
          <w:p w14:paraId="0160D399" w14:textId="236A5AFC" w:rsidR="008579BF" w:rsidRPr="00A7607F" w:rsidRDefault="00E13BAF">
            <w:pPr>
              <w:pStyle w:val="Normaallaadveeb"/>
              <w:spacing w:before="0" w:after="0" w:afterAutospacing="0"/>
              <w:jc w:val="center"/>
              <w:rPr>
                <w:lang w:eastAsia="en-US"/>
              </w:rPr>
            </w:pPr>
            <w:r w:rsidRPr="00A7607F">
              <w:rPr>
                <w:lang w:eastAsia="en-US"/>
              </w:rPr>
              <w:t>1 488 328,09</w:t>
            </w:r>
          </w:p>
        </w:tc>
      </w:tr>
      <w:tr w:rsidR="008579BF" w:rsidRPr="00A7607F" w14:paraId="59E7FC11" w14:textId="77777777" w:rsidTr="008579BF">
        <w:tc>
          <w:tcPr>
            <w:tcW w:w="2972" w:type="dxa"/>
            <w:tcBorders>
              <w:top w:val="single" w:sz="4" w:space="0" w:color="auto"/>
              <w:left w:val="single" w:sz="4" w:space="0" w:color="auto"/>
              <w:bottom w:val="single" w:sz="4" w:space="0" w:color="auto"/>
              <w:right w:val="single" w:sz="4" w:space="0" w:color="auto"/>
            </w:tcBorders>
            <w:hideMark/>
          </w:tcPr>
          <w:p w14:paraId="3D296AD7" w14:textId="77777777" w:rsidR="008579BF" w:rsidRPr="00A7607F" w:rsidRDefault="008579BF">
            <w:pPr>
              <w:pStyle w:val="Normaallaadveeb"/>
              <w:spacing w:before="0" w:after="0" w:afterAutospacing="0"/>
              <w:jc w:val="both"/>
              <w:rPr>
                <w:lang w:eastAsia="en-US"/>
              </w:rPr>
            </w:pPr>
            <w:r w:rsidRPr="00A7607F">
              <w:rPr>
                <w:lang w:eastAsia="en-US"/>
              </w:rPr>
              <w:t>III kvartal</w:t>
            </w:r>
          </w:p>
        </w:tc>
        <w:tc>
          <w:tcPr>
            <w:tcW w:w="2693" w:type="dxa"/>
            <w:tcBorders>
              <w:top w:val="single" w:sz="4" w:space="0" w:color="auto"/>
              <w:left w:val="single" w:sz="4" w:space="0" w:color="auto"/>
              <w:bottom w:val="single" w:sz="4" w:space="0" w:color="auto"/>
              <w:right w:val="single" w:sz="4" w:space="0" w:color="auto"/>
            </w:tcBorders>
            <w:hideMark/>
          </w:tcPr>
          <w:p w14:paraId="78F4943E" w14:textId="2E181AAF" w:rsidR="008579BF" w:rsidRPr="00A7607F" w:rsidRDefault="00E13BAF">
            <w:pPr>
              <w:pStyle w:val="Normaallaadveeb"/>
              <w:spacing w:before="0" w:after="0" w:afterAutospacing="0"/>
              <w:jc w:val="center"/>
              <w:rPr>
                <w:lang w:eastAsia="en-US"/>
              </w:rPr>
            </w:pPr>
            <w:r w:rsidRPr="00A7607F">
              <w:rPr>
                <w:lang w:eastAsia="en-US"/>
              </w:rPr>
              <w:t>1 298 838,72</w:t>
            </w:r>
          </w:p>
        </w:tc>
      </w:tr>
      <w:tr w:rsidR="008579BF" w:rsidRPr="00A7607F" w14:paraId="65D7A686" w14:textId="77777777" w:rsidTr="008579BF">
        <w:tc>
          <w:tcPr>
            <w:tcW w:w="2972" w:type="dxa"/>
            <w:tcBorders>
              <w:top w:val="single" w:sz="4" w:space="0" w:color="auto"/>
              <w:left w:val="single" w:sz="4" w:space="0" w:color="auto"/>
              <w:bottom w:val="single" w:sz="4" w:space="0" w:color="auto"/>
              <w:right w:val="single" w:sz="4" w:space="0" w:color="auto"/>
            </w:tcBorders>
            <w:hideMark/>
          </w:tcPr>
          <w:p w14:paraId="33BE0798" w14:textId="77777777" w:rsidR="008579BF" w:rsidRPr="00A7607F" w:rsidRDefault="008579BF">
            <w:pPr>
              <w:pStyle w:val="Normaallaadveeb"/>
              <w:spacing w:before="0" w:after="0" w:afterAutospacing="0"/>
              <w:jc w:val="both"/>
              <w:rPr>
                <w:lang w:eastAsia="en-US"/>
              </w:rPr>
            </w:pPr>
            <w:r w:rsidRPr="00A7607F">
              <w:rPr>
                <w:lang w:eastAsia="en-US"/>
              </w:rPr>
              <w:t>IV kvartal (prognoos)</w:t>
            </w:r>
          </w:p>
        </w:tc>
        <w:tc>
          <w:tcPr>
            <w:tcW w:w="2693" w:type="dxa"/>
            <w:tcBorders>
              <w:top w:val="single" w:sz="4" w:space="0" w:color="auto"/>
              <w:left w:val="single" w:sz="4" w:space="0" w:color="auto"/>
              <w:bottom w:val="single" w:sz="4" w:space="0" w:color="auto"/>
              <w:right w:val="single" w:sz="4" w:space="0" w:color="auto"/>
            </w:tcBorders>
            <w:hideMark/>
          </w:tcPr>
          <w:p w14:paraId="1C362FE2" w14:textId="5FAF2F73" w:rsidR="008579BF" w:rsidRPr="00A7607F" w:rsidRDefault="00E13BAF">
            <w:pPr>
              <w:pStyle w:val="Normaallaadveeb"/>
              <w:spacing w:before="0" w:after="0" w:afterAutospacing="0"/>
              <w:jc w:val="center"/>
              <w:rPr>
                <w:lang w:eastAsia="en-US"/>
              </w:rPr>
            </w:pPr>
            <w:r w:rsidRPr="00A7607F">
              <w:rPr>
                <w:lang w:eastAsia="en-US"/>
              </w:rPr>
              <w:t>789 735,99</w:t>
            </w:r>
          </w:p>
        </w:tc>
      </w:tr>
      <w:tr w:rsidR="008579BF" w:rsidRPr="00A7607F" w14:paraId="37B337C3" w14:textId="77777777" w:rsidTr="008579BF">
        <w:tc>
          <w:tcPr>
            <w:tcW w:w="2972" w:type="dxa"/>
            <w:tcBorders>
              <w:top w:val="single" w:sz="4" w:space="0" w:color="auto"/>
              <w:left w:val="single" w:sz="4" w:space="0" w:color="auto"/>
              <w:bottom w:val="single" w:sz="4" w:space="0" w:color="auto"/>
              <w:right w:val="single" w:sz="4" w:space="0" w:color="auto"/>
            </w:tcBorders>
            <w:hideMark/>
          </w:tcPr>
          <w:p w14:paraId="1D1C5014" w14:textId="783A6FD8" w:rsidR="008579BF" w:rsidRPr="00A7607F" w:rsidRDefault="008579BF">
            <w:pPr>
              <w:pStyle w:val="Normaallaadveeb"/>
              <w:spacing w:before="0" w:after="0" w:afterAutospacing="0"/>
              <w:jc w:val="both"/>
              <w:rPr>
                <w:lang w:eastAsia="en-US"/>
              </w:rPr>
            </w:pPr>
            <w:r w:rsidRPr="00A7607F">
              <w:rPr>
                <w:lang w:eastAsia="en-US"/>
              </w:rPr>
              <w:t>202</w:t>
            </w:r>
            <w:r w:rsidR="00E13BAF" w:rsidRPr="00A7607F">
              <w:rPr>
                <w:lang w:eastAsia="en-US"/>
              </w:rPr>
              <w:t>5</w:t>
            </w:r>
            <w:r w:rsidRPr="00A7607F">
              <w:rPr>
                <w:lang w:eastAsia="en-US"/>
              </w:rPr>
              <w:t>. a kokku (prognoos)</w:t>
            </w:r>
          </w:p>
        </w:tc>
        <w:tc>
          <w:tcPr>
            <w:tcW w:w="2693" w:type="dxa"/>
            <w:tcBorders>
              <w:top w:val="single" w:sz="4" w:space="0" w:color="auto"/>
              <w:left w:val="single" w:sz="4" w:space="0" w:color="auto"/>
              <w:bottom w:val="single" w:sz="4" w:space="0" w:color="auto"/>
              <w:right w:val="single" w:sz="4" w:space="0" w:color="auto"/>
            </w:tcBorders>
            <w:hideMark/>
          </w:tcPr>
          <w:p w14:paraId="6238CA3C" w14:textId="56720631" w:rsidR="008579BF" w:rsidRPr="00A7607F" w:rsidRDefault="00E13BAF">
            <w:pPr>
              <w:pStyle w:val="Normaallaadveeb"/>
              <w:spacing w:before="0" w:after="0" w:afterAutospacing="0"/>
              <w:jc w:val="center"/>
              <w:rPr>
                <w:b/>
                <w:bCs/>
                <w:lang w:eastAsia="en-US"/>
              </w:rPr>
            </w:pPr>
            <w:r w:rsidRPr="00A7607F">
              <w:rPr>
                <w:b/>
                <w:bCs/>
                <w:lang w:eastAsia="en-US"/>
              </w:rPr>
              <w:t>9 418 475,61</w:t>
            </w:r>
          </w:p>
        </w:tc>
      </w:tr>
    </w:tbl>
    <w:p w14:paraId="5E01E98C" w14:textId="77777777" w:rsidR="008579BF" w:rsidRDefault="008579BF" w:rsidP="008579BF">
      <w:pPr>
        <w:pStyle w:val="Normaallaadveeb"/>
        <w:spacing w:before="0" w:after="0" w:afterAutospacing="0"/>
        <w:jc w:val="both"/>
      </w:pPr>
    </w:p>
    <w:p w14:paraId="7452AAFB" w14:textId="3438393B" w:rsidR="00BA4461" w:rsidRPr="00A7607F" w:rsidRDefault="00BA4461" w:rsidP="008579BF">
      <w:pPr>
        <w:pStyle w:val="Normaallaadveeb"/>
        <w:spacing w:before="0" w:after="0" w:afterAutospacing="0"/>
        <w:jc w:val="both"/>
        <w:rPr>
          <w:lang w:eastAsia="en-US"/>
        </w:rPr>
      </w:pPr>
      <w:r w:rsidRPr="00BA4461">
        <w:rPr>
          <w:lang w:eastAsia="en-US"/>
        </w:rPr>
        <w:t xml:space="preserve">Ilma </w:t>
      </w:r>
      <w:r>
        <w:rPr>
          <w:lang w:eastAsia="en-US"/>
        </w:rPr>
        <w:t xml:space="preserve">veeteetasu </w:t>
      </w:r>
      <w:r w:rsidRPr="00BA4461">
        <w:rPr>
          <w:lang w:eastAsia="en-US"/>
        </w:rPr>
        <w:t xml:space="preserve">14% </w:t>
      </w:r>
      <w:r>
        <w:rPr>
          <w:lang w:eastAsia="en-US"/>
        </w:rPr>
        <w:t>vähendamiseta</w:t>
      </w:r>
      <w:r w:rsidRPr="00BA4461">
        <w:rPr>
          <w:lang w:eastAsia="en-US"/>
        </w:rPr>
        <w:t xml:space="preserve"> oleks 2025. a veeteetasu prognoos </w:t>
      </w:r>
      <w:r w:rsidRPr="00A7607F">
        <w:rPr>
          <w:lang w:eastAsia="en-US"/>
        </w:rPr>
        <w:t>10 951 715,83</w:t>
      </w:r>
      <w:r w:rsidR="00A7607F" w:rsidRPr="00A7607F">
        <w:rPr>
          <w:lang w:eastAsia="en-US"/>
        </w:rPr>
        <w:t xml:space="preserve"> eurot</w:t>
      </w:r>
      <w:r w:rsidRPr="00A7607F">
        <w:rPr>
          <w:lang w:eastAsia="en-US"/>
        </w:rPr>
        <w:t>.</w:t>
      </w:r>
    </w:p>
    <w:p w14:paraId="43065C8B" w14:textId="77777777" w:rsidR="00BA4461" w:rsidRPr="009A7467" w:rsidRDefault="00BA4461" w:rsidP="008579BF">
      <w:pPr>
        <w:pStyle w:val="Normaallaadveeb"/>
        <w:spacing w:before="0" w:after="0" w:afterAutospacing="0"/>
        <w:jc w:val="both"/>
      </w:pPr>
    </w:p>
    <w:p w14:paraId="526551B3" w14:textId="41FA4575" w:rsidR="008579BF" w:rsidRDefault="008579BF" w:rsidP="008579BF">
      <w:pPr>
        <w:pStyle w:val="Normaallaadveeb"/>
        <w:spacing w:before="0" w:after="0" w:afterAutospacing="0"/>
        <w:jc w:val="both"/>
      </w:pPr>
      <w:r w:rsidRPr="009A7467">
        <w:t>Riigi eelarvestrateegia 2024–2027 kohaselt vähendatakse veeteetasu sel perioodil hinnanguliselt 4,8 miljonit eurot.</w:t>
      </w:r>
      <w:r w:rsidRPr="009A7467">
        <w:rPr>
          <w:rStyle w:val="Allmrkuseviide"/>
        </w:rPr>
        <w:footnoteReference w:id="2"/>
      </w:r>
      <w:r w:rsidRPr="009A7467">
        <w:t xml:space="preserve"> 202</w:t>
      </w:r>
      <w:r w:rsidR="00071595" w:rsidRPr="009A7467">
        <w:t>6</w:t>
      </w:r>
      <w:r w:rsidRPr="009A7467">
        <w:t xml:space="preserve">. aastaks on ette nähtud veeteetasu vähendamise kulude katmine riigieelarvest </w:t>
      </w:r>
      <w:bookmarkStart w:id="4" w:name="_Hlk179900658"/>
      <w:r w:rsidRPr="009A7467">
        <w:t xml:space="preserve">(Kliimaministeeriumi valitsemisala, mere ja vee programm, meremajanduse konkurentsivõime ja veetaristu arendamine) </w:t>
      </w:r>
      <w:bookmarkEnd w:id="4"/>
      <w:r w:rsidRPr="009A7467">
        <w:t>1,6</w:t>
      </w:r>
      <w:r>
        <w:t xml:space="preserve"> miljoni euro ulatuses.</w:t>
      </w:r>
    </w:p>
    <w:p w14:paraId="13FC1AFE" w14:textId="77777777" w:rsidR="008579BF" w:rsidRDefault="008579BF" w:rsidP="008579BF">
      <w:pPr>
        <w:pStyle w:val="Normaallaadveeb"/>
        <w:spacing w:before="0" w:after="0" w:afterAutospacing="0"/>
        <w:jc w:val="both"/>
      </w:pPr>
    </w:p>
    <w:p w14:paraId="49A44961" w14:textId="75616ADA" w:rsidR="008579BF" w:rsidRDefault="009A7467" w:rsidP="008579BF">
      <w:pPr>
        <w:pStyle w:val="Normaallaadveeb"/>
        <w:spacing w:before="0" w:after="0" w:afterAutospacing="0"/>
        <w:jc w:val="both"/>
      </w:pPr>
      <w:r>
        <w:t xml:space="preserve">Võttes 2026. aastaks </w:t>
      </w:r>
      <w:r w:rsidRPr="009A7467">
        <w:t xml:space="preserve">aluseks </w:t>
      </w:r>
      <w:r w:rsidR="00BA4461">
        <w:t xml:space="preserve">2025. a </w:t>
      </w:r>
      <w:r w:rsidRPr="009A7467">
        <w:t xml:space="preserve">prognoosi, mille kohaselt on veeteetasu suurus ilma vähendamiseta 10 951 715,83 eurot, moodustab veeteetasu vähendamine </w:t>
      </w:r>
      <w:r w:rsidR="00BA4461">
        <w:t xml:space="preserve">15% võrra </w:t>
      </w:r>
      <w:r w:rsidRPr="009A7467">
        <w:t>1,6 miljoni</w:t>
      </w:r>
      <w:r w:rsidR="00BA4461">
        <w:t>t</w:t>
      </w:r>
      <w:r w:rsidRPr="009A7467">
        <w:t xml:space="preserve"> euro</w:t>
      </w:r>
      <w:r w:rsidR="00BA4461">
        <w:t>t</w:t>
      </w:r>
      <w:r w:rsidRPr="009A7467">
        <w:t xml:space="preserve"> </w:t>
      </w:r>
      <w:r w:rsidR="00BA4461">
        <w:t xml:space="preserve">veeteetasude </w:t>
      </w:r>
      <w:r w:rsidRPr="009A7467">
        <w:t>täismahust</w:t>
      </w:r>
      <w:r w:rsidR="00BA4461">
        <w:t>.</w:t>
      </w:r>
      <w:r w:rsidR="008579BF" w:rsidRPr="009A7467">
        <w:t xml:space="preserve"> Veeteetasu suuruse vähendamine kehtib kõikidele laevadele sõltumata laevatüübist ja lipust, mille all laev sõidab. Sellega koheldakse võrdselt kõiki laevu, mis sel perioodil </w:t>
      </w:r>
      <w:r w:rsidR="00BA4461">
        <w:t xml:space="preserve">Eesti </w:t>
      </w:r>
      <w:r w:rsidR="008579BF" w:rsidRPr="009A7467">
        <w:t>sadamat külastavad või sadama reidile sisenevad.</w:t>
      </w:r>
    </w:p>
    <w:p w14:paraId="3E9FF68A" w14:textId="77777777" w:rsidR="008579BF" w:rsidRDefault="008579BF" w:rsidP="008579BF">
      <w:pPr>
        <w:pStyle w:val="Vahedeta"/>
        <w:jc w:val="both"/>
        <w:rPr>
          <w:rFonts w:ascii="Times New Roman" w:hAnsi="Times New Roman" w:cs="Times New Roman"/>
          <w:sz w:val="24"/>
          <w:szCs w:val="24"/>
        </w:rPr>
      </w:pPr>
    </w:p>
    <w:p w14:paraId="19C1DFFB" w14:textId="77777777" w:rsidR="008579BF" w:rsidRDefault="008579BF" w:rsidP="008579BF">
      <w:pPr>
        <w:pStyle w:val="Vahedeta"/>
        <w:jc w:val="both"/>
        <w:rPr>
          <w:rFonts w:ascii="Times New Roman" w:hAnsi="Times New Roman" w:cs="Times New Roman"/>
          <w:sz w:val="24"/>
          <w:szCs w:val="24"/>
        </w:rPr>
      </w:pPr>
      <w:r>
        <w:rPr>
          <w:rFonts w:ascii="Times New Roman" w:hAnsi="Times New Roman" w:cs="Times New Roman"/>
          <w:b/>
          <w:bCs/>
          <w:sz w:val="24"/>
          <w:szCs w:val="24"/>
        </w:rPr>
        <w:t>Paragrahvi 2</w:t>
      </w:r>
      <w:r>
        <w:rPr>
          <w:rFonts w:ascii="Times New Roman" w:hAnsi="Times New Roman" w:cs="Times New Roman"/>
          <w:sz w:val="24"/>
          <w:szCs w:val="24"/>
        </w:rPr>
        <w:t xml:space="preserve"> kohaselt jõustub seadus Riigi Teatajas avaldamisele järgneval päeval.</w:t>
      </w:r>
    </w:p>
    <w:p w14:paraId="3DBA5D7A" w14:textId="77777777" w:rsidR="008579BF" w:rsidRDefault="008579BF" w:rsidP="008579BF">
      <w:pPr>
        <w:pStyle w:val="Vahedeta"/>
        <w:jc w:val="both"/>
        <w:rPr>
          <w:rFonts w:ascii="Times New Roman" w:hAnsi="Times New Roman" w:cs="Times New Roman"/>
          <w:sz w:val="24"/>
          <w:szCs w:val="24"/>
        </w:rPr>
      </w:pPr>
    </w:p>
    <w:p w14:paraId="31A0DB20" w14:textId="77777777" w:rsidR="008579BF" w:rsidRDefault="008579BF" w:rsidP="008579BF">
      <w:pPr>
        <w:pStyle w:val="Vahedeta"/>
        <w:jc w:val="both"/>
        <w:rPr>
          <w:rFonts w:ascii="Times New Roman" w:hAnsi="Times New Roman" w:cs="Times New Roman"/>
          <w:b/>
          <w:sz w:val="24"/>
          <w:szCs w:val="24"/>
        </w:rPr>
      </w:pPr>
      <w:r>
        <w:rPr>
          <w:rFonts w:ascii="Times New Roman" w:hAnsi="Times New Roman" w:cs="Times New Roman"/>
          <w:b/>
          <w:sz w:val="24"/>
          <w:szCs w:val="24"/>
        </w:rPr>
        <w:t>4. Eelnõu terminoloogia</w:t>
      </w:r>
    </w:p>
    <w:p w14:paraId="0303313F" w14:textId="77777777" w:rsidR="008579BF" w:rsidRDefault="008579BF" w:rsidP="008579BF">
      <w:pPr>
        <w:pStyle w:val="Vahedeta"/>
        <w:jc w:val="both"/>
        <w:rPr>
          <w:rFonts w:ascii="Times New Roman" w:hAnsi="Times New Roman" w:cs="Times New Roman"/>
          <w:sz w:val="24"/>
          <w:szCs w:val="24"/>
        </w:rPr>
      </w:pPr>
      <w:r>
        <w:rPr>
          <w:rFonts w:ascii="Times New Roman" w:hAnsi="Times New Roman" w:cs="Times New Roman"/>
          <w:sz w:val="24"/>
          <w:szCs w:val="24"/>
        </w:rPr>
        <w:t>Eelnõuga ei võeta kasutusele uusi termineid.</w:t>
      </w:r>
    </w:p>
    <w:p w14:paraId="2C84F077" w14:textId="77777777" w:rsidR="008579BF" w:rsidRDefault="008579BF" w:rsidP="008579BF">
      <w:pPr>
        <w:pStyle w:val="Vahedeta"/>
        <w:jc w:val="both"/>
        <w:rPr>
          <w:rFonts w:ascii="Times New Roman" w:hAnsi="Times New Roman" w:cs="Times New Roman"/>
          <w:sz w:val="24"/>
          <w:szCs w:val="24"/>
        </w:rPr>
      </w:pPr>
    </w:p>
    <w:p w14:paraId="0309D004" w14:textId="77777777" w:rsidR="008579BF" w:rsidRDefault="008579BF" w:rsidP="008579BF">
      <w:pPr>
        <w:pStyle w:val="Vahedeta"/>
        <w:jc w:val="both"/>
        <w:rPr>
          <w:rFonts w:ascii="Times New Roman" w:hAnsi="Times New Roman" w:cs="Times New Roman"/>
          <w:b/>
          <w:sz w:val="24"/>
          <w:szCs w:val="24"/>
        </w:rPr>
      </w:pPr>
      <w:r>
        <w:rPr>
          <w:rFonts w:ascii="Times New Roman" w:hAnsi="Times New Roman" w:cs="Times New Roman"/>
          <w:b/>
          <w:sz w:val="24"/>
          <w:szCs w:val="24"/>
        </w:rPr>
        <w:t>5. Eelnõu vastavus Euroopa Liidu õigusele</w:t>
      </w:r>
    </w:p>
    <w:p w14:paraId="2A7DD836" w14:textId="57817CDD" w:rsidR="008579BF" w:rsidRDefault="008579BF" w:rsidP="008579BF">
      <w:pPr>
        <w:pStyle w:val="Normaallaadveeb"/>
        <w:spacing w:before="0" w:after="0" w:afterAutospacing="0"/>
        <w:jc w:val="both"/>
      </w:pPr>
      <w:r>
        <w:t xml:space="preserve">Eelnõu on analüüsitud seoses võimaliku riigiabi andmisega. Otsest riigiabi definitsiooni Euroopa Liidu Toimimise Lepingu (ELTL) artikkel 107 ei anna, lähtuda tuleb </w:t>
      </w:r>
      <w:r w:rsidR="00BA4461">
        <w:t xml:space="preserve">viidatud </w:t>
      </w:r>
      <w:r>
        <w:t xml:space="preserve">artiklis nimetatud neljast tingimusest: </w:t>
      </w:r>
    </w:p>
    <w:p w14:paraId="38DC5049" w14:textId="77777777" w:rsidR="008579BF" w:rsidRDefault="008579BF" w:rsidP="008579BF">
      <w:pPr>
        <w:pStyle w:val="Normaallaadveeb"/>
        <w:spacing w:before="0" w:after="0" w:afterAutospacing="0"/>
        <w:jc w:val="both"/>
      </w:pPr>
      <w:r>
        <w:t xml:space="preserve">1) abi antakse riigi vahenditest; </w:t>
      </w:r>
    </w:p>
    <w:p w14:paraId="7700C1A1" w14:textId="77777777" w:rsidR="008579BF" w:rsidRDefault="008579BF" w:rsidP="008579BF">
      <w:pPr>
        <w:pStyle w:val="Normaallaadveeb"/>
        <w:spacing w:before="0" w:after="0" w:afterAutospacing="0"/>
        <w:jc w:val="both"/>
      </w:pPr>
      <w:r>
        <w:t xml:space="preserve">2) abimeede annab valikulise eelise abi saajale; </w:t>
      </w:r>
    </w:p>
    <w:p w14:paraId="731137C5" w14:textId="77777777" w:rsidR="008579BF" w:rsidRDefault="008579BF" w:rsidP="008579BF">
      <w:pPr>
        <w:pStyle w:val="Normaallaadveeb"/>
        <w:spacing w:before="0" w:after="0" w:afterAutospacing="0"/>
        <w:jc w:val="both"/>
      </w:pPr>
      <w:r>
        <w:t xml:space="preserve">3) abimeede mõjutab liikmesriikidevahelist kaubandust; </w:t>
      </w:r>
    </w:p>
    <w:p w14:paraId="76956B30" w14:textId="77777777" w:rsidR="008579BF" w:rsidRDefault="008579BF" w:rsidP="008579BF">
      <w:pPr>
        <w:pStyle w:val="Normaallaadveeb"/>
        <w:spacing w:before="0" w:after="0" w:afterAutospacing="0"/>
        <w:jc w:val="both"/>
      </w:pPr>
      <w:r>
        <w:t>4) abimeede kahjustab või ähvardab kahjustada konkurentsi.</w:t>
      </w:r>
    </w:p>
    <w:p w14:paraId="5D3DFC8F" w14:textId="77777777" w:rsidR="008579BF" w:rsidRDefault="008579BF" w:rsidP="008579BF">
      <w:pPr>
        <w:pStyle w:val="Normaallaadveeb"/>
        <w:spacing w:before="0" w:after="0" w:afterAutospacing="0"/>
        <w:jc w:val="both"/>
      </w:pPr>
    </w:p>
    <w:p w14:paraId="0A80B6D1" w14:textId="37BD07D3" w:rsidR="008579BF" w:rsidRDefault="00665206" w:rsidP="008579BF">
      <w:pPr>
        <w:pStyle w:val="Normaallaadveeb"/>
        <w:spacing w:before="0" w:after="0" w:afterAutospacing="0"/>
        <w:jc w:val="both"/>
      </w:pPr>
      <w:r>
        <w:t>Kuna ELTL art 107 lg-s 1 loetletud tingimused on kumulatiivsed tingimused, siis peavad meetme kvalifitseerimiseks riigiabina olema täidetud kõik tingimused samaaegselt. Kui üks tingimustest ei ole täidetud, ei ole tegemist riigiabiga.</w:t>
      </w:r>
    </w:p>
    <w:p w14:paraId="48159FC6" w14:textId="77777777" w:rsidR="00665206" w:rsidRDefault="00665206" w:rsidP="008579BF">
      <w:pPr>
        <w:pStyle w:val="Normaallaadveeb"/>
        <w:spacing w:before="0" w:after="0" w:afterAutospacing="0"/>
        <w:jc w:val="both"/>
      </w:pPr>
    </w:p>
    <w:p w14:paraId="06F2225B" w14:textId="05390A77" w:rsidR="008579BF" w:rsidRDefault="00665206" w:rsidP="008579BF">
      <w:pPr>
        <w:pStyle w:val="Normaallaadveeb"/>
        <w:spacing w:before="0" w:after="0" w:afterAutospacing="0"/>
        <w:jc w:val="both"/>
      </w:pPr>
      <w:r>
        <w:rPr>
          <w:color w:val="000000"/>
          <w:shd w:val="clear" w:color="auto" w:fill="FFFFFF"/>
        </w:rPr>
        <w:t xml:space="preserve">Kavandatav meede on omistatav riigile, kuna riik loobub osaliselt riigieelarvesse laekuvast riigitulust. Teiseks, </w:t>
      </w:r>
      <w:r>
        <w:t>m</w:t>
      </w:r>
      <w:r w:rsidR="008579BF">
        <w:t xml:space="preserve">eetmega vähendatakse ettevõtja kulusid, mis on seotud Eesti sadamate </w:t>
      </w:r>
      <w:r w:rsidR="008579BF">
        <w:lastRenderedPageBreak/>
        <w:t xml:space="preserve">külastamisega. </w:t>
      </w:r>
      <w:r w:rsidR="008579BF">
        <w:rPr>
          <w:color w:val="000000"/>
          <w:shd w:val="clear" w:color="auto" w:fill="FFFFFF"/>
        </w:rPr>
        <w:t>Käesoleval juhul on abi saajaks ettevõtjad ehk Eesti sadamasse või sadama reidile sisenevate laevade reederid. Veeteetasu suuruse vähendamine kehti</w:t>
      </w:r>
      <w:r w:rsidR="00371963">
        <w:rPr>
          <w:color w:val="000000"/>
          <w:shd w:val="clear" w:color="auto" w:fill="FFFFFF"/>
        </w:rPr>
        <w:t>b</w:t>
      </w:r>
      <w:r w:rsidR="008579BF">
        <w:rPr>
          <w:color w:val="000000"/>
          <w:shd w:val="clear" w:color="auto" w:fill="FFFFFF"/>
        </w:rPr>
        <w:t xml:space="preserve"> kõikidele reederitele, kelle laevad sisenevad ükskõik millisesse Eesti sadamasse või sadama reidile, olenemata laeva lipuriigist. Kõik reederid, kelle laevad sisenevad Eesti sadamatesse või sadama reidile, on võrdses olukorras. Seega</w:t>
      </w:r>
      <w:r w:rsidR="00371963">
        <w:rPr>
          <w:color w:val="000000"/>
          <w:shd w:val="clear" w:color="auto" w:fill="FFFFFF"/>
        </w:rPr>
        <w:t>,</w:t>
      </w:r>
      <w:r w:rsidR="008579BF">
        <w:rPr>
          <w:color w:val="000000"/>
          <w:shd w:val="clear" w:color="auto" w:fill="FFFFFF"/>
        </w:rPr>
        <w:t xml:space="preserve"> kuna kõiki sarnases faktilises ja õiguslikus olukorras olevaid ettevõtjaid koheldakse samamoodi, ei saa ükski ettevõtja teistega võrreldes eelist. </w:t>
      </w:r>
      <w:r w:rsidR="008579BF">
        <w:t>Kuna muudatuste eesmärk on eelkõige toetada rahvusvahelise meretranspordi jätkumist läbi Eesti sadamate ning motiveerida kaubasaatjaid suunama oma kaubavoogusid läbi Eesti sadamate, siis võib meede mõjutada liikmesriikide vahelist kaubandust ja avaldada mõju konkurentsile.</w:t>
      </w:r>
    </w:p>
    <w:p w14:paraId="121CB9E7" w14:textId="77777777" w:rsidR="008579BF" w:rsidRDefault="008579BF" w:rsidP="008579BF">
      <w:pPr>
        <w:pStyle w:val="Normaallaadveeb"/>
        <w:spacing w:before="0" w:after="0" w:afterAutospacing="0"/>
        <w:jc w:val="both"/>
      </w:pPr>
    </w:p>
    <w:p w14:paraId="73149946" w14:textId="13FEC7C3" w:rsidR="008579BF" w:rsidRDefault="00665206" w:rsidP="008579BF">
      <w:pPr>
        <w:pStyle w:val="Normaallaadveeb"/>
        <w:spacing w:before="0" w:after="0" w:afterAutospacing="0"/>
        <w:jc w:val="both"/>
      </w:pPr>
      <w:r>
        <w:t>Kokkuvõttes, kuna e</w:t>
      </w:r>
      <w:r w:rsidR="008579BF">
        <w:t>elnõuga kavandatava meetme</w:t>
      </w:r>
      <w:r>
        <w:t>ga</w:t>
      </w:r>
      <w:r w:rsidR="008579BF">
        <w:t xml:space="preserve"> ei anta valikulist eelist, mistõttu on täitmata üks riigiabi element</w:t>
      </w:r>
      <w:r>
        <w:t>, siis</w:t>
      </w:r>
      <w:r w:rsidR="008579BF">
        <w:t xml:space="preserve"> ei ole </w:t>
      </w:r>
      <w:r>
        <w:t xml:space="preserve">tegemist </w:t>
      </w:r>
      <w:r w:rsidR="008579BF">
        <w:t>riigiabiga.</w:t>
      </w:r>
    </w:p>
    <w:p w14:paraId="784901C5" w14:textId="77777777" w:rsidR="008579BF" w:rsidRDefault="008579BF" w:rsidP="008579BF">
      <w:pPr>
        <w:pStyle w:val="Normaallaadveeb"/>
        <w:spacing w:before="0" w:after="0" w:afterAutospacing="0"/>
        <w:jc w:val="both"/>
      </w:pPr>
    </w:p>
    <w:p w14:paraId="23D5DFC6" w14:textId="77777777" w:rsidR="008579BF" w:rsidRDefault="008579BF" w:rsidP="008579BF">
      <w:pPr>
        <w:pStyle w:val="Normaallaadveeb"/>
        <w:spacing w:before="0" w:after="0" w:afterAutospacing="0"/>
        <w:jc w:val="both"/>
      </w:pPr>
      <w:r>
        <w:t>Eelnõu ei ole seotud muu Euroopa Liidu õiguse rakendamisega.</w:t>
      </w:r>
    </w:p>
    <w:p w14:paraId="5EF6767C" w14:textId="77777777" w:rsidR="008579BF" w:rsidRDefault="008579BF" w:rsidP="008579BF">
      <w:pPr>
        <w:pStyle w:val="Normaallaadveeb"/>
        <w:spacing w:before="0" w:after="0" w:afterAutospacing="0"/>
        <w:jc w:val="both"/>
        <w:rPr>
          <w:b/>
        </w:rPr>
      </w:pPr>
    </w:p>
    <w:p w14:paraId="302C5ECC" w14:textId="77777777" w:rsidR="008579BF" w:rsidRDefault="008579BF" w:rsidP="008579BF">
      <w:pPr>
        <w:pStyle w:val="Normaallaadveeb"/>
        <w:spacing w:before="0" w:after="0" w:afterAutospacing="0"/>
        <w:jc w:val="both"/>
        <w:rPr>
          <w:b/>
        </w:rPr>
      </w:pPr>
      <w:r>
        <w:rPr>
          <w:b/>
        </w:rPr>
        <w:t>6. Seaduse mõjud</w:t>
      </w:r>
    </w:p>
    <w:p w14:paraId="313D733B" w14:textId="2D056276" w:rsidR="008579BF" w:rsidRDefault="00665206" w:rsidP="008579BF">
      <w:pPr>
        <w:pStyle w:val="Normaallaadveeb"/>
        <w:spacing w:before="0" w:after="0" w:afterAutospacing="0"/>
        <w:jc w:val="both"/>
      </w:pPr>
      <w:r>
        <w:t>Seadusega kaasneb</w:t>
      </w:r>
      <w:r w:rsidR="008579BF">
        <w:t xml:space="preserve"> otsene mõju majandusele. Eelnõul ei ole olulist mõju riigiasutuse töökorraldusele. Muud mõjud puuduvad.</w:t>
      </w:r>
    </w:p>
    <w:p w14:paraId="1D7A5DFA" w14:textId="77777777" w:rsidR="008579BF" w:rsidRDefault="008579BF" w:rsidP="008579BF">
      <w:pPr>
        <w:pStyle w:val="Normaallaadveeb"/>
        <w:spacing w:before="0" w:after="0" w:afterAutospacing="0"/>
        <w:jc w:val="both"/>
      </w:pPr>
    </w:p>
    <w:p w14:paraId="7A73F47E" w14:textId="77777777" w:rsid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Majanduslik mõju</w:t>
      </w:r>
    </w:p>
    <w:p w14:paraId="5C31760F" w14:textId="77777777" w:rsid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u w:val="single"/>
        </w:rPr>
      </w:pPr>
    </w:p>
    <w:p w14:paraId="4D777A36" w14:textId="77777777" w:rsidR="008579BF" w:rsidRPr="005E5229"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r w:rsidRPr="005E5229">
        <w:rPr>
          <w:rFonts w:ascii="Times New Roman" w:hAnsi="Times New Roman" w:cs="Times New Roman"/>
          <w:color w:val="000000"/>
          <w:sz w:val="24"/>
          <w:szCs w:val="24"/>
        </w:rPr>
        <w:t>Merendussektori mõju Eesti majandusele on analüüsitud Transpordiameti tellitud ja Tartu Ülikooli sotsiaalteaduslike rakendusuuringute keskuse läbiviidud uuringus „Eesti meremajanduse kaardistuse 1. osa“, mis valmis 2023. a märtsis.</w:t>
      </w:r>
      <w:r w:rsidRPr="005E5229">
        <w:rPr>
          <w:rStyle w:val="Allmrkuseviide"/>
          <w:rFonts w:ascii="Times New Roman" w:hAnsi="Times New Roman" w:cs="Times New Roman"/>
          <w:color w:val="000000"/>
          <w:sz w:val="24"/>
          <w:szCs w:val="24"/>
        </w:rPr>
        <w:footnoteReference w:id="3"/>
      </w:r>
      <w:r w:rsidRPr="005E5229">
        <w:t xml:space="preserve"> </w:t>
      </w:r>
      <w:r w:rsidRPr="005E5229">
        <w:rPr>
          <w:rFonts w:ascii="Times New Roman" w:hAnsi="Times New Roman" w:cs="Times New Roman"/>
          <w:color w:val="000000"/>
          <w:sz w:val="24"/>
          <w:szCs w:val="24"/>
        </w:rPr>
        <w:t>Uuringu tulemusena valmis Eesti merendussektori valdkondade ja seal tegutsevate ettevõtete ülevaade koos Eesti merendussektori mõju analüüsiga perioodil 2019–2021.</w:t>
      </w:r>
    </w:p>
    <w:p w14:paraId="7B984DF1" w14:textId="77777777" w:rsidR="008579BF" w:rsidRPr="005E5229"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p>
    <w:p w14:paraId="1CF31F13" w14:textId="77777777" w:rsidR="008579BF" w:rsidRPr="005E5229" w:rsidRDefault="008579BF" w:rsidP="008579BF">
      <w:pPr>
        <w:pStyle w:val="Normaallaadveeb"/>
        <w:spacing w:before="0" w:after="0" w:afterAutospacing="0"/>
        <w:jc w:val="both"/>
      </w:pPr>
      <w:r w:rsidRPr="005E5229">
        <w:t xml:space="preserve">Aastatel 2019–2021 tegutses Eesti merendussektoris keskmiselt 1850 ettevõtet, kus oli hõivatud keskmiselt 19 500 töötajat. Merendussektoris tegutsevad ettevõtjad teenisid sel perioodil keskmiselt 6,8 miljardit eurot müügitulu, seejuures merenduse müügitulu oli keskmiselt 3,8 miljardit eurot. </w:t>
      </w:r>
      <w:r w:rsidRPr="005E5229">
        <w:rPr>
          <w:color w:val="000000"/>
        </w:rPr>
        <w:t>Uuringust selgub, et merendussektori ettevõtete müügitulu moodustas vaadeldaval perioodil kogumajanduse müügitulust keskmiselt 7%.</w:t>
      </w:r>
      <w:r w:rsidRPr="005E5229">
        <w:rPr>
          <w:rStyle w:val="Allmrkuseviide"/>
          <w:color w:val="000000"/>
        </w:rPr>
        <w:footnoteReference w:id="4"/>
      </w:r>
      <w:r w:rsidRPr="005E5229">
        <w:rPr>
          <w:color w:val="000000"/>
        </w:rPr>
        <w:t xml:space="preserve"> Merendussektori osakaal lisandväärtuse alusel moodustas 5% kogumajandusest.</w:t>
      </w:r>
      <w:r w:rsidRPr="005E5229">
        <w:t xml:space="preserve"> </w:t>
      </w:r>
      <w:r w:rsidRPr="005E5229">
        <w:rPr>
          <w:color w:val="000000"/>
        </w:rPr>
        <w:t>Merendussektor moodustas aastatel SKP-st keskmiselt 1,69-3,63%. Kui analüüsida merendussektorit kogu lisandväärtuse alusel (kaasates nii ettevõtete põhi- kui ka lisategevusalad), panustab merendussektorist SKP-sse enim transport, millest suurema osakaalu moodustavad sadamad ja teenindustegevused maal.</w:t>
      </w:r>
    </w:p>
    <w:p w14:paraId="35FBCD95" w14:textId="248FDB24" w:rsidR="008579BF" w:rsidRDefault="008579BF" w:rsidP="008579BF">
      <w:pPr>
        <w:pStyle w:val="Normaallaadveeb"/>
        <w:spacing w:before="0" w:after="0" w:afterAutospacing="0"/>
        <w:jc w:val="both"/>
      </w:pPr>
    </w:p>
    <w:p w14:paraId="180A9104" w14:textId="77777777" w:rsid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Arvestatav osa merendussektorist on transpordivaldkond – peamiselt laevandusega tegelevad ettevõtjad, kelle tegevusalad on </w:t>
      </w:r>
      <w:r w:rsidRPr="008579BF">
        <w:rPr>
          <w:rFonts w:ascii="Times New Roman" w:hAnsi="Times New Roman" w:cs="Times New Roman"/>
          <w:color w:val="000000"/>
          <w:sz w:val="24"/>
          <w:szCs w:val="24"/>
        </w:rPr>
        <w:t>lasti- või reisijatevedu. Laevanduse osakaal meremajanduses on 13% müügitulust (laevandusettevõtjate müügitulu 2021. a u 800 miljonit eurot, seejuures merendusest 337,5 miljonit eurot).</w:t>
      </w:r>
    </w:p>
    <w:p w14:paraId="32E8A392" w14:textId="77777777" w:rsidR="00A7607F" w:rsidRPr="008579BF" w:rsidRDefault="00A7607F" w:rsidP="008579BF">
      <w:pPr>
        <w:autoSpaceDE w:val="0"/>
        <w:autoSpaceDN w:val="0"/>
        <w:adjustRightInd w:val="0"/>
        <w:spacing w:after="0" w:line="240" w:lineRule="auto"/>
        <w:jc w:val="both"/>
        <w:rPr>
          <w:rFonts w:ascii="Times New Roman" w:hAnsi="Times New Roman" w:cs="Times New Roman"/>
          <w:i/>
          <w:iCs/>
          <w:color w:val="000000"/>
          <w:sz w:val="24"/>
          <w:szCs w:val="24"/>
        </w:rPr>
      </w:pPr>
    </w:p>
    <w:p w14:paraId="686A0FA8" w14:textId="21D7D94E" w:rsid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r w:rsidRPr="008579BF">
        <w:rPr>
          <w:rFonts w:ascii="Times New Roman" w:hAnsi="Times New Roman" w:cs="Times New Roman"/>
          <w:color w:val="000000"/>
          <w:sz w:val="24"/>
          <w:szCs w:val="24"/>
        </w:rPr>
        <w:t>Laevanduse valdkonna suurimat müügitulu toob meritsi toimuv lastivedu (2021. a müügitulu 230 miljonit eurot), umbes kolmandik tuludest laekub reisijate meritsi</w:t>
      </w:r>
      <w:r w:rsidR="00A7607F">
        <w:rPr>
          <w:rFonts w:ascii="Times New Roman" w:hAnsi="Times New Roman" w:cs="Times New Roman"/>
          <w:color w:val="000000"/>
          <w:sz w:val="24"/>
          <w:szCs w:val="24"/>
        </w:rPr>
        <w:t xml:space="preserve"> </w:t>
      </w:r>
      <w:r w:rsidRPr="008579BF">
        <w:rPr>
          <w:rFonts w:ascii="Times New Roman" w:hAnsi="Times New Roman" w:cs="Times New Roman"/>
          <w:color w:val="000000"/>
          <w:sz w:val="24"/>
          <w:szCs w:val="24"/>
        </w:rPr>
        <w:t>veost (2021. a merenduse müügitulu 107 miljonit eurot).</w:t>
      </w:r>
    </w:p>
    <w:p w14:paraId="27C37BA9" w14:textId="11DB371B" w:rsidR="00DB26B6" w:rsidRDefault="00DB26B6" w:rsidP="008579BF">
      <w:pPr>
        <w:autoSpaceDE w:val="0"/>
        <w:autoSpaceDN w:val="0"/>
        <w:adjustRightInd w:val="0"/>
        <w:spacing w:after="0" w:line="240" w:lineRule="auto"/>
        <w:jc w:val="both"/>
        <w:rPr>
          <w:rFonts w:ascii="Times New Roman" w:hAnsi="Times New Roman" w:cs="Times New Roman"/>
          <w:color w:val="000000"/>
          <w:sz w:val="24"/>
          <w:szCs w:val="24"/>
        </w:rPr>
      </w:pPr>
    </w:p>
    <w:p w14:paraId="67657D47" w14:textId="1856BC9B" w:rsidR="008579BF" w:rsidRPr="00DB26B6" w:rsidRDefault="00DB26B6" w:rsidP="00DB26B6">
      <w:pPr>
        <w:autoSpaceDE w:val="0"/>
        <w:autoSpaceDN w:val="0"/>
        <w:adjustRightInd w:val="0"/>
        <w:spacing w:after="0" w:line="240" w:lineRule="auto"/>
        <w:jc w:val="both"/>
        <w:rPr>
          <w:rFonts w:ascii="Times New Roman" w:hAnsi="Times New Roman" w:cs="Times New Roman"/>
          <w:i/>
          <w:iCs/>
          <w:color w:val="000000"/>
          <w:sz w:val="24"/>
          <w:szCs w:val="24"/>
        </w:rPr>
      </w:pPr>
      <w:r w:rsidRPr="009A7467">
        <w:rPr>
          <w:rFonts w:ascii="Times New Roman" w:hAnsi="Times New Roman" w:cs="Times New Roman"/>
          <w:color w:val="000000"/>
          <w:sz w:val="24"/>
          <w:szCs w:val="24"/>
        </w:rPr>
        <w:t xml:space="preserve">Uuringus vaadeldud perioodil langes </w:t>
      </w:r>
      <w:r w:rsidR="008579BF" w:rsidRPr="009A7467">
        <w:rPr>
          <w:rFonts w:ascii="Times New Roman" w:hAnsi="Times New Roman" w:cs="Times New Roman"/>
          <w:color w:val="000000"/>
          <w:sz w:val="24"/>
          <w:szCs w:val="24"/>
        </w:rPr>
        <w:t>reisijateveo müügitulu 2021. a võrreldes 2019. aastaga</w:t>
      </w:r>
      <w:r w:rsidR="005473EE" w:rsidRPr="005473EE">
        <w:rPr>
          <w:rFonts w:ascii="Times New Roman" w:hAnsi="Times New Roman" w:cs="Times New Roman"/>
          <w:color w:val="000000"/>
          <w:sz w:val="24"/>
          <w:szCs w:val="24"/>
        </w:rPr>
        <w:t xml:space="preserve"> </w:t>
      </w:r>
      <w:r w:rsidR="005473EE" w:rsidRPr="009A7467">
        <w:rPr>
          <w:rFonts w:ascii="Times New Roman" w:hAnsi="Times New Roman" w:cs="Times New Roman"/>
          <w:color w:val="000000"/>
          <w:sz w:val="24"/>
          <w:szCs w:val="24"/>
        </w:rPr>
        <w:t>neli korda</w:t>
      </w:r>
      <w:r w:rsidR="008579BF" w:rsidRPr="009A7467">
        <w:rPr>
          <w:rFonts w:ascii="Times New Roman" w:hAnsi="Times New Roman" w:cs="Times New Roman"/>
          <w:color w:val="000000"/>
          <w:sz w:val="24"/>
          <w:szCs w:val="24"/>
        </w:rPr>
        <w:t xml:space="preserve">. Ka </w:t>
      </w:r>
      <w:r w:rsidR="009A7467" w:rsidRPr="009A7467">
        <w:rPr>
          <w:rFonts w:ascii="Times New Roman" w:hAnsi="Times New Roman" w:cs="Times New Roman"/>
          <w:color w:val="000000"/>
          <w:sz w:val="24"/>
          <w:szCs w:val="24"/>
        </w:rPr>
        <w:t xml:space="preserve">praeguseks ei ole reisilaevandus saavutanud </w:t>
      </w:r>
      <w:r w:rsidR="008579BF" w:rsidRPr="009A7467">
        <w:rPr>
          <w:rFonts w:ascii="Times New Roman" w:hAnsi="Times New Roman" w:cs="Times New Roman"/>
          <w:color w:val="000000"/>
          <w:sz w:val="24"/>
          <w:szCs w:val="24"/>
        </w:rPr>
        <w:t>täielikult kriisieelset taset</w:t>
      </w:r>
      <w:r w:rsidRPr="009A7467">
        <w:rPr>
          <w:rFonts w:ascii="Times New Roman" w:hAnsi="Times New Roman" w:cs="Times New Roman"/>
          <w:color w:val="000000"/>
          <w:sz w:val="24"/>
          <w:szCs w:val="24"/>
        </w:rPr>
        <w:t xml:space="preserve"> – taastumine on küll jätkumas </w:t>
      </w:r>
      <w:r w:rsidR="008579BF" w:rsidRPr="009A7467">
        <w:rPr>
          <w:rFonts w:ascii="Times New Roman" w:hAnsi="Times New Roman" w:cs="Times New Roman"/>
          <w:color w:val="000000"/>
          <w:sz w:val="24"/>
          <w:szCs w:val="24"/>
        </w:rPr>
        <w:t xml:space="preserve"> </w:t>
      </w:r>
      <w:r w:rsidRPr="009A7467">
        <w:rPr>
          <w:rFonts w:ascii="Times New Roman" w:hAnsi="Times New Roman" w:cs="Times New Roman"/>
          <w:color w:val="000000"/>
          <w:sz w:val="24"/>
          <w:szCs w:val="24"/>
        </w:rPr>
        <w:t xml:space="preserve">ning reisijate arv on Läänemerel kasvamas, jäädes sadamate vaates </w:t>
      </w:r>
      <w:r w:rsidRPr="009A7467">
        <w:rPr>
          <w:rFonts w:ascii="Times New Roman" w:hAnsi="Times New Roman" w:cs="Times New Roman"/>
          <w:color w:val="000000"/>
          <w:sz w:val="24"/>
          <w:szCs w:val="24"/>
        </w:rPr>
        <w:lastRenderedPageBreak/>
        <w:t>veel siiski 65–75% tasemele pandeemia eelse ajaga võrreldes.</w:t>
      </w:r>
      <w:r w:rsidRPr="009A7467">
        <w:rPr>
          <w:rStyle w:val="Allmrkuseviide"/>
          <w:rFonts w:ascii="Times New Roman" w:hAnsi="Times New Roman" w:cs="Times New Roman"/>
          <w:color w:val="000000"/>
          <w:sz w:val="24"/>
          <w:szCs w:val="24"/>
        </w:rPr>
        <w:footnoteReference w:id="5"/>
      </w:r>
      <w:r w:rsidRPr="009A7467">
        <w:rPr>
          <w:rFonts w:ascii="Times New Roman" w:hAnsi="Times New Roman" w:cs="Times New Roman"/>
          <w:color w:val="000000"/>
          <w:sz w:val="24"/>
          <w:szCs w:val="24"/>
        </w:rPr>
        <w:t xml:space="preserve"> See mõjutas ka veeteetasude laekumist, </w:t>
      </w:r>
      <w:r w:rsidR="008579BF" w:rsidRPr="009A7467">
        <w:rPr>
          <w:rFonts w:ascii="Times New Roman" w:hAnsi="Times New Roman" w:cs="Times New Roman"/>
          <w:color w:val="000000"/>
          <w:sz w:val="24"/>
          <w:szCs w:val="24"/>
        </w:rPr>
        <w:t>2019. a maksti reisiparvlaevade eest veeteetasu u 7,1 miljonit eurot, 2024. a 5,1 miljonit.</w:t>
      </w:r>
      <w:r w:rsidRPr="00DB26B6">
        <w:t xml:space="preserve"> </w:t>
      </w:r>
    </w:p>
    <w:p w14:paraId="1757BFA4" w14:textId="77777777" w:rsidR="00DB26B6" w:rsidRDefault="00DB26B6" w:rsidP="008579BF">
      <w:pPr>
        <w:autoSpaceDE w:val="0"/>
        <w:autoSpaceDN w:val="0"/>
        <w:adjustRightInd w:val="0"/>
        <w:spacing w:after="0" w:line="240" w:lineRule="auto"/>
        <w:jc w:val="both"/>
        <w:rPr>
          <w:rFonts w:ascii="Times New Roman" w:hAnsi="Times New Roman" w:cs="Times New Roman"/>
          <w:color w:val="000000"/>
          <w:sz w:val="24"/>
          <w:szCs w:val="24"/>
        </w:rPr>
      </w:pPr>
    </w:p>
    <w:p w14:paraId="05F921C4" w14:textId="63F660A5" w:rsidR="0052576E"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Lastiveoga tegeleva</w:t>
      </w:r>
      <w:r w:rsidR="006235EB">
        <w:rPr>
          <w:rFonts w:ascii="Times New Roman" w:hAnsi="Times New Roman" w:cs="Times New Roman"/>
          <w:color w:val="000000"/>
          <w:sz w:val="24"/>
          <w:szCs w:val="24"/>
        </w:rPr>
        <w:t>tele</w:t>
      </w:r>
      <w:r>
        <w:rPr>
          <w:rFonts w:ascii="Times New Roman" w:hAnsi="Times New Roman" w:cs="Times New Roman"/>
          <w:color w:val="000000"/>
          <w:sz w:val="24"/>
          <w:szCs w:val="24"/>
        </w:rPr>
        <w:t xml:space="preserve"> ettevõtjatele avaldasid väga tugevat mõju alates 2022. a E</w:t>
      </w:r>
      <w:r w:rsidR="00A7607F">
        <w:rPr>
          <w:rFonts w:ascii="Times New Roman" w:hAnsi="Times New Roman" w:cs="Times New Roman"/>
          <w:color w:val="000000"/>
          <w:sz w:val="24"/>
          <w:szCs w:val="24"/>
        </w:rPr>
        <w:t>Li</w:t>
      </w:r>
      <w:r>
        <w:rPr>
          <w:rFonts w:ascii="Times New Roman" w:hAnsi="Times New Roman" w:cs="Times New Roman"/>
          <w:color w:val="000000"/>
          <w:sz w:val="24"/>
          <w:szCs w:val="24"/>
        </w:rPr>
        <w:t xml:space="preserve"> kehtestatud sanktsioonid Venemaalt pärit kauba veole. See on avaldanud olulist negatiivset mõju ka Eesti sadamatele. Statistikaameti andmetel vähenes 2023. aastal kaubaveo maht sadamates 31% võrreldes 2022. aastaga. Eesti sadamate kaudu veeti kokku 23 miljonit tonni veoseid, mis on 10 miljonit tonni vähem kui 2022. a ning 16 miljonit tonni vähem kui 2021. aastal. </w:t>
      </w:r>
      <w:r w:rsidR="0052576E">
        <w:rPr>
          <w:rFonts w:ascii="Times New Roman" w:hAnsi="Times New Roman" w:cs="Times New Roman"/>
          <w:color w:val="000000"/>
          <w:sz w:val="24"/>
          <w:szCs w:val="24"/>
        </w:rPr>
        <w:t>2024. a vähenes kauba</w:t>
      </w:r>
      <w:r w:rsidR="00A7607F">
        <w:rPr>
          <w:rFonts w:ascii="Times New Roman" w:hAnsi="Times New Roman" w:cs="Times New Roman"/>
          <w:color w:val="000000"/>
          <w:sz w:val="24"/>
          <w:szCs w:val="24"/>
        </w:rPr>
        <w:t xml:space="preserve"> </w:t>
      </w:r>
      <w:r w:rsidR="0052576E">
        <w:rPr>
          <w:rFonts w:ascii="Times New Roman" w:hAnsi="Times New Roman" w:cs="Times New Roman"/>
          <w:color w:val="000000"/>
          <w:sz w:val="24"/>
          <w:szCs w:val="24"/>
        </w:rPr>
        <w:t xml:space="preserve">vedu veelgi, Statistikaameti andmetel veeti Eesti sadamate kaudu kokku u 21,7 miljonit tonni. 2025. a on see </w:t>
      </w:r>
      <w:r w:rsidR="00A7607F">
        <w:rPr>
          <w:rFonts w:ascii="Times New Roman" w:hAnsi="Times New Roman" w:cs="Times New Roman"/>
          <w:color w:val="000000"/>
          <w:sz w:val="24"/>
          <w:szCs w:val="24"/>
        </w:rPr>
        <w:t>oktoobrikuu</w:t>
      </w:r>
      <w:r w:rsidR="0052576E">
        <w:rPr>
          <w:rFonts w:ascii="Times New Roman" w:hAnsi="Times New Roman" w:cs="Times New Roman"/>
          <w:color w:val="000000"/>
          <w:sz w:val="24"/>
          <w:szCs w:val="24"/>
        </w:rPr>
        <w:t xml:space="preserve"> seisuga jäänud samale tasemele.</w:t>
      </w:r>
    </w:p>
    <w:p w14:paraId="5F249D1B" w14:textId="77777777" w:rsid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p>
    <w:p w14:paraId="537EE118" w14:textId="5F063888" w:rsidR="005473EE" w:rsidRPr="005473EE" w:rsidRDefault="008579BF" w:rsidP="005473EE">
      <w:pPr>
        <w:autoSpaceDE w:val="0"/>
        <w:autoSpaceDN w:val="0"/>
        <w:adjustRightInd w:val="0"/>
        <w:spacing w:after="0" w:line="240" w:lineRule="auto"/>
        <w:jc w:val="both"/>
        <w:rPr>
          <w:rFonts w:ascii="Times New Roman" w:hAnsi="Times New Roman" w:cs="Times New Roman"/>
          <w:color w:val="000000"/>
          <w:sz w:val="24"/>
          <w:szCs w:val="24"/>
        </w:rPr>
      </w:pPr>
      <w:r w:rsidRPr="005473EE">
        <w:rPr>
          <w:rFonts w:ascii="Times New Roman" w:hAnsi="Times New Roman" w:cs="Times New Roman"/>
          <w:color w:val="000000"/>
          <w:sz w:val="24"/>
          <w:szCs w:val="24"/>
        </w:rPr>
        <w:t>Veeteetasu vähendamata jätmisel väheneks kaubamaht Eesti sadamates ilmselt veelgi.</w:t>
      </w:r>
      <w:r w:rsidR="005473EE" w:rsidRPr="005473EE">
        <w:rPr>
          <w:rFonts w:ascii="Times New Roman" w:hAnsi="Times New Roman" w:cs="Times New Roman"/>
          <w:color w:val="000000"/>
          <w:sz w:val="24"/>
          <w:szCs w:val="24"/>
        </w:rPr>
        <w:t xml:space="preserve"> Samuti halvenevad Eesti transiidi-, sadamate ja kaldasektori ettevõtete konkurentsitingimused </w:t>
      </w:r>
      <w:r w:rsidR="00F608AE">
        <w:rPr>
          <w:rFonts w:ascii="Times New Roman" w:hAnsi="Times New Roman" w:cs="Times New Roman"/>
          <w:color w:val="000000"/>
          <w:sz w:val="24"/>
          <w:szCs w:val="24"/>
        </w:rPr>
        <w:t xml:space="preserve">võrreldes teiste lähiriikide sadamatega. Selle tulemusel </w:t>
      </w:r>
      <w:r w:rsidR="00F608AE" w:rsidRPr="00F608AE">
        <w:rPr>
          <w:rFonts w:ascii="Times New Roman" w:hAnsi="Times New Roman" w:cs="Times New Roman"/>
          <w:color w:val="000000"/>
          <w:sz w:val="24"/>
          <w:szCs w:val="24"/>
        </w:rPr>
        <w:t>väheneb sadamakülastuste arv, mille tulemusel väheneb veetee- ja sadamatasude laekumine</w:t>
      </w:r>
      <w:r w:rsidR="00F608AE">
        <w:rPr>
          <w:rFonts w:ascii="Times New Roman" w:hAnsi="Times New Roman" w:cs="Times New Roman"/>
          <w:color w:val="000000"/>
          <w:sz w:val="24"/>
          <w:szCs w:val="24"/>
        </w:rPr>
        <w:t>, samuti tõusevad sektori kulutused taristu ülalpidamisele.</w:t>
      </w:r>
    </w:p>
    <w:p w14:paraId="42AAB43C" w14:textId="458E32EE" w:rsidR="005473EE" w:rsidRDefault="005473EE" w:rsidP="008579BF">
      <w:pPr>
        <w:autoSpaceDE w:val="0"/>
        <w:autoSpaceDN w:val="0"/>
        <w:adjustRightInd w:val="0"/>
        <w:spacing w:after="0" w:line="240" w:lineRule="auto"/>
        <w:jc w:val="both"/>
        <w:rPr>
          <w:rFonts w:ascii="Times New Roman" w:hAnsi="Times New Roman" w:cs="Times New Roman"/>
          <w:color w:val="000000"/>
          <w:sz w:val="24"/>
          <w:szCs w:val="24"/>
        </w:rPr>
      </w:pPr>
    </w:p>
    <w:p w14:paraId="1AABFB77" w14:textId="604FD68A" w:rsidR="008579BF" w:rsidRPr="008579BF" w:rsidRDefault="008579BF" w:rsidP="008579B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Viimastel aastatel tekkinud olukorras, kus töötlev tööstus ja logistikasektor on sattunud madalseisu, on </w:t>
      </w:r>
      <w:r w:rsidRPr="008579BF">
        <w:rPr>
          <w:rFonts w:ascii="Times New Roman" w:hAnsi="Times New Roman" w:cs="Times New Roman"/>
          <w:color w:val="000000"/>
          <w:sz w:val="24"/>
          <w:szCs w:val="24"/>
        </w:rPr>
        <w:t>põhjendatud jätkata veeteetasu vähendamisega ka 202</w:t>
      </w:r>
      <w:r w:rsidR="00DB26B6">
        <w:rPr>
          <w:rFonts w:ascii="Times New Roman" w:hAnsi="Times New Roman" w:cs="Times New Roman"/>
          <w:color w:val="000000"/>
          <w:sz w:val="24"/>
          <w:szCs w:val="24"/>
        </w:rPr>
        <w:t>6</w:t>
      </w:r>
      <w:r w:rsidRPr="008579BF">
        <w:rPr>
          <w:rFonts w:ascii="Times New Roman" w:hAnsi="Times New Roman" w:cs="Times New Roman"/>
          <w:color w:val="000000"/>
          <w:sz w:val="24"/>
          <w:szCs w:val="24"/>
        </w:rPr>
        <w:t>. aastaks. Suur osa töötlevast tööstusest ekspordib oma tooteid ja teenuseid laevadega, mis omakorda tähendab, et veeteetasud on oluline komponent eksporditavate toodete lõpphinnas. Arvestades, et tööjõukulud ei ole enam konkurentsieelis ja Eestis on palgatõus ja inflatsioon jätkuvas kasvutrendis, siis on vajalik veeteetasude vähendamise kaudu ka eksporti toetada.</w:t>
      </w:r>
    </w:p>
    <w:p w14:paraId="1D4B6A54" w14:textId="77777777" w:rsidR="008579BF" w:rsidRDefault="008579BF" w:rsidP="008579BF">
      <w:pPr>
        <w:pStyle w:val="Normaallaadveeb"/>
        <w:spacing w:before="0" w:after="0" w:afterAutospacing="0"/>
        <w:jc w:val="both"/>
      </w:pPr>
    </w:p>
    <w:p w14:paraId="713AE0E5" w14:textId="77777777" w:rsidR="008579BF" w:rsidRDefault="008579BF" w:rsidP="008579BF">
      <w:pPr>
        <w:spacing w:after="0" w:line="240" w:lineRule="auto"/>
        <w:jc w:val="both"/>
        <w:rPr>
          <w:rFonts w:ascii="Times New Roman" w:hAnsi="Times New Roman" w:cs="Times New Roman"/>
          <w:sz w:val="24"/>
          <w:szCs w:val="24"/>
        </w:rPr>
      </w:pPr>
      <w:r>
        <w:rPr>
          <w:rFonts w:ascii="Times New Roman" w:hAnsi="Times New Roman"/>
          <w:b/>
          <w:sz w:val="24"/>
          <w:szCs w:val="24"/>
        </w:rPr>
        <w:t xml:space="preserve">Järeldus mõju olulisuse kohta: </w:t>
      </w:r>
      <w:r>
        <w:rPr>
          <w:rFonts w:ascii="Times New Roman" w:hAnsi="Times New Roman"/>
          <w:bCs/>
          <w:sz w:val="24"/>
          <w:szCs w:val="24"/>
        </w:rPr>
        <w:t>muudatusel on sektorile oluline mõju.</w:t>
      </w:r>
    </w:p>
    <w:p w14:paraId="7AD29CDC" w14:textId="77777777" w:rsidR="008579BF" w:rsidRDefault="008579BF" w:rsidP="008579BF">
      <w:pPr>
        <w:spacing w:after="0" w:line="240" w:lineRule="auto"/>
        <w:jc w:val="both"/>
        <w:rPr>
          <w:rFonts w:ascii="Times New Roman" w:hAnsi="Times New Roman" w:cs="Times New Roman"/>
          <w:sz w:val="24"/>
          <w:szCs w:val="24"/>
          <w:u w:val="single"/>
        </w:rPr>
      </w:pPr>
    </w:p>
    <w:p w14:paraId="7CD8A4DF" w14:textId="77777777" w:rsidR="008579BF" w:rsidRPr="009A7467" w:rsidRDefault="008579BF" w:rsidP="008579BF">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Mõju riigiasutuste </w:t>
      </w:r>
      <w:r w:rsidRPr="009A7467">
        <w:rPr>
          <w:rFonts w:ascii="Times New Roman" w:hAnsi="Times New Roman" w:cs="Times New Roman"/>
          <w:sz w:val="24"/>
          <w:szCs w:val="24"/>
          <w:u w:val="single"/>
        </w:rPr>
        <w:t>töökorraldusele</w:t>
      </w:r>
    </w:p>
    <w:p w14:paraId="1E39F015" w14:textId="5C4D99F4" w:rsidR="008579BF" w:rsidRDefault="008579BF" w:rsidP="008579BF">
      <w:pPr>
        <w:spacing w:after="0" w:line="240" w:lineRule="auto"/>
        <w:jc w:val="both"/>
        <w:rPr>
          <w:rFonts w:ascii="Times New Roman" w:hAnsi="Times New Roman" w:cs="Times New Roman"/>
          <w:sz w:val="24"/>
          <w:szCs w:val="24"/>
        </w:rPr>
      </w:pPr>
      <w:r w:rsidRPr="009A7467">
        <w:rPr>
          <w:rFonts w:ascii="Times New Roman" w:hAnsi="Times New Roman" w:cs="Times New Roman"/>
          <w:sz w:val="24"/>
          <w:szCs w:val="24"/>
        </w:rPr>
        <w:t>Veeteetasu arvestab ja makseteatisi väljastab Transpordiamet. Veeteetasu vähendatud määra muutumisega 202</w:t>
      </w:r>
      <w:r w:rsidR="00DB26B6" w:rsidRPr="009A7467">
        <w:rPr>
          <w:rFonts w:ascii="Times New Roman" w:hAnsi="Times New Roman" w:cs="Times New Roman"/>
          <w:sz w:val="24"/>
          <w:szCs w:val="24"/>
        </w:rPr>
        <w:t>5</w:t>
      </w:r>
      <w:r w:rsidRPr="009A7467">
        <w:rPr>
          <w:rFonts w:ascii="Times New Roman" w:hAnsi="Times New Roman" w:cs="Times New Roman"/>
          <w:sz w:val="24"/>
          <w:szCs w:val="24"/>
        </w:rPr>
        <w:t>. aastal kehti</w:t>
      </w:r>
      <w:r w:rsidR="00820413">
        <w:rPr>
          <w:rFonts w:ascii="Times New Roman" w:hAnsi="Times New Roman" w:cs="Times New Roman"/>
          <w:sz w:val="24"/>
          <w:szCs w:val="24"/>
        </w:rPr>
        <w:t>valt</w:t>
      </w:r>
      <w:r w:rsidRPr="009A7467">
        <w:rPr>
          <w:rFonts w:ascii="Times New Roman" w:hAnsi="Times New Roman" w:cs="Times New Roman"/>
          <w:sz w:val="24"/>
          <w:szCs w:val="24"/>
        </w:rPr>
        <w:t xml:space="preserve"> 1</w:t>
      </w:r>
      <w:r w:rsidR="00DB26B6" w:rsidRPr="009A7467">
        <w:rPr>
          <w:rFonts w:ascii="Times New Roman" w:hAnsi="Times New Roman" w:cs="Times New Roman"/>
          <w:sz w:val="24"/>
          <w:szCs w:val="24"/>
        </w:rPr>
        <w:t>4</w:t>
      </w:r>
      <w:r w:rsidRPr="009A7467">
        <w:rPr>
          <w:rFonts w:ascii="Times New Roman" w:hAnsi="Times New Roman" w:cs="Times New Roman"/>
          <w:sz w:val="24"/>
          <w:szCs w:val="24"/>
        </w:rPr>
        <w:t xml:space="preserve"> </w:t>
      </w:r>
      <w:r w:rsidR="00820413">
        <w:rPr>
          <w:rFonts w:ascii="Times New Roman" w:hAnsi="Times New Roman" w:cs="Times New Roman"/>
          <w:sz w:val="24"/>
          <w:szCs w:val="24"/>
        </w:rPr>
        <w:t>%-lt</w:t>
      </w:r>
      <w:r w:rsidRPr="009A7467">
        <w:rPr>
          <w:rFonts w:ascii="Times New Roman" w:hAnsi="Times New Roman" w:cs="Times New Roman"/>
          <w:sz w:val="24"/>
          <w:szCs w:val="24"/>
        </w:rPr>
        <w:t xml:space="preserve"> 202</w:t>
      </w:r>
      <w:r w:rsidR="00DB26B6" w:rsidRPr="009A7467">
        <w:rPr>
          <w:rFonts w:ascii="Times New Roman" w:hAnsi="Times New Roman" w:cs="Times New Roman"/>
          <w:sz w:val="24"/>
          <w:szCs w:val="24"/>
        </w:rPr>
        <w:t>6</w:t>
      </w:r>
      <w:r w:rsidRPr="009A7467">
        <w:rPr>
          <w:rFonts w:ascii="Times New Roman" w:hAnsi="Times New Roman" w:cs="Times New Roman"/>
          <w:sz w:val="24"/>
          <w:szCs w:val="24"/>
        </w:rPr>
        <w:t>. aasta jaanuarist alates 1</w:t>
      </w:r>
      <w:r w:rsidR="009A7467" w:rsidRPr="009A7467">
        <w:rPr>
          <w:rFonts w:ascii="Times New Roman" w:hAnsi="Times New Roman" w:cs="Times New Roman"/>
          <w:sz w:val="24"/>
          <w:szCs w:val="24"/>
        </w:rPr>
        <w:t>5</w:t>
      </w:r>
      <w:r w:rsidRPr="009A7467">
        <w:rPr>
          <w:rFonts w:ascii="Times New Roman" w:hAnsi="Times New Roman" w:cs="Times New Roman"/>
          <w:sz w:val="24"/>
          <w:szCs w:val="24"/>
        </w:rPr>
        <w:t xml:space="preserve"> </w:t>
      </w:r>
      <w:r w:rsidR="00820413">
        <w:rPr>
          <w:rFonts w:ascii="Times New Roman" w:hAnsi="Times New Roman" w:cs="Times New Roman"/>
          <w:sz w:val="24"/>
          <w:szCs w:val="24"/>
        </w:rPr>
        <w:t>%-le</w:t>
      </w:r>
      <w:r w:rsidRPr="009A7467">
        <w:rPr>
          <w:rFonts w:ascii="Times New Roman" w:hAnsi="Times New Roman" w:cs="Times New Roman"/>
          <w:sz w:val="24"/>
          <w:szCs w:val="24"/>
        </w:rPr>
        <w:t xml:space="preserve"> ei muutu Transpordiameti töökorraldus ega töömaht. Eelnõuga plaanitav muudatus rakendada veeteetasu määradele 1</w:t>
      </w:r>
      <w:r w:rsidR="009A7467" w:rsidRPr="009A7467">
        <w:rPr>
          <w:rFonts w:ascii="Times New Roman" w:hAnsi="Times New Roman" w:cs="Times New Roman"/>
          <w:sz w:val="24"/>
          <w:szCs w:val="24"/>
        </w:rPr>
        <w:t>5 %</w:t>
      </w:r>
      <w:r w:rsidRPr="009A7467">
        <w:rPr>
          <w:rFonts w:ascii="Times New Roman" w:hAnsi="Times New Roman" w:cs="Times New Roman"/>
          <w:sz w:val="24"/>
          <w:szCs w:val="24"/>
        </w:rPr>
        <w:t xml:space="preserve"> vähendamist eeldab ühekordset toimingut veeteetasude arvestussüsteemis ega too kaasa märkimisväärset lisatööd.</w:t>
      </w:r>
    </w:p>
    <w:p w14:paraId="2FBC0CDA" w14:textId="77777777" w:rsidR="008579BF" w:rsidRDefault="008579BF" w:rsidP="008579BF">
      <w:pPr>
        <w:spacing w:after="0" w:line="240" w:lineRule="auto"/>
        <w:jc w:val="both"/>
        <w:rPr>
          <w:rFonts w:ascii="Times New Roman" w:hAnsi="Times New Roman" w:cs="Times New Roman"/>
          <w:sz w:val="24"/>
          <w:szCs w:val="24"/>
        </w:rPr>
      </w:pPr>
    </w:p>
    <w:p w14:paraId="5C45DC03" w14:textId="77777777" w:rsidR="008579BF" w:rsidRPr="008579BF" w:rsidRDefault="008579BF" w:rsidP="008579BF">
      <w:pPr>
        <w:spacing w:after="0" w:line="240" w:lineRule="auto"/>
        <w:jc w:val="both"/>
        <w:rPr>
          <w:rFonts w:ascii="Times New Roman" w:hAnsi="Times New Roman"/>
          <w:bCs/>
          <w:sz w:val="24"/>
          <w:szCs w:val="24"/>
        </w:rPr>
      </w:pPr>
      <w:r>
        <w:rPr>
          <w:rFonts w:ascii="Times New Roman" w:hAnsi="Times New Roman"/>
          <w:b/>
          <w:sz w:val="24"/>
          <w:szCs w:val="24"/>
        </w:rPr>
        <w:t xml:space="preserve">Järeldus mõju olulisuse kohta: </w:t>
      </w:r>
      <w:r w:rsidRPr="008579BF">
        <w:rPr>
          <w:rFonts w:ascii="Times New Roman" w:hAnsi="Times New Roman"/>
          <w:bCs/>
          <w:sz w:val="24"/>
          <w:szCs w:val="24"/>
        </w:rPr>
        <w:t>puudub oluline mõju Transpordiameti töökorraldusele.</w:t>
      </w:r>
    </w:p>
    <w:p w14:paraId="7F16509A" w14:textId="77777777" w:rsidR="008579BF" w:rsidRPr="008579BF" w:rsidRDefault="008579BF" w:rsidP="008579BF">
      <w:pPr>
        <w:spacing w:after="0" w:line="240" w:lineRule="auto"/>
        <w:jc w:val="both"/>
        <w:rPr>
          <w:rFonts w:ascii="Times New Roman" w:hAnsi="Times New Roman" w:cs="Times New Roman"/>
          <w:sz w:val="24"/>
          <w:szCs w:val="24"/>
        </w:rPr>
      </w:pPr>
    </w:p>
    <w:p w14:paraId="161F2B45" w14:textId="77777777" w:rsidR="008579BF" w:rsidRPr="009A7467" w:rsidRDefault="008579BF" w:rsidP="008579BF">
      <w:pPr>
        <w:spacing w:after="0" w:line="240" w:lineRule="auto"/>
        <w:jc w:val="both"/>
        <w:rPr>
          <w:rFonts w:ascii="Times New Roman" w:hAnsi="Times New Roman" w:cs="Times New Roman"/>
          <w:b/>
          <w:sz w:val="24"/>
          <w:szCs w:val="24"/>
        </w:rPr>
      </w:pPr>
      <w:r w:rsidRPr="009A7467">
        <w:rPr>
          <w:rFonts w:ascii="Times New Roman" w:hAnsi="Times New Roman" w:cs="Times New Roman"/>
          <w:b/>
          <w:sz w:val="24"/>
          <w:szCs w:val="24"/>
        </w:rPr>
        <w:t>7. Seaduse rakendamisega seotud riigi ja kohaliku omavalitsuse tegevused, eeldatavad kulud ja tulud</w:t>
      </w:r>
    </w:p>
    <w:p w14:paraId="44CBAB57" w14:textId="77777777" w:rsidR="008579BF" w:rsidRPr="009A7467" w:rsidRDefault="008579BF" w:rsidP="008579BF">
      <w:pPr>
        <w:spacing w:after="0" w:line="240" w:lineRule="auto"/>
        <w:jc w:val="both"/>
        <w:rPr>
          <w:rFonts w:ascii="Times New Roman" w:hAnsi="Times New Roman" w:cs="Times New Roman"/>
          <w:sz w:val="24"/>
          <w:szCs w:val="24"/>
        </w:rPr>
      </w:pPr>
      <w:r w:rsidRPr="009A7467">
        <w:rPr>
          <w:rFonts w:ascii="Times New Roman" w:hAnsi="Times New Roman" w:cs="Times New Roman"/>
          <w:sz w:val="24"/>
          <w:szCs w:val="24"/>
        </w:rPr>
        <w:t>Seaduse rakendamisega ei kaasne riigile ega kohalikule omavalitsusele täiendavaid tegevusi.</w:t>
      </w:r>
    </w:p>
    <w:p w14:paraId="54790810" w14:textId="77777777" w:rsidR="008579BF" w:rsidRPr="009A7467" w:rsidRDefault="008579BF" w:rsidP="008579BF">
      <w:pPr>
        <w:spacing w:after="0" w:line="240" w:lineRule="auto"/>
        <w:jc w:val="both"/>
        <w:rPr>
          <w:rFonts w:ascii="Times New Roman" w:hAnsi="Times New Roman" w:cs="Times New Roman"/>
          <w:bCs/>
          <w:sz w:val="24"/>
          <w:szCs w:val="24"/>
        </w:rPr>
      </w:pPr>
    </w:p>
    <w:p w14:paraId="42373763" w14:textId="37F9386D" w:rsidR="008579BF" w:rsidRPr="009A7467" w:rsidRDefault="008579BF" w:rsidP="008579BF">
      <w:pPr>
        <w:spacing w:after="0" w:line="240" w:lineRule="auto"/>
        <w:jc w:val="both"/>
        <w:rPr>
          <w:rFonts w:ascii="Times New Roman" w:hAnsi="Times New Roman" w:cs="Times New Roman"/>
          <w:sz w:val="24"/>
          <w:szCs w:val="24"/>
        </w:rPr>
      </w:pPr>
      <w:r w:rsidRPr="009A7467">
        <w:rPr>
          <w:rFonts w:ascii="Times New Roman" w:hAnsi="Times New Roman" w:cs="Times New Roman"/>
          <w:bCs/>
          <w:sz w:val="24"/>
          <w:szCs w:val="24"/>
        </w:rPr>
        <w:t>Veeteetasude prognoositav laekumine 1</w:t>
      </w:r>
      <w:r w:rsidR="009A7467" w:rsidRPr="009A7467">
        <w:rPr>
          <w:rFonts w:ascii="Times New Roman" w:hAnsi="Times New Roman" w:cs="Times New Roman"/>
          <w:bCs/>
          <w:sz w:val="24"/>
          <w:szCs w:val="24"/>
        </w:rPr>
        <w:t xml:space="preserve">5 </w:t>
      </w:r>
      <w:r w:rsidRPr="009A7467">
        <w:rPr>
          <w:rFonts w:ascii="Times New Roman" w:hAnsi="Times New Roman" w:cs="Times New Roman"/>
          <w:bCs/>
          <w:sz w:val="24"/>
          <w:szCs w:val="24"/>
        </w:rPr>
        <w:t>% võrra vähendatud määras 202</w:t>
      </w:r>
      <w:r w:rsidR="00071595" w:rsidRPr="009A7467">
        <w:rPr>
          <w:rFonts w:ascii="Times New Roman" w:hAnsi="Times New Roman" w:cs="Times New Roman"/>
          <w:bCs/>
          <w:sz w:val="24"/>
          <w:szCs w:val="24"/>
        </w:rPr>
        <w:t>6</w:t>
      </w:r>
      <w:r w:rsidRPr="009A7467">
        <w:rPr>
          <w:rFonts w:ascii="Times New Roman" w:hAnsi="Times New Roman" w:cs="Times New Roman"/>
          <w:bCs/>
          <w:sz w:val="24"/>
          <w:szCs w:val="24"/>
        </w:rPr>
        <w:t>. aastaks on u 9,</w:t>
      </w:r>
      <w:r w:rsidR="009A7467" w:rsidRPr="009A7467">
        <w:rPr>
          <w:rFonts w:ascii="Times New Roman" w:hAnsi="Times New Roman" w:cs="Times New Roman"/>
          <w:bCs/>
          <w:sz w:val="24"/>
          <w:szCs w:val="24"/>
        </w:rPr>
        <w:t>35</w:t>
      </w:r>
      <w:r w:rsidRPr="009A7467">
        <w:rPr>
          <w:rFonts w:ascii="Times New Roman" w:hAnsi="Times New Roman" w:cs="Times New Roman"/>
          <w:bCs/>
          <w:sz w:val="24"/>
          <w:szCs w:val="24"/>
        </w:rPr>
        <w:t xml:space="preserve"> miljonit eurot</w:t>
      </w:r>
      <w:r w:rsidR="00820413">
        <w:rPr>
          <w:rFonts w:ascii="Times New Roman" w:hAnsi="Times New Roman" w:cs="Times New Roman"/>
          <w:bCs/>
          <w:sz w:val="24"/>
          <w:szCs w:val="24"/>
        </w:rPr>
        <w:t>. I</w:t>
      </w:r>
      <w:r w:rsidRPr="009A7467">
        <w:rPr>
          <w:rFonts w:ascii="Times New Roman" w:hAnsi="Times New Roman" w:cs="Times New Roman"/>
          <w:bCs/>
          <w:sz w:val="24"/>
          <w:szCs w:val="24"/>
        </w:rPr>
        <w:t>lma veeteetasu määra vähendamata oleks 202</w:t>
      </w:r>
      <w:r w:rsidR="00071595" w:rsidRPr="009A7467">
        <w:rPr>
          <w:rFonts w:ascii="Times New Roman" w:hAnsi="Times New Roman" w:cs="Times New Roman"/>
          <w:bCs/>
          <w:sz w:val="24"/>
          <w:szCs w:val="24"/>
        </w:rPr>
        <w:t>6</w:t>
      </w:r>
      <w:r w:rsidRPr="009A7467">
        <w:rPr>
          <w:rFonts w:ascii="Times New Roman" w:hAnsi="Times New Roman" w:cs="Times New Roman"/>
          <w:bCs/>
          <w:sz w:val="24"/>
          <w:szCs w:val="24"/>
        </w:rPr>
        <w:t>. aastal prognoositav laekumine 1</w:t>
      </w:r>
      <w:r w:rsidR="009A7467" w:rsidRPr="009A7467">
        <w:rPr>
          <w:rFonts w:ascii="Times New Roman" w:hAnsi="Times New Roman" w:cs="Times New Roman"/>
          <w:bCs/>
          <w:sz w:val="24"/>
          <w:szCs w:val="24"/>
        </w:rPr>
        <w:t>0,95</w:t>
      </w:r>
      <w:r w:rsidRPr="009A7467">
        <w:rPr>
          <w:rFonts w:ascii="Times New Roman" w:hAnsi="Times New Roman" w:cs="Times New Roman"/>
          <w:bCs/>
          <w:sz w:val="24"/>
          <w:szCs w:val="24"/>
        </w:rPr>
        <w:t xml:space="preserve"> miljonit eurot. Tekkinud vahe kaetakse </w:t>
      </w:r>
      <w:r w:rsidR="009A7467" w:rsidRPr="009A7467">
        <w:rPr>
          <w:rFonts w:ascii="Times New Roman" w:hAnsi="Times New Roman" w:cs="Times New Roman"/>
          <w:bCs/>
          <w:sz w:val="24"/>
          <w:szCs w:val="24"/>
        </w:rPr>
        <w:t>Kliimaministeeriumi eelarvest</w:t>
      </w:r>
      <w:r w:rsidRPr="009A7467">
        <w:rPr>
          <w:rFonts w:ascii="Times New Roman" w:hAnsi="Times New Roman" w:cs="Times New Roman"/>
          <w:bCs/>
          <w:sz w:val="24"/>
          <w:szCs w:val="24"/>
        </w:rPr>
        <w:t xml:space="preserve"> 1,6 miljoni euro ulatuses. </w:t>
      </w:r>
    </w:p>
    <w:p w14:paraId="5B54A82E" w14:textId="77777777" w:rsidR="008579BF" w:rsidRPr="009A7467" w:rsidRDefault="008579BF" w:rsidP="008579BF">
      <w:pPr>
        <w:spacing w:after="0" w:line="240" w:lineRule="auto"/>
        <w:jc w:val="both"/>
        <w:rPr>
          <w:rFonts w:ascii="Times New Roman" w:hAnsi="Times New Roman" w:cs="Times New Roman"/>
          <w:b/>
          <w:sz w:val="24"/>
          <w:szCs w:val="24"/>
        </w:rPr>
      </w:pPr>
    </w:p>
    <w:p w14:paraId="59C4D708" w14:textId="77777777" w:rsidR="008579BF" w:rsidRPr="009A7467" w:rsidRDefault="008579BF" w:rsidP="008579BF">
      <w:pPr>
        <w:spacing w:after="0" w:line="240" w:lineRule="auto"/>
        <w:jc w:val="both"/>
        <w:rPr>
          <w:rFonts w:ascii="Times New Roman" w:hAnsi="Times New Roman" w:cs="Times New Roman"/>
          <w:sz w:val="24"/>
          <w:szCs w:val="24"/>
        </w:rPr>
      </w:pPr>
      <w:r w:rsidRPr="009A7467">
        <w:rPr>
          <w:rFonts w:ascii="Times New Roman" w:hAnsi="Times New Roman" w:cs="Times New Roman"/>
          <w:b/>
          <w:sz w:val="24"/>
          <w:szCs w:val="24"/>
        </w:rPr>
        <w:t>8. Rakendusaktid</w:t>
      </w:r>
    </w:p>
    <w:p w14:paraId="6F7A4471" w14:textId="77777777" w:rsidR="008579BF" w:rsidRPr="009A7467" w:rsidRDefault="008579BF" w:rsidP="008579BF">
      <w:pPr>
        <w:spacing w:after="0" w:line="240" w:lineRule="auto"/>
        <w:jc w:val="both"/>
        <w:rPr>
          <w:rFonts w:ascii="Times New Roman" w:hAnsi="Times New Roman" w:cs="Times New Roman"/>
          <w:sz w:val="24"/>
          <w:szCs w:val="24"/>
        </w:rPr>
      </w:pPr>
      <w:r w:rsidRPr="009A7467">
        <w:rPr>
          <w:rFonts w:ascii="Times New Roman" w:hAnsi="Times New Roman" w:cs="Times New Roman"/>
          <w:sz w:val="24"/>
          <w:szCs w:val="24"/>
        </w:rPr>
        <w:t>Eelnõu rakendamiseks ei ole vaja kehtestada uusi ega muuta olemasolevaid rakendusakte.</w:t>
      </w:r>
    </w:p>
    <w:p w14:paraId="40A08A87" w14:textId="77777777" w:rsidR="008579BF" w:rsidRPr="009A7467" w:rsidRDefault="008579BF" w:rsidP="008579BF">
      <w:pPr>
        <w:spacing w:after="0" w:line="240" w:lineRule="auto"/>
        <w:jc w:val="both"/>
        <w:rPr>
          <w:rFonts w:ascii="Times New Roman" w:hAnsi="Times New Roman" w:cs="Times New Roman"/>
          <w:sz w:val="24"/>
          <w:szCs w:val="24"/>
        </w:rPr>
      </w:pPr>
    </w:p>
    <w:p w14:paraId="69EF3109" w14:textId="77777777" w:rsidR="008579BF" w:rsidRPr="009A7467" w:rsidRDefault="008579BF" w:rsidP="008579BF">
      <w:pPr>
        <w:spacing w:after="0" w:line="240" w:lineRule="auto"/>
        <w:jc w:val="both"/>
        <w:rPr>
          <w:rFonts w:ascii="Times New Roman" w:hAnsi="Times New Roman" w:cs="Times New Roman"/>
          <w:sz w:val="24"/>
          <w:szCs w:val="24"/>
        </w:rPr>
      </w:pPr>
      <w:r w:rsidRPr="009A7467">
        <w:rPr>
          <w:rFonts w:ascii="Times New Roman" w:hAnsi="Times New Roman" w:cs="Times New Roman"/>
          <w:b/>
          <w:sz w:val="24"/>
          <w:szCs w:val="24"/>
        </w:rPr>
        <w:t>9. Seaduse jõustumine</w:t>
      </w:r>
    </w:p>
    <w:p w14:paraId="183917DD" w14:textId="76EA9EC6" w:rsidR="008579BF" w:rsidRDefault="008579BF" w:rsidP="008579BF">
      <w:pPr>
        <w:spacing w:after="0" w:line="240" w:lineRule="auto"/>
        <w:jc w:val="both"/>
        <w:rPr>
          <w:rFonts w:ascii="Times New Roman" w:hAnsi="Times New Roman" w:cs="Times New Roman"/>
          <w:sz w:val="24"/>
          <w:szCs w:val="24"/>
        </w:rPr>
      </w:pPr>
      <w:r w:rsidRPr="009A7467">
        <w:rPr>
          <w:rFonts w:ascii="Times New Roman" w:hAnsi="Times New Roman" w:cs="Times New Roman"/>
          <w:sz w:val="24"/>
          <w:szCs w:val="24"/>
        </w:rPr>
        <w:lastRenderedPageBreak/>
        <w:t>Seadus jõustub Riigi Teatajas avaldamisele järgneval päeval, kuna seadust menetletakse paralleelselt 202</w:t>
      </w:r>
      <w:r w:rsidR="00DB26B6" w:rsidRPr="009A7467">
        <w:rPr>
          <w:rFonts w:ascii="Times New Roman" w:hAnsi="Times New Roman" w:cs="Times New Roman"/>
          <w:sz w:val="24"/>
          <w:szCs w:val="24"/>
        </w:rPr>
        <w:t>6</w:t>
      </w:r>
      <w:r w:rsidRPr="009A7467">
        <w:rPr>
          <w:rFonts w:ascii="Times New Roman" w:hAnsi="Times New Roman" w:cs="Times New Roman"/>
          <w:sz w:val="24"/>
          <w:szCs w:val="24"/>
        </w:rPr>
        <w:t>. aasta riigieelarve seadusega ning seadusega ette nähtud muudatus peab hakkama kehtima alates 1. jaanuarist 202</w:t>
      </w:r>
      <w:r w:rsidR="00DB26B6" w:rsidRPr="009A7467">
        <w:rPr>
          <w:rFonts w:ascii="Times New Roman" w:hAnsi="Times New Roman" w:cs="Times New Roman"/>
          <w:sz w:val="24"/>
          <w:szCs w:val="24"/>
        </w:rPr>
        <w:t>6</w:t>
      </w:r>
      <w:r w:rsidRPr="009A7467">
        <w:rPr>
          <w:rFonts w:ascii="Times New Roman" w:hAnsi="Times New Roman" w:cs="Times New Roman"/>
          <w:sz w:val="24"/>
          <w:szCs w:val="24"/>
        </w:rPr>
        <w:t>. a.</w:t>
      </w:r>
    </w:p>
    <w:p w14:paraId="60AB07B1" w14:textId="77777777" w:rsidR="006D5C54" w:rsidRDefault="006D5C54" w:rsidP="008579BF">
      <w:pPr>
        <w:spacing w:after="0" w:line="240" w:lineRule="auto"/>
        <w:jc w:val="both"/>
        <w:rPr>
          <w:rFonts w:ascii="Times New Roman" w:hAnsi="Times New Roman" w:cs="Times New Roman"/>
          <w:sz w:val="24"/>
          <w:szCs w:val="24"/>
        </w:rPr>
      </w:pPr>
    </w:p>
    <w:p w14:paraId="68A53C7E" w14:textId="77777777" w:rsidR="006D5C54" w:rsidRPr="00D31CC1" w:rsidRDefault="006D5C54" w:rsidP="006D5C54">
      <w:pPr>
        <w:pBdr>
          <w:bottom w:val="single" w:sz="4" w:space="1" w:color="auto"/>
        </w:pBdr>
        <w:spacing w:after="0" w:line="240" w:lineRule="auto"/>
        <w:rPr>
          <w:lang w:eastAsia="et-EE"/>
        </w:rPr>
      </w:pPr>
    </w:p>
    <w:p w14:paraId="260E9F24" w14:textId="5D66E922" w:rsidR="006D5C54" w:rsidRPr="009B4E55" w:rsidRDefault="006D5C54" w:rsidP="006D5C54">
      <w:pPr>
        <w:pStyle w:val="joonealunemenetlusinfo"/>
        <w:rPr>
          <w:rFonts w:eastAsia="Calibri"/>
        </w:rPr>
      </w:pPr>
      <w:r>
        <w:rPr>
          <w:rFonts w:eastAsia="Calibri"/>
        </w:rPr>
        <w:t>Algatab</w:t>
      </w:r>
      <w:r w:rsidRPr="009B4E55">
        <w:rPr>
          <w:rFonts w:eastAsia="Calibri"/>
        </w:rPr>
        <w:t xml:space="preserve"> majanduskomisjon </w:t>
      </w:r>
      <w:r w:rsidRPr="00EA021A">
        <w:rPr>
          <w:rFonts w:eastAsia="Calibri"/>
        </w:rPr>
        <w:t>1</w:t>
      </w:r>
      <w:r>
        <w:rPr>
          <w:rFonts w:eastAsia="Calibri"/>
        </w:rPr>
        <w:t>2</w:t>
      </w:r>
      <w:r w:rsidRPr="00EA021A">
        <w:rPr>
          <w:rFonts w:eastAsia="Calibri"/>
        </w:rPr>
        <w:t>.11.2025.</w:t>
      </w:r>
    </w:p>
    <w:p w14:paraId="19FBFB1A" w14:textId="77777777" w:rsidR="006D5C54" w:rsidRPr="009B4E55" w:rsidRDefault="006D5C54" w:rsidP="006D5C54">
      <w:pPr>
        <w:spacing w:after="0" w:line="240" w:lineRule="auto"/>
        <w:rPr>
          <w:rFonts w:eastAsia="Calibri"/>
        </w:rPr>
      </w:pPr>
    </w:p>
    <w:p w14:paraId="72DCD1CF" w14:textId="11FA25EC" w:rsidR="006D5C54" w:rsidRPr="009B4E55" w:rsidRDefault="006D5C54" w:rsidP="006D5C54">
      <w:pPr>
        <w:pStyle w:val="kinnitatuddigitaalselt"/>
        <w:rPr>
          <w:rFonts w:eastAsia="Calibri"/>
        </w:rPr>
      </w:pPr>
      <w:r w:rsidRPr="009B4E55">
        <w:rPr>
          <w:rFonts w:eastAsia="Calibri"/>
        </w:rPr>
        <w:t>(</w:t>
      </w:r>
      <w:r>
        <w:rPr>
          <w:rFonts w:eastAsia="Calibri"/>
        </w:rPr>
        <w:t>allkirjastatud</w:t>
      </w:r>
      <w:r w:rsidRPr="009B4E55">
        <w:rPr>
          <w:rFonts w:eastAsia="Calibri"/>
        </w:rPr>
        <w:t xml:space="preserve"> digitaalselt)</w:t>
      </w:r>
    </w:p>
    <w:p w14:paraId="1C69E956" w14:textId="77777777" w:rsidR="006D5C54" w:rsidRPr="009B4E55" w:rsidRDefault="006D5C54" w:rsidP="006D5C54">
      <w:pPr>
        <w:pStyle w:val="komisjoniesimehenimi"/>
        <w:rPr>
          <w:rFonts w:eastAsia="Calibri"/>
        </w:rPr>
      </w:pPr>
      <w:r>
        <w:rPr>
          <w:rFonts w:eastAsia="Calibri"/>
        </w:rPr>
        <w:t>Marek Reinaas</w:t>
      </w:r>
    </w:p>
    <w:p w14:paraId="26295AE4" w14:textId="77777777" w:rsidR="006D5C54" w:rsidRPr="009B4E55" w:rsidRDefault="006D5C54" w:rsidP="006D5C54">
      <w:pPr>
        <w:pStyle w:val="esimees"/>
        <w:rPr>
          <w:rFonts w:eastAsia="Calibri"/>
        </w:rPr>
      </w:pPr>
      <w:r w:rsidRPr="009B4E55">
        <w:rPr>
          <w:rFonts w:eastAsia="Calibri"/>
        </w:rPr>
        <w:t>Majanduskomisjoni esimees</w:t>
      </w:r>
    </w:p>
    <w:p w14:paraId="33EE376F" w14:textId="77777777" w:rsidR="006D5C54" w:rsidRDefault="006D5C54" w:rsidP="008579BF">
      <w:pPr>
        <w:spacing w:after="0" w:line="240" w:lineRule="auto"/>
        <w:jc w:val="both"/>
        <w:rPr>
          <w:rFonts w:ascii="Times New Roman" w:hAnsi="Times New Roman" w:cs="Times New Roman"/>
          <w:sz w:val="24"/>
          <w:szCs w:val="24"/>
        </w:rPr>
      </w:pPr>
    </w:p>
    <w:p w14:paraId="20BBD4EA" w14:textId="70BC0633" w:rsidR="00A60CE5" w:rsidRPr="008579BF" w:rsidRDefault="00A60CE5" w:rsidP="008579BF"/>
    <w:sectPr w:rsidR="00A60CE5" w:rsidRPr="008579BF">
      <w:footerReference w:type="default" r:id="rId8"/>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3A570" w14:textId="77777777" w:rsidR="0071467D" w:rsidRDefault="0071467D" w:rsidP="003D055B">
      <w:pPr>
        <w:spacing w:after="0" w:line="240" w:lineRule="auto"/>
      </w:pPr>
      <w:r>
        <w:separator/>
      </w:r>
    </w:p>
  </w:endnote>
  <w:endnote w:type="continuationSeparator" w:id="0">
    <w:p w14:paraId="2858C047" w14:textId="77777777" w:rsidR="0071467D" w:rsidRDefault="0071467D" w:rsidP="003D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92895203"/>
      <w:docPartObj>
        <w:docPartGallery w:val="Page Numbers (Bottom of Page)"/>
        <w:docPartUnique/>
      </w:docPartObj>
    </w:sdtPr>
    <w:sdtEndPr/>
    <w:sdtContent>
      <w:p w14:paraId="624A1C75" w14:textId="337DD0D7" w:rsidR="00163E0C" w:rsidRPr="00163E0C" w:rsidRDefault="00163E0C">
        <w:pPr>
          <w:pStyle w:val="Jalus"/>
          <w:jc w:val="center"/>
          <w:rPr>
            <w:rFonts w:ascii="Times New Roman" w:hAnsi="Times New Roman" w:cs="Times New Roman"/>
            <w:sz w:val="24"/>
            <w:szCs w:val="24"/>
          </w:rPr>
        </w:pPr>
        <w:r w:rsidRPr="00163E0C">
          <w:rPr>
            <w:rFonts w:ascii="Times New Roman" w:hAnsi="Times New Roman" w:cs="Times New Roman"/>
            <w:sz w:val="24"/>
            <w:szCs w:val="24"/>
          </w:rPr>
          <w:fldChar w:fldCharType="begin"/>
        </w:r>
        <w:r w:rsidRPr="00163E0C">
          <w:rPr>
            <w:rFonts w:ascii="Times New Roman" w:hAnsi="Times New Roman" w:cs="Times New Roman"/>
            <w:sz w:val="24"/>
            <w:szCs w:val="24"/>
          </w:rPr>
          <w:instrText>PAGE   \* MERGEFORMAT</w:instrText>
        </w:r>
        <w:r w:rsidRPr="00163E0C">
          <w:rPr>
            <w:rFonts w:ascii="Times New Roman" w:hAnsi="Times New Roman" w:cs="Times New Roman"/>
            <w:sz w:val="24"/>
            <w:szCs w:val="24"/>
          </w:rPr>
          <w:fldChar w:fldCharType="separate"/>
        </w:r>
        <w:r w:rsidRPr="00163E0C">
          <w:rPr>
            <w:rFonts w:ascii="Times New Roman" w:hAnsi="Times New Roman" w:cs="Times New Roman"/>
            <w:sz w:val="24"/>
            <w:szCs w:val="24"/>
          </w:rPr>
          <w:t>2</w:t>
        </w:r>
        <w:r w:rsidRPr="00163E0C">
          <w:rPr>
            <w:rFonts w:ascii="Times New Roman" w:hAnsi="Times New Roman" w:cs="Times New Roman"/>
            <w:sz w:val="24"/>
            <w:szCs w:val="24"/>
          </w:rPr>
          <w:fldChar w:fldCharType="end"/>
        </w:r>
      </w:p>
    </w:sdtContent>
  </w:sdt>
  <w:p w14:paraId="47DF0553" w14:textId="77777777" w:rsidR="002C1883" w:rsidRDefault="002C188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4422" w14:textId="77777777" w:rsidR="0071467D" w:rsidRDefault="0071467D" w:rsidP="003D055B">
      <w:pPr>
        <w:spacing w:after="0" w:line="240" w:lineRule="auto"/>
      </w:pPr>
      <w:r>
        <w:separator/>
      </w:r>
    </w:p>
  </w:footnote>
  <w:footnote w:type="continuationSeparator" w:id="0">
    <w:p w14:paraId="0EF6E13B" w14:textId="77777777" w:rsidR="0071467D" w:rsidRDefault="0071467D" w:rsidP="003D055B">
      <w:pPr>
        <w:spacing w:after="0" w:line="240" w:lineRule="auto"/>
      </w:pPr>
      <w:r>
        <w:continuationSeparator/>
      </w:r>
    </w:p>
  </w:footnote>
  <w:footnote w:id="1">
    <w:p w14:paraId="6B8D94D1" w14:textId="24C9A2F1" w:rsidR="00E13BAF" w:rsidRPr="005473EE" w:rsidRDefault="00E13BAF">
      <w:pPr>
        <w:pStyle w:val="Allmrkusetekst"/>
        <w:rPr>
          <w:rFonts w:ascii="Times New Roman" w:hAnsi="Times New Roman" w:cs="Times New Roman"/>
        </w:rPr>
      </w:pPr>
      <w:r w:rsidRPr="005473EE">
        <w:rPr>
          <w:rStyle w:val="Allmrkuseviide"/>
          <w:rFonts w:ascii="Times New Roman" w:hAnsi="Times New Roman" w:cs="Times New Roman"/>
        </w:rPr>
        <w:footnoteRef/>
      </w:r>
      <w:r w:rsidRPr="005473EE">
        <w:rPr>
          <w:rFonts w:ascii="Times New Roman" w:hAnsi="Times New Roman" w:cs="Times New Roman"/>
        </w:rPr>
        <w:t xml:space="preserve"> </w:t>
      </w:r>
      <w:hyperlink r:id="rId1" w:history="1">
        <w:r w:rsidRPr="005473EE">
          <w:rPr>
            <w:rStyle w:val="Hperlink"/>
            <w:rFonts w:ascii="Times New Roman" w:hAnsi="Times New Roman" w:cs="Times New Roman"/>
          </w:rPr>
          <w:t>https://www.riigikogu.ee/tegevus/eelnoud/eelnou/cac6c58a-c884-423d-99b4-994b670b649a/2026.-aasta-riigieelarve-seadus/</w:t>
        </w:r>
      </w:hyperlink>
      <w:r w:rsidRPr="005473EE">
        <w:rPr>
          <w:rFonts w:ascii="Times New Roman" w:hAnsi="Times New Roman" w:cs="Times New Roman"/>
        </w:rPr>
        <w:t xml:space="preserve"> </w:t>
      </w:r>
    </w:p>
  </w:footnote>
  <w:footnote w:id="2">
    <w:p w14:paraId="3C935988" w14:textId="77777777" w:rsidR="008579BF" w:rsidRDefault="008579BF" w:rsidP="008579BF">
      <w:pPr>
        <w:pStyle w:val="Allmrkusetekst"/>
        <w:jc w:val="both"/>
        <w:rPr>
          <w:rFonts w:ascii="Times New Roman" w:hAnsi="Times New Roman" w:cs="Times New Roman"/>
        </w:rPr>
      </w:pPr>
      <w:r>
        <w:rPr>
          <w:rStyle w:val="Allmrkuseviide"/>
          <w:rFonts w:ascii="Times New Roman" w:hAnsi="Times New Roman" w:cs="Times New Roman"/>
        </w:rPr>
        <w:footnoteRef/>
      </w:r>
      <w:r>
        <w:rPr>
          <w:rFonts w:ascii="Times New Roman" w:hAnsi="Times New Roman" w:cs="Times New Roman"/>
        </w:rPr>
        <w:t xml:space="preserve"> Riigi eelarvestrateegia 2024–2027, lk 90. </w:t>
      </w:r>
      <w:hyperlink r:id="rId2" w:history="1">
        <w:r w:rsidRPr="00083BA3">
          <w:rPr>
            <w:rStyle w:val="Hperlink"/>
            <w:rFonts w:ascii="Times New Roman" w:hAnsi="Times New Roman" w:cs="Times New Roman"/>
          </w:rPr>
          <w:t>https://www.fin.ee/sites/default/files/documents/2024-02/Riigi%20eelarvestrateegia%202024-2027.pdf</w:t>
        </w:r>
      </w:hyperlink>
      <w:r>
        <w:rPr>
          <w:rFonts w:ascii="Times New Roman" w:hAnsi="Times New Roman" w:cs="Times New Roman"/>
        </w:rPr>
        <w:t xml:space="preserve"> </w:t>
      </w:r>
    </w:p>
  </w:footnote>
  <w:footnote w:id="3">
    <w:p w14:paraId="7BDE7844" w14:textId="4931FCF7" w:rsidR="008579BF" w:rsidRPr="00F608AE" w:rsidRDefault="008579BF" w:rsidP="008579BF">
      <w:pPr>
        <w:pStyle w:val="Allmrkusetekst"/>
        <w:rPr>
          <w:rFonts w:ascii="Times New Roman" w:hAnsi="Times New Roman" w:cs="Times New Roman"/>
        </w:rPr>
      </w:pPr>
      <w:r w:rsidRPr="00F608AE">
        <w:rPr>
          <w:rStyle w:val="Allmrkuseviide"/>
          <w:rFonts w:ascii="Times New Roman" w:hAnsi="Times New Roman" w:cs="Times New Roman"/>
        </w:rPr>
        <w:footnoteRef/>
      </w:r>
      <w:r w:rsidRPr="00F608AE">
        <w:rPr>
          <w:rFonts w:ascii="Times New Roman" w:hAnsi="Times New Roman" w:cs="Times New Roman"/>
        </w:rPr>
        <w:t xml:space="preserve"> </w:t>
      </w:r>
      <w:hyperlink r:id="rId3" w:history="1">
        <w:r w:rsidR="00F608AE" w:rsidRPr="00F608AE">
          <w:rPr>
            <w:rStyle w:val="Hperlink"/>
            <w:rFonts w:ascii="Times New Roman" w:hAnsi="Times New Roman" w:cs="Times New Roman"/>
          </w:rPr>
          <w:t>https://transpordiamet.ee/sites/default/files/documents/2023-03/Meremajanduse%20aruanne_2023.pdf</w:t>
        </w:r>
      </w:hyperlink>
      <w:r w:rsidR="00F608AE" w:rsidRPr="00F608AE">
        <w:rPr>
          <w:rFonts w:ascii="Times New Roman" w:hAnsi="Times New Roman" w:cs="Times New Roman"/>
        </w:rPr>
        <w:t xml:space="preserve"> </w:t>
      </w:r>
    </w:p>
  </w:footnote>
  <w:footnote w:id="4">
    <w:p w14:paraId="20B8BBF2" w14:textId="77777777" w:rsidR="008579BF" w:rsidRDefault="008579BF" w:rsidP="008579BF">
      <w:pPr>
        <w:pStyle w:val="Allmrkusetekst"/>
      </w:pPr>
      <w:r w:rsidRPr="00F608AE">
        <w:rPr>
          <w:rStyle w:val="Allmrkuseviide"/>
          <w:rFonts w:ascii="Times New Roman" w:hAnsi="Times New Roman" w:cs="Times New Roman"/>
        </w:rPr>
        <w:footnoteRef/>
      </w:r>
      <w:r w:rsidRPr="00F608AE">
        <w:rPr>
          <w:rFonts w:ascii="Times New Roman" w:hAnsi="Times New Roman" w:cs="Times New Roman"/>
        </w:rPr>
        <w:t xml:space="preserve"> Samas, lk 96</w:t>
      </w:r>
    </w:p>
  </w:footnote>
  <w:footnote w:id="5">
    <w:p w14:paraId="2002EC44" w14:textId="00926A12" w:rsidR="00DB26B6" w:rsidRPr="009A7467" w:rsidRDefault="00DB26B6">
      <w:pPr>
        <w:pStyle w:val="Allmrkusetekst"/>
        <w:rPr>
          <w:rFonts w:ascii="Times New Roman" w:hAnsi="Times New Roman" w:cs="Times New Roman"/>
        </w:rPr>
      </w:pPr>
      <w:r w:rsidRPr="009A7467">
        <w:rPr>
          <w:rStyle w:val="Allmrkuseviide"/>
          <w:rFonts w:ascii="Times New Roman" w:hAnsi="Times New Roman" w:cs="Times New Roman"/>
        </w:rPr>
        <w:footnoteRef/>
      </w:r>
      <w:r w:rsidRPr="009A7467">
        <w:rPr>
          <w:rFonts w:ascii="Times New Roman" w:hAnsi="Times New Roman" w:cs="Times New Roman"/>
        </w:rPr>
        <w:t xml:space="preserve"> AS Tallinna Sadam 2024. a majandusaasta aruanne.</w:t>
      </w:r>
      <w:r w:rsidR="009A7467" w:rsidRPr="009A7467">
        <w:rPr>
          <w:rFonts w:ascii="Times New Roman" w:hAnsi="Times New Roman" w:cs="Times New Roman"/>
        </w:rPr>
        <w:t xml:space="preserve"> </w:t>
      </w:r>
      <w:hyperlink r:id="rId4" w:history="1">
        <w:r w:rsidR="009A7467" w:rsidRPr="009A7467">
          <w:rPr>
            <w:rStyle w:val="Hperlink"/>
            <w:rFonts w:ascii="Times New Roman" w:hAnsi="Times New Roman" w:cs="Times New Roman"/>
          </w:rPr>
          <w:t>https://www.ts.ee/wp-content/uploads/2025/04/Tallinna_Sadam_majandusaasta_aruanne_2024.pdf</w:t>
        </w:r>
      </w:hyperlink>
      <w:r w:rsidR="009A7467" w:rsidRPr="009A7467">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5079E"/>
    <w:multiLevelType w:val="hybridMultilevel"/>
    <w:tmpl w:val="7504B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15B76"/>
    <w:multiLevelType w:val="multilevel"/>
    <w:tmpl w:val="289664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2656E7"/>
    <w:multiLevelType w:val="hybridMultilevel"/>
    <w:tmpl w:val="7D5A6C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2BF0578"/>
    <w:multiLevelType w:val="hybridMultilevel"/>
    <w:tmpl w:val="ACC8240C"/>
    <w:lvl w:ilvl="0" w:tplc="4E80D630">
      <w:start w:val="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90E27B2"/>
    <w:multiLevelType w:val="hybridMultilevel"/>
    <w:tmpl w:val="5C045E10"/>
    <w:lvl w:ilvl="0" w:tplc="04250001">
      <w:start w:val="1"/>
      <w:numFmt w:val="bullet"/>
      <w:lvlText w:val=""/>
      <w:lvlJc w:val="left"/>
      <w:pPr>
        <w:ind w:left="720" w:hanging="360"/>
      </w:pPr>
      <w:rPr>
        <w:rFonts w:ascii="Symbol" w:hAnsi="Symbol"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B1E5787"/>
    <w:multiLevelType w:val="hybridMultilevel"/>
    <w:tmpl w:val="F852F08A"/>
    <w:lvl w:ilvl="0" w:tplc="605638FE">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72173827"/>
    <w:multiLevelType w:val="hybridMultilevel"/>
    <w:tmpl w:val="6B0AB9A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788273BF"/>
    <w:multiLevelType w:val="hybridMultilevel"/>
    <w:tmpl w:val="3AAE8234"/>
    <w:lvl w:ilvl="0" w:tplc="4FAE15A8">
      <w:start w:val="201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98175043">
    <w:abstractNumId w:val="0"/>
  </w:num>
  <w:num w:numId="2" w16cid:durableId="1388646485">
    <w:abstractNumId w:val="4"/>
  </w:num>
  <w:num w:numId="3" w16cid:durableId="703600339">
    <w:abstractNumId w:val="3"/>
  </w:num>
  <w:num w:numId="4" w16cid:durableId="636766166">
    <w:abstractNumId w:val="1"/>
  </w:num>
  <w:num w:numId="5" w16cid:durableId="940796015">
    <w:abstractNumId w:val="7"/>
  </w:num>
  <w:num w:numId="6" w16cid:durableId="1555582256">
    <w:abstractNumId w:val="7"/>
  </w:num>
  <w:num w:numId="7" w16cid:durableId="298153603">
    <w:abstractNumId w:val="2"/>
  </w:num>
  <w:num w:numId="8" w16cid:durableId="1372193829">
    <w:abstractNumId w:val="6"/>
  </w:num>
  <w:num w:numId="9" w16cid:durableId="1387489905">
    <w:abstractNumId w:val="7"/>
  </w:num>
  <w:num w:numId="10" w16cid:durableId="105586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5B"/>
    <w:rsid w:val="000035F7"/>
    <w:rsid w:val="00020871"/>
    <w:rsid w:val="00025B4D"/>
    <w:rsid w:val="0002633A"/>
    <w:rsid w:val="0003508B"/>
    <w:rsid w:val="000423AC"/>
    <w:rsid w:val="00050C2C"/>
    <w:rsid w:val="00051A66"/>
    <w:rsid w:val="00060797"/>
    <w:rsid w:val="00064C51"/>
    <w:rsid w:val="00071595"/>
    <w:rsid w:val="0007193C"/>
    <w:rsid w:val="00074231"/>
    <w:rsid w:val="000779BE"/>
    <w:rsid w:val="00077F09"/>
    <w:rsid w:val="00083BA3"/>
    <w:rsid w:val="00083DED"/>
    <w:rsid w:val="00085E72"/>
    <w:rsid w:val="00087E3A"/>
    <w:rsid w:val="0009118A"/>
    <w:rsid w:val="000A0BC2"/>
    <w:rsid w:val="000A3B83"/>
    <w:rsid w:val="000E46EC"/>
    <w:rsid w:val="00105B80"/>
    <w:rsid w:val="00137EC5"/>
    <w:rsid w:val="00143A67"/>
    <w:rsid w:val="001507FE"/>
    <w:rsid w:val="00156D5E"/>
    <w:rsid w:val="00161991"/>
    <w:rsid w:val="00162DD7"/>
    <w:rsid w:val="00163E0C"/>
    <w:rsid w:val="00185627"/>
    <w:rsid w:val="00192079"/>
    <w:rsid w:val="0019318A"/>
    <w:rsid w:val="00193C4F"/>
    <w:rsid w:val="001A519A"/>
    <w:rsid w:val="001A6B6C"/>
    <w:rsid w:val="001B29A7"/>
    <w:rsid w:val="001B4C6C"/>
    <w:rsid w:val="001B5512"/>
    <w:rsid w:val="001C2A46"/>
    <w:rsid w:val="001D174C"/>
    <w:rsid w:val="001D30D3"/>
    <w:rsid w:val="001E51B5"/>
    <w:rsid w:val="00200A4A"/>
    <w:rsid w:val="00210DB2"/>
    <w:rsid w:val="002124DC"/>
    <w:rsid w:val="002273DA"/>
    <w:rsid w:val="00237E6F"/>
    <w:rsid w:val="00246BC6"/>
    <w:rsid w:val="00280AC6"/>
    <w:rsid w:val="00292E75"/>
    <w:rsid w:val="002B3D12"/>
    <w:rsid w:val="002B6002"/>
    <w:rsid w:val="002B6C29"/>
    <w:rsid w:val="002C1883"/>
    <w:rsid w:val="002C77C0"/>
    <w:rsid w:val="002D0DC8"/>
    <w:rsid w:val="002D534E"/>
    <w:rsid w:val="002D57CB"/>
    <w:rsid w:val="002E6487"/>
    <w:rsid w:val="002F1EFC"/>
    <w:rsid w:val="002F35F3"/>
    <w:rsid w:val="002F55FA"/>
    <w:rsid w:val="002F6D22"/>
    <w:rsid w:val="00302381"/>
    <w:rsid w:val="00313B08"/>
    <w:rsid w:val="00316FC3"/>
    <w:rsid w:val="003279D0"/>
    <w:rsid w:val="00342DC8"/>
    <w:rsid w:val="00344261"/>
    <w:rsid w:val="00346D57"/>
    <w:rsid w:val="00350061"/>
    <w:rsid w:val="003578DC"/>
    <w:rsid w:val="00371935"/>
    <w:rsid w:val="00371963"/>
    <w:rsid w:val="003728F2"/>
    <w:rsid w:val="00382257"/>
    <w:rsid w:val="003946CF"/>
    <w:rsid w:val="003C6571"/>
    <w:rsid w:val="003D055B"/>
    <w:rsid w:val="003D2B23"/>
    <w:rsid w:val="003F23EB"/>
    <w:rsid w:val="003F3306"/>
    <w:rsid w:val="003F3972"/>
    <w:rsid w:val="00405A56"/>
    <w:rsid w:val="00414F83"/>
    <w:rsid w:val="00424750"/>
    <w:rsid w:val="00426FA2"/>
    <w:rsid w:val="004466E9"/>
    <w:rsid w:val="00474487"/>
    <w:rsid w:val="00492EB0"/>
    <w:rsid w:val="004A5B69"/>
    <w:rsid w:val="004B2293"/>
    <w:rsid w:val="004B3E29"/>
    <w:rsid w:val="004E5F9C"/>
    <w:rsid w:val="004F0CB3"/>
    <w:rsid w:val="004F5CAE"/>
    <w:rsid w:val="005041DD"/>
    <w:rsid w:val="0051085C"/>
    <w:rsid w:val="00524C92"/>
    <w:rsid w:val="0052576E"/>
    <w:rsid w:val="005305C0"/>
    <w:rsid w:val="00537523"/>
    <w:rsid w:val="00537BA0"/>
    <w:rsid w:val="005473EE"/>
    <w:rsid w:val="00571491"/>
    <w:rsid w:val="00571739"/>
    <w:rsid w:val="0057786A"/>
    <w:rsid w:val="005837CE"/>
    <w:rsid w:val="00585170"/>
    <w:rsid w:val="005859F3"/>
    <w:rsid w:val="00587C29"/>
    <w:rsid w:val="00594796"/>
    <w:rsid w:val="005A4E95"/>
    <w:rsid w:val="005B4B34"/>
    <w:rsid w:val="005C3E01"/>
    <w:rsid w:val="005C684A"/>
    <w:rsid w:val="005D64B0"/>
    <w:rsid w:val="005E065B"/>
    <w:rsid w:val="005E37BE"/>
    <w:rsid w:val="005E5229"/>
    <w:rsid w:val="00606ACF"/>
    <w:rsid w:val="006103AB"/>
    <w:rsid w:val="0061179A"/>
    <w:rsid w:val="006235EB"/>
    <w:rsid w:val="00650B08"/>
    <w:rsid w:val="006579EE"/>
    <w:rsid w:val="00665206"/>
    <w:rsid w:val="00666B4B"/>
    <w:rsid w:val="006671F7"/>
    <w:rsid w:val="00673D0E"/>
    <w:rsid w:val="00675CF1"/>
    <w:rsid w:val="00681AF5"/>
    <w:rsid w:val="00684831"/>
    <w:rsid w:val="0069479C"/>
    <w:rsid w:val="006977AD"/>
    <w:rsid w:val="006A3ABE"/>
    <w:rsid w:val="006A7B5E"/>
    <w:rsid w:val="006B1000"/>
    <w:rsid w:val="006D2EFB"/>
    <w:rsid w:val="006D5C54"/>
    <w:rsid w:val="006E5660"/>
    <w:rsid w:val="006F11C6"/>
    <w:rsid w:val="006F7ED9"/>
    <w:rsid w:val="0071467D"/>
    <w:rsid w:val="007354D4"/>
    <w:rsid w:val="007447A3"/>
    <w:rsid w:val="00747ED3"/>
    <w:rsid w:val="00751B58"/>
    <w:rsid w:val="007572DC"/>
    <w:rsid w:val="00757EDF"/>
    <w:rsid w:val="00762066"/>
    <w:rsid w:val="0076235C"/>
    <w:rsid w:val="007850EF"/>
    <w:rsid w:val="00797BB2"/>
    <w:rsid w:val="007A038D"/>
    <w:rsid w:val="007A4580"/>
    <w:rsid w:val="007D10BE"/>
    <w:rsid w:val="007D5AD5"/>
    <w:rsid w:val="007D6013"/>
    <w:rsid w:val="007D6F2F"/>
    <w:rsid w:val="007D7FD2"/>
    <w:rsid w:val="007E09A5"/>
    <w:rsid w:val="007E3B50"/>
    <w:rsid w:val="007E44C5"/>
    <w:rsid w:val="007E68E6"/>
    <w:rsid w:val="007F72AB"/>
    <w:rsid w:val="00801CC2"/>
    <w:rsid w:val="00805860"/>
    <w:rsid w:val="00807251"/>
    <w:rsid w:val="00820413"/>
    <w:rsid w:val="0082498B"/>
    <w:rsid w:val="008344E3"/>
    <w:rsid w:val="00842184"/>
    <w:rsid w:val="00844FFE"/>
    <w:rsid w:val="0084781A"/>
    <w:rsid w:val="008530B0"/>
    <w:rsid w:val="008579BF"/>
    <w:rsid w:val="00873047"/>
    <w:rsid w:val="00873937"/>
    <w:rsid w:val="00877502"/>
    <w:rsid w:val="00882F02"/>
    <w:rsid w:val="00896679"/>
    <w:rsid w:val="008A1EEF"/>
    <w:rsid w:val="008A2F24"/>
    <w:rsid w:val="008A42E2"/>
    <w:rsid w:val="008B04E3"/>
    <w:rsid w:val="008B0874"/>
    <w:rsid w:val="008B314F"/>
    <w:rsid w:val="008D1DA8"/>
    <w:rsid w:val="008E3B88"/>
    <w:rsid w:val="008E6295"/>
    <w:rsid w:val="00901590"/>
    <w:rsid w:val="00902EF0"/>
    <w:rsid w:val="00903848"/>
    <w:rsid w:val="009068EE"/>
    <w:rsid w:val="00911545"/>
    <w:rsid w:val="00912B2E"/>
    <w:rsid w:val="00916DD9"/>
    <w:rsid w:val="00942B47"/>
    <w:rsid w:val="0096573E"/>
    <w:rsid w:val="009710B7"/>
    <w:rsid w:val="00975B0A"/>
    <w:rsid w:val="00977798"/>
    <w:rsid w:val="00992F8A"/>
    <w:rsid w:val="009A7467"/>
    <w:rsid w:val="009D509B"/>
    <w:rsid w:val="00A001B9"/>
    <w:rsid w:val="00A25046"/>
    <w:rsid w:val="00A27832"/>
    <w:rsid w:val="00A364A7"/>
    <w:rsid w:val="00A42D32"/>
    <w:rsid w:val="00A44D66"/>
    <w:rsid w:val="00A558EA"/>
    <w:rsid w:val="00A60CE5"/>
    <w:rsid w:val="00A64C92"/>
    <w:rsid w:val="00A652A1"/>
    <w:rsid w:val="00A67B72"/>
    <w:rsid w:val="00A7343C"/>
    <w:rsid w:val="00A7607F"/>
    <w:rsid w:val="00A81546"/>
    <w:rsid w:val="00A925D0"/>
    <w:rsid w:val="00A94F07"/>
    <w:rsid w:val="00A960AB"/>
    <w:rsid w:val="00AA1D90"/>
    <w:rsid w:val="00AA63F2"/>
    <w:rsid w:val="00AB5CD5"/>
    <w:rsid w:val="00AB79FC"/>
    <w:rsid w:val="00AB7DDD"/>
    <w:rsid w:val="00AC1506"/>
    <w:rsid w:val="00AC755A"/>
    <w:rsid w:val="00AD6383"/>
    <w:rsid w:val="00AF473A"/>
    <w:rsid w:val="00B03857"/>
    <w:rsid w:val="00B05F35"/>
    <w:rsid w:val="00B119DD"/>
    <w:rsid w:val="00B1465A"/>
    <w:rsid w:val="00B247BC"/>
    <w:rsid w:val="00B41633"/>
    <w:rsid w:val="00B46745"/>
    <w:rsid w:val="00B5197A"/>
    <w:rsid w:val="00B53BB1"/>
    <w:rsid w:val="00B61CAD"/>
    <w:rsid w:val="00B64438"/>
    <w:rsid w:val="00B67C44"/>
    <w:rsid w:val="00B740C9"/>
    <w:rsid w:val="00B8131E"/>
    <w:rsid w:val="00B82724"/>
    <w:rsid w:val="00B85580"/>
    <w:rsid w:val="00B87072"/>
    <w:rsid w:val="00B87247"/>
    <w:rsid w:val="00BA0071"/>
    <w:rsid w:val="00BA15CB"/>
    <w:rsid w:val="00BA4461"/>
    <w:rsid w:val="00BB5994"/>
    <w:rsid w:val="00BC5278"/>
    <w:rsid w:val="00BD00DB"/>
    <w:rsid w:val="00BD4FE1"/>
    <w:rsid w:val="00C0233D"/>
    <w:rsid w:val="00C02B09"/>
    <w:rsid w:val="00C04EA1"/>
    <w:rsid w:val="00C063B5"/>
    <w:rsid w:val="00C12CD4"/>
    <w:rsid w:val="00C1608C"/>
    <w:rsid w:val="00C237D4"/>
    <w:rsid w:val="00C50872"/>
    <w:rsid w:val="00C5384C"/>
    <w:rsid w:val="00C6253B"/>
    <w:rsid w:val="00C71AC3"/>
    <w:rsid w:val="00C8697B"/>
    <w:rsid w:val="00C90CB0"/>
    <w:rsid w:val="00CC2BC0"/>
    <w:rsid w:val="00CC3F8A"/>
    <w:rsid w:val="00CD4860"/>
    <w:rsid w:val="00CF73CE"/>
    <w:rsid w:val="00D107EB"/>
    <w:rsid w:val="00D17B5B"/>
    <w:rsid w:val="00D30680"/>
    <w:rsid w:val="00D3097E"/>
    <w:rsid w:val="00D37563"/>
    <w:rsid w:val="00D416F3"/>
    <w:rsid w:val="00D4640B"/>
    <w:rsid w:val="00D558CD"/>
    <w:rsid w:val="00D66938"/>
    <w:rsid w:val="00D8678E"/>
    <w:rsid w:val="00D870BF"/>
    <w:rsid w:val="00D95A10"/>
    <w:rsid w:val="00D97AA5"/>
    <w:rsid w:val="00DA420D"/>
    <w:rsid w:val="00DA77F1"/>
    <w:rsid w:val="00DB26B6"/>
    <w:rsid w:val="00DD41BF"/>
    <w:rsid w:val="00DD4C6E"/>
    <w:rsid w:val="00E03780"/>
    <w:rsid w:val="00E06638"/>
    <w:rsid w:val="00E13BAF"/>
    <w:rsid w:val="00E24662"/>
    <w:rsid w:val="00E278D9"/>
    <w:rsid w:val="00E405AE"/>
    <w:rsid w:val="00E47655"/>
    <w:rsid w:val="00E5375A"/>
    <w:rsid w:val="00E76B7E"/>
    <w:rsid w:val="00E94018"/>
    <w:rsid w:val="00E944F6"/>
    <w:rsid w:val="00EA247B"/>
    <w:rsid w:val="00EB795D"/>
    <w:rsid w:val="00EC79AC"/>
    <w:rsid w:val="00ED5DE4"/>
    <w:rsid w:val="00ED7119"/>
    <w:rsid w:val="00ED75AE"/>
    <w:rsid w:val="00EE70AD"/>
    <w:rsid w:val="00EF0A51"/>
    <w:rsid w:val="00F034F2"/>
    <w:rsid w:val="00F0612E"/>
    <w:rsid w:val="00F1119A"/>
    <w:rsid w:val="00F40DD9"/>
    <w:rsid w:val="00F41E20"/>
    <w:rsid w:val="00F56492"/>
    <w:rsid w:val="00F608AE"/>
    <w:rsid w:val="00F76EEC"/>
    <w:rsid w:val="00F851B3"/>
    <w:rsid w:val="00FB74DC"/>
    <w:rsid w:val="00FD01C9"/>
    <w:rsid w:val="00FD39ED"/>
    <w:rsid w:val="00FD7103"/>
    <w:rsid w:val="00FE4652"/>
    <w:rsid w:val="00FF1ACB"/>
    <w:rsid w:val="00FF1C10"/>
    <w:rsid w:val="00FF5396"/>
    <w:rsid w:val="00FF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B6AB"/>
  <w15:chartTrackingRefBased/>
  <w15:docId w15:val="{627CDBB0-2A1F-48C2-A0D7-2F5C2707D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466E9"/>
    <w:pPr>
      <w:spacing w:after="160" w:line="259" w:lineRule="auto"/>
    </w:pPr>
    <w:rPr>
      <w:sz w:val="22"/>
      <w:szCs w:val="22"/>
      <w:lang w:val="et-EE"/>
    </w:rPr>
  </w:style>
  <w:style w:type="paragraph" w:styleId="Pealkiri1">
    <w:name w:val="heading 1"/>
    <w:basedOn w:val="Normaallaad"/>
    <w:link w:val="Pealkiri1Mrk"/>
    <w:uiPriority w:val="9"/>
    <w:qFormat/>
    <w:rsid w:val="003D05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paragraph" w:styleId="Pealkiri2">
    <w:name w:val="heading 2"/>
    <w:basedOn w:val="Normaallaad"/>
    <w:next w:val="Normaallaad"/>
    <w:link w:val="Pealkiri2Mrk"/>
    <w:uiPriority w:val="9"/>
    <w:semiHidden/>
    <w:unhideWhenUsed/>
    <w:qFormat/>
    <w:rsid w:val="005717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rsid w:val="008B31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D055B"/>
    <w:rPr>
      <w:rFonts w:ascii="Times New Roman" w:eastAsia="Times New Roman" w:hAnsi="Times New Roman" w:cs="Times New Roman"/>
      <w:b/>
      <w:bCs/>
      <w:kern w:val="36"/>
      <w:sz w:val="48"/>
      <w:szCs w:val="48"/>
      <w:lang w:val="et-EE" w:eastAsia="et-EE"/>
    </w:rPr>
  </w:style>
  <w:style w:type="paragraph" w:styleId="Loendilik">
    <w:name w:val="List Paragraph"/>
    <w:basedOn w:val="Normaallaad"/>
    <w:uiPriority w:val="34"/>
    <w:qFormat/>
    <w:rsid w:val="003D055B"/>
    <w:pPr>
      <w:ind w:left="720"/>
      <w:contextualSpacing/>
    </w:pPr>
  </w:style>
  <w:style w:type="character" w:styleId="Hperlink">
    <w:name w:val="Hyperlink"/>
    <w:basedOn w:val="Liguvaikefont"/>
    <w:uiPriority w:val="99"/>
    <w:unhideWhenUsed/>
    <w:rsid w:val="003D055B"/>
    <w:rPr>
      <w:color w:val="0563C1" w:themeColor="hyperlink"/>
      <w:u w:val="single"/>
    </w:rPr>
  </w:style>
  <w:style w:type="paragraph" w:styleId="Vahedeta">
    <w:name w:val="No Spacing"/>
    <w:uiPriority w:val="1"/>
    <w:qFormat/>
    <w:rsid w:val="003D055B"/>
    <w:rPr>
      <w:sz w:val="22"/>
      <w:szCs w:val="22"/>
      <w:lang w:val="et-EE"/>
    </w:rPr>
  </w:style>
  <w:style w:type="paragraph" w:styleId="Allmrkusetekst">
    <w:name w:val="footnote text"/>
    <w:basedOn w:val="Normaallaad"/>
    <w:link w:val="AllmrkusetekstMrk"/>
    <w:uiPriority w:val="99"/>
    <w:unhideWhenUsed/>
    <w:rsid w:val="003D055B"/>
    <w:pPr>
      <w:spacing w:after="0" w:line="240" w:lineRule="auto"/>
    </w:pPr>
    <w:rPr>
      <w:sz w:val="20"/>
      <w:szCs w:val="20"/>
    </w:rPr>
  </w:style>
  <w:style w:type="character" w:customStyle="1" w:styleId="AllmrkusetekstMrk">
    <w:name w:val="Allmärkuse tekst Märk"/>
    <w:basedOn w:val="Liguvaikefont"/>
    <w:link w:val="Allmrkusetekst"/>
    <w:uiPriority w:val="99"/>
    <w:rsid w:val="003D055B"/>
    <w:rPr>
      <w:sz w:val="20"/>
      <w:szCs w:val="20"/>
      <w:lang w:val="et-EE"/>
    </w:rPr>
  </w:style>
  <w:style w:type="character" w:styleId="Allmrkuseviide">
    <w:name w:val="footnote reference"/>
    <w:basedOn w:val="Liguvaikefont"/>
    <w:uiPriority w:val="99"/>
    <w:semiHidden/>
    <w:unhideWhenUsed/>
    <w:rsid w:val="003D055B"/>
    <w:rPr>
      <w:vertAlign w:val="superscript"/>
    </w:rPr>
  </w:style>
  <w:style w:type="paragraph" w:customStyle="1" w:styleId="xmsolistparagraph">
    <w:name w:val="x_msolistparagraph"/>
    <w:basedOn w:val="Normaallaad"/>
    <w:rsid w:val="003D055B"/>
    <w:pPr>
      <w:spacing w:before="100" w:beforeAutospacing="1" w:after="100" w:afterAutospacing="1" w:line="240" w:lineRule="auto"/>
    </w:pPr>
    <w:rPr>
      <w:rFonts w:ascii="Calibri" w:hAnsi="Calibri" w:cs="Calibri"/>
      <w:lang w:eastAsia="et-EE"/>
    </w:rPr>
  </w:style>
  <w:style w:type="paragraph" w:styleId="Jutumullitekst">
    <w:name w:val="Balloon Text"/>
    <w:basedOn w:val="Normaallaad"/>
    <w:link w:val="JutumullitekstMrk"/>
    <w:uiPriority w:val="99"/>
    <w:semiHidden/>
    <w:unhideWhenUsed/>
    <w:rsid w:val="007A038D"/>
    <w:pPr>
      <w:spacing w:after="0" w:line="240" w:lineRule="auto"/>
    </w:pPr>
    <w:rPr>
      <w:rFonts w:ascii="Times New Roman" w:hAnsi="Times New Roman" w:cs="Times New Roman"/>
      <w:sz w:val="18"/>
      <w:szCs w:val="18"/>
    </w:rPr>
  </w:style>
  <w:style w:type="character" w:customStyle="1" w:styleId="JutumullitekstMrk">
    <w:name w:val="Jutumullitekst Märk"/>
    <w:basedOn w:val="Liguvaikefont"/>
    <w:link w:val="Jutumullitekst"/>
    <w:uiPriority w:val="99"/>
    <w:semiHidden/>
    <w:rsid w:val="007A038D"/>
    <w:rPr>
      <w:rFonts w:ascii="Times New Roman" w:hAnsi="Times New Roman" w:cs="Times New Roman"/>
      <w:sz w:val="18"/>
      <w:szCs w:val="18"/>
      <w:lang w:val="et-EE"/>
    </w:rPr>
  </w:style>
  <w:style w:type="character" w:styleId="Lahendamatamainimine">
    <w:name w:val="Unresolved Mention"/>
    <w:basedOn w:val="Liguvaikefont"/>
    <w:uiPriority w:val="99"/>
    <w:semiHidden/>
    <w:unhideWhenUsed/>
    <w:rsid w:val="00EC79AC"/>
    <w:rPr>
      <w:color w:val="605E5C"/>
      <w:shd w:val="clear" w:color="auto" w:fill="E1DFDD"/>
    </w:rPr>
  </w:style>
  <w:style w:type="character" w:styleId="Kommentaariviide">
    <w:name w:val="annotation reference"/>
    <w:basedOn w:val="Liguvaikefont"/>
    <w:uiPriority w:val="99"/>
    <w:semiHidden/>
    <w:unhideWhenUsed/>
    <w:rsid w:val="002D57CB"/>
    <w:rPr>
      <w:sz w:val="16"/>
      <w:szCs w:val="16"/>
    </w:rPr>
  </w:style>
  <w:style w:type="paragraph" w:styleId="Kommentaaritekst">
    <w:name w:val="annotation text"/>
    <w:basedOn w:val="Normaallaad"/>
    <w:link w:val="KommentaaritekstMrk"/>
    <w:uiPriority w:val="99"/>
    <w:unhideWhenUsed/>
    <w:rsid w:val="002D57CB"/>
    <w:pPr>
      <w:spacing w:line="240" w:lineRule="auto"/>
    </w:pPr>
    <w:rPr>
      <w:sz w:val="20"/>
      <w:szCs w:val="20"/>
    </w:rPr>
  </w:style>
  <w:style w:type="character" w:customStyle="1" w:styleId="KommentaaritekstMrk">
    <w:name w:val="Kommentaari tekst Märk"/>
    <w:basedOn w:val="Liguvaikefont"/>
    <w:link w:val="Kommentaaritekst"/>
    <w:uiPriority w:val="99"/>
    <w:rsid w:val="002D57CB"/>
    <w:rPr>
      <w:sz w:val="20"/>
      <w:szCs w:val="20"/>
      <w:lang w:val="et-EE"/>
    </w:rPr>
  </w:style>
  <w:style w:type="paragraph" w:styleId="Kommentaariteema">
    <w:name w:val="annotation subject"/>
    <w:basedOn w:val="Kommentaaritekst"/>
    <w:next w:val="Kommentaaritekst"/>
    <w:link w:val="KommentaariteemaMrk"/>
    <w:uiPriority w:val="99"/>
    <w:semiHidden/>
    <w:unhideWhenUsed/>
    <w:rsid w:val="002D57CB"/>
    <w:rPr>
      <w:b/>
      <w:bCs/>
    </w:rPr>
  </w:style>
  <w:style w:type="character" w:customStyle="1" w:styleId="KommentaariteemaMrk">
    <w:name w:val="Kommentaari teema Märk"/>
    <w:basedOn w:val="KommentaaritekstMrk"/>
    <w:link w:val="Kommentaariteema"/>
    <w:uiPriority w:val="99"/>
    <w:semiHidden/>
    <w:rsid w:val="002D57CB"/>
    <w:rPr>
      <w:b/>
      <w:bCs/>
      <w:sz w:val="20"/>
      <w:szCs w:val="20"/>
      <w:lang w:val="et-EE"/>
    </w:rPr>
  </w:style>
  <w:style w:type="character" w:customStyle="1" w:styleId="Pealkiri3Mrk">
    <w:name w:val="Pealkiri 3 Märk"/>
    <w:basedOn w:val="Liguvaikefont"/>
    <w:link w:val="Pealkiri3"/>
    <w:uiPriority w:val="9"/>
    <w:semiHidden/>
    <w:rsid w:val="008B314F"/>
    <w:rPr>
      <w:rFonts w:asciiTheme="majorHAnsi" w:eastAsiaTheme="majorEastAsia" w:hAnsiTheme="majorHAnsi" w:cstheme="majorBidi"/>
      <w:color w:val="1F3763" w:themeColor="accent1" w:themeShade="7F"/>
      <w:lang w:val="et-EE"/>
    </w:rPr>
  </w:style>
  <w:style w:type="character" w:styleId="Klastatudhperlink">
    <w:name w:val="FollowedHyperlink"/>
    <w:basedOn w:val="Liguvaikefont"/>
    <w:uiPriority w:val="99"/>
    <w:semiHidden/>
    <w:unhideWhenUsed/>
    <w:rsid w:val="007D10BE"/>
    <w:rPr>
      <w:color w:val="954F72"/>
      <w:u w:val="single"/>
    </w:rPr>
  </w:style>
  <w:style w:type="paragraph" w:customStyle="1" w:styleId="msonormal0">
    <w:name w:val="msonormal"/>
    <w:basedOn w:val="Normaallaad"/>
    <w:rsid w:val="007D10BE"/>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63">
    <w:name w:val="xl63"/>
    <w:basedOn w:val="Normaallaad"/>
    <w:rsid w:val="007D10BE"/>
    <w:pPr>
      <w:shd w:val="clear" w:color="DDEBF7" w:fill="DDEBF7"/>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64">
    <w:name w:val="xl64"/>
    <w:basedOn w:val="Normaallaad"/>
    <w:rsid w:val="007D10BE"/>
    <w:pPr>
      <w:shd w:val="clear" w:color="DDEBF7" w:fill="DDEBF7"/>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66">
    <w:name w:val="xl66"/>
    <w:basedOn w:val="Normaallaad"/>
    <w:rsid w:val="007D10BE"/>
    <w:pPr>
      <w:pBdr>
        <w:bottom w:val="single" w:sz="4" w:space="0" w:color="9BC2E6"/>
      </w:pBdr>
      <w:shd w:val="clear" w:color="DDEBF7" w:fill="DDEBF7"/>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67">
    <w:name w:val="xl67"/>
    <w:basedOn w:val="Normaallaad"/>
    <w:rsid w:val="007D10BE"/>
    <w:pPr>
      <w:pBdr>
        <w:bottom w:val="single" w:sz="4" w:space="0" w:color="9BC2E6"/>
      </w:pBdr>
      <w:shd w:val="clear" w:color="DDEBF7" w:fill="DDEBF7"/>
      <w:spacing w:before="100" w:beforeAutospacing="1" w:after="100" w:afterAutospacing="1" w:line="240" w:lineRule="auto"/>
      <w:textAlignment w:val="top"/>
    </w:pPr>
    <w:rPr>
      <w:rFonts w:ascii="Arial" w:eastAsia="Times New Roman" w:hAnsi="Arial" w:cs="Arial"/>
      <w:b/>
      <w:bCs/>
      <w:color w:val="000000"/>
      <w:sz w:val="24"/>
      <w:szCs w:val="24"/>
      <w:lang w:eastAsia="et-EE"/>
    </w:rPr>
  </w:style>
  <w:style w:type="paragraph" w:customStyle="1" w:styleId="xl68">
    <w:name w:val="xl68"/>
    <w:basedOn w:val="Normaallaad"/>
    <w:rsid w:val="007D10BE"/>
    <w:pPr>
      <w:pBdr>
        <w:bottom w:val="single" w:sz="4" w:space="0" w:color="9BC2E6"/>
      </w:pBdr>
      <w:shd w:val="clear" w:color="D9D9D9" w:fill="DDEBF7"/>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69">
    <w:name w:val="xl69"/>
    <w:basedOn w:val="Normaallaad"/>
    <w:rsid w:val="007D10BE"/>
    <w:pPr>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70">
    <w:name w:val="xl70"/>
    <w:basedOn w:val="Normaallaad"/>
    <w:rsid w:val="007D10BE"/>
    <w:pPr>
      <w:shd w:val="clear" w:color="D9D9D9" w:fill="DDEBF7"/>
      <w:spacing w:before="100" w:beforeAutospacing="1" w:after="100" w:afterAutospacing="1" w:line="240" w:lineRule="auto"/>
    </w:pPr>
    <w:rPr>
      <w:rFonts w:ascii="Times New Roman" w:eastAsia="Times New Roman" w:hAnsi="Times New Roman" w:cs="Times New Roman"/>
      <w:sz w:val="24"/>
      <w:szCs w:val="24"/>
      <w:lang w:eastAsia="et-EE"/>
    </w:rPr>
  </w:style>
  <w:style w:type="paragraph" w:customStyle="1" w:styleId="xl71">
    <w:name w:val="xl71"/>
    <w:basedOn w:val="Normaallaad"/>
    <w:rsid w:val="007D10BE"/>
    <w:pPr>
      <w:pBdr>
        <w:bottom w:val="single" w:sz="4" w:space="0" w:color="9BC2E6"/>
      </w:pBdr>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72">
    <w:name w:val="xl72"/>
    <w:basedOn w:val="Normaallaad"/>
    <w:rsid w:val="007D10BE"/>
    <w:pPr>
      <w:pBdr>
        <w:top w:val="single" w:sz="4" w:space="0" w:color="5B9BD5"/>
        <w:bottom w:val="single" w:sz="4" w:space="0" w:color="5B9BD5"/>
      </w:pBdr>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73">
    <w:name w:val="xl73"/>
    <w:basedOn w:val="Normaallaad"/>
    <w:rsid w:val="007D10BE"/>
    <w:pPr>
      <w:pBdr>
        <w:top w:val="single" w:sz="4" w:space="0" w:color="5B9BD5"/>
        <w:bottom w:val="single" w:sz="4" w:space="0" w:color="5B9BD5"/>
      </w:pBdr>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74">
    <w:name w:val="xl74"/>
    <w:basedOn w:val="Normaallaad"/>
    <w:rsid w:val="007D10BE"/>
    <w:pPr>
      <w:pBdr>
        <w:top w:val="single" w:sz="4" w:space="0" w:color="5B9BD5"/>
        <w:bottom w:val="single" w:sz="4" w:space="0" w:color="5B9BD5"/>
      </w:pBdr>
      <w:shd w:val="clear" w:color="D9D9D9" w:fill="DDEBF7"/>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75">
    <w:name w:val="xl75"/>
    <w:basedOn w:val="Normaallaad"/>
    <w:rsid w:val="007D10BE"/>
    <w:pPr>
      <w:pBdr>
        <w:top w:val="single" w:sz="4" w:space="0" w:color="9BC2E6"/>
      </w:pBdr>
      <w:shd w:val="clear" w:color="DDEBF7" w:fill="DDEBF7"/>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76">
    <w:name w:val="xl76"/>
    <w:basedOn w:val="Normaallaad"/>
    <w:rsid w:val="007D10BE"/>
    <w:pPr>
      <w:pBdr>
        <w:top w:val="single" w:sz="4" w:space="0" w:color="9BC2E6"/>
      </w:pBdr>
      <w:shd w:val="clear" w:color="DDEBF7" w:fill="DDEBF7"/>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78">
    <w:name w:val="xl78"/>
    <w:basedOn w:val="Normaallaad"/>
    <w:rsid w:val="007D10BE"/>
    <w:pPr>
      <w:pBdr>
        <w:top w:val="single" w:sz="4" w:space="0" w:color="5B9BD5"/>
        <w:bottom w:val="single" w:sz="4" w:space="0" w:color="5B9BD5"/>
      </w:pBdr>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79">
    <w:name w:val="xl79"/>
    <w:basedOn w:val="Normaallaad"/>
    <w:rsid w:val="007D10BE"/>
    <w:pPr>
      <w:pBdr>
        <w:top w:val="single" w:sz="4" w:space="0" w:color="9BC2E6"/>
      </w:pBdr>
      <w:shd w:val="clear" w:color="DDEBF7" w:fill="DDEBF7"/>
      <w:spacing w:before="100" w:beforeAutospacing="1" w:after="100" w:afterAutospacing="1" w:line="240" w:lineRule="auto"/>
    </w:pPr>
    <w:rPr>
      <w:rFonts w:ascii="Arial" w:eastAsia="Times New Roman" w:hAnsi="Arial" w:cs="Arial"/>
      <w:b/>
      <w:bCs/>
      <w:color w:val="000000"/>
      <w:sz w:val="24"/>
      <w:szCs w:val="24"/>
      <w:lang w:eastAsia="et-EE"/>
    </w:rPr>
  </w:style>
  <w:style w:type="paragraph" w:customStyle="1" w:styleId="xl80">
    <w:name w:val="xl80"/>
    <w:basedOn w:val="Normaallaad"/>
    <w:rsid w:val="007D10BE"/>
    <w:pPr>
      <w:shd w:val="clear" w:color="D9D9D9" w:fill="DDEBF7"/>
      <w:spacing w:before="100" w:beforeAutospacing="1" w:after="100" w:afterAutospacing="1" w:line="240" w:lineRule="auto"/>
      <w:jc w:val="center"/>
    </w:pPr>
    <w:rPr>
      <w:rFonts w:ascii="Arial" w:eastAsia="Times New Roman" w:hAnsi="Arial" w:cs="Arial"/>
      <w:b/>
      <w:bCs/>
      <w:color w:val="000000"/>
      <w:sz w:val="24"/>
      <w:szCs w:val="24"/>
      <w:lang w:eastAsia="et-EE"/>
    </w:rPr>
  </w:style>
  <w:style w:type="paragraph" w:customStyle="1" w:styleId="xl81">
    <w:name w:val="xl81"/>
    <w:basedOn w:val="Normaallaad"/>
    <w:rsid w:val="007D10BE"/>
    <w:pPr>
      <w:shd w:val="clear" w:color="DDEBF7" w:fill="DDEBF7"/>
      <w:spacing w:before="100" w:beforeAutospacing="1" w:after="100" w:afterAutospacing="1" w:line="240" w:lineRule="auto"/>
      <w:jc w:val="center"/>
    </w:pPr>
    <w:rPr>
      <w:rFonts w:ascii="Arial" w:eastAsia="Times New Roman" w:hAnsi="Arial" w:cs="Arial"/>
      <w:b/>
      <w:bCs/>
      <w:color w:val="000000"/>
      <w:sz w:val="24"/>
      <w:szCs w:val="24"/>
      <w:lang w:eastAsia="et-EE"/>
    </w:rPr>
  </w:style>
  <w:style w:type="paragraph" w:customStyle="1" w:styleId="xl82">
    <w:name w:val="xl82"/>
    <w:basedOn w:val="Normaallaad"/>
    <w:rsid w:val="007D10BE"/>
    <w:pPr>
      <w:spacing w:before="100" w:beforeAutospacing="1" w:after="100" w:afterAutospacing="1" w:line="240" w:lineRule="auto"/>
    </w:pPr>
    <w:rPr>
      <w:rFonts w:ascii="Arial" w:eastAsia="Times New Roman" w:hAnsi="Arial" w:cs="Arial"/>
      <w:b/>
      <w:bCs/>
      <w:sz w:val="24"/>
      <w:szCs w:val="24"/>
      <w:lang w:eastAsia="et-EE"/>
    </w:rPr>
  </w:style>
  <w:style w:type="paragraph" w:customStyle="1" w:styleId="xl83">
    <w:name w:val="xl83"/>
    <w:basedOn w:val="Normaallaad"/>
    <w:rsid w:val="007D10BE"/>
    <w:pPr>
      <w:spacing w:before="100" w:beforeAutospacing="1" w:after="100" w:afterAutospacing="1" w:line="240" w:lineRule="auto"/>
    </w:pPr>
    <w:rPr>
      <w:rFonts w:ascii="Arial" w:eastAsia="Times New Roman" w:hAnsi="Arial" w:cs="Arial"/>
      <w:sz w:val="24"/>
      <w:szCs w:val="24"/>
      <w:lang w:eastAsia="et-EE"/>
    </w:rPr>
  </w:style>
  <w:style w:type="paragraph" w:styleId="Pis">
    <w:name w:val="header"/>
    <w:basedOn w:val="Normaallaad"/>
    <w:link w:val="PisMrk"/>
    <w:uiPriority w:val="99"/>
    <w:unhideWhenUsed/>
    <w:rsid w:val="002C1883"/>
    <w:pPr>
      <w:tabs>
        <w:tab w:val="center" w:pos="4536"/>
        <w:tab w:val="right" w:pos="9072"/>
      </w:tabs>
      <w:spacing w:after="0" w:line="240" w:lineRule="auto"/>
    </w:pPr>
  </w:style>
  <w:style w:type="character" w:customStyle="1" w:styleId="PisMrk">
    <w:name w:val="Päis Märk"/>
    <w:basedOn w:val="Liguvaikefont"/>
    <w:link w:val="Pis"/>
    <w:uiPriority w:val="99"/>
    <w:rsid w:val="002C1883"/>
    <w:rPr>
      <w:sz w:val="22"/>
      <w:szCs w:val="22"/>
      <w:lang w:val="et-EE"/>
    </w:rPr>
  </w:style>
  <w:style w:type="paragraph" w:styleId="Jalus">
    <w:name w:val="footer"/>
    <w:basedOn w:val="Normaallaad"/>
    <w:link w:val="JalusMrk"/>
    <w:uiPriority w:val="99"/>
    <w:unhideWhenUsed/>
    <w:rsid w:val="002C1883"/>
    <w:pPr>
      <w:tabs>
        <w:tab w:val="center" w:pos="4536"/>
        <w:tab w:val="right" w:pos="9072"/>
      </w:tabs>
      <w:spacing w:after="0" w:line="240" w:lineRule="auto"/>
    </w:pPr>
  </w:style>
  <w:style w:type="character" w:customStyle="1" w:styleId="JalusMrk">
    <w:name w:val="Jalus Märk"/>
    <w:basedOn w:val="Liguvaikefont"/>
    <w:link w:val="Jalus"/>
    <w:uiPriority w:val="99"/>
    <w:rsid w:val="002C1883"/>
    <w:rPr>
      <w:sz w:val="22"/>
      <w:szCs w:val="22"/>
      <w:lang w:val="et-EE"/>
    </w:rPr>
  </w:style>
  <w:style w:type="paragraph" w:styleId="Normaallaadveeb">
    <w:name w:val="Normal (Web)"/>
    <w:basedOn w:val="Normaallaad"/>
    <w:uiPriority w:val="99"/>
    <w:unhideWhenUsed/>
    <w:rsid w:val="00AB5CD5"/>
    <w:pPr>
      <w:spacing w:before="240" w:after="100" w:afterAutospacing="1" w:line="240" w:lineRule="auto"/>
    </w:pPr>
    <w:rPr>
      <w:rFonts w:ascii="Times New Roman" w:eastAsia="Times New Roman" w:hAnsi="Times New Roman" w:cs="Times New Roman"/>
      <w:sz w:val="24"/>
      <w:szCs w:val="24"/>
      <w:lang w:eastAsia="et-EE"/>
    </w:rPr>
  </w:style>
  <w:style w:type="character" w:customStyle="1" w:styleId="Pealkiri2Mrk">
    <w:name w:val="Pealkiri 2 Märk"/>
    <w:basedOn w:val="Liguvaikefont"/>
    <w:link w:val="Pealkiri2"/>
    <w:uiPriority w:val="9"/>
    <w:semiHidden/>
    <w:rsid w:val="00571739"/>
    <w:rPr>
      <w:rFonts w:asciiTheme="majorHAnsi" w:eastAsiaTheme="majorEastAsia" w:hAnsiTheme="majorHAnsi" w:cstheme="majorBidi"/>
      <w:color w:val="2F5496" w:themeColor="accent1" w:themeShade="BF"/>
      <w:sz w:val="26"/>
      <w:szCs w:val="26"/>
      <w:lang w:val="et-EE"/>
    </w:rPr>
  </w:style>
  <w:style w:type="table" w:styleId="Kontuurtabel">
    <w:name w:val="Table Grid"/>
    <w:basedOn w:val="Normaaltabel"/>
    <w:uiPriority w:val="39"/>
    <w:rsid w:val="00510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daktsioon">
    <w:name w:val="Revision"/>
    <w:hidden/>
    <w:uiPriority w:val="99"/>
    <w:semiHidden/>
    <w:rsid w:val="002D534E"/>
    <w:rPr>
      <w:sz w:val="22"/>
      <w:szCs w:val="22"/>
      <w:lang w:val="et-EE"/>
    </w:rPr>
  </w:style>
  <w:style w:type="paragraph" w:customStyle="1" w:styleId="esimees">
    <w:name w:val="esimees"/>
    <w:basedOn w:val="Normaallaad"/>
    <w:qFormat/>
    <w:rsid w:val="006D5C54"/>
    <w:pPr>
      <w:widowControl w:val="0"/>
      <w:autoSpaceDN w:val="0"/>
      <w:adjustRightInd w:val="0"/>
      <w:spacing w:after="0" w:line="240" w:lineRule="auto"/>
      <w:jc w:val="both"/>
    </w:pPr>
    <w:rPr>
      <w:rFonts w:ascii="Times New Roman" w:eastAsia="Times New Roman" w:hAnsi="Times New Roman" w:cs="Times New Roman"/>
      <w:sz w:val="24"/>
      <w:szCs w:val="24"/>
      <w:lang w:eastAsia="et-EE"/>
    </w:rPr>
  </w:style>
  <w:style w:type="paragraph" w:customStyle="1" w:styleId="vastuvtmisekohajakuupevamrge">
    <w:name w:val="vastuvõtmise koha ja kuupäeva märge"/>
    <w:basedOn w:val="Normaallaad"/>
    <w:next w:val="Normaallaad"/>
    <w:qFormat/>
    <w:rsid w:val="006D5C54"/>
    <w:pPr>
      <w:widowControl w:val="0"/>
      <w:autoSpaceDN w:val="0"/>
      <w:adjustRightInd w:val="0"/>
      <w:spacing w:after="0" w:line="240" w:lineRule="auto"/>
      <w:jc w:val="both"/>
    </w:pPr>
    <w:rPr>
      <w:rFonts w:ascii="Times New Roman" w:eastAsia="Times New Roman" w:hAnsi="Times New Roman" w:cs="Times New Roman"/>
      <w:sz w:val="24"/>
      <w:szCs w:val="24"/>
      <w:lang w:eastAsia="et-EE"/>
    </w:rPr>
  </w:style>
  <w:style w:type="paragraph" w:customStyle="1" w:styleId="komisjoniesimehenimi">
    <w:name w:val="komisjoni esimehe nimi"/>
    <w:basedOn w:val="Normaallaad"/>
    <w:next w:val="esimees"/>
    <w:qFormat/>
    <w:rsid w:val="006D5C54"/>
    <w:pPr>
      <w:widowControl w:val="0"/>
      <w:autoSpaceDN w:val="0"/>
      <w:adjustRightInd w:val="0"/>
      <w:spacing w:after="0" w:line="240" w:lineRule="auto"/>
      <w:jc w:val="both"/>
    </w:pPr>
    <w:rPr>
      <w:rFonts w:ascii="Times New Roman" w:eastAsia="Times New Roman" w:hAnsi="Times New Roman" w:cs="Times New Roman"/>
      <w:sz w:val="24"/>
      <w:szCs w:val="24"/>
      <w:lang w:eastAsia="et-EE"/>
    </w:rPr>
  </w:style>
  <w:style w:type="paragraph" w:customStyle="1" w:styleId="joonealunemenetlusinfo">
    <w:name w:val="joonealune menetlusinfo"/>
    <w:basedOn w:val="Normaallaad"/>
    <w:qFormat/>
    <w:rsid w:val="006D5C54"/>
    <w:pPr>
      <w:suppressAutoHyphens/>
      <w:autoSpaceDN w:val="0"/>
      <w:adjustRightInd w:val="0"/>
      <w:spacing w:after="0" w:line="240" w:lineRule="auto"/>
      <w:jc w:val="both"/>
    </w:pPr>
    <w:rPr>
      <w:rFonts w:ascii="Times New Roman" w:eastAsia="Times New Roman" w:hAnsi="Times New Roman" w:cs="Times New Roman"/>
      <w:sz w:val="24"/>
      <w:szCs w:val="24"/>
      <w:lang w:eastAsia="et-EE"/>
    </w:rPr>
  </w:style>
  <w:style w:type="paragraph" w:customStyle="1" w:styleId="kinnitatuddigitaalselt">
    <w:name w:val="kinnitatud digitaalselt"/>
    <w:basedOn w:val="Normaallaad"/>
    <w:next w:val="komisjoniesimehenimi"/>
    <w:qFormat/>
    <w:rsid w:val="006D5C54"/>
    <w:pPr>
      <w:widowControl w:val="0"/>
      <w:autoSpaceDN w:val="0"/>
      <w:adjustRightInd w:val="0"/>
      <w:spacing w:after="0" w:line="240" w:lineRule="auto"/>
      <w:jc w:val="both"/>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1066">
      <w:bodyDiv w:val="1"/>
      <w:marLeft w:val="0"/>
      <w:marRight w:val="0"/>
      <w:marTop w:val="0"/>
      <w:marBottom w:val="0"/>
      <w:divBdr>
        <w:top w:val="none" w:sz="0" w:space="0" w:color="auto"/>
        <w:left w:val="none" w:sz="0" w:space="0" w:color="auto"/>
        <w:bottom w:val="none" w:sz="0" w:space="0" w:color="auto"/>
        <w:right w:val="none" w:sz="0" w:space="0" w:color="auto"/>
      </w:divBdr>
    </w:div>
    <w:div w:id="97532427">
      <w:bodyDiv w:val="1"/>
      <w:marLeft w:val="0"/>
      <w:marRight w:val="0"/>
      <w:marTop w:val="0"/>
      <w:marBottom w:val="0"/>
      <w:divBdr>
        <w:top w:val="none" w:sz="0" w:space="0" w:color="auto"/>
        <w:left w:val="none" w:sz="0" w:space="0" w:color="auto"/>
        <w:bottom w:val="none" w:sz="0" w:space="0" w:color="auto"/>
        <w:right w:val="none" w:sz="0" w:space="0" w:color="auto"/>
      </w:divBdr>
    </w:div>
    <w:div w:id="150409548">
      <w:bodyDiv w:val="1"/>
      <w:marLeft w:val="0"/>
      <w:marRight w:val="0"/>
      <w:marTop w:val="0"/>
      <w:marBottom w:val="0"/>
      <w:divBdr>
        <w:top w:val="none" w:sz="0" w:space="0" w:color="auto"/>
        <w:left w:val="none" w:sz="0" w:space="0" w:color="auto"/>
        <w:bottom w:val="none" w:sz="0" w:space="0" w:color="auto"/>
        <w:right w:val="none" w:sz="0" w:space="0" w:color="auto"/>
      </w:divBdr>
    </w:div>
    <w:div w:id="160196310">
      <w:bodyDiv w:val="1"/>
      <w:marLeft w:val="0"/>
      <w:marRight w:val="0"/>
      <w:marTop w:val="0"/>
      <w:marBottom w:val="0"/>
      <w:divBdr>
        <w:top w:val="none" w:sz="0" w:space="0" w:color="auto"/>
        <w:left w:val="none" w:sz="0" w:space="0" w:color="auto"/>
        <w:bottom w:val="none" w:sz="0" w:space="0" w:color="auto"/>
        <w:right w:val="none" w:sz="0" w:space="0" w:color="auto"/>
      </w:divBdr>
    </w:div>
    <w:div w:id="229855528">
      <w:bodyDiv w:val="1"/>
      <w:marLeft w:val="0"/>
      <w:marRight w:val="0"/>
      <w:marTop w:val="0"/>
      <w:marBottom w:val="0"/>
      <w:divBdr>
        <w:top w:val="none" w:sz="0" w:space="0" w:color="auto"/>
        <w:left w:val="none" w:sz="0" w:space="0" w:color="auto"/>
        <w:bottom w:val="none" w:sz="0" w:space="0" w:color="auto"/>
        <w:right w:val="none" w:sz="0" w:space="0" w:color="auto"/>
      </w:divBdr>
    </w:div>
    <w:div w:id="394475668">
      <w:bodyDiv w:val="1"/>
      <w:marLeft w:val="0"/>
      <w:marRight w:val="0"/>
      <w:marTop w:val="0"/>
      <w:marBottom w:val="0"/>
      <w:divBdr>
        <w:top w:val="none" w:sz="0" w:space="0" w:color="auto"/>
        <w:left w:val="none" w:sz="0" w:space="0" w:color="auto"/>
        <w:bottom w:val="none" w:sz="0" w:space="0" w:color="auto"/>
        <w:right w:val="none" w:sz="0" w:space="0" w:color="auto"/>
      </w:divBdr>
    </w:div>
    <w:div w:id="759135146">
      <w:bodyDiv w:val="1"/>
      <w:marLeft w:val="0"/>
      <w:marRight w:val="0"/>
      <w:marTop w:val="0"/>
      <w:marBottom w:val="0"/>
      <w:divBdr>
        <w:top w:val="none" w:sz="0" w:space="0" w:color="auto"/>
        <w:left w:val="none" w:sz="0" w:space="0" w:color="auto"/>
        <w:bottom w:val="none" w:sz="0" w:space="0" w:color="auto"/>
        <w:right w:val="none" w:sz="0" w:space="0" w:color="auto"/>
      </w:divBdr>
    </w:div>
    <w:div w:id="768745044">
      <w:bodyDiv w:val="1"/>
      <w:marLeft w:val="0"/>
      <w:marRight w:val="0"/>
      <w:marTop w:val="0"/>
      <w:marBottom w:val="0"/>
      <w:divBdr>
        <w:top w:val="none" w:sz="0" w:space="0" w:color="auto"/>
        <w:left w:val="none" w:sz="0" w:space="0" w:color="auto"/>
        <w:bottom w:val="none" w:sz="0" w:space="0" w:color="auto"/>
        <w:right w:val="none" w:sz="0" w:space="0" w:color="auto"/>
      </w:divBdr>
    </w:div>
    <w:div w:id="823281804">
      <w:bodyDiv w:val="1"/>
      <w:marLeft w:val="0"/>
      <w:marRight w:val="0"/>
      <w:marTop w:val="0"/>
      <w:marBottom w:val="0"/>
      <w:divBdr>
        <w:top w:val="none" w:sz="0" w:space="0" w:color="auto"/>
        <w:left w:val="none" w:sz="0" w:space="0" w:color="auto"/>
        <w:bottom w:val="none" w:sz="0" w:space="0" w:color="auto"/>
        <w:right w:val="none" w:sz="0" w:space="0" w:color="auto"/>
      </w:divBdr>
    </w:div>
    <w:div w:id="858737373">
      <w:bodyDiv w:val="1"/>
      <w:marLeft w:val="0"/>
      <w:marRight w:val="0"/>
      <w:marTop w:val="0"/>
      <w:marBottom w:val="0"/>
      <w:divBdr>
        <w:top w:val="none" w:sz="0" w:space="0" w:color="auto"/>
        <w:left w:val="none" w:sz="0" w:space="0" w:color="auto"/>
        <w:bottom w:val="none" w:sz="0" w:space="0" w:color="auto"/>
        <w:right w:val="none" w:sz="0" w:space="0" w:color="auto"/>
      </w:divBdr>
    </w:div>
    <w:div w:id="869687742">
      <w:bodyDiv w:val="1"/>
      <w:marLeft w:val="0"/>
      <w:marRight w:val="0"/>
      <w:marTop w:val="0"/>
      <w:marBottom w:val="0"/>
      <w:divBdr>
        <w:top w:val="none" w:sz="0" w:space="0" w:color="auto"/>
        <w:left w:val="none" w:sz="0" w:space="0" w:color="auto"/>
        <w:bottom w:val="none" w:sz="0" w:space="0" w:color="auto"/>
        <w:right w:val="none" w:sz="0" w:space="0" w:color="auto"/>
      </w:divBdr>
    </w:div>
    <w:div w:id="900017838">
      <w:bodyDiv w:val="1"/>
      <w:marLeft w:val="0"/>
      <w:marRight w:val="0"/>
      <w:marTop w:val="0"/>
      <w:marBottom w:val="0"/>
      <w:divBdr>
        <w:top w:val="none" w:sz="0" w:space="0" w:color="auto"/>
        <w:left w:val="none" w:sz="0" w:space="0" w:color="auto"/>
        <w:bottom w:val="none" w:sz="0" w:space="0" w:color="auto"/>
        <w:right w:val="none" w:sz="0" w:space="0" w:color="auto"/>
      </w:divBdr>
    </w:div>
    <w:div w:id="1035160346">
      <w:bodyDiv w:val="1"/>
      <w:marLeft w:val="0"/>
      <w:marRight w:val="0"/>
      <w:marTop w:val="0"/>
      <w:marBottom w:val="0"/>
      <w:divBdr>
        <w:top w:val="none" w:sz="0" w:space="0" w:color="auto"/>
        <w:left w:val="none" w:sz="0" w:space="0" w:color="auto"/>
        <w:bottom w:val="none" w:sz="0" w:space="0" w:color="auto"/>
        <w:right w:val="none" w:sz="0" w:space="0" w:color="auto"/>
      </w:divBdr>
    </w:div>
    <w:div w:id="1141924637">
      <w:bodyDiv w:val="1"/>
      <w:marLeft w:val="0"/>
      <w:marRight w:val="0"/>
      <w:marTop w:val="0"/>
      <w:marBottom w:val="0"/>
      <w:divBdr>
        <w:top w:val="none" w:sz="0" w:space="0" w:color="auto"/>
        <w:left w:val="none" w:sz="0" w:space="0" w:color="auto"/>
        <w:bottom w:val="none" w:sz="0" w:space="0" w:color="auto"/>
        <w:right w:val="none" w:sz="0" w:space="0" w:color="auto"/>
      </w:divBdr>
    </w:div>
    <w:div w:id="1227112706">
      <w:bodyDiv w:val="1"/>
      <w:marLeft w:val="0"/>
      <w:marRight w:val="0"/>
      <w:marTop w:val="0"/>
      <w:marBottom w:val="0"/>
      <w:divBdr>
        <w:top w:val="none" w:sz="0" w:space="0" w:color="auto"/>
        <w:left w:val="none" w:sz="0" w:space="0" w:color="auto"/>
        <w:bottom w:val="none" w:sz="0" w:space="0" w:color="auto"/>
        <w:right w:val="none" w:sz="0" w:space="0" w:color="auto"/>
      </w:divBdr>
    </w:div>
    <w:div w:id="1442265632">
      <w:bodyDiv w:val="1"/>
      <w:marLeft w:val="0"/>
      <w:marRight w:val="0"/>
      <w:marTop w:val="0"/>
      <w:marBottom w:val="0"/>
      <w:divBdr>
        <w:top w:val="none" w:sz="0" w:space="0" w:color="auto"/>
        <w:left w:val="none" w:sz="0" w:space="0" w:color="auto"/>
        <w:bottom w:val="none" w:sz="0" w:space="0" w:color="auto"/>
        <w:right w:val="none" w:sz="0" w:space="0" w:color="auto"/>
      </w:divBdr>
    </w:div>
    <w:div w:id="1552956926">
      <w:bodyDiv w:val="1"/>
      <w:marLeft w:val="0"/>
      <w:marRight w:val="0"/>
      <w:marTop w:val="0"/>
      <w:marBottom w:val="0"/>
      <w:divBdr>
        <w:top w:val="none" w:sz="0" w:space="0" w:color="auto"/>
        <w:left w:val="none" w:sz="0" w:space="0" w:color="auto"/>
        <w:bottom w:val="none" w:sz="0" w:space="0" w:color="auto"/>
        <w:right w:val="none" w:sz="0" w:space="0" w:color="auto"/>
      </w:divBdr>
    </w:div>
    <w:div w:id="1588146526">
      <w:bodyDiv w:val="1"/>
      <w:marLeft w:val="0"/>
      <w:marRight w:val="0"/>
      <w:marTop w:val="0"/>
      <w:marBottom w:val="0"/>
      <w:divBdr>
        <w:top w:val="none" w:sz="0" w:space="0" w:color="auto"/>
        <w:left w:val="none" w:sz="0" w:space="0" w:color="auto"/>
        <w:bottom w:val="none" w:sz="0" w:space="0" w:color="auto"/>
        <w:right w:val="none" w:sz="0" w:space="0" w:color="auto"/>
      </w:divBdr>
    </w:div>
    <w:div w:id="1590314842">
      <w:bodyDiv w:val="1"/>
      <w:marLeft w:val="0"/>
      <w:marRight w:val="0"/>
      <w:marTop w:val="0"/>
      <w:marBottom w:val="0"/>
      <w:divBdr>
        <w:top w:val="none" w:sz="0" w:space="0" w:color="auto"/>
        <w:left w:val="none" w:sz="0" w:space="0" w:color="auto"/>
        <w:bottom w:val="none" w:sz="0" w:space="0" w:color="auto"/>
        <w:right w:val="none" w:sz="0" w:space="0" w:color="auto"/>
      </w:divBdr>
    </w:div>
    <w:div w:id="196839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ranspordiamet.ee/sites/default/files/documents/2023-03/Meremajanduse%20aruanne_2023.pdf" TargetMode="External"/><Relationship Id="rId2" Type="http://schemas.openxmlformats.org/officeDocument/2006/relationships/hyperlink" Target="https://www.fin.ee/sites/default/files/documents/2024-02/Riigi%20eelarvestrateegia%202024-2027.pdf" TargetMode="External"/><Relationship Id="rId1" Type="http://schemas.openxmlformats.org/officeDocument/2006/relationships/hyperlink" Target="https://www.riigikogu.ee/tegevus/eelnoud/eelnou/cac6c58a-c884-423d-99b4-994b670b649a/2026.-aasta-riigieelarve-seadus/" TargetMode="External"/><Relationship Id="rId4" Type="http://schemas.openxmlformats.org/officeDocument/2006/relationships/hyperlink" Target="https://www.ts.ee/wp-content/uploads/2025/04/Tallinna_Sadam_majandusaasta_aruanne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E149C-4D82-481B-A7B2-B580FA6E6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1694</Words>
  <Characters>9830</Characters>
  <Application>Microsoft Office Word</Application>
  <DocSecurity>0</DocSecurity>
  <Lines>81</Lines>
  <Paragraphs>23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Hindrek Allvee</dc:creator>
  <cp:keywords/>
  <dc:description/>
  <cp:lastModifiedBy>Raina Liiv</cp:lastModifiedBy>
  <cp:revision>2</cp:revision>
  <cp:lastPrinted>2024-10-14T07:42:00Z</cp:lastPrinted>
  <dcterms:created xsi:type="dcterms:W3CDTF">2025-11-12T12:16:00Z</dcterms:created>
  <dcterms:modified xsi:type="dcterms:W3CDTF">2025-11-12T12:16:00Z</dcterms:modified>
</cp:coreProperties>
</file>