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69F0694" w14:textId="77777777" w:rsidR="003527F6" w:rsidRPr="003527F6" w:rsidRDefault="003527F6" w:rsidP="003527F6">
      <w:pPr>
        <w:jc w:val="both"/>
        <w:rPr>
          <w:rFonts w:ascii="Times New Roman" w:hAnsi="Times New Roman" w:cs="Times New Roman"/>
        </w:rPr>
      </w:pPr>
    </w:p>
    <w:p w14:paraId="1DCC08A6" w14:textId="77777777" w:rsidR="003527F6" w:rsidRPr="003527F6" w:rsidRDefault="003527F6" w:rsidP="003527F6">
      <w:pPr>
        <w:jc w:val="right"/>
        <w:rPr>
          <w:rFonts w:ascii="Times New Roman" w:hAnsi="Times New Roman" w:cs="Times New Roman"/>
        </w:rPr>
      </w:pPr>
      <w:r w:rsidRPr="003527F6">
        <w:rPr>
          <w:rFonts w:ascii="Times New Roman" w:hAnsi="Times New Roman" w:cs="Times New Roman"/>
        </w:rPr>
        <w:t>EELNÕU</w:t>
      </w:r>
    </w:p>
    <w:p w14:paraId="37749A94" w14:textId="77777777" w:rsidR="003527F6" w:rsidRPr="003527F6" w:rsidRDefault="003527F6" w:rsidP="003527F6">
      <w:pPr>
        <w:jc w:val="both"/>
        <w:rPr>
          <w:rFonts w:ascii="Times New Roman" w:hAnsi="Times New Roman" w:cs="Times New Roman"/>
        </w:rPr>
      </w:pPr>
    </w:p>
    <w:p w14:paraId="0F5AE42E" w14:textId="77777777" w:rsidR="003527F6" w:rsidRPr="003527F6" w:rsidRDefault="003527F6" w:rsidP="003527F6">
      <w:pPr>
        <w:jc w:val="center"/>
        <w:rPr>
          <w:rFonts w:ascii="Times New Roman" w:hAnsi="Times New Roman" w:cs="Times New Roman"/>
          <w:sz w:val="32"/>
          <w:szCs w:val="32"/>
        </w:rPr>
      </w:pPr>
      <w:bookmarkStart w:id="0" w:name="OLE_LINK1"/>
      <w:bookmarkStart w:id="1" w:name="OLE_LINK2"/>
      <w:r w:rsidRPr="003527F6">
        <w:rPr>
          <w:rFonts w:ascii="Times New Roman" w:hAnsi="Times New Roman" w:cs="Times New Roman"/>
          <w:b/>
          <w:bCs/>
          <w:sz w:val="32"/>
          <w:szCs w:val="32"/>
        </w:rPr>
        <w:t>Liiklusseaduse muutmise seadus</w:t>
      </w:r>
    </w:p>
    <w:p w14:paraId="2CF065F8" w14:textId="77777777" w:rsidR="003527F6" w:rsidRPr="003527F6" w:rsidRDefault="003527F6" w:rsidP="003527F6">
      <w:pPr>
        <w:jc w:val="both"/>
        <w:rPr>
          <w:rFonts w:ascii="Times New Roman" w:hAnsi="Times New Roman" w:cs="Times New Roman"/>
          <w:b/>
          <w:bCs/>
        </w:rPr>
      </w:pPr>
    </w:p>
    <w:p w14:paraId="1D84A9D9" w14:textId="77777777" w:rsidR="003527F6" w:rsidRPr="003527F6" w:rsidRDefault="003527F6" w:rsidP="003527F6">
      <w:pPr>
        <w:jc w:val="both"/>
        <w:rPr>
          <w:rFonts w:ascii="Times New Roman" w:hAnsi="Times New Roman" w:cs="Times New Roman"/>
          <w:b/>
          <w:bCs/>
          <w:sz w:val="28"/>
          <w:szCs w:val="28"/>
        </w:rPr>
      </w:pPr>
      <w:r w:rsidRPr="003527F6">
        <w:rPr>
          <w:rFonts w:ascii="Times New Roman" w:hAnsi="Times New Roman" w:cs="Times New Roman"/>
          <w:b/>
          <w:bCs/>
          <w:sz w:val="28"/>
          <w:szCs w:val="28"/>
        </w:rPr>
        <w:t>§ 1. Liiklusseaduse muutmine</w:t>
      </w:r>
    </w:p>
    <w:p w14:paraId="057499A4" w14:textId="77777777" w:rsidR="003527F6" w:rsidRPr="003527F6" w:rsidRDefault="003527F6" w:rsidP="003527F6">
      <w:pPr>
        <w:jc w:val="both"/>
        <w:rPr>
          <w:rFonts w:ascii="Times New Roman" w:hAnsi="Times New Roman" w:cs="Times New Roman"/>
          <w:b/>
          <w:bCs/>
        </w:rPr>
      </w:pPr>
    </w:p>
    <w:p w14:paraId="6536D7B5" w14:textId="77777777" w:rsidR="003527F6" w:rsidRPr="003527F6" w:rsidRDefault="003527F6" w:rsidP="003527F6">
      <w:pPr>
        <w:jc w:val="both"/>
        <w:rPr>
          <w:rFonts w:ascii="Times New Roman" w:hAnsi="Times New Roman" w:cs="Times New Roman"/>
        </w:rPr>
      </w:pPr>
      <w:r w:rsidRPr="003527F6">
        <w:rPr>
          <w:rFonts w:ascii="Times New Roman" w:hAnsi="Times New Roman" w:cs="Times New Roman"/>
        </w:rPr>
        <w:t>Liiklusseaduse § 103 lõike 1 punkt 7 muudetakse ja sõnastatakse järgmiselt:</w:t>
      </w:r>
    </w:p>
    <w:p w14:paraId="03FE1E43" w14:textId="77777777" w:rsidR="003527F6" w:rsidRPr="003527F6" w:rsidRDefault="003527F6" w:rsidP="003527F6">
      <w:pPr>
        <w:jc w:val="both"/>
        <w:rPr>
          <w:rFonts w:ascii="Times New Roman" w:hAnsi="Times New Roman" w:cs="Times New Roman"/>
        </w:rPr>
      </w:pPr>
      <w:r w:rsidRPr="003527F6">
        <w:rPr>
          <w:rFonts w:ascii="Times New Roman" w:hAnsi="Times New Roman" w:cs="Times New Roman"/>
        </w:rPr>
        <w:t>„7) 17-aastane – B-kategooria mootorsõiduk; 18-aastane – A2- ja C1-alamkategooria mootorsõiduk ja T-kategooria mootorsõiduk, mille täismass üksi või koos haagisega ületab 18 000 kilogrammi;“.</w:t>
      </w:r>
    </w:p>
    <w:p w14:paraId="46DBAC35" w14:textId="77777777" w:rsidR="003527F6" w:rsidRPr="003527F6" w:rsidRDefault="003527F6" w:rsidP="003527F6">
      <w:pPr>
        <w:jc w:val="both"/>
        <w:rPr>
          <w:rFonts w:ascii="Times New Roman" w:hAnsi="Times New Roman" w:cs="Times New Roman"/>
        </w:rPr>
      </w:pPr>
    </w:p>
    <w:p w14:paraId="746A4C1C" w14:textId="77777777" w:rsidR="003527F6" w:rsidRPr="003527F6" w:rsidRDefault="003527F6" w:rsidP="003527F6">
      <w:pPr>
        <w:jc w:val="both"/>
        <w:rPr>
          <w:rFonts w:ascii="Times New Roman" w:hAnsi="Times New Roman" w:cs="Times New Roman"/>
        </w:rPr>
      </w:pPr>
    </w:p>
    <w:p w14:paraId="2CF6CCBA" w14:textId="77777777" w:rsidR="003527F6" w:rsidRPr="003527F6" w:rsidRDefault="003527F6" w:rsidP="003527F6">
      <w:pPr>
        <w:jc w:val="both"/>
        <w:rPr>
          <w:rFonts w:ascii="Times New Roman" w:hAnsi="Times New Roman" w:cs="Times New Roman"/>
          <w:b/>
          <w:bCs/>
          <w:sz w:val="28"/>
          <w:szCs w:val="28"/>
        </w:rPr>
      </w:pPr>
      <w:r w:rsidRPr="003527F6">
        <w:rPr>
          <w:rFonts w:ascii="Times New Roman" w:hAnsi="Times New Roman" w:cs="Times New Roman"/>
          <w:b/>
          <w:bCs/>
          <w:sz w:val="28"/>
          <w:szCs w:val="28"/>
        </w:rPr>
        <w:t>§ 2. Seaduse jõustumine</w:t>
      </w:r>
    </w:p>
    <w:p w14:paraId="1318CD78" w14:textId="77777777" w:rsidR="003527F6" w:rsidRPr="003527F6" w:rsidRDefault="003527F6" w:rsidP="003527F6">
      <w:pPr>
        <w:jc w:val="both"/>
        <w:rPr>
          <w:rFonts w:ascii="Times New Roman" w:hAnsi="Times New Roman" w:cs="Times New Roman"/>
        </w:rPr>
      </w:pPr>
    </w:p>
    <w:p w14:paraId="398F3C87" w14:textId="77777777" w:rsidR="003527F6" w:rsidRPr="003527F6" w:rsidRDefault="003527F6" w:rsidP="003527F6">
      <w:pPr>
        <w:jc w:val="both"/>
        <w:rPr>
          <w:rFonts w:ascii="Times New Roman" w:hAnsi="Times New Roman" w:cs="Times New Roman"/>
        </w:rPr>
      </w:pPr>
      <w:r w:rsidRPr="003527F6">
        <w:rPr>
          <w:rFonts w:ascii="Times New Roman" w:hAnsi="Times New Roman" w:cs="Times New Roman"/>
        </w:rPr>
        <w:t>Käesolev seadus jõustub 1. jaanuaril 2027.</w:t>
      </w:r>
    </w:p>
    <w:bookmarkEnd w:id="0"/>
    <w:bookmarkEnd w:id="1"/>
    <w:p w14:paraId="4711C8E8" w14:textId="77777777" w:rsidR="003527F6" w:rsidRPr="003527F6" w:rsidRDefault="003527F6" w:rsidP="003527F6">
      <w:pPr>
        <w:jc w:val="both"/>
        <w:rPr>
          <w:rFonts w:ascii="Times New Roman" w:hAnsi="Times New Roman" w:cs="Times New Roman"/>
        </w:rPr>
      </w:pPr>
    </w:p>
    <w:p w14:paraId="10553929" w14:textId="77777777" w:rsidR="003527F6" w:rsidRPr="003527F6" w:rsidRDefault="003527F6" w:rsidP="003527F6">
      <w:pPr>
        <w:jc w:val="both"/>
        <w:rPr>
          <w:rFonts w:ascii="Times New Roman" w:hAnsi="Times New Roman" w:cs="Times New Roman"/>
        </w:rPr>
      </w:pPr>
    </w:p>
    <w:p w14:paraId="307E9B4F" w14:textId="77777777" w:rsidR="003527F6" w:rsidRPr="003527F6" w:rsidRDefault="003527F6" w:rsidP="003527F6">
      <w:pPr>
        <w:jc w:val="both"/>
        <w:rPr>
          <w:rFonts w:ascii="Times New Roman" w:hAnsi="Times New Roman" w:cs="Times New Roman"/>
        </w:rPr>
      </w:pPr>
    </w:p>
    <w:p w14:paraId="0418EF22" w14:textId="77777777" w:rsidR="003527F6" w:rsidRPr="003527F6" w:rsidRDefault="003527F6" w:rsidP="003527F6">
      <w:pPr>
        <w:jc w:val="both"/>
        <w:rPr>
          <w:rFonts w:ascii="Times New Roman" w:hAnsi="Times New Roman" w:cs="Times New Roman"/>
        </w:rPr>
      </w:pPr>
      <w:r w:rsidRPr="003527F6">
        <w:rPr>
          <w:rFonts w:ascii="Times New Roman" w:hAnsi="Times New Roman" w:cs="Times New Roman"/>
        </w:rPr>
        <w:t>Lauri Hussar</w:t>
      </w:r>
    </w:p>
    <w:p w14:paraId="4B9A9F20" w14:textId="77777777" w:rsidR="003527F6" w:rsidRPr="003527F6" w:rsidRDefault="003527F6" w:rsidP="003527F6">
      <w:pPr>
        <w:jc w:val="both"/>
        <w:rPr>
          <w:rFonts w:ascii="Times New Roman" w:hAnsi="Times New Roman" w:cs="Times New Roman"/>
        </w:rPr>
      </w:pPr>
      <w:r w:rsidRPr="003527F6">
        <w:rPr>
          <w:rFonts w:ascii="Times New Roman" w:hAnsi="Times New Roman" w:cs="Times New Roman"/>
        </w:rPr>
        <w:t>Riigikogu esimees</w:t>
      </w:r>
    </w:p>
    <w:p w14:paraId="05D77C2D" w14:textId="77777777" w:rsidR="003527F6" w:rsidRPr="003527F6" w:rsidRDefault="003527F6" w:rsidP="003527F6">
      <w:pPr>
        <w:jc w:val="both"/>
        <w:rPr>
          <w:rFonts w:ascii="Times New Roman" w:hAnsi="Times New Roman" w:cs="Times New Roman"/>
        </w:rPr>
      </w:pPr>
    </w:p>
    <w:p w14:paraId="36C36CE4" w14:textId="77777777" w:rsidR="003527F6" w:rsidRPr="003527F6" w:rsidRDefault="003527F6" w:rsidP="003527F6">
      <w:pPr>
        <w:jc w:val="both"/>
        <w:rPr>
          <w:rFonts w:ascii="Times New Roman" w:hAnsi="Times New Roman" w:cs="Times New Roman"/>
        </w:rPr>
      </w:pPr>
      <w:r w:rsidRPr="003527F6">
        <w:rPr>
          <w:rFonts w:ascii="Times New Roman" w:hAnsi="Times New Roman" w:cs="Times New Roman"/>
        </w:rPr>
        <w:t>Tallinn,                                   2026. a</w:t>
      </w:r>
    </w:p>
    <w:p w14:paraId="0235368E" w14:textId="77777777" w:rsidR="003527F6" w:rsidRDefault="003527F6" w:rsidP="003527F6">
      <w:pPr>
        <w:jc w:val="both"/>
        <w:rPr>
          <w:rFonts w:ascii="Times New Roman" w:hAnsi="Times New Roman" w:cs="Times New Roman"/>
        </w:rPr>
      </w:pPr>
    </w:p>
    <w:p w14:paraId="721D0CA6" w14:textId="37C8B061" w:rsidR="003527F6" w:rsidRPr="003527F6" w:rsidRDefault="003527F6" w:rsidP="003527F6">
      <w:pPr>
        <w:jc w:val="both"/>
        <w:rPr>
          <w:rFonts w:ascii="Times New Roman" w:hAnsi="Times New Roman" w:cs="Times New Roman"/>
        </w:rPr>
      </w:pPr>
      <w:r>
        <w:rPr>
          <w:rFonts w:ascii="Times New Roman" w:hAnsi="Times New Roman" w:cs="Times New Roman"/>
        </w:rPr>
        <w:t>__________________________________________________________________________</w:t>
      </w:r>
    </w:p>
    <w:p w14:paraId="4E7AA340" w14:textId="77777777" w:rsidR="003527F6" w:rsidRPr="003527F6" w:rsidRDefault="003527F6" w:rsidP="003527F6">
      <w:pPr>
        <w:jc w:val="both"/>
        <w:rPr>
          <w:rFonts w:ascii="Times New Roman" w:hAnsi="Times New Roman" w:cs="Times New Roman"/>
        </w:rPr>
      </w:pPr>
      <w:r w:rsidRPr="003527F6">
        <w:rPr>
          <w:rFonts w:ascii="Times New Roman" w:hAnsi="Times New Roman" w:cs="Times New Roman"/>
        </w:rPr>
        <w:t>Eesti Keskerakonna fraktsioon                                                                       . oktoober 2026</w:t>
      </w:r>
    </w:p>
    <w:p w14:paraId="51D5BAE6" w14:textId="77777777" w:rsidR="003527F6" w:rsidRPr="003527F6" w:rsidRDefault="003527F6" w:rsidP="003527F6">
      <w:pPr>
        <w:jc w:val="both"/>
        <w:rPr>
          <w:rFonts w:ascii="Times New Roman" w:hAnsi="Times New Roman" w:cs="Times New Roman"/>
        </w:rPr>
      </w:pPr>
      <w:r w:rsidRPr="003527F6">
        <w:rPr>
          <w:rFonts w:ascii="Times New Roman" w:hAnsi="Times New Roman" w:cs="Times New Roman"/>
        </w:rPr>
        <w:t>Lauri Laats</w:t>
      </w:r>
    </w:p>
    <w:p w14:paraId="0F6FE293" w14:textId="77777777" w:rsidR="003527F6" w:rsidRPr="003527F6" w:rsidRDefault="003527F6" w:rsidP="003527F6">
      <w:pPr>
        <w:jc w:val="both"/>
        <w:rPr>
          <w:rFonts w:ascii="Times New Roman" w:hAnsi="Times New Roman" w:cs="Times New Roman"/>
        </w:rPr>
      </w:pPr>
    </w:p>
    <w:p w14:paraId="5253CCC9" w14:textId="77777777" w:rsidR="003527F6" w:rsidRPr="003527F6" w:rsidRDefault="003527F6" w:rsidP="003527F6">
      <w:pPr>
        <w:jc w:val="both"/>
        <w:rPr>
          <w:rFonts w:ascii="Times New Roman" w:hAnsi="Times New Roman" w:cs="Times New Roman"/>
        </w:rPr>
      </w:pPr>
    </w:p>
    <w:p w14:paraId="73E41B60" w14:textId="77777777" w:rsidR="003527F6" w:rsidRPr="003527F6" w:rsidRDefault="003527F6" w:rsidP="003527F6">
      <w:pPr>
        <w:jc w:val="both"/>
        <w:rPr>
          <w:rFonts w:ascii="Times New Roman" w:hAnsi="Times New Roman" w:cs="Times New Roman"/>
        </w:rPr>
      </w:pPr>
    </w:p>
    <w:p w14:paraId="10FB2258" w14:textId="77777777" w:rsidR="003527F6" w:rsidRPr="003527F6" w:rsidRDefault="003527F6" w:rsidP="003527F6">
      <w:pPr>
        <w:jc w:val="both"/>
        <w:rPr>
          <w:rFonts w:ascii="Times New Roman" w:hAnsi="Times New Roman" w:cs="Times New Roman"/>
        </w:rPr>
      </w:pPr>
    </w:p>
    <w:p w14:paraId="24C96380" w14:textId="77777777" w:rsidR="003527F6" w:rsidRPr="003527F6" w:rsidRDefault="003527F6" w:rsidP="003527F6">
      <w:pPr>
        <w:jc w:val="center"/>
        <w:rPr>
          <w:rFonts w:ascii="Times New Roman" w:hAnsi="Times New Roman" w:cs="Times New Roman"/>
          <w:sz w:val="32"/>
          <w:szCs w:val="32"/>
        </w:rPr>
      </w:pPr>
      <w:r w:rsidRPr="003527F6">
        <w:rPr>
          <w:rFonts w:ascii="Times New Roman" w:hAnsi="Times New Roman" w:cs="Times New Roman"/>
          <w:b/>
          <w:bCs/>
          <w:sz w:val="32"/>
          <w:szCs w:val="32"/>
        </w:rPr>
        <w:t>Liiklusseaduse muutmise seaduse</w:t>
      </w:r>
      <w:r w:rsidRPr="003527F6">
        <w:rPr>
          <w:rFonts w:ascii="Times New Roman" w:hAnsi="Times New Roman" w:cs="Times New Roman"/>
          <w:sz w:val="32"/>
          <w:szCs w:val="32"/>
        </w:rPr>
        <w:t xml:space="preserve"> </w:t>
      </w:r>
      <w:r w:rsidRPr="003527F6">
        <w:rPr>
          <w:rFonts w:ascii="Times New Roman" w:hAnsi="Times New Roman" w:cs="Times New Roman"/>
          <w:b/>
          <w:bCs/>
          <w:sz w:val="32"/>
          <w:szCs w:val="32"/>
        </w:rPr>
        <w:t>eelnõu</w:t>
      </w:r>
      <w:r w:rsidRPr="003527F6">
        <w:rPr>
          <w:rFonts w:ascii="Times New Roman" w:hAnsi="Times New Roman" w:cs="Times New Roman"/>
          <w:b/>
          <w:bCs/>
          <w:sz w:val="32"/>
          <w:szCs w:val="32"/>
        </w:rPr>
        <w:br/>
        <w:t>seletuskiri</w:t>
      </w:r>
    </w:p>
    <w:p w14:paraId="5CFAF705" w14:textId="77777777" w:rsidR="003527F6" w:rsidRPr="003527F6" w:rsidRDefault="003527F6" w:rsidP="003527F6">
      <w:pPr>
        <w:jc w:val="both"/>
        <w:rPr>
          <w:rFonts w:ascii="Times New Roman" w:hAnsi="Times New Roman" w:cs="Times New Roman"/>
        </w:rPr>
      </w:pPr>
    </w:p>
    <w:p w14:paraId="22E36CA2" w14:textId="77777777" w:rsidR="003527F6" w:rsidRPr="003527F6" w:rsidRDefault="003527F6" w:rsidP="003527F6">
      <w:pPr>
        <w:jc w:val="both"/>
        <w:rPr>
          <w:rFonts w:ascii="Times New Roman" w:hAnsi="Times New Roman" w:cs="Times New Roman"/>
        </w:rPr>
      </w:pPr>
    </w:p>
    <w:p w14:paraId="09CB5953" w14:textId="77777777" w:rsidR="003527F6" w:rsidRPr="003527F6" w:rsidRDefault="003527F6" w:rsidP="003527F6">
      <w:pPr>
        <w:jc w:val="both"/>
        <w:rPr>
          <w:rFonts w:ascii="Times New Roman" w:hAnsi="Times New Roman" w:cs="Times New Roman"/>
          <w:b/>
          <w:bCs/>
          <w:sz w:val="28"/>
          <w:szCs w:val="28"/>
        </w:rPr>
      </w:pPr>
      <w:r w:rsidRPr="003527F6">
        <w:rPr>
          <w:rFonts w:ascii="Times New Roman" w:hAnsi="Times New Roman" w:cs="Times New Roman"/>
          <w:b/>
          <w:bCs/>
          <w:sz w:val="28"/>
          <w:szCs w:val="28"/>
        </w:rPr>
        <w:t>1. Sisu lühikokkuvõte</w:t>
      </w:r>
    </w:p>
    <w:p w14:paraId="592E69CB" w14:textId="77777777" w:rsidR="003527F6" w:rsidRPr="003527F6" w:rsidRDefault="003527F6" w:rsidP="003527F6">
      <w:pPr>
        <w:jc w:val="both"/>
        <w:rPr>
          <w:rFonts w:ascii="Times New Roman" w:hAnsi="Times New Roman" w:cs="Times New Roman"/>
        </w:rPr>
      </w:pPr>
    </w:p>
    <w:p w14:paraId="649D63C4" w14:textId="27E7768B" w:rsidR="003527F6" w:rsidRPr="003527F6" w:rsidRDefault="003527F6" w:rsidP="003527F6">
      <w:pPr>
        <w:jc w:val="both"/>
        <w:rPr>
          <w:rFonts w:ascii="Times New Roman" w:hAnsi="Times New Roman" w:cs="Times New Roman"/>
        </w:rPr>
      </w:pPr>
      <w:r w:rsidRPr="003527F6">
        <w:rPr>
          <w:rFonts w:ascii="Times New Roman" w:hAnsi="Times New Roman" w:cs="Times New Roman"/>
        </w:rPr>
        <w:t>Liiklusseaduse muutmise seaduse eelnõu eesmärk on langetada B-kategooria mootorsõiduki juhtimisõiguse saamise vanuse alammäär seniselt 18</w:t>
      </w:r>
      <w:r w:rsidR="00D67537">
        <w:rPr>
          <w:rFonts w:ascii="Times New Roman" w:hAnsi="Times New Roman" w:cs="Times New Roman"/>
        </w:rPr>
        <w:t>.</w:t>
      </w:r>
      <w:r w:rsidRPr="003527F6">
        <w:rPr>
          <w:rFonts w:ascii="Times New Roman" w:hAnsi="Times New Roman" w:cs="Times New Roman"/>
        </w:rPr>
        <w:t xml:space="preserve"> eluaastalt 17</w:t>
      </w:r>
      <w:r w:rsidR="00D67537">
        <w:rPr>
          <w:rFonts w:ascii="Times New Roman" w:hAnsi="Times New Roman" w:cs="Times New Roman"/>
        </w:rPr>
        <w:t>.</w:t>
      </w:r>
      <w:r w:rsidRPr="003527F6">
        <w:rPr>
          <w:rFonts w:ascii="Times New Roman" w:hAnsi="Times New Roman" w:cs="Times New Roman"/>
        </w:rPr>
        <w:t xml:space="preserve"> eluaastale.</w:t>
      </w:r>
    </w:p>
    <w:p w14:paraId="050939F0" w14:textId="77777777" w:rsidR="003527F6" w:rsidRPr="003527F6" w:rsidRDefault="003527F6" w:rsidP="003527F6">
      <w:pPr>
        <w:jc w:val="both"/>
        <w:rPr>
          <w:rFonts w:ascii="Times New Roman" w:hAnsi="Times New Roman" w:cs="Times New Roman"/>
        </w:rPr>
      </w:pPr>
      <w:r w:rsidRPr="003527F6">
        <w:rPr>
          <w:rFonts w:ascii="Times New Roman" w:hAnsi="Times New Roman" w:cs="Times New Roman"/>
        </w:rPr>
        <w:t>Eelnõuga võimaldatakse 17-aastasel isikul saada pärast kehtestatud nõuetele vastava juhiõppe läbimist ning teooria- ja sõidueksami edukat sooritamist B-kategooria mootorsõiduki juhtimisõigus täies ulatuses.</w:t>
      </w:r>
    </w:p>
    <w:p w14:paraId="7E06FE13" w14:textId="77777777" w:rsidR="003527F6" w:rsidRPr="003527F6" w:rsidRDefault="003527F6" w:rsidP="003527F6">
      <w:pPr>
        <w:jc w:val="both"/>
        <w:rPr>
          <w:rFonts w:ascii="Times New Roman" w:hAnsi="Times New Roman" w:cs="Times New Roman"/>
        </w:rPr>
      </w:pPr>
    </w:p>
    <w:p w14:paraId="6D4E1E94" w14:textId="77777777" w:rsidR="003527F6" w:rsidRPr="003527F6" w:rsidRDefault="003527F6" w:rsidP="003527F6">
      <w:pPr>
        <w:jc w:val="both"/>
        <w:rPr>
          <w:rFonts w:ascii="Times New Roman" w:hAnsi="Times New Roman" w:cs="Times New Roman"/>
          <w:b/>
          <w:bCs/>
          <w:sz w:val="28"/>
          <w:szCs w:val="28"/>
        </w:rPr>
      </w:pPr>
      <w:r w:rsidRPr="003527F6">
        <w:rPr>
          <w:rFonts w:ascii="Times New Roman" w:hAnsi="Times New Roman" w:cs="Times New Roman"/>
          <w:b/>
          <w:bCs/>
          <w:sz w:val="28"/>
          <w:szCs w:val="28"/>
        </w:rPr>
        <w:t>2. Eelnõu eesmärk</w:t>
      </w:r>
    </w:p>
    <w:p w14:paraId="68F80162" w14:textId="77777777" w:rsidR="003527F6" w:rsidRPr="003527F6" w:rsidRDefault="003527F6" w:rsidP="003527F6">
      <w:pPr>
        <w:jc w:val="both"/>
        <w:rPr>
          <w:rFonts w:ascii="Times New Roman" w:hAnsi="Times New Roman" w:cs="Times New Roman"/>
        </w:rPr>
      </w:pPr>
    </w:p>
    <w:p w14:paraId="0D5A02EB" w14:textId="77777777" w:rsidR="003527F6" w:rsidRPr="003527F6" w:rsidRDefault="003527F6" w:rsidP="003527F6">
      <w:pPr>
        <w:jc w:val="both"/>
        <w:rPr>
          <w:rFonts w:ascii="Times New Roman" w:hAnsi="Times New Roman" w:cs="Times New Roman"/>
        </w:rPr>
      </w:pPr>
      <w:r w:rsidRPr="003527F6">
        <w:rPr>
          <w:rFonts w:ascii="Times New Roman" w:hAnsi="Times New Roman" w:cs="Times New Roman"/>
        </w:rPr>
        <w:t>Muudatuse eesmärk on suurendada noorte iseseisvat liikumisvõimalust, parandada ligipääsu haridusele ja tööturule ning vähendada olukordi, kus noore inimese võimalused sõltuvad üksnes ühistranspordi olemasolust või vanemate ja teiste täiskasvanute võimalusest teda sõidutada.</w:t>
      </w:r>
    </w:p>
    <w:p w14:paraId="0460170D" w14:textId="77777777" w:rsidR="003527F6" w:rsidRPr="003527F6" w:rsidRDefault="003527F6" w:rsidP="003527F6">
      <w:pPr>
        <w:jc w:val="both"/>
        <w:rPr>
          <w:rFonts w:ascii="Times New Roman" w:hAnsi="Times New Roman" w:cs="Times New Roman"/>
        </w:rPr>
      </w:pPr>
      <w:r w:rsidRPr="003527F6">
        <w:rPr>
          <w:rFonts w:ascii="Times New Roman" w:hAnsi="Times New Roman" w:cs="Times New Roman"/>
        </w:rPr>
        <w:t xml:space="preserve">Eriti oluline on see Eesti </w:t>
      </w:r>
      <w:proofErr w:type="spellStart"/>
      <w:r w:rsidRPr="003527F6">
        <w:rPr>
          <w:rFonts w:ascii="Times New Roman" w:hAnsi="Times New Roman" w:cs="Times New Roman"/>
        </w:rPr>
        <w:t>hajaasustusega</w:t>
      </w:r>
      <w:proofErr w:type="spellEnd"/>
      <w:r w:rsidRPr="003527F6">
        <w:rPr>
          <w:rFonts w:ascii="Times New Roman" w:hAnsi="Times New Roman" w:cs="Times New Roman"/>
        </w:rPr>
        <w:t xml:space="preserve"> piirkondades, kus ühistranspordi ühendused ei pruugi võimaldada noorel jõuda kooli, kutseõppesse, tööle, huviharidusse või muudesse vajalike teenusteni sobival ajal.</w:t>
      </w:r>
    </w:p>
    <w:p w14:paraId="27D0982C" w14:textId="77777777" w:rsidR="003527F6" w:rsidRPr="003527F6" w:rsidRDefault="003527F6" w:rsidP="003527F6">
      <w:pPr>
        <w:jc w:val="both"/>
        <w:rPr>
          <w:rFonts w:ascii="Times New Roman" w:hAnsi="Times New Roman" w:cs="Times New Roman"/>
        </w:rPr>
      </w:pPr>
      <w:r w:rsidRPr="003527F6">
        <w:rPr>
          <w:rFonts w:ascii="Times New Roman" w:hAnsi="Times New Roman" w:cs="Times New Roman"/>
        </w:rPr>
        <w:t>17-aastane võib juba omandada kutseharidust, töötada või osaleda muus tegevuses, mis eeldab iseseisvat liikumist. Seetõttu ei pruugi 18. eluaastani kehtiv vanusepiir olla kõikides olukordades põhjendatud.</w:t>
      </w:r>
    </w:p>
    <w:p w14:paraId="7C5B73D7" w14:textId="77777777" w:rsidR="003527F6" w:rsidRPr="003527F6" w:rsidRDefault="003527F6" w:rsidP="003527F6">
      <w:pPr>
        <w:jc w:val="both"/>
        <w:rPr>
          <w:rFonts w:ascii="Times New Roman" w:hAnsi="Times New Roman" w:cs="Times New Roman"/>
        </w:rPr>
      </w:pPr>
      <w:r w:rsidRPr="003527F6">
        <w:rPr>
          <w:rFonts w:ascii="Times New Roman" w:hAnsi="Times New Roman" w:cs="Times New Roman"/>
        </w:rPr>
        <w:t>Juhtimisõiguse saamiseks peab isik endiselt täitma kõik juhtimisõiguse saamiseks kehtestatud nõuded, sealhulgas läbima nõuetekohase juhiõppe ning sooritama teooria- ja sõidueksami.</w:t>
      </w:r>
    </w:p>
    <w:p w14:paraId="277E74F2" w14:textId="77777777" w:rsidR="003527F6" w:rsidRPr="003527F6" w:rsidRDefault="003527F6" w:rsidP="003527F6">
      <w:pPr>
        <w:jc w:val="both"/>
        <w:rPr>
          <w:rFonts w:ascii="Times New Roman" w:hAnsi="Times New Roman" w:cs="Times New Roman"/>
        </w:rPr>
      </w:pPr>
      <w:r w:rsidRPr="003527F6">
        <w:rPr>
          <w:rFonts w:ascii="Times New Roman" w:hAnsi="Times New Roman" w:cs="Times New Roman"/>
        </w:rPr>
        <w:t>Seega lähtutakse põhimõttest, et juhtimisõiguse saamisel on määravaks lisaks vanusele ka isiku teadmised, oskused, tervislik seisund ja eksamitel tõendatud valmisolek iseseisvaks juhtimiseks.</w:t>
      </w:r>
    </w:p>
    <w:p w14:paraId="2D3CDD51" w14:textId="77777777" w:rsidR="003527F6" w:rsidRPr="003527F6" w:rsidRDefault="003527F6" w:rsidP="003527F6">
      <w:pPr>
        <w:jc w:val="both"/>
        <w:rPr>
          <w:rFonts w:ascii="Times New Roman" w:hAnsi="Times New Roman" w:cs="Times New Roman"/>
        </w:rPr>
      </w:pPr>
      <w:r w:rsidRPr="003527F6">
        <w:rPr>
          <w:rFonts w:ascii="Times New Roman" w:hAnsi="Times New Roman" w:cs="Times New Roman"/>
        </w:rPr>
        <w:t>17-aastasele antav juhtimisõigus oleks B-kategooria juhtimisõigus täies ulatuses ning sellele ei lisata käesoleva seaduse muudatusega täiendavat kohustust juhtida üksnes juhendaja juuresolekul.</w:t>
      </w:r>
    </w:p>
    <w:p w14:paraId="1303399B" w14:textId="77777777" w:rsidR="003527F6" w:rsidRPr="003527F6" w:rsidRDefault="003527F6" w:rsidP="003527F6">
      <w:pPr>
        <w:jc w:val="both"/>
        <w:rPr>
          <w:rFonts w:ascii="Times New Roman" w:hAnsi="Times New Roman" w:cs="Times New Roman"/>
        </w:rPr>
      </w:pPr>
    </w:p>
    <w:p w14:paraId="7DC5A63A" w14:textId="77777777" w:rsidR="003527F6" w:rsidRPr="003527F6" w:rsidRDefault="003527F6" w:rsidP="003527F6">
      <w:pPr>
        <w:jc w:val="both"/>
        <w:rPr>
          <w:rFonts w:ascii="Times New Roman" w:hAnsi="Times New Roman" w:cs="Times New Roman"/>
          <w:b/>
          <w:bCs/>
        </w:rPr>
      </w:pPr>
      <w:r w:rsidRPr="003527F6">
        <w:rPr>
          <w:rFonts w:ascii="Times New Roman" w:hAnsi="Times New Roman" w:cs="Times New Roman"/>
          <w:b/>
          <w:bCs/>
        </w:rPr>
        <w:t>3. Võrdlus teiste riikidega</w:t>
      </w:r>
    </w:p>
    <w:p w14:paraId="6197DADA" w14:textId="339F77F9" w:rsidR="003527F6" w:rsidRPr="003527F6" w:rsidRDefault="003527F6" w:rsidP="003527F6">
      <w:pPr>
        <w:jc w:val="both"/>
        <w:rPr>
          <w:rFonts w:ascii="Times New Roman" w:hAnsi="Times New Roman" w:cs="Times New Roman"/>
        </w:rPr>
      </w:pPr>
      <w:r w:rsidRPr="003527F6">
        <w:rPr>
          <w:rFonts w:ascii="Times New Roman" w:hAnsi="Times New Roman" w:cs="Times New Roman"/>
        </w:rPr>
        <w:t>Mitmes Euroopa riigis on B-kategooria mootorsõiduki juhtimisõiguse vanuse alampiir 17 aastat ning nende riikide kogemus näitab, et noorema vanuse juures on võimalik ühendada iseseisev juhtimisõigus nõuetekohase väljaõppe ja liiklusohutuse tagamisega. Prantsusmaal langetati B-kategooria juhtimisõiguse vanuse alampiir 18</w:t>
      </w:r>
      <w:r w:rsidR="00D67537">
        <w:rPr>
          <w:rFonts w:ascii="Times New Roman" w:hAnsi="Times New Roman" w:cs="Times New Roman"/>
        </w:rPr>
        <w:t>.</w:t>
      </w:r>
      <w:r w:rsidRPr="003527F6">
        <w:rPr>
          <w:rFonts w:ascii="Times New Roman" w:hAnsi="Times New Roman" w:cs="Times New Roman"/>
        </w:rPr>
        <w:t xml:space="preserve"> eluaastalt 17</w:t>
      </w:r>
      <w:r w:rsidR="00D67537">
        <w:rPr>
          <w:rFonts w:ascii="Times New Roman" w:hAnsi="Times New Roman" w:cs="Times New Roman"/>
        </w:rPr>
        <w:t>.</w:t>
      </w:r>
      <w:r w:rsidRPr="003527F6">
        <w:rPr>
          <w:rFonts w:ascii="Times New Roman" w:hAnsi="Times New Roman" w:cs="Times New Roman"/>
        </w:rPr>
        <w:t xml:space="preserve"> eluaastale 2024. aasta alguses. Muudatuse ühe olulise eesmärgina toodi välja noorte liikuvuse suurendamine ning nende parema juurdepääsu võimaldamine haridusele ja tööturule. Ka Ühendkuningriigis ja Iirimaal on sõiduauto juhtimisõiguse vanuse alampiir 17 aastat. Nendes riikides eelneb iseseisvale juhtimisele õppija periood, mille jooksul omandatakse vajalikud teadmised ja praktilised sõiduoskused ning läbitakse nõutud eksamid. Austria kasutab seevastu L17 süsteemi, mille kohaselt võib B-kategooria juhtimisõiguse saada 17-aastaselt, kuid enne sõidueksamit tuleb läbida ulatuslik juhendatud sõidupraktika. Austria mudel rõhutab eelkõige praktilise sõidukogemuse tähtsust enne iseseisva juhtimise alustamist. Nende riikide kogemus kinnitab, et 17-aastasele B-kategooria juhtimisõiguse andmine ei ole Euroopas erandlik lahendus. Samuti näitab teiste riikide praktika, et juhiloa varasem saamine võib suurendada noorte iseseisvust ja liikuvust ning parandada nende võimalusi osaleda hariduses ja tööturul, eelkõige piirkondades, kus ühistranspordiühendused on piiratud. Eelnõuga kavandatav muudatus on seega kooskõlas mitmes Euroopa riigis kasutusel oleva lähenemisega, mille kohaselt ei ole 18. eluaasta ainus võimalik piir täieõigusliku B-kategooria juhtimisõiguse saamiseks.</w:t>
      </w:r>
    </w:p>
    <w:p w14:paraId="19B3C6C6" w14:textId="77777777" w:rsidR="003527F6" w:rsidRPr="003527F6" w:rsidRDefault="003527F6" w:rsidP="003527F6">
      <w:pPr>
        <w:jc w:val="both"/>
        <w:rPr>
          <w:rFonts w:ascii="Times New Roman" w:hAnsi="Times New Roman" w:cs="Times New Roman"/>
        </w:rPr>
      </w:pPr>
    </w:p>
    <w:p w14:paraId="20DD4AC9" w14:textId="77777777" w:rsidR="003527F6" w:rsidRPr="003527F6" w:rsidRDefault="003527F6" w:rsidP="003527F6">
      <w:pPr>
        <w:jc w:val="both"/>
        <w:rPr>
          <w:rFonts w:ascii="Times New Roman" w:hAnsi="Times New Roman" w:cs="Times New Roman"/>
          <w:b/>
          <w:bCs/>
        </w:rPr>
      </w:pPr>
      <w:r w:rsidRPr="003527F6">
        <w:rPr>
          <w:rFonts w:ascii="Times New Roman" w:hAnsi="Times New Roman" w:cs="Times New Roman"/>
          <w:b/>
          <w:bCs/>
        </w:rPr>
        <w:t>4. Eelnõu vastavus Euroopa Liidu õigusele</w:t>
      </w:r>
    </w:p>
    <w:p w14:paraId="3AB3A15C" w14:textId="77777777" w:rsidR="003527F6" w:rsidRPr="003527F6" w:rsidRDefault="003527F6" w:rsidP="003527F6">
      <w:pPr>
        <w:jc w:val="both"/>
        <w:rPr>
          <w:rFonts w:ascii="Times New Roman" w:hAnsi="Times New Roman" w:cs="Times New Roman"/>
        </w:rPr>
      </w:pPr>
      <w:r w:rsidRPr="003527F6">
        <w:rPr>
          <w:rFonts w:ascii="Times New Roman" w:hAnsi="Times New Roman" w:cs="Times New Roman"/>
        </w:rPr>
        <w:t>Eelnõu on kooskõlas Euroopa Liidu õigusega.</w:t>
      </w:r>
    </w:p>
    <w:p w14:paraId="3827E6B1" w14:textId="77777777" w:rsidR="003527F6" w:rsidRPr="003527F6" w:rsidRDefault="003527F6" w:rsidP="003527F6">
      <w:pPr>
        <w:jc w:val="both"/>
        <w:rPr>
          <w:rFonts w:ascii="Times New Roman" w:hAnsi="Times New Roman" w:cs="Times New Roman"/>
        </w:rPr>
      </w:pPr>
      <w:r w:rsidRPr="003527F6">
        <w:rPr>
          <w:rFonts w:ascii="Times New Roman" w:hAnsi="Times New Roman" w:cs="Times New Roman"/>
        </w:rPr>
        <w:t>Euroopa Liidu uus juhilubade direktiiv võimaldab liikmesriikidel kehtestada B-kategooria juhtimisõiguse vanuse alammääraks 17 aastat. Direktiiviga nähakse samuti ette noorte juhtide väljaõppe ja juhendatud sõidu võimalusi ning algaja juhi perioodiga seotud meetmeid.</w:t>
      </w:r>
    </w:p>
    <w:p w14:paraId="7385D1FE" w14:textId="77777777" w:rsidR="003527F6" w:rsidRPr="003527F6" w:rsidRDefault="003527F6" w:rsidP="003527F6">
      <w:pPr>
        <w:jc w:val="both"/>
        <w:rPr>
          <w:rFonts w:ascii="Times New Roman" w:hAnsi="Times New Roman" w:cs="Times New Roman"/>
        </w:rPr>
      </w:pPr>
      <w:r w:rsidRPr="003527F6">
        <w:rPr>
          <w:rFonts w:ascii="Times New Roman" w:hAnsi="Times New Roman" w:cs="Times New Roman"/>
        </w:rPr>
        <w:t>Seetõttu on liikmesriigil võimalik sätestada oma õiguses B-kategooria juhtimisõiguse vanuse alampiiriks 17 aastat, järgides seejuures direktiivis sätestatud nõudeid.</w:t>
      </w:r>
    </w:p>
    <w:p w14:paraId="6FD5FAC7" w14:textId="77777777" w:rsidR="003527F6" w:rsidRPr="003527F6" w:rsidRDefault="003527F6" w:rsidP="003527F6">
      <w:pPr>
        <w:jc w:val="both"/>
        <w:rPr>
          <w:rFonts w:ascii="Times New Roman" w:hAnsi="Times New Roman" w:cs="Times New Roman"/>
        </w:rPr>
      </w:pPr>
    </w:p>
    <w:p w14:paraId="7F0287B8" w14:textId="77777777" w:rsidR="003527F6" w:rsidRPr="003527F6" w:rsidRDefault="003527F6" w:rsidP="003527F6">
      <w:pPr>
        <w:jc w:val="both"/>
        <w:rPr>
          <w:rFonts w:ascii="Times New Roman" w:hAnsi="Times New Roman" w:cs="Times New Roman"/>
          <w:b/>
          <w:bCs/>
        </w:rPr>
      </w:pPr>
      <w:r w:rsidRPr="003527F6">
        <w:rPr>
          <w:rFonts w:ascii="Times New Roman" w:hAnsi="Times New Roman" w:cs="Times New Roman"/>
          <w:b/>
          <w:bCs/>
        </w:rPr>
        <w:t>5. Seaduse jõustumine</w:t>
      </w:r>
    </w:p>
    <w:p w14:paraId="4E7E8185" w14:textId="77777777" w:rsidR="003527F6" w:rsidRPr="003527F6" w:rsidRDefault="003527F6" w:rsidP="003527F6">
      <w:pPr>
        <w:jc w:val="both"/>
        <w:rPr>
          <w:rFonts w:ascii="Times New Roman" w:hAnsi="Times New Roman" w:cs="Times New Roman"/>
        </w:rPr>
      </w:pPr>
      <w:r w:rsidRPr="003527F6">
        <w:rPr>
          <w:rFonts w:ascii="Times New Roman" w:hAnsi="Times New Roman" w:cs="Times New Roman"/>
        </w:rPr>
        <w:t>Seadus jõustub 2027. aasta 1. jaanuaril.</w:t>
      </w:r>
    </w:p>
    <w:p w14:paraId="663BA5FA" w14:textId="77777777" w:rsidR="003527F6" w:rsidRPr="003527F6" w:rsidRDefault="003527F6" w:rsidP="003527F6">
      <w:pPr>
        <w:jc w:val="both"/>
        <w:rPr>
          <w:rFonts w:ascii="Times New Roman" w:hAnsi="Times New Roman" w:cs="Times New Roman"/>
        </w:rPr>
      </w:pPr>
    </w:p>
    <w:p w14:paraId="195B5FC8" w14:textId="77777777" w:rsidR="003527F6" w:rsidRPr="003527F6" w:rsidRDefault="003527F6" w:rsidP="003527F6">
      <w:pPr>
        <w:jc w:val="both"/>
        <w:rPr>
          <w:rFonts w:ascii="Times New Roman" w:hAnsi="Times New Roman" w:cs="Times New Roman"/>
        </w:rPr>
      </w:pPr>
    </w:p>
    <w:p w14:paraId="61764E13" w14:textId="18B801AE" w:rsidR="003527F6" w:rsidRPr="003527F6" w:rsidRDefault="003527F6" w:rsidP="003527F6">
      <w:pPr>
        <w:jc w:val="both"/>
        <w:rPr>
          <w:rFonts w:ascii="Times New Roman" w:hAnsi="Times New Roman" w:cs="Times New Roman"/>
        </w:rPr>
      </w:pPr>
      <w:r>
        <w:rPr>
          <w:rFonts w:ascii="Times New Roman" w:hAnsi="Times New Roman" w:cs="Times New Roman"/>
        </w:rPr>
        <w:t>________________________________________________________________________</w:t>
      </w:r>
    </w:p>
    <w:p w14:paraId="129E279D" w14:textId="77777777" w:rsidR="003527F6" w:rsidRPr="003527F6" w:rsidRDefault="003527F6" w:rsidP="003527F6">
      <w:pPr>
        <w:jc w:val="both"/>
        <w:rPr>
          <w:rFonts w:ascii="Times New Roman" w:hAnsi="Times New Roman" w:cs="Times New Roman"/>
        </w:rPr>
      </w:pPr>
      <w:r w:rsidRPr="003527F6">
        <w:rPr>
          <w:rFonts w:ascii="Times New Roman" w:hAnsi="Times New Roman" w:cs="Times New Roman"/>
        </w:rPr>
        <w:t>Eesti Keskerakonna fraktsioon                                                                       . oktoober 2026</w:t>
      </w:r>
    </w:p>
    <w:p w14:paraId="20875A9E" w14:textId="52FDEC3A" w:rsidR="002530E1" w:rsidRPr="003527F6" w:rsidRDefault="003527F6" w:rsidP="003527F6">
      <w:pPr>
        <w:jc w:val="both"/>
        <w:rPr>
          <w:rFonts w:ascii="Times New Roman" w:hAnsi="Times New Roman" w:cs="Times New Roman"/>
        </w:rPr>
      </w:pPr>
      <w:r w:rsidRPr="003527F6">
        <w:rPr>
          <w:rFonts w:ascii="Times New Roman" w:hAnsi="Times New Roman" w:cs="Times New Roman"/>
        </w:rPr>
        <w:t>Lauri Laats</w:t>
      </w:r>
    </w:p>
    <w:sectPr w:rsidR="002530E1" w:rsidRPr="003527F6">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527F6"/>
    <w:rsid w:val="00025656"/>
    <w:rsid w:val="002530E1"/>
    <w:rsid w:val="003527F6"/>
    <w:rsid w:val="004458C2"/>
    <w:rsid w:val="00624671"/>
    <w:rsid w:val="00D67537"/>
    <w:rsid w:val="00EA294A"/>
  </w:rsids>
  <m:mathPr>
    <m:mathFont m:val="Cambria Math"/>
    <m:brkBin m:val="before"/>
    <m:brkBinSub m:val="--"/>
    <m:smallFrac m:val="0"/>
    <m:dispDef/>
    <m:lMargin m:val="0"/>
    <m:rMargin m:val="0"/>
    <m:defJc m:val="centerGroup"/>
    <m:wrapIndent m:val="1440"/>
    <m:intLim m:val="subSup"/>
    <m:naryLim m:val="undOvr"/>
  </m:mathPr>
  <w:themeFontLang w:val="et-EE"/>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BDD3475"/>
  <w15:chartTrackingRefBased/>
  <w15:docId w15:val="{0BF8FDAB-C803-4BF9-8EF4-75A4698340F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t-EE"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allaad">
    <w:name w:val="Normal"/>
    <w:qFormat/>
  </w:style>
  <w:style w:type="paragraph" w:styleId="Pealkiri1">
    <w:name w:val="heading 1"/>
    <w:basedOn w:val="Normaallaad"/>
    <w:next w:val="Normaallaad"/>
    <w:link w:val="Pealkiri1Mrk"/>
    <w:uiPriority w:val="9"/>
    <w:qFormat/>
    <w:rsid w:val="003527F6"/>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Pealkiri2">
    <w:name w:val="heading 2"/>
    <w:basedOn w:val="Normaallaad"/>
    <w:next w:val="Normaallaad"/>
    <w:link w:val="Pealkiri2Mrk"/>
    <w:uiPriority w:val="9"/>
    <w:semiHidden/>
    <w:unhideWhenUsed/>
    <w:qFormat/>
    <w:rsid w:val="003527F6"/>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Pealkiri3">
    <w:name w:val="heading 3"/>
    <w:basedOn w:val="Normaallaad"/>
    <w:next w:val="Normaallaad"/>
    <w:link w:val="Pealkiri3Mrk"/>
    <w:uiPriority w:val="9"/>
    <w:semiHidden/>
    <w:unhideWhenUsed/>
    <w:qFormat/>
    <w:rsid w:val="003527F6"/>
    <w:pPr>
      <w:keepNext/>
      <w:keepLines/>
      <w:spacing w:before="160" w:after="80"/>
      <w:outlineLvl w:val="2"/>
    </w:pPr>
    <w:rPr>
      <w:rFonts w:eastAsiaTheme="majorEastAsia" w:cstheme="majorBidi"/>
      <w:color w:val="0F4761" w:themeColor="accent1" w:themeShade="BF"/>
      <w:sz w:val="28"/>
      <w:szCs w:val="28"/>
    </w:rPr>
  </w:style>
  <w:style w:type="paragraph" w:styleId="Pealkiri4">
    <w:name w:val="heading 4"/>
    <w:basedOn w:val="Normaallaad"/>
    <w:next w:val="Normaallaad"/>
    <w:link w:val="Pealkiri4Mrk"/>
    <w:uiPriority w:val="9"/>
    <w:semiHidden/>
    <w:unhideWhenUsed/>
    <w:qFormat/>
    <w:rsid w:val="003527F6"/>
    <w:pPr>
      <w:keepNext/>
      <w:keepLines/>
      <w:spacing w:before="80" w:after="40"/>
      <w:outlineLvl w:val="3"/>
    </w:pPr>
    <w:rPr>
      <w:rFonts w:eastAsiaTheme="majorEastAsia" w:cstheme="majorBidi"/>
      <w:i/>
      <w:iCs/>
      <w:color w:val="0F4761" w:themeColor="accent1" w:themeShade="BF"/>
    </w:rPr>
  </w:style>
  <w:style w:type="paragraph" w:styleId="Pealkiri5">
    <w:name w:val="heading 5"/>
    <w:basedOn w:val="Normaallaad"/>
    <w:next w:val="Normaallaad"/>
    <w:link w:val="Pealkiri5Mrk"/>
    <w:uiPriority w:val="9"/>
    <w:semiHidden/>
    <w:unhideWhenUsed/>
    <w:qFormat/>
    <w:rsid w:val="003527F6"/>
    <w:pPr>
      <w:keepNext/>
      <w:keepLines/>
      <w:spacing w:before="80" w:after="40"/>
      <w:outlineLvl w:val="4"/>
    </w:pPr>
    <w:rPr>
      <w:rFonts w:eastAsiaTheme="majorEastAsia" w:cstheme="majorBidi"/>
      <w:color w:val="0F4761" w:themeColor="accent1" w:themeShade="BF"/>
    </w:rPr>
  </w:style>
  <w:style w:type="paragraph" w:styleId="Pealkiri6">
    <w:name w:val="heading 6"/>
    <w:basedOn w:val="Normaallaad"/>
    <w:next w:val="Normaallaad"/>
    <w:link w:val="Pealkiri6Mrk"/>
    <w:uiPriority w:val="9"/>
    <w:semiHidden/>
    <w:unhideWhenUsed/>
    <w:qFormat/>
    <w:rsid w:val="003527F6"/>
    <w:pPr>
      <w:keepNext/>
      <w:keepLines/>
      <w:spacing w:before="40" w:after="0"/>
      <w:outlineLvl w:val="5"/>
    </w:pPr>
    <w:rPr>
      <w:rFonts w:eastAsiaTheme="majorEastAsia" w:cstheme="majorBidi"/>
      <w:i/>
      <w:iCs/>
      <w:color w:val="595959" w:themeColor="text1" w:themeTint="A6"/>
    </w:rPr>
  </w:style>
  <w:style w:type="paragraph" w:styleId="Pealkiri7">
    <w:name w:val="heading 7"/>
    <w:basedOn w:val="Normaallaad"/>
    <w:next w:val="Normaallaad"/>
    <w:link w:val="Pealkiri7Mrk"/>
    <w:uiPriority w:val="9"/>
    <w:semiHidden/>
    <w:unhideWhenUsed/>
    <w:qFormat/>
    <w:rsid w:val="003527F6"/>
    <w:pPr>
      <w:keepNext/>
      <w:keepLines/>
      <w:spacing w:before="40" w:after="0"/>
      <w:outlineLvl w:val="6"/>
    </w:pPr>
    <w:rPr>
      <w:rFonts w:eastAsiaTheme="majorEastAsia" w:cstheme="majorBidi"/>
      <w:color w:val="595959" w:themeColor="text1" w:themeTint="A6"/>
    </w:rPr>
  </w:style>
  <w:style w:type="paragraph" w:styleId="Pealkiri8">
    <w:name w:val="heading 8"/>
    <w:basedOn w:val="Normaallaad"/>
    <w:next w:val="Normaallaad"/>
    <w:link w:val="Pealkiri8Mrk"/>
    <w:uiPriority w:val="9"/>
    <w:semiHidden/>
    <w:unhideWhenUsed/>
    <w:qFormat/>
    <w:rsid w:val="003527F6"/>
    <w:pPr>
      <w:keepNext/>
      <w:keepLines/>
      <w:spacing w:after="0"/>
      <w:outlineLvl w:val="7"/>
    </w:pPr>
    <w:rPr>
      <w:rFonts w:eastAsiaTheme="majorEastAsia" w:cstheme="majorBidi"/>
      <w:i/>
      <w:iCs/>
      <w:color w:val="272727" w:themeColor="text1" w:themeTint="D8"/>
    </w:rPr>
  </w:style>
  <w:style w:type="paragraph" w:styleId="Pealkiri9">
    <w:name w:val="heading 9"/>
    <w:basedOn w:val="Normaallaad"/>
    <w:next w:val="Normaallaad"/>
    <w:link w:val="Pealkiri9Mrk"/>
    <w:uiPriority w:val="9"/>
    <w:semiHidden/>
    <w:unhideWhenUsed/>
    <w:qFormat/>
    <w:rsid w:val="003527F6"/>
    <w:pPr>
      <w:keepNext/>
      <w:keepLines/>
      <w:spacing w:after="0"/>
      <w:outlineLvl w:val="8"/>
    </w:pPr>
    <w:rPr>
      <w:rFonts w:eastAsiaTheme="majorEastAsia" w:cstheme="majorBidi"/>
      <w:color w:val="272727" w:themeColor="text1" w:themeTint="D8"/>
    </w:rPr>
  </w:style>
  <w:style w:type="character" w:default="1" w:styleId="Liguvaikefont">
    <w:name w:val="Default Paragraph Font"/>
    <w:uiPriority w:val="1"/>
    <w:semiHidden/>
    <w:unhideWhenUsed/>
  </w:style>
  <w:style w:type="table" w:default="1" w:styleId="Normaaltabel">
    <w:name w:val="Normal Table"/>
    <w:uiPriority w:val="99"/>
    <w:semiHidden/>
    <w:unhideWhenUsed/>
    <w:tblPr>
      <w:tblInd w:w="0" w:type="dxa"/>
      <w:tblCellMar>
        <w:top w:w="0" w:type="dxa"/>
        <w:left w:w="108" w:type="dxa"/>
        <w:bottom w:w="0" w:type="dxa"/>
        <w:right w:w="108" w:type="dxa"/>
      </w:tblCellMar>
    </w:tblPr>
  </w:style>
  <w:style w:type="numbering" w:default="1" w:styleId="Loendita">
    <w:name w:val="No List"/>
    <w:uiPriority w:val="99"/>
    <w:semiHidden/>
    <w:unhideWhenUsed/>
  </w:style>
  <w:style w:type="character" w:customStyle="1" w:styleId="Pealkiri1Mrk">
    <w:name w:val="Pealkiri 1 Märk"/>
    <w:basedOn w:val="Liguvaikefont"/>
    <w:link w:val="Pealkiri1"/>
    <w:uiPriority w:val="9"/>
    <w:rsid w:val="003527F6"/>
    <w:rPr>
      <w:rFonts w:asciiTheme="majorHAnsi" w:eastAsiaTheme="majorEastAsia" w:hAnsiTheme="majorHAnsi" w:cstheme="majorBidi"/>
      <w:color w:val="0F4761" w:themeColor="accent1" w:themeShade="BF"/>
      <w:sz w:val="40"/>
      <w:szCs w:val="40"/>
    </w:rPr>
  </w:style>
  <w:style w:type="character" w:customStyle="1" w:styleId="Pealkiri2Mrk">
    <w:name w:val="Pealkiri 2 Märk"/>
    <w:basedOn w:val="Liguvaikefont"/>
    <w:link w:val="Pealkiri2"/>
    <w:uiPriority w:val="9"/>
    <w:semiHidden/>
    <w:rsid w:val="003527F6"/>
    <w:rPr>
      <w:rFonts w:asciiTheme="majorHAnsi" w:eastAsiaTheme="majorEastAsia" w:hAnsiTheme="majorHAnsi" w:cstheme="majorBidi"/>
      <w:color w:val="0F4761" w:themeColor="accent1" w:themeShade="BF"/>
      <w:sz w:val="32"/>
      <w:szCs w:val="32"/>
    </w:rPr>
  </w:style>
  <w:style w:type="character" w:customStyle="1" w:styleId="Pealkiri3Mrk">
    <w:name w:val="Pealkiri 3 Märk"/>
    <w:basedOn w:val="Liguvaikefont"/>
    <w:link w:val="Pealkiri3"/>
    <w:uiPriority w:val="9"/>
    <w:semiHidden/>
    <w:rsid w:val="003527F6"/>
    <w:rPr>
      <w:rFonts w:eastAsiaTheme="majorEastAsia" w:cstheme="majorBidi"/>
      <w:color w:val="0F4761" w:themeColor="accent1" w:themeShade="BF"/>
      <w:sz w:val="28"/>
      <w:szCs w:val="28"/>
    </w:rPr>
  </w:style>
  <w:style w:type="character" w:customStyle="1" w:styleId="Pealkiri4Mrk">
    <w:name w:val="Pealkiri 4 Märk"/>
    <w:basedOn w:val="Liguvaikefont"/>
    <w:link w:val="Pealkiri4"/>
    <w:uiPriority w:val="9"/>
    <w:semiHidden/>
    <w:rsid w:val="003527F6"/>
    <w:rPr>
      <w:rFonts w:eastAsiaTheme="majorEastAsia" w:cstheme="majorBidi"/>
      <w:i/>
      <w:iCs/>
      <w:color w:val="0F4761" w:themeColor="accent1" w:themeShade="BF"/>
    </w:rPr>
  </w:style>
  <w:style w:type="character" w:customStyle="1" w:styleId="Pealkiri5Mrk">
    <w:name w:val="Pealkiri 5 Märk"/>
    <w:basedOn w:val="Liguvaikefont"/>
    <w:link w:val="Pealkiri5"/>
    <w:uiPriority w:val="9"/>
    <w:semiHidden/>
    <w:rsid w:val="003527F6"/>
    <w:rPr>
      <w:rFonts w:eastAsiaTheme="majorEastAsia" w:cstheme="majorBidi"/>
      <w:color w:val="0F4761" w:themeColor="accent1" w:themeShade="BF"/>
    </w:rPr>
  </w:style>
  <w:style w:type="character" w:customStyle="1" w:styleId="Pealkiri6Mrk">
    <w:name w:val="Pealkiri 6 Märk"/>
    <w:basedOn w:val="Liguvaikefont"/>
    <w:link w:val="Pealkiri6"/>
    <w:uiPriority w:val="9"/>
    <w:semiHidden/>
    <w:rsid w:val="003527F6"/>
    <w:rPr>
      <w:rFonts w:eastAsiaTheme="majorEastAsia" w:cstheme="majorBidi"/>
      <w:i/>
      <w:iCs/>
      <w:color w:val="595959" w:themeColor="text1" w:themeTint="A6"/>
    </w:rPr>
  </w:style>
  <w:style w:type="character" w:customStyle="1" w:styleId="Pealkiri7Mrk">
    <w:name w:val="Pealkiri 7 Märk"/>
    <w:basedOn w:val="Liguvaikefont"/>
    <w:link w:val="Pealkiri7"/>
    <w:uiPriority w:val="9"/>
    <w:semiHidden/>
    <w:rsid w:val="003527F6"/>
    <w:rPr>
      <w:rFonts w:eastAsiaTheme="majorEastAsia" w:cstheme="majorBidi"/>
      <w:color w:val="595959" w:themeColor="text1" w:themeTint="A6"/>
    </w:rPr>
  </w:style>
  <w:style w:type="character" w:customStyle="1" w:styleId="Pealkiri8Mrk">
    <w:name w:val="Pealkiri 8 Märk"/>
    <w:basedOn w:val="Liguvaikefont"/>
    <w:link w:val="Pealkiri8"/>
    <w:uiPriority w:val="9"/>
    <w:semiHidden/>
    <w:rsid w:val="003527F6"/>
    <w:rPr>
      <w:rFonts w:eastAsiaTheme="majorEastAsia" w:cstheme="majorBidi"/>
      <w:i/>
      <w:iCs/>
      <w:color w:val="272727" w:themeColor="text1" w:themeTint="D8"/>
    </w:rPr>
  </w:style>
  <w:style w:type="character" w:customStyle="1" w:styleId="Pealkiri9Mrk">
    <w:name w:val="Pealkiri 9 Märk"/>
    <w:basedOn w:val="Liguvaikefont"/>
    <w:link w:val="Pealkiri9"/>
    <w:uiPriority w:val="9"/>
    <w:semiHidden/>
    <w:rsid w:val="003527F6"/>
    <w:rPr>
      <w:rFonts w:eastAsiaTheme="majorEastAsia" w:cstheme="majorBidi"/>
      <w:color w:val="272727" w:themeColor="text1" w:themeTint="D8"/>
    </w:rPr>
  </w:style>
  <w:style w:type="paragraph" w:styleId="Pealkiri">
    <w:name w:val="Title"/>
    <w:basedOn w:val="Normaallaad"/>
    <w:next w:val="Normaallaad"/>
    <w:link w:val="PealkiriMrk"/>
    <w:uiPriority w:val="10"/>
    <w:qFormat/>
    <w:rsid w:val="003527F6"/>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PealkiriMrk">
    <w:name w:val="Pealkiri Märk"/>
    <w:basedOn w:val="Liguvaikefont"/>
    <w:link w:val="Pealkiri"/>
    <w:uiPriority w:val="10"/>
    <w:rsid w:val="003527F6"/>
    <w:rPr>
      <w:rFonts w:asciiTheme="majorHAnsi" w:eastAsiaTheme="majorEastAsia" w:hAnsiTheme="majorHAnsi" w:cstheme="majorBidi"/>
      <w:spacing w:val="-10"/>
      <w:kern w:val="28"/>
      <w:sz w:val="56"/>
      <w:szCs w:val="56"/>
    </w:rPr>
  </w:style>
  <w:style w:type="paragraph" w:styleId="Alapealkiri">
    <w:name w:val="Subtitle"/>
    <w:basedOn w:val="Normaallaad"/>
    <w:next w:val="Normaallaad"/>
    <w:link w:val="AlapealkiriMrk"/>
    <w:uiPriority w:val="11"/>
    <w:qFormat/>
    <w:rsid w:val="003527F6"/>
    <w:pPr>
      <w:numPr>
        <w:ilvl w:val="1"/>
      </w:numPr>
    </w:pPr>
    <w:rPr>
      <w:rFonts w:eastAsiaTheme="majorEastAsia" w:cstheme="majorBidi"/>
      <w:color w:val="595959" w:themeColor="text1" w:themeTint="A6"/>
      <w:spacing w:val="15"/>
      <w:sz w:val="28"/>
      <w:szCs w:val="28"/>
    </w:rPr>
  </w:style>
  <w:style w:type="character" w:customStyle="1" w:styleId="AlapealkiriMrk">
    <w:name w:val="Alapealkiri Märk"/>
    <w:basedOn w:val="Liguvaikefont"/>
    <w:link w:val="Alapealkiri"/>
    <w:uiPriority w:val="11"/>
    <w:rsid w:val="003527F6"/>
    <w:rPr>
      <w:rFonts w:eastAsiaTheme="majorEastAsia" w:cstheme="majorBidi"/>
      <w:color w:val="595959" w:themeColor="text1" w:themeTint="A6"/>
      <w:spacing w:val="15"/>
      <w:sz w:val="28"/>
      <w:szCs w:val="28"/>
    </w:rPr>
  </w:style>
  <w:style w:type="paragraph" w:styleId="Tsitaat">
    <w:name w:val="Quote"/>
    <w:basedOn w:val="Normaallaad"/>
    <w:next w:val="Normaallaad"/>
    <w:link w:val="TsitaatMrk"/>
    <w:uiPriority w:val="29"/>
    <w:qFormat/>
    <w:rsid w:val="003527F6"/>
    <w:pPr>
      <w:spacing w:before="160"/>
      <w:jc w:val="center"/>
    </w:pPr>
    <w:rPr>
      <w:i/>
      <w:iCs/>
      <w:color w:val="404040" w:themeColor="text1" w:themeTint="BF"/>
    </w:rPr>
  </w:style>
  <w:style w:type="character" w:customStyle="1" w:styleId="TsitaatMrk">
    <w:name w:val="Tsitaat Märk"/>
    <w:basedOn w:val="Liguvaikefont"/>
    <w:link w:val="Tsitaat"/>
    <w:uiPriority w:val="29"/>
    <w:rsid w:val="003527F6"/>
    <w:rPr>
      <w:i/>
      <w:iCs/>
      <w:color w:val="404040" w:themeColor="text1" w:themeTint="BF"/>
    </w:rPr>
  </w:style>
  <w:style w:type="paragraph" w:styleId="Loendilik">
    <w:name w:val="List Paragraph"/>
    <w:basedOn w:val="Normaallaad"/>
    <w:uiPriority w:val="34"/>
    <w:qFormat/>
    <w:rsid w:val="003527F6"/>
    <w:pPr>
      <w:ind w:left="720"/>
      <w:contextualSpacing/>
    </w:pPr>
  </w:style>
  <w:style w:type="character" w:styleId="Selgeltmrgatavrhutus">
    <w:name w:val="Intense Emphasis"/>
    <w:basedOn w:val="Liguvaikefont"/>
    <w:uiPriority w:val="21"/>
    <w:qFormat/>
    <w:rsid w:val="003527F6"/>
    <w:rPr>
      <w:i/>
      <w:iCs/>
      <w:color w:val="0F4761" w:themeColor="accent1" w:themeShade="BF"/>
    </w:rPr>
  </w:style>
  <w:style w:type="paragraph" w:styleId="Selgeltmrgatavtsitaat">
    <w:name w:val="Intense Quote"/>
    <w:basedOn w:val="Normaallaad"/>
    <w:next w:val="Normaallaad"/>
    <w:link w:val="SelgeltmrgatavtsitaatMrk"/>
    <w:uiPriority w:val="30"/>
    <w:qFormat/>
    <w:rsid w:val="003527F6"/>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SelgeltmrgatavtsitaatMrk">
    <w:name w:val="Selgelt märgatav tsitaat Märk"/>
    <w:basedOn w:val="Liguvaikefont"/>
    <w:link w:val="Selgeltmrgatavtsitaat"/>
    <w:uiPriority w:val="30"/>
    <w:rsid w:val="003527F6"/>
    <w:rPr>
      <w:i/>
      <w:iCs/>
      <w:color w:val="0F4761" w:themeColor="accent1" w:themeShade="BF"/>
    </w:rPr>
  </w:style>
  <w:style w:type="character" w:styleId="Selgeltmrgatavviide">
    <w:name w:val="Intense Reference"/>
    <w:basedOn w:val="Liguvaikefont"/>
    <w:uiPriority w:val="32"/>
    <w:qFormat/>
    <w:rsid w:val="003527F6"/>
    <w:rPr>
      <w:b/>
      <w:bCs/>
      <w:smallCaps/>
      <w:color w:val="0F4761"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i kujundus">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Normal.dotm</Template>
  <TotalTime>1</TotalTime>
  <Pages>1</Pages>
  <Words>714</Words>
  <Characters>4145</Characters>
  <Application>Microsoft Office Word</Application>
  <DocSecurity>0</DocSecurity>
  <Lines>34</Lines>
  <Paragraphs>9</Paragraphs>
  <ScaleCrop>false</ScaleCrop>
  <Company>Riigikogu Kantselei</Company>
  <LinksUpToDate>false</LinksUpToDate>
  <CharactersWithSpaces>4850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Greta Silberg</dc:creator>
  <cp:keywords/>
  <dc:description/>
  <cp:lastModifiedBy>Greta Silberg</cp:lastModifiedBy>
  <cp:revision>2</cp:revision>
  <cp:lastPrinted>2026-10-20T06:01:00Z</cp:lastPrinted>
  <dcterms:created xsi:type="dcterms:W3CDTF">2026-10-20T07:18:00Z</dcterms:created>
  <dcterms:modified xsi:type="dcterms:W3CDTF">2026-10-20T07:18:00Z</dcterms:modified>
</cp:coreProperties>
</file>