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526F" w14:textId="14120C4C" w:rsidR="00F87F2C" w:rsidRPr="000349ED" w:rsidRDefault="00F87F2C" w:rsidP="009308E9">
      <w:pPr>
        <w:jc w:val="right"/>
        <w:rPr>
          <w:rStyle w:val="fontstyle01"/>
          <w:b w:val="0"/>
          <w:bCs w:val="0"/>
          <w:color w:val="auto"/>
          <w:sz w:val="24"/>
          <w:szCs w:val="24"/>
        </w:rPr>
      </w:pPr>
      <w:r w:rsidRPr="000349ED">
        <w:rPr>
          <w:rStyle w:val="fontstyle01"/>
          <w:b w:val="0"/>
          <w:bCs w:val="0"/>
          <w:color w:val="auto"/>
          <w:sz w:val="24"/>
          <w:szCs w:val="24"/>
        </w:rPr>
        <w:t>Teine lugemine</w:t>
      </w:r>
    </w:p>
    <w:p w14:paraId="095F4E2F" w14:textId="79846999" w:rsidR="00F87F2C" w:rsidRPr="000349ED" w:rsidRDefault="000A01F9" w:rsidP="009308E9">
      <w:pPr>
        <w:jc w:val="right"/>
        <w:rPr>
          <w:rStyle w:val="fontstyle01"/>
          <w:b w:val="0"/>
          <w:bCs w:val="0"/>
          <w:color w:val="auto"/>
          <w:sz w:val="24"/>
          <w:szCs w:val="24"/>
        </w:rPr>
      </w:pPr>
      <w:r>
        <w:rPr>
          <w:rStyle w:val="fontstyle01"/>
          <w:b w:val="0"/>
          <w:bCs w:val="0"/>
          <w:color w:val="auto"/>
          <w:sz w:val="24"/>
          <w:szCs w:val="24"/>
        </w:rPr>
        <w:t>17.</w:t>
      </w:r>
      <w:r w:rsidR="007C7741" w:rsidRPr="000349ED">
        <w:rPr>
          <w:rStyle w:val="fontstyle01"/>
          <w:b w:val="0"/>
          <w:bCs w:val="0"/>
          <w:color w:val="auto"/>
          <w:sz w:val="24"/>
          <w:szCs w:val="24"/>
        </w:rPr>
        <w:t>06</w:t>
      </w:r>
      <w:r w:rsidR="00F87F2C" w:rsidRPr="000349ED">
        <w:rPr>
          <w:rStyle w:val="fontstyle01"/>
          <w:b w:val="0"/>
          <w:bCs w:val="0"/>
          <w:color w:val="auto"/>
          <w:sz w:val="24"/>
          <w:szCs w:val="24"/>
        </w:rPr>
        <w:t>.202</w:t>
      </w:r>
      <w:r w:rsidR="007C7741" w:rsidRPr="000349ED">
        <w:rPr>
          <w:rStyle w:val="fontstyle01"/>
          <w:b w:val="0"/>
          <w:bCs w:val="0"/>
          <w:color w:val="auto"/>
          <w:sz w:val="24"/>
          <w:szCs w:val="24"/>
        </w:rPr>
        <w:t>6</w:t>
      </w:r>
    </w:p>
    <w:p w14:paraId="28471D18" w14:textId="77777777" w:rsidR="00F87F2C" w:rsidRPr="000349ED" w:rsidRDefault="00F87F2C" w:rsidP="009308E9">
      <w:pPr>
        <w:jc w:val="right"/>
        <w:rPr>
          <w:rStyle w:val="fontstyle01"/>
          <w:b w:val="0"/>
          <w:bCs w:val="0"/>
          <w:color w:val="auto"/>
          <w:sz w:val="24"/>
          <w:szCs w:val="24"/>
        </w:rPr>
      </w:pPr>
    </w:p>
    <w:p w14:paraId="4B33E827" w14:textId="0CA47F3F" w:rsidR="00F87F2C" w:rsidRPr="000349ED" w:rsidRDefault="007C7741" w:rsidP="009308E9">
      <w:pPr>
        <w:jc w:val="center"/>
        <w:rPr>
          <w:rStyle w:val="fontstyle01"/>
          <w:color w:val="auto"/>
          <w:sz w:val="72"/>
          <w:szCs w:val="72"/>
        </w:rPr>
      </w:pPr>
      <w:r w:rsidRPr="000349ED">
        <w:rPr>
          <w:rStyle w:val="fontstyle01"/>
          <w:color w:val="auto"/>
          <w:sz w:val="72"/>
          <w:szCs w:val="72"/>
        </w:rPr>
        <w:t>640 SE II</w:t>
      </w:r>
    </w:p>
    <w:p w14:paraId="2BD18179" w14:textId="595052D7" w:rsidR="00F87F2C" w:rsidRPr="000349ED" w:rsidRDefault="00F87F2C" w:rsidP="003C6A92">
      <w:pPr>
        <w:jc w:val="center"/>
        <w:rPr>
          <w:rStyle w:val="fontstyle01"/>
          <w:color w:val="auto"/>
          <w:sz w:val="32"/>
          <w:szCs w:val="32"/>
        </w:rPr>
      </w:pPr>
      <w:r w:rsidRPr="000349ED">
        <w:rPr>
          <w:rStyle w:val="fontstyle01"/>
          <w:color w:val="auto"/>
          <w:sz w:val="32"/>
          <w:szCs w:val="32"/>
        </w:rPr>
        <w:t>Muudatusettepanekute loetelu</w:t>
      </w:r>
      <w:r w:rsidRPr="000349ED">
        <w:rPr>
          <w:b/>
          <w:bCs/>
          <w:sz w:val="32"/>
          <w:szCs w:val="32"/>
        </w:rPr>
        <w:br/>
      </w:r>
      <w:r w:rsidR="00C17623" w:rsidRPr="000349ED">
        <w:rPr>
          <w:rFonts w:ascii="Times New Roman" w:hAnsi="Times New Roman"/>
          <w:b/>
          <w:bCs/>
          <w:sz w:val="32"/>
          <w:szCs w:val="32"/>
        </w:rPr>
        <w:t>r</w:t>
      </w:r>
      <w:r w:rsidR="007C7741" w:rsidRPr="000349ED">
        <w:rPr>
          <w:rFonts w:ascii="Times New Roman" w:hAnsi="Times New Roman"/>
          <w:b/>
          <w:bCs/>
          <w:sz w:val="32"/>
          <w:szCs w:val="32"/>
        </w:rPr>
        <w:t xml:space="preserve">ahapesu ja terrorismi rahastamise tõkestamise seaduse muutmise </w:t>
      </w:r>
      <w:r w:rsidRPr="000349ED">
        <w:rPr>
          <w:rFonts w:ascii="Times New Roman" w:hAnsi="Times New Roman"/>
          <w:b/>
          <w:bCs/>
          <w:sz w:val="32"/>
          <w:szCs w:val="32"/>
        </w:rPr>
        <w:t>seaduse eelnõu</w:t>
      </w:r>
      <w:r w:rsidR="003C6A92">
        <w:rPr>
          <w:rFonts w:ascii="Times New Roman" w:hAnsi="Times New Roman"/>
          <w:b/>
          <w:bCs/>
          <w:sz w:val="32"/>
          <w:szCs w:val="32"/>
        </w:rPr>
        <w:t xml:space="preserve"> </w:t>
      </w:r>
      <w:r w:rsidRPr="000349ED">
        <w:rPr>
          <w:rFonts w:ascii="Times New Roman" w:hAnsi="Times New Roman"/>
          <w:b/>
          <w:bCs/>
          <w:sz w:val="32"/>
          <w:szCs w:val="32"/>
        </w:rPr>
        <w:t>teiseks lugemiseks</w:t>
      </w:r>
    </w:p>
    <w:p w14:paraId="58B555E5" w14:textId="77777777" w:rsidR="00BC048D" w:rsidRPr="000349ED" w:rsidRDefault="00BC048D" w:rsidP="009308E9"/>
    <w:p w14:paraId="254F5C1E" w14:textId="33F782FB" w:rsidR="00794781" w:rsidRPr="000349ED" w:rsidRDefault="007C7741" w:rsidP="009308E9">
      <w:pPr>
        <w:jc w:val="both"/>
        <w:rPr>
          <w:rFonts w:ascii="Times New Roman" w:hAnsi="Times New Roman"/>
          <w:lang w:eastAsia="et-EE"/>
        </w:rPr>
      </w:pPr>
      <w:r w:rsidRPr="000349ED">
        <w:rPr>
          <w:rFonts w:ascii="Times New Roman" w:eastAsiaTheme="minorHAnsi" w:hAnsi="Times New Roman"/>
          <w:b/>
          <w:bCs/>
          <w:sz w:val="40"/>
          <w:szCs w:val="40"/>
          <w14:ligatures w14:val="standardContextual"/>
        </w:rPr>
        <w:t>1</w:t>
      </w:r>
      <w:r w:rsidR="00794781" w:rsidRPr="000349ED">
        <w:rPr>
          <w:rFonts w:ascii="Times New Roman" w:hAnsi="Times New Roman"/>
          <w:b/>
          <w:bCs/>
          <w:sz w:val="40"/>
          <w:szCs w:val="40"/>
          <w:lang w:eastAsia="et-EE"/>
        </w:rPr>
        <w:t xml:space="preserve">. </w:t>
      </w:r>
      <w:r w:rsidR="00794781" w:rsidRPr="000349ED">
        <w:rPr>
          <w:rFonts w:ascii="Times New Roman" w:hAnsi="Times New Roman"/>
          <w:lang w:eastAsia="et-EE"/>
        </w:rPr>
        <w:t xml:space="preserve">Teha eelnõus järgmised muudatused: </w:t>
      </w:r>
    </w:p>
    <w:p w14:paraId="708DBBF8" w14:textId="77777777" w:rsidR="00794781" w:rsidRPr="000349ED" w:rsidRDefault="00794781" w:rsidP="009308E9">
      <w:pPr>
        <w:jc w:val="both"/>
        <w:rPr>
          <w:rFonts w:ascii="Times New Roman" w:hAnsi="Times New Roman"/>
          <w:b/>
          <w:bCs/>
          <w:lang w:eastAsia="et-EE"/>
        </w:rPr>
      </w:pPr>
    </w:p>
    <w:p w14:paraId="5D97E6DD" w14:textId="0D1DE335" w:rsidR="003370DF" w:rsidRPr="000349ED" w:rsidRDefault="003370DF" w:rsidP="003370DF">
      <w:pPr>
        <w:pStyle w:val="Loendilik"/>
        <w:numPr>
          <w:ilvl w:val="1"/>
          <w:numId w:val="4"/>
        </w:numPr>
        <w:jc w:val="both"/>
        <w:rPr>
          <w:rFonts w:ascii="Times New Roman" w:eastAsiaTheme="minorHAnsi" w:hAnsi="Times New Roman"/>
          <w14:ligatures w14:val="standardContextual"/>
        </w:rPr>
      </w:pPr>
      <w:bookmarkStart w:id="0" w:name="_Hlk199874426"/>
      <w:bookmarkStart w:id="1" w:name="_Hlk199848771"/>
      <w:r w:rsidRPr="000349ED">
        <w:rPr>
          <w:rFonts w:ascii="Times New Roman" w:eastAsiaTheme="minorHAnsi" w:hAnsi="Times New Roman"/>
          <w14:ligatures w14:val="standardContextual"/>
        </w:rPr>
        <w:t>Muuta eelnõu pealkiri ja sõnastada järgmiselt:</w:t>
      </w:r>
    </w:p>
    <w:p w14:paraId="6696C54F" w14:textId="54983F0F" w:rsidR="003370DF" w:rsidRPr="000349ED" w:rsidRDefault="003370DF" w:rsidP="001A3316">
      <w:pPr>
        <w:jc w:val="center"/>
        <w:rPr>
          <w:rFonts w:ascii="Times New Roman" w:eastAsiaTheme="minorHAnsi" w:hAnsi="Times New Roman"/>
          <w14:ligatures w14:val="standardContextual"/>
        </w:rPr>
      </w:pPr>
      <w:r w:rsidRPr="000349ED">
        <w:rPr>
          <w:rFonts w:ascii="Times New Roman" w:eastAsiaTheme="minorHAnsi" w:hAnsi="Times New Roman"/>
          <w14:ligatures w14:val="standardContextual"/>
        </w:rPr>
        <w:t>„</w:t>
      </w:r>
      <w:r w:rsidRPr="000349ED">
        <w:rPr>
          <w:rFonts w:ascii="Times New Roman" w:eastAsiaTheme="minorHAnsi" w:hAnsi="Times New Roman"/>
          <w:b/>
          <w:bCs/>
          <w14:ligatures w14:val="standardContextual"/>
        </w:rPr>
        <w:t xml:space="preserve">Rahapesu ja terrorismi rahastamise tõkestamise seaduse </w:t>
      </w:r>
      <w:bookmarkStart w:id="2" w:name="_Hlk199850925"/>
      <w:r w:rsidRPr="000349ED">
        <w:rPr>
          <w:rFonts w:ascii="Times New Roman" w:eastAsiaTheme="minorHAnsi" w:hAnsi="Times New Roman"/>
          <w:b/>
          <w:bCs/>
          <w:u w:val="single"/>
          <w14:ligatures w14:val="standardContextual"/>
        </w:rPr>
        <w:t>ning rahvusvahelise sanktsiooni seaduse</w:t>
      </w:r>
      <w:bookmarkEnd w:id="2"/>
      <w:r w:rsidRPr="000349ED">
        <w:rPr>
          <w:rFonts w:ascii="Times New Roman" w:eastAsiaTheme="minorHAnsi" w:hAnsi="Times New Roman"/>
          <w:b/>
          <w:bCs/>
          <w14:ligatures w14:val="standardContextual"/>
        </w:rPr>
        <w:t xml:space="preserve"> muutmise seadus</w:t>
      </w:r>
      <w:r w:rsidRPr="000349ED">
        <w:rPr>
          <w:rFonts w:ascii="Times New Roman" w:eastAsiaTheme="minorHAnsi" w:hAnsi="Times New Roman"/>
          <w14:ligatures w14:val="standardContextual"/>
        </w:rPr>
        <w:t>“.</w:t>
      </w:r>
    </w:p>
    <w:p w14:paraId="002596C2" w14:textId="77777777" w:rsidR="003370DF" w:rsidRPr="000349ED" w:rsidRDefault="003370DF" w:rsidP="003370DF">
      <w:pPr>
        <w:jc w:val="both"/>
        <w:rPr>
          <w:rFonts w:ascii="Times New Roman" w:eastAsiaTheme="minorHAnsi" w:hAnsi="Times New Roman"/>
          <w14:ligatures w14:val="standardContextual"/>
        </w:rPr>
      </w:pPr>
    </w:p>
    <w:p w14:paraId="72CE8578" w14:textId="60C88F2E" w:rsidR="003370DF" w:rsidRPr="000349ED" w:rsidRDefault="003370DF" w:rsidP="003370DF">
      <w:pPr>
        <w:jc w:val="both"/>
        <w:rPr>
          <w:rFonts w:ascii="Times New Roman" w:eastAsiaTheme="minorHAnsi" w:hAnsi="Times New Roman"/>
          <w14:ligatures w14:val="standardContextual"/>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r w:rsidR="001A3316" w:rsidRPr="000349ED">
        <w:rPr>
          <w:rFonts w:ascii="Times New Roman" w:eastAsiaTheme="minorHAnsi" w:hAnsi="Times New Roman"/>
          <w:i/>
          <w:iCs/>
          <w14:ligatures w14:val="standardContextual"/>
        </w:rPr>
        <w:t>Ettepanekuga lisatakse eelnõu pealkirja viide rahvusvahelise sanktsiooni seadusele. Muudatus on tehniline ja selle esitamine tuleneb vajadusest täiendada eelnõu uue §-ga 2, mis näeb ette muudatus</w:t>
      </w:r>
      <w:r w:rsidR="00245EB6">
        <w:rPr>
          <w:rFonts w:ascii="Times New Roman" w:eastAsiaTheme="minorHAnsi" w:hAnsi="Times New Roman"/>
          <w:i/>
          <w:iCs/>
          <w14:ligatures w14:val="standardContextual"/>
        </w:rPr>
        <w:t>ed</w:t>
      </w:r>
      <w:r w:rsidR="001A3316" w:rsidRPr="000349ED">
        <w:rPr>
          <w:rFonts w:ascii="Times New Roman" w:eastAsiaTheme="minorHAnsi" w:hAnsi="Times New Roman"/>
          <w:i/>
          <w:iCs/>
          <w14:ligatures w14:val="standardContextual"/>
        </w:rPr>
        <w:t xml:space="preserve"> rahvusvahelise sanktsiooni seaduses.</w:t>
      </w:r>
    </w:p>
    <w:bookmarkEnd w:id="0"/>
    <w:p w14:paraId="094D03CD" w14:textId="77777777" w:rsidR="003370DF" w:rsidRPr="000349ED" w:rsidRDefault="003370DF" w:rsidP="009308E9">
      <w:pPr>
        <w:jc w:val="both"/>
        <w:rPr>
          <w:rFonts w:ascii="Times New Roman" w:eastAsiaTheme="minorHAnsi" w:hAnsi="Times New Roman"/>
          <w14:ligatures w14:val="standardContextual"/>
        </w:rPr>
      </w:pPr>
    </w:p>
    <w:p w14:paraId="41F22809" w14:textId="03A58BE4" w:rsidR="007C7741" w:rsidRPr="000349ED" w:rsidRDefault="003370DF" w:rsidP="009308E9">
      <w:pPr>
        <w:jc w:val="both"/>
        <w:rPr>
          <w:rFonts w:ascii="Times New Roman" w:eastAsiaTheme="minorHAnsi" w:hAnsi="Times New Roman"/>
          <w14:ligatures w14:val="standardContextual"/>
        </w:rPr>
      </w:pPr>
      <w:r w:rsidRPr="000349ED">
        <w:rPr>
          <w:rFonts w:ascii="Times New Roman" w:eastAsiaTheme="minorHAnsi" w:hAnsi="Times New Roman"/>
          <w:b/>
          <w:bCs/>
          <w14:ligatures w14:val="standardContextual"/>
        </w:rPr>
        <w:t>1.2.</w:t>
      </w:r>
      <w:r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 xml:space="preserve">Täiendada § 1 </w:t>
      </w:r>
      <w:r w:rsidR="00794781" w:rsidRPr="000349ED">
        <w:rPr>
          <w:rFonts w:ascii="Times New Roman" w:eastAsiaTheme="minorHAnsi" w:hAnsi="Times New Roman"/>
          <w14:ligatures w14:val="standardContextual"/>
        </w:rPr>
        <w:t xml:space="preserve">pärast punkti 7 </w:t>
      </w:r>
      <w:r w:rsidR="005F4721" w:rsidRPr="000349ED">
        <w:rPr>
          <w:rFonts w:ascii="Times New Roman" w:eastAsiaTheme="minorHAnsi" w:hAnsi="Times New Roman"/>
          <w14:ligatures w14:val="standardContextual"/>
        </w:rPr>
        <w:t xml:space="preserve">kahe </w:t>
      </w:r>
      <w:r w:rsidR="007C7741" w:rsidRPr="000349ED">
        <w:rPr>
          <w:rFonts w:ascii="Times New Roman" w:eastAsiaTheme="minorHAnsi" w:hAnsi="Times New Roman"/>
          <w14:ligatures w14:val="standardContextual"/>
        </w:rPr>
        <w:t>uue punktiga</w:t>
      </w:r>
      <w:r w:rsidR="00794781" w:rsidRPr="000349ED">
        <w:rPr>
          <w:rFonts w:ascii="Times New Roman" w:eastAsiaTheme="minorHAnsi" w:hAnsi="Times New Roman"/>
          <w14:ligatures w14:val="standardContextual"/>
        </w:rPr>
        <w:t xml:space="preserve"> (uues tekstis punkt</w:t>
      </w:r>
      <w:r w:rsidR="005F4721" w:rsidRPr="000349ED">
        <w:rPr>
          <w:rFonts w:ascii="Times New Roman" w:eastAsiaTheme="minorHAnsi" w:hAnsi="Times New Roman"/>
          <w14:ligatures w14:val="standardContextual"/>
        </w:rPr>
        <w:t>id</w:t>
      </w:r>
      <w:r w:rsidR="00794781" w:rsidRPr="000349ED">
        <w:rPr>
          <w:rFonts w:ascii="Times New Roman" w:eastAsiaTheme="minorHAnsi" w:hAnsi="Times New Roman"/>
          <w14:ligatures w14:val="standardContextual"/>
        </w:rPr>
        <w:t xml:space="preserve"> 8</w:t>
      </w:r>
      <w:r w:rsidR="005F4721" w:rsidRPr="000349ED">
        <w:rPr>
          <w:rFonts w:ascii="Times New Roman" w:eastAsiaTheme="minorHAnsi" w:hAnsi="Times New Roman"/>
          <w14:ligatures w14:val="standardContextual"/>
        </w:rPr>
        <w:t xml:space="preserve"> ja 9</w:t>
      </w:r>
      <w:r w:rsidR="00794781" w:rsidRPr="000349ED">
        <w:rPr>
          <w:rFonts w:ascii="Times New Roman" w:eastAsiaTheme="minorHAnsi" w:hAnsi="Times New Roman"/>
          <w14:ligatures w14:val="standardContextual"/>
        </w:rPr>
        <w:t>)</w:t>
      </w:r>
      <w:r w:rsidR="007C7741" w:rsidRPr="000349ED">
        <w:rPr>
          <w:rFonts w:ascii="Times New Roman" w:eastAsiaTheme="minorHAnsi" w:hAnsi="Times New Roman"/>
          <w14:ligatures w14:val="standardContextual"/>
        </w:rPr>
        <w:t xml:space="preserve">, muutes vastavalt </w:t>
      </w:r>
      <w:r w:rsidR="00794781" w:rsidRPr="000349ED">
        <w:rPr>
          <w:rFonts w:ascii="Times New Roman" w:eastAsiaTheme="minorHAnsi" w:hAnsi="Times New Roman"/>
          <w14:ligatures w14:val="standardContextual"/>
        </w:rPr>
        <w:t>järgmiste punktide numbreid</w:t>
      </w:r>
      <w:r w:rsidR="007C7741" w:rsidRPr="000349ED">
        <w:rPr>
          <w:rFonts w:ascii="Times New Roman" w:eastAsiaTheme="minorHAnsi" w:hAnsi="Times New Roman"/>
          <w14:ligatures w14:val="standardContextual"/>
        </w:rPr>
        <w:t>, järgmise</w:t>
      </w:r>
      <w:r w:rsidR="00794781" w:rsidRPr="000349ED">
        <w:rPr>
          <w:rFonts w:ascii="Times New Roman" w:eastAsiaTheme="minorHAnsi" w:hAnsi="Times New Roman"/>
          <w14:ligatures w14:val="standardContextual"/>
        </w:rPr>
        <w:t>s sõnastuses</w:t>
      </w:r>
      <w:r w:rsidR="007C7741" w:rsidRPr="000349ED">
        <w:rPr>
          <w:rFonts w:ascii="Times New Roman" w:eastAsiaTheme="minorHAnsi" w:hAnsi="Times New Roman"/>
          <w14:ligatures w14:val="standardContextual"/>
        </w:rPr>
        <w:t>:</w:t>
      </w:r>
    </w:p>
    <w:bookmarkEnd w:id="1"/>
    <w:p w14:paraId="01F6B9C4" w14:textId="77777777" w:rsidR="007C7741" w:rsidRPr="000349ED" w:rsidRDefault="007C7741" w:rsidP="009308E9">
      <w:pPr>
        <w:jc w:val="both"/>
        <w:rPr>
          <w:rFonts w:ascii="Times New Roman" w:eastAsiaTheme="minorHAnsi" w:hAnsi="Times New Roman"/>
          <w:u w:val="single"/>
          <w14:ligatures w14:val="standardContextual"/>
        </w:rPr>
      </w:pPr>
      <w:r w:rsidRPr="000349ED">
        <w:rPr>
          <w:rFonts w:ascii="Times New Roman" w:eastAsiaTheme="minorHAnsi" w:hAnsi="Times New Roman"/>
          <w14:ligatures w14:val="standardContextual"/>
        </w:rPr>
        <w:t>„</w:t>
      </w:r>
      <w:r w:rsidRPr="000349ED">
        <w:rPr>
          <w:rFonts w:ascii="Times New Roman" w:eastAsiaTheme="minorHAnsi" w:hAnsi="Times New Roman"/>
          <w:b/>
          <w:bCs/>
          <w:u w:val="single"/>
          <w14:ligatures w14:val="standardContextual"/>
        </w:rPr>
        <w:t>8)</w:t>
      </w:r>
      <w:r w:rsidRPr="000349ED">
        <w:rPr>
          <w:rFonts w:ascii="Times New Roman" w:eastAsiaTheme="minorHAnsi" w:hAnsi="Times New Roman"/>
          <w:u w:val="single"/>
          <w14:ligatures w14:val="standardContextual"/>
        </w:rPr>
        <w:t xml:space="preserve"> paragrahvi 50 lõige 2 muudetakse ja sõnastatakse järgmiselt:</w:t>
      </w:r>
    </w:p>
    <w:p w14:paraId="6DA1AFD3" w14:textId="0E29B1FE" w:rsidR="007C7741"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u w:val="single"/>
          <w14:ligatures w14:val="standardContextual"/>
        </w:rPr>
        <w:t>„</w:t>
      </w:r>
      <w:r w:rsidRPr="000349ED">
        <w:rPr>
          <w:rFonts w:ascii="Times New Roman" w:hAnsi="Times New Roman"/>
          <w:u w:val="single"/>
          <w14:ligatures w14:val="standardContextual"/>
        </w:rPr>
        <w:t xml:space="preserve">(2) </w:t>
      </w:r>
      <w:r w:rsidRPr="000349ED">
        <w:rPr>
          <w:rFonts w:ascii="Times New Roman" w:eastAsiaTheme="minorHAnsi" w:hAnsi="Times New Roman"/>
          <w:u w:val="single"/>
          <w14:ligatures w14:val="standardContextual"/>
        </w:rPr>
        <w:t>Teade esitatakse selleks ettenähtud süsteemi või X-tee teenuse kaudu</w:t>
      </w:r>
      <w:r w:rsidR="00FB2EFA" w:rsidRPr="000349ED">
        <w:rPr>
          <w:rFonts w:ascii="Times New Roman" w:eastAsiaTheme="minorHAnsi" w:hAnsi="Times New Roman"/>
          <w:u w:val="single"/>
          <w14:ligatures w14:val="standardContextual"/>
        </w:rPr>
        <w:t>.</w:t>
      </w:r>
      <w:r w:rsidRPr="000349ED">
        <w:rPr>
          <w:rFonts w:ascii="Times New Roman" w:eastAsiaTheme="minorHAnsi" w:hAnsi="Times New Roman"/>
          <w:u w:val="single"/>
          <w14:ligatures w14:val="standardContextual"/>
        </w:rPr>
        <w:t>“</w:t>
      </w:r>
      <w:r w:rsidR="00FB2EFA" w:rsidRPr="000349ED">
        <w:rPr>
          <w:rFonts w:ascii="Times New Roman" w:eastAsiaTheme="minorHAnsi" w:hAnsi="Times New Roman"/>
          <w:u w:val="single"/>
          <w14:ligatures w14:val="standardContextual"/>
        </w:rPr>
        <w:t>;</w:t>
      </w:r>
    </w:p>
    <w:p w14:paraId="772FB3E5" w14:textId="59D8CD44" w:rsidR="004D03A8" w:rsidRPr="000349ED" w:rsidRDefault="004D03A8" w:rsidP="004D03A8">
      <w:pPr>
        <w:jc w:val="both"/>
        <w:rPr>
          <w:rFonts w:ascii="Times New Roman" w:eastAsiaTheme="minorHAnsi" w:hAnsi="Times New Roman"/>
          <w:u w:val="single"/>
          <w14:ligatures w14:val="standardContextual"/>
        </w:rPr>
      </w:pPr>
      <w:bookmarkStart w:id="3" w:name="_Hlk199843342"/>
      <w:r w:rsidRPr="000349ED">
        <w:rPr>
          <w:rFonts w:ascii="Times New Roman" w:eastAsiaTheme="minorHAnsi" w:hAnsi="Times New Roman"/>
          <w:b/>
          <w:bCs/>
          <w:u w:val="single"/>
          <w14:ligatures w14:val="standardContextual"/>
        </w:rPr>
        <w:t>9)</w:t>
      </w:r>
      <w:r w:rsidRPr="000349ED">
        <w:rPr>
          <w:rFonts w:ascii="Times New Roman" w:eastAsiaTheme="minorHAnsi" w:hAnsi="Times New Roman"/>
          <w:u w:val="single"/>
          <w14:ligatures w14:val="standardContextual"/>
        </w:rPr>
        <w:t xml:space="preserve"> paragrahvi 50 lõige 4 muudetakse ja sõnastatakse järgmiselt:</w:t>
      </w:r>
    </w:p>
    <w:p w14:paraId="4A7EA293" w14:textId="77777777" w:rsidR="004D03A8" w:rsidRPr="000349ED" w:rsidRDefault="004D03A8" w:rsidP="004D03A8">
      <w:pPr>
        <w:jc w:val="both"/>
        <w:rPr>
          <w:rFonts w:ascii="Times New Roman" w:eastAsiaTheme="minorHAnsi" w:hAnsi="Times New Roman"/>
          <w14:ligatures w14:val="standardContextual"/>
        </w:rPr>
      </w:pPr>
      <w:r w:rsidRPr="000349ED">
        <w:rPr>
          <w:rFonts w:ascii="Times New Roman" w:eastAsiaTheme="minorHAnsi" w:hAnsi="Times New Roman"/>
          <w:u w:val="single"/>
          <w14:ligatures w14:val="standardContextual"/>
        </w:rPr>
        <w:t xml:space="preserve">„(4) Nõuded </w:t>
      </w:r>
      <w:bookmarkStart w:id="4" w:name="_Hlk199854639"/>
      <w:r w:rsidRPr="000349ED">
        <w:rPr>
          <w:rFonts w:ascii="Times New Roman" w:eastAsiaTheme="minorHAnsi" w:hAnsi="Times New Roman"/>
          <w:u w:val="single"/>
          <w14:ligatures w14:val="standardContextual"/>
        </w:rPr>
        <w:t xml:space="preserve">Rahapesu Andmebüroole </w:t>
      </w:r>
      <w:bookmarkEnd w:id="4"/>
      <w:r w:rsidRPr="000349ED">
        <w:rPr>
          <w:rFonts w:ascii="Times New Roman" w:eastAsiaTheme="minorHAnsi" w:hAnsi="Times New Roman"/>
          <w:u w:val="single"/>
          <w14:ligatures w14:val="standardContextual"/>
        </w:rPr>
        <w:t>esitatava teate sisule, andmekoosseisule ja teate esitamise viisile kehtestab valdkonna eest vastutav minister määrusega.“;</w:t>
      </w:r>
      <w:bookmarkEnd w:id="3"/>
      <w:r w:rsidRPr="000349ED">
        <w:rPr>
          <w:rFonts w:ascii="Times New Roman" w:eastAsiaTheme="minorHAnsi" w:hAnsi="Times New Roman"/>
          <w14:ligatures w14:val="standardContextual"/>
        </w:rPr>
        <w:t>“.</w:t>
      </w:r>
    </w:p>
    <w:p w14:paraId="7C1557DE" w14:textId="77777777" w:rsidR="004D03A8" w:rsidRPr="000349ED" w:rsidRDefault="004D03A8">
      <w:pPr>
        <w:jc w:val="both"/>
        <w:rPr>
          <w:rFonts w:ascii="Times New Roman" w:eastAsiaTheme="minorHAnsi" w:hAnsi="Times New Roman"/>
          <w:b/>
          <w:bCs/>
          <w14:ligatures w14:val="standardContextual"/>
        </w:rPr>
      </w:pPr>
    </w:p>
    <w:p w14:paraId="6D2D46D8" w14:textId="02EA216C" w:rsidR="00B9197E" w:rsidRPr="000349ED" w:rsidRDefault="007C7741" w:rsidP="009308E9">
      <w:pPr>
        <w:jc w:val="both"/>
        <w:rPr>
          <w:rFonts w:ascii="Times New Roman" w:eastAsia="Times New Roman" w:hAnsi="Times New Roman"/>
          <w:i/>
          <w:iCs/>
          <w:kern w:val="0"/>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bookmarkStart w:id="5" w:name="_Hlk199848701"/>
      <w:r w:rsidR="00576606" w:rsidRPr="000349ED">
        <w:rPr>
          <w:rFonts w:ascii="Times New Roman" w:eastAsia="Times New Roman" w:hAnsi="Times New Roman"/>
          <w:i/>
          <w:iCs/>
          <w:kern w:val="0"/>
        </w:rPr>
        <w:t xml:space="preserve">Ettepanekuga </w:t>
      </w:r>
      <w:r w:rsidR="00AF31DE" w:rsidRPr="000349ED">
        <w:rPr>
          <w:rFonts w:ascii="Times New Roman" w:eastAsia="Times New Roman" w:hAnsi="Times New Roman"/>
          <w:i/>
          <w:iCs/>
          <w:kern w:val="0"/>
        </w:rPr>
        <w:t>täiendatakse</w:t>
      </w:r>
      <w:r w:rsidR="00576606" w:rsidRPr="000349ED">
        <w:rPr>
          <w:rFonts w:ascii="Times New Roman" w:eastAsia="Times New Roman" w:hAnsi="Times New Roman"/>
          <w:i/>
          <w:iCs/>
          <w:kern w:val="0"/>
        </w:rPr>
        <w:t xml:space="preserve"> </w:t>
      </w:r>
      <w:r w:rsidR="00AF31DE" w:rsidRPr="000349ED">
        <w:rPr>
          <w:rFonts w:ascii="Times New Roman" w:eastAsia="Times New Roman" w:hAnsi="Times New Roman"/>
          <w:i/>
          <w:iCs/>
          <w:kern w:val="0"/>
        </w:rPr>
        <w:t>eelnõu § 1 uu</w:t>
      </w:r>
      <w:r w:rsidR="004D03A8" w:rsidRPr="000349ED">
        <w:rPr>
          <w:rFonts w:ascii="Times New Roman" w:eastAsia="Times New Roman" w:hAnsi="Times New Roman"/>
          <w:i/>
          <w:iCs/>
          <w:kern w:val="0"/>
        </w:rPr>
        <w:t>t</w:t>
      </w:r>
      <w:r w:rsidR="00AF31DE" w:rsidRPr="000349ED">
        <w:rPr>
          <w:rFonts w:ascii="Times New Roman" w:eastAsia="Times New Roman" w:hAnsi="Times New Roman"/>
          <w:i/>
          <w:iCs/>
          <w:kern w:val="0"/>
        </w:rPr>
        <w:t>e punkti</w:t>
      </w:r>
      <w:r w:rsidR="008C0CAD" w:rsidRPr="000349ED">
        <w:rPr>
          <w:rFonts w:ascii="Times New Roman" w:eastAsia="Times New Roman" w:hAnsi="Times New Roman"/>
          <w:i/>
          <w:iCs/>
          <w:kern w:val="0"/>
        </w:rPr>
        <w:t>de</w:t>
      </w:r>
      <w:r w:rsidR="00AF31DE" w:rsidRPr="000349ED">
        <w:rPr>
          <w:rFonts w:ascii="Times New Roman" w:eastAsia="Times New Roman" w:hAnsi="Times New Roman"/>
          <w:i/>
          <w:iCs/>
          <w:kern w:val="0"/>
        </w:rPr>
        <w:t>ga</w:t>
      </w:r>
      <w:r w:rsidR="004D03A8" w:rsidRPr="000349ED">
        <w:rPr>
          <w:rFonts w:ascii="Times New Roman" w:eastAsia="Times New Roman" w:hAnsi="Times New Roman"/>
          <w:i/>
          <w:iCs/>
          <w:kern w:val="0"/>
        </w:rPr>
        <w:t xml:space="preserve"> 8 ja 9</w:t>
      </w:r>
      <w:r w:rsidR="00AF31DE" w:rsidRPr="000349ED">
        <w:rPr>
          <w:rFonts w:ascii="Times New Roman" w:eastAsia="Times New Roman" w:hAnsi="Times New Roman"/>
          <w:i/>
          <w:iCs/>
          <w:kern w:val="0"/>
        </w:rPr>
        <w:t xml:space="preserve">, mis </w:t>
      </w:r>
      <w:r w:rsidR="00C44765" w:rsidRPr="000349ED">
        <w:rPr>
          <w:rFonts w:ascii="Times New Roman" w:eastAsia="Times New Roman" w:hAnsi="Times New Roman"/>
          <w:i/>
          <w:iCs/>
          <w:kern w:val="0"/>
        </w:rPr>
        <w:t>näevad ette muudatused</w:t>
      </w:r>
      <w:r w:rsidR="00AF31DE" w:rsidRPr="000349ED">
        <w:rPr>
          <w:rFonts w:ascii="Times New Roman" w:eastAsia="Times New Roman" w:hAnsi="Times New Roman"/>
          <w:i/>
          <w:iCs/>
          <w:kern w:val="0"/>
        </w:rPr>
        <w:t xml:space="preserve"> </w:t>
      </w:r>
      <w:r w:rsidR="003F593E" w:rsidRPr="000349ED">
        <w:rPr>
          <w:rFonts w:ascii="Times New Roman" w:eastAsia="Times New Roman" w:hAnsi="Times New Roman"/>
          <w:i/>
          <w:iCs/>
          <w:kern w:val="0"/>
        </w:rPr>
        <w:t xml:space="preserve">rahapesu ja terrorismi rahastamise tõkestamise seaduse </w:t>
      </w:r>
      <w:r w:rsidR="00576606" w:rsidRPr="000349ED">
        <w:rPr>
          <w:rFonts w:ascii="Times New Roman" w:eastAsia="Times New Roman" w:hAnsi="Times New Roman"/>
          <w:i/>
          <w:iCs/>
          <w:kern w:val="0"/>
        </w:rPr>
        <w:t>(</w:t>
      </w:r>
      <w:bookmarkStart w:id="6" w:name="_Hlk199848089"/>
      <w:r w:rsidR="003F593E" w:rsidRPr="000349ED">
        <w:rPr>
          <w:rFonts w:ascii="Times New Roman" w:eastAsia="Times New Roman" w:hAnsi="Times New Roman"/>
          <w:i/>
          <w:iCs/>
          <w:kern w:val="0"/>
        </w:rPr>
        <w:t>RahaPTS</w:t>
      </w:r>
      <w:bookmarkEnd w:id="6"/>
      <w:r w:rsidR="00576606" w:rsidRPr="000349ED">
        <w:rPr>
          <w:rFonts w:ascii="Times New Roman" w:eastAsia="Times New Roman" w:hAnsi="Times New Roman"/>
          <w:i/>
          <w:iCs/>
          <w:kern w:val="0"/>
        </w:rPr>
        <w:t xml:space="preserve">) § </w:t>
      </w:r>
      <w:r w:rsidR="00AF31DE" w:rsidRPr="000349ED">
        <w:rPr>
          <w:rFonts w:ascii="Times New Roman" w:eastAsia="Times New Roman" w:hAnsi="Times New Roman"/>
          <w:i/>
          <w:iCs/>
          <w:kern w:val="0"/>
        </w:rPr>
        <w:t>50</w:t>
      </w:r>
      <w:r w:rsidR="00576606" w:rsidRPr="000349ED">
        <w:rPr>
          <w:rFonts w:ascii="Times New Roman" w:eastAsia="Times New Roman" w:hAnsi="Times New Roman"/>
          <w:i/>
          <w:iCs/>
          <w:kern w:val="0"/>
          <w:vertAlign w:val="superscript"/>
        </w:rPr>
        <w:t xml:space="preserve"> </w:t>
      </w:r>
      <w:r w:rsidR="00576606" w:rsidRPr="000349ED">
        <w:rPr>
          <w:rFonts w:ascii="Times New Roman" w:eastAsia="Times New Roman" w:hAnsi="Times New Roman"/>
          <w:i/>
          <w:iCs/>
          <w:kern w:val="0"/>
        </w:rPr>
        <w:t>lõi</w:t>
      </w:r>
      <w:r w:rsidR="00C44765" w:rsidRPr="000349ED">
        <w:rPr>
          <w:rFonts w:ascii="Times New Roman" w:eastAsia="Times New Roman" w:hAnsi="Times New Roman"/>
          <w:i/>
          <w:iCs/>
          <w:kern w:val="0"/>
        </w:rPr>
        <w:t>getes</w:t>
      </w:r>
      <w:r w:rsidR="00576606" w:rsidRPr="000349ED">
        <w:rPr>
          <w:rFonts w:ascii="Times New Roman" w:eastAsia="Times New Roman" w:hAnsi="Times New Roman"/>
          <w:i/>
          <w:iCs/>
          <w:kern w:val="0"/>
        </w:rPr>
        <w:t xml:space="preserve"> </w:t>
      </w:r>
      <w:r w:rsidR="00AF31DE" w:rsidRPr="000349ED">
        <w:rPr>
          <w:rFonts w:ascii="Times New Roman" w:eastAsia="Times New Roman" w:hAnsi="Times New Roman"/>
          <w:i/>
          <w:iCs/>
          <w:kern w:val="0"/>
        </w:rPr>
        <w:t>2</w:t>
      </w:r>
      <w:r w:rsidR="004D03A8" w:rsidRPr="000349ED">
        <w:rPr>
          <w:rFonts w:ascii="Times New Roman" w:eastAsia="Times New Roman" w:hAnsi="Times New Roman"/>
          <w:i/>
          <w:iCs/>
          <w:kern w:val="0"/>
        </w:rPr>
        <w:t xml:space="preserve"> ja 4</w:t>
      </w:r>
      <w:r w:rsidR="00AF31DE" w:rsidRPr="000349ED">
        <w:rPr>
          <w:rFonts w:ascii="Times New Roman" w:eastAsia="Times New Roman" w:hAnsi="Times New Roman"/>
          <w:i/>
          <w:iCs/>
          <w:kern w:val="0"/>
        </w:rPr>
        <w:t>.</w:t>
      </w:r>
      <w:r w:rsidR="00B60E18" w:rsidRPr="000349ED">
        <w:rPr>
          <w:rFonts w:ascii="Times New Roman" w:eastAsia="Times New Roman" w:hAnsi="Times New Roman"/>
          <w:i/>
          <w:iCs/>
          <w:kern w:val="0"/>
        </w:rPr>
        <w:t xml:space="preserve"> </w:t>
      </w:r>
      <w:r w:rsidR="004D03A8" w:rsidRPr="000349ED">
        <w:rPr>
          <w:rFonts w:ascii="Times New Roman" w:eastAsia="Times New Roman" w:hAnsi="Times New Roman"/>
          <w:i/>
          <w:iCs/>
          <w:kern w:val="0"/>
        </w:rPr>
        <w:t>RahaPTS § 50 lõi</w:t>
      </w:r>
      <w:r w:rsidR="00E7490C" w:rsidRPr="000349ED">
        <w:rPr>
          <w:rFonts w:ascii="Times New Roman" w:eastAsia="Times New Roman" w:hAnsi="Times New Roman"/>
          <w:i/>
          <w:iCs/>
          <w:kern w:val="0"/>
        </w:rPr>
        <w:t>get</w:t>
      </w:r>
      <w:r w:rsidR="004D03A8" w:rsidRPr="000349ED">
        <w:rPr>
          <w:rFonts w:ascii="Times New Roman" w:eastAsia="Times New Roman" w:hAnsi="Times New Roman"/>
          <w:i/>
          <w:iCs/>
          <w:kern w:val="0"/>
        </w:rPr>
        <w:t xml:space="preserve"> 2 </w:t>
      </w:r>
      <w:r w:rsidR="00E7490C" w:rsidRPr="000349ED">
        <w:rPr>
          <w:rFonts w:ascii="Times New Roman" w:eastAsia="Times New Roman" w:hAnsi="Times New Roman"/>
          <w:i/>
          <w:iCs/>
          <w:kern w:val="0"/>
        </w:rPr>
        <w:t>muudetakse selliselt</w:t>
      </w:r>
      <w:r w:rsidR="00576606" w:rsidRPr="000349ED">
        <w:rPr>
          <w:rFonts w:ascii="Times New Roman" w:eastAsia="Times New Roman" w:hAnsi="Times New Roman"/>
          <w:i/>
          <w:iCs/>
          <w:kern w:val="0"/>
        </w:rPr>
        <w:t>, et</w:t>
      </w:r>
      <w:r w:rsidR="001F34A8" w:rsidRPr="000349ED">
        <w:rPr>
          <w:rFonts w:ascii="Times New Roman" w:eastAsia="Times New Roman" w:hAnsi="Times New Roman"/>
          <w:i/>
          <w:iCs/>
          <w:kern w:val="0"/>
        </w:rPr>
        <w:t xml:space="preserve"> </w:t>
      </w:r>
      <w:r w:rsidR="00A823E6" w:rsidRPr="000349ED">
        <w:rPr>
          <w:rFonts w:ascii="Times New Roman" w:eastAsia="Times New Roman" w:hAnsi="Times New Roman"/>
          <w:i/>
          <w:iCs/>
          <w:kern w:val="0"/>
        </w:rPr>
        <w:t xml:space="preserve">kohustatud isik </w:t>
      </w:r>
      <w:r w:rsidR="001F34A8" w:rsidRPr="000349ED">
        <w:rPr>
          <w:rFonts w:ascii="Times New Roman" w:eastAsia="Times New Roman" w:hAnsi="Times New Roman"/>
          <w:i/>
          <w:iCs/>
          <w:kern w:val="0"/>
        </w:rPr>
        <w:t xml:space="preserve">saab </w:t>
      </w:r>
      <w:r w:rsidR="003370DF" w:rsidRPr="000349ED">
        <w:rPr>
          <w:rFonts w:ascii="Times New Roman" w:eastAsia="Times New Roman" w:hAnsi="Times New Roman"/>
          <w:i/>
          <w:iCs/>
          <w:kern w:val="0"/>
        </w:rPr>
        <w:t>esita</w:t>
      </w:r>
      <w:r w:rsidR="001F34A8" w:rsidRPr="000349ED">
        <w:rPr>
          <w:rFonts w:ascii="Times New Roman" w:eastAsia="Times New Roman" w:hAnsi="Times New Roman"/>
          <w:i/>
          <w:iCs/>
          <w:kern w:val="0"/>
        </w:rPr>
        <w:t>da</w:t>
      </w:r>
      <w:r w:rsidR="003370DF" w:rsidRPr="000349ED">
        <w:rPr>
          <w:rFonts w:ascii="Times New Roman" w:eastAsia="Times New Roman" w:hAnsi="Times New Roman"/>
          <w:i/>
          <w:iCs/>
          <w:kern w:val="0"/>
        </w:rPr>
        <w:t xml:space="preserve"> Rahapesu Andmebüroole </w:t>
      </w:r>
      <w:r w:rsidR="00C075A0" w:rsidRPr="000349ED">
        <w:rPr>
          <w:rFonts w:ascii="Times New Roman" w:eastAsia="Times New Roman" w:hAnsi="Times New Roman"/>
          <w:i/>
          <w:iCs/>
          <w:kern w:val="0"/>
        </w:rPr>
        <w:t xml:space="preserve">(RAB) </w:t>
      </w:r>
      <w:r w:rsidR="003370DF" w:rsidRPr="000349ED">
        <w:rPr>
          <w:rFonts w:ascii="Times New Roman" w:eastAsia="Times New Roman" w:hAnsi="Times New Roman"/>
          <w:i/>
          <w:iCs/>
          <w:kern w:val="0"/>
        </w:rPr>
        <w:t>teat</w:t>
      </w:r>
      <w:r w:rsidR="004F0601" w:rsidRPr="000349ED">
        <w:rPr>
          <w:rFonts w:ascii="Times New Roman" w:eastAsia="Times New Roman" w:hAnsi="Times New Roman"/>
          <w:i/>
          <w:iCs/>
          <w:kern w:val="0"/>
        </w:rPr>
        <w:t>e</w:t>
      </w:r>
      <w:r w:rsidR="00E7490C" w:rsidRPr="000349ED">
        <w:rPr>
          <w:rFonts w:ascii="Times New Roman" w:eastAsia="Times New Roman" w:hAnsi="Times New Roman"/>
          <w:i/>
          <w:iCs/>
          <w:kern w:val="0"/>
        </w:rPr>
        <w:t>i</w:t>
      </w:r>
      <w:r w:rsidR="004F0601" w:rsidRPr="000349ED">
        <w:rPr>
          <w:rFonts w:ascii="Times New Roman" w:eastAsia="Times New Roman" w:hAnsi="Times New Roman"/>
          <w:i/>
          <w:iCs/>
          <w:kern w:val="0"/>
        </w:rPr>
        <w:t>d</w:t>
      </w:r>
      <w:r w:rsidR="003370DF" w:rsidRPr="000349ED">
        <w:rPr>
          <w:rFonts w:ascii="Times New Roman" w:eastAsia="Times New Roman" w:hAnsi="Times New Roman"/>
          <w:i/>
          <w:iCs/>
          <w:kern w:val="0"/>
        </w:rPr>
        <w:t xml:space="preserve"> </w:t>
      </w:r>
      <w:r w:rsidR="001F34A8" w:rsidRPr="000349ED">
        <w:rPr>
          <w:rFonts w:ascii="Times New Roman" w:eastAsia="Times New Roman" w:hAnsi="Times New Roman"/>
          <w:i/>
          <w:iCs/>
          <w:kern w:val="0"/>
        </w:rPr>
        <w:t xml:space="preserve">rahapesu </w:t>
      </w:r>
      <w:r w:rsidR="00F22754">
        <w:rPr>
          <w:rFonts w:ascii="Times New Roman" w:eastAsia="Times New Roman" w:hAnsi="Times New Roman"/>
          <w:i/>
          <w:iCs/>
          <w:kern w:val="0"/>
        </w:rPr>
        <w:t>või</w:t>
      </w:r>
      <w:r w:rsidR="001F34A8" w:rsidRPr="000349ED">
        <w:rPr>
          <w:rFonts w:ascii="Times New Roman" w:eastAsia="Times New Roman" w:hAnsi="Times New Roman"/>
          <w:i/>
          <w:iCs/>
          <w:kern w:val="0"/>
        </w:rPr>
        <w:t xml:space="preserve"> terrorismi rahastamise kahtluse kohta senise veebivormi asemel edaspidi selleks ette nähtud süsteemi kaudu. </w:t>
      </w:r>
      <w:r w:rsidR="004D03A8" w:rsidRPr="000349ED">
        <w:rPr>
          <w:rFonts w:ascii="Times New Roman" w:eastAsia="Times New Roman" w:hAnsi="Times New Roman"/>
          <w:i/>
          <w:iCs/>
          <w:kern w:val="0"/>
        </w:rPr>
        <w:t>RahaPTS § 50 lõikes 4 täpsustatakse</w:t>
      </w:r>
      <w:r w:rsidR="00E7490C" w:rsidRPr="000349ED">
        <w:rPr>
          <w:rFonts w:ascii="Times New Roman" w:eastAsia="Times New Roman" w:hAnsi="Times New Roman"/>
          <w:i/>
          <w:iCs/>
          <w:kern w:val="0"/>
        </w:rPr>
        <w:t xml:space="preserve"> volitusnormi, mis sätestab</w:t>
      </w:r>
      <w:r w:rsidR="004D03A8" w:rsidRPr="000349ED">
        <w:rPr>
          <w:rFonts w:ascii="Times New Roman" w:eastAsia="Times New Roman" w:hAnsi="Times New Roman"/>
          <w:i/>
          <w:iCs/>
          <w:kern w:val="0"/>
        </w:rPr>
        <w:t xml:space="preserve"> ministri volitus</w:t>
      </w:r>
      <w:r w:rsidR="00E7490C" w:rsidRPr="000349ED">
        <w:rPr>
          <w:rFonts w:ascii="Times New Roman" w:eastAsia="Times New Roman" w:hAnsi="Times New Roman"/>
          <w:i/>
          <w:iCs/>
          <w:kern w:val="0"/>
        </w:rPr>
        <w:t>e</w:t>
      </w:r>
      <w:r w:rsidR="004D03A8" w:rsidRPr="000349ED">
        <w:rPr>
          <w:rFonts w:ascii="Times New Roman" w:eastAsia="Times New Roman" w:hAnsi="Times New Roman"/>
          <w:i/>
          <w:iCs/>
          <w:kern w:val="0"/>
        </w:rPr>
        <w:t xml:space="preserve"> kehtestada määrusega nõuded </w:t>
      </w:r>
      <w:r w:rsidR="00C075A0" w:rsidRPr="000349ED">
        <w:rPr>
          <w:rFonts w:ascii="Times New Roman" w:eastAsia="Times New Roman" w:hAnsi="Times New Roman"/>
          <w:i/>
          <w:iCs/>
          <w:kern w:val="0"/>
        </w:rPr>
        <w:t>RAB-ile</w:t>
      </w:r>
      <w:r w:rsidR="004D03A8" w:rsidRPr="000349ED">
        <w:rPr>
          <w:rFonts w:ascii="Times New Roman" w:eastAsia="Times New Roman" w:hAnsi="Times New Roman"/>
          <w:i/>
          <w:iCs/>
          <w:kern w:val="0"/>
        </w:rPr>
        <w:t xml:space="preserve"> esitatavatele teadetele.</w:t>
      </w:r>
      <w:r w:rsidR="0042122B" w:rsidRPr="000349ED">
        <w:rPr>
          <w:rFonts w:ascii="Times New Roman" w:eastAsia="Times New Roman" w:hAnsi="Times New Roman"/>
          <w:i/>
          <w:iCs/>
          <w:kern w:val="0"/>
        </w:rPr>
        <w:t xml:space="preserve"> </w:t>
      </w:r>
      <w:bookmarkEnd w:id="5"/>
    </w:p>
    <w:p w14:paraId="35237686" w14:textId="77777777" w:rsidR="004D03A8" w:rsidRPr="000349ED" w:rsidRDefault="004D03A8" w:rsidP="009308E9">
      <w:pPr>
        <w:jc w:val="both"/>
        <w:rPr>
          <w:rFonts w:ascii="Times New Roman" w:eastAsia="Times New Roman" w:hAnsi="Times New Roman"/>
          <w:i/>
          <w:iCs/>
          <w:kern w:val="0"/>
        </w:rPr>
      </w:pPr>
    </w:p>
    <w:p w14:paraId="548FEB9A" w14:textId="2758AEA9"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Seadusemuudatuse jõustumise ajaks on RAB</w:t>
      </w:r>
      <w:r w:rsidR="003370DF" w:rsidRPr="000349ED">
        <w:rPr>
          <w:rFonts w:ascii="Times New Roman" w:eastAsiaTheme="minorHAnsi" w:hAnsi="Times New Roman"/>
          <w:i/>
          <w:iCs/>
          <w14:ligatures w14:val="standardContextual"/>
        </w:rPr>
        <w:t>-l</w:t>
      </w:r>
      <w:r w:rsidRPr="000349ED">
        <w:rPr>
          <w:rFonts w:ascii="Times New Roman" w:eastAsiaTheme="minorHAnsi" w:hAnsi="Times New Roman"/>
          <w:i/>
          <w:iCs/>
          <w14:ligatures w14:val="standardContextual"/>
        </w:rPr>
        <w:t xml:space="preserve"> valminud uus teabesüsteem, mille</w:t>
      </w:r>
      <w:r w:rsidR="00AF31DE" w:rsidRPr="000349ED">
        <w:rPr>
          <w:rFonts w:ascii="Times New Roman" w:eastAsiaTheme="minorHAnsi" w:hAnsi="Times New Roman"/>
          <w:i/>
          <w:iCs/>
          <w14:ligatures w14:val="standardContextual"/>
        </w:rPr>
        <w:t xml:space="preserve"> </w:t>
      </w:r>
      <w:r w:rsidRPr="000349ED">
        <w:rPr>
          <w:rFonts w:ascii="Times New Roman" w:eastAsiaTheme="minorHAnsi" w:hAnsi="Times New Roman"/>
          <w:i/>
          <w:iCs/>
          <w14:ligatures w14:val="standardContextual"/>
        </w:rPr>
        <w:t xml:space="preserve">kaudu on võimalik kohustatud isikutel teateid esitada. Senine veebivorm kaob, mistõttu ei vasta seaduse sõnastus enam tegelikkusele. RAB-i keskseks ülesandeks on võtta vastu kohustatud isikutelt teateid rahapesu ja terrorismi rahastamise ning finantssanktsioonide rakendamise kohta. Neid teateid analüüsitakse ja vajadusel edastatakse pädevatele riigiasutustele või välisriigi andmebüroodele. Teadete tõhus analüüs on oluline, sest sellest sõltub rahapesu ja terrorismi rahastamise tõkestamine ning finantssanktsioonide rakendamine. Seega sõltub RAB-i tegevus otseselt esitatud teadete kvaliteedist. Uus teabesüsteem ehk portaal pakub turvalist, efektiivset ja kasutajasõbralikku keskkonda kohustatud isikutele andmete </w:t>
      </w:r>
      <w:r w:rsidR="00245EB6" w:rsidRPr="000349ED">
        <w:rPr>
          <w:rFonts w:ascii="Times New Roman" w:eastAsiaTheme="minorHAnsi" w:hAnsi="Times New Roman"/>
          <w:i/>
          <w:iCs/>
          <w14:ligatures w14:val="standardContextual"/>
        </w:rPr>
        <w:t xml:space="preserve">RAB-ile </w:t>
      </w:r>
      <w:r w:rsidRPr="000349ED">
        <w:rPr>
          <w:rFonts w:ascii="Times New Roman" w:eastAsiaTheme="minorHAnsi" w:hAnsi="Times New Roman"/>
          <w:i/>
          <w:iCs/>
          <w14:ligatures w14:val="standardContextual"/>
        </w:rPr>
        <w:t xml:space="preserve">edastamiseks. Koos tagasisidestamise, statistika ja uute andmekontrolli funktsionaalsustega tagatakse parem suhtlus RAB-i ja kohustatud isikute vahel, millega tõstetakse ka RAB-i analüüsivõimekust. Uue teabesüsteemi eesmärgiks on luua teadete esitamiseks süsteem, mis on kaasaegne ja võimaldab tõsta teadete sisulist kvaliteeti selliselt, et teadete esitamine muudetakse mugavamaks. RAB-il väheneb teadete manuaalsele sisestamisele kuluv ressurss, kuna andmed esitatakse portaali kaudu ja ka tagasisidet nende kohta antakse portaali kaudu. RAB-i poolt on seega võimaldatud </w:t>
      </w:r>
      <w:r w:rsidRPr="000349ED">
        <w:rPr>
          <w:rFonts w:ascii="Times New Roman" w:eastAsiaTheme="minorHAnsi" w:hAnsi="Times New Roman"/>
          <w:i/>
          <w:iCs/>
          <w14:ligatures w14:val="standardContextual"/>
        </w:rPr>
        <w:lastRenderedPageBreak/>
        <w:t>tõhusam teabe analüüs. Arenduste kaudu võimaldatakse RAB-il anda esitatud teadete kohta tagasisidet, mis omakorda motiveerib kohustatud isikuid edaspidi esitama veelgi kvaliteetsemaid andmeid.</w:t>
      </w:r>
    </w:p>
    <w:p w14:paraId="47298996" w14:textId="77777777" w:rsidR="007C7741" w:rsidRPr="000349ED" w:rsidRDefault="007C7741" w:rsidP="009308E9">
      <w:pPr>
        <w:jc w:val="both"/>
        <w:rPr>
          <w:rFonts w:ascii="Times New Roman" w:eastAsiaTheme="minorHAnsi" w:hAnsi="Times New Roman"/>
          <w:i/>
          <w:iCs/>
          <w14:ligatures w14:val="standardContextual"/>
        </w:rPr>
      </w:pPr>
    </w:p>
    <w:p w14:paraId="5FFDD836" w14:textId="10315FDD" w:rsidR="007C7741" w:rsidRPr="000349ED" w:rsidRDefault="00245EB6" w:rsidP="009308E9">
      <w:pPr>
        <w:jc w:val="both"/>
        <w:rPr>
          <w:rFonts w:ascii="Times New Roman" w:eastAsiaTheme="minorHAnsi" w:hAnsi="Times New Roman"/>
          <w:i/>
          <w:iCs/>
          <w14:ligatures w14:val="standardContextual"/>
        </w:rPr>
      </w:pPr>
      <w:r>
        <w:rPr>
          <w:rFonts w:ascii="Times New Roman" w:eastAsiaTheme="minorHAnsi" w:hAnsi="Times New Roman"/>
          <w:i/>
          <w:iCs/>
          <w14:ligatures w14:val="standardContextual"/>
        </w:rPr>
        <w:t>RahaPTS §</w:t>
      </w:r>
      <w:r w:rsidR="007C7741" w:rsidRPr="000349ED">
        <w:rPr>
          <w:rFonts w:ascii="Times New Roman" w:eastAsiaTheme="minorHAnsi" w:hAnsi="Times New Roman"/>
          <w:i/>
          <w:iCs/>
          <w14:ligatures w14:val="standardContextual"/>
        </w:rPr>
        <w:t xml:space="preserve"> 50 lõike 4 muutmine on vajalik selleks, et määrusega oleks võimalik ette näha ka teate esitamise viis. Sõnaselgelt on vajalik kehtestada, et teade esitatakse üksnes selleks ette nähtud süsteemi kaudu, välja arvatud juhul, kui see ei ole tehnilistel põhjustel võimalik. Praegu esineb olukordi, kus teade esitatakse mugavusest e-posti teel ja see põhjustab RAB-ile ressursikulu, kuna nõuab teate käsitsi registreerimist, andmeväljade täitmist jms. Lisaks on mõistlik loobuda konkreetse vormi kehtestamisest määrusega ja näha ette määrusega üksnes teates olev andmekoosseis, et anda paindlikkust esitada nõutavad andmed ka muus järjekorras kui kehtestatud formaalse vormi kujul.</w:t>
      </w:r>
      <w:r w:rsidR="008C1062" w:rsidRPr="000349ED">
        <w:rPr>
          <w:rFonts w:ascii="Times New Roman" w:eastAsia="Times New Roman" w:hAnsi="Times New Roman"/>
          <w:i/>
          <w:iCs/>
          <w:kern w:val="0"/>
        </w:rPr>
        <w:t xml:space="preserve"> </w:t>
      </w:r>
    </w:p>
    <w:p w14:paraId="7FFB147F" w14:textId="77777777" w:rsidR="007C7741" w:rsidRPr="000349ED" w:rsidRDefault="007C7741" w:rsidP="009308E9">
      <w:pPr>
        <w:jc w:val="both"/>
        <w:rPr>
          <w:rFonts w:ascii="Times New Roman" w:eastAsiaTheme="minorHAnsi" w:hAnsi="Times New Roman"/>
          <w:i/>
          <w:iCs/>
          <w14:ligatures w14:val="standardContextual"/>
        </w:rPr>
      </w:pPr>
    </w:p>
    <w:p w14:paraId="63C7DB91" w14:textId="21E71587" w:rsidR="007C7741" w:rsidRPr="000349ED" w:rsidRDefault="009308E9" w:rsidP="009308E9">
      <w:pPr>
        <w:jc w:val="both"/>
        <w:rPr>
          <w:rFonts w:ascii="Times New Roman" w:eastAsiaTheme="minorHAnsi" w:hAnsi="Times New Roman"/>
          <w14:ligatures w14:val="standardContextual"/>
        </w:rPr>
      </w:pPr>
      <w:bookmarkStart w:id="7" w:name="_Hlk199847667"/>
      <w:r w:rsidRPr="000349ED">
        <w:rPr>
          <w:rFonts w:ascii="Times New Roman" w:hAnsi="Times New Roman"/>
          <w:b/>
          <w:bCs/>
          <w:lang w:eastAsia="et-EE"/>
        </w:rPr>
        <w:t>1.</w:t>
      </w:r>
      <w:r w:rsidR="004D03A8" w:rsidRPr="000349ED">
        <w:rPr>
          <w:rFonts w:ascii="Times New Roman" w:hAnsi="Times New Roman"/>
          <w:b/>
          <w:bCs/>
          <w:lang w:eastAsia="et-EE"/>
        </w:rPr>
        <w:t>3</w:t>
      </w:r>
      <w:r w:rsidRPr="000349ED">
        <w:rPr>
          <w:rFonts w:ascii="Times New Roman" w:hAnsi="Times New Roman"/>
          <w:b/>
          <w:bCs/>
          <w:lang w:eastAsia="et-EE"/>
        </w:rPr>
        <w:t>.</w:t>
      </w:r>
      <w:r w:rsidR="0042122B" w:rsidRPr="000349ED">
        <w:rPr>
          <w:rFonts w:ascii="Times New Roman" w:eastAsiaTheme="minorHAnsi" w:hAnsi="Times New Roman"/>
          <w14:ligatures w14:val="standardContextual"/>
        </w:rPr>
        <w:t xml:space="preserve"> </w:t>
      </w:r>
      <w:bookmarkEnd w:id="7"/>
      <w:r w:rsidR="00794781" w:rsidRPr="000349ED">
        <w:rPr>
          <w:rFonts w:ascii="Times New Roman" w:eastAsiaTheme="minorHAnsi" w:hAnsi="Times New Roman"/>
          <w14:ligatures w14:val="standardContextual"/>
        </w:rPr>
        <w:t>Täiendada § 1 pärast punkti 12 uue punktiga (uues tekstis punkt 1</w:t>
      </w:r>
      <w:r w:rsidR="00245EB6">
        <w:rPr>
          <w:rFonts w:ascii="Times New Roman" w:eastAsiaTheme="minorHAnsi" w:hAnsi="Times New Roman"/>
          <w14:ligatures w14:val="standardContextual"/>
        </w:rPr>
        <w:t>6</w:t>
      </w:r>
      <w:r w:rsidR="00794781" w:rsidRPr="000349ED">
        <w:rPr>
          <w:rFonts w:ascii="Times New Roman" w:eastAsiaTheme="minorHAnsi" w:hAnsi="Times New Roman"/>
          <w14:ligatures w14:val="standardContextual"/>
        </w:rPr>
        <w:t>), muutes vastavalt järgmiste punktide numbreid, järgmises sõnastuses:</w:t>
      </w:r>
    </w:p>
    <w:p w14:paraId="053F36B4" w14:textId="564225E7" w:rsidR="007C7741" w:rsidRPr="000349ED" w:rsidRDefault="007C7741" w:rsidP="009308E9">
      <w:pPr>
        <w:jc w:val="both"/>
        <w:rPr>
          <w:rFonts w:ascii="Times New Roman" w:eastAsiaTheme="minorHAnsi" w:hAnsi="Times New Roman"/>
          <w:u w:val="single"/>
          <w14:ligatures w14:val="standardContextual"/>
        </w:rPr>
      </w:pPr>
      <w:r w:rsidRPr="000349ED">
        <w:rPr>
          <w:rFonts w:ascii="Times New Roman" w:eastAsiaTheme="minorHAnsi" w:hAnsi="Times New Roman"/>
          <w14:ligatures w14:val="standardContextual"/>
        </w:rPr>
        <w:t>„</w:t>
      </w:r>
      <w:r w:rsidRPr="000349ED">
        <w:rPr>
          <w:rFonts w:ascii="Times New Roman" w:eastAsiaTheme="minorHAnsi" w:hAnsi="Times New Roman"/>
          <w:b/>
          <w:bCs/>
          <w:u w:val="single"/>
          <w14:ligatures w14:val="standardContextual"/>
        </w:rPr>
        <w:t>1</w:t>
      </w:r>
      <w:r w:rsidR="00245EB6">
        <w:rPr>
          <w:rFonts w:ascii="Times New Roman" w:eastAsiaTheme="minorHAnsi" w:hAnsi="Times New Roman"/>
          <w:b/>
          <w:bCs/>
          <w:u w:val="single"/>
          <w14:ligatures w14:val="standardContextual"/>
        </w:rPr>
        <w:t>6</w:t>
      </w:r>
      <w:r w:rsidRPr="000349ED">
        <w:rPr>
          <w:rFonts w:ascii="Times New Roman" w:eastAsiaTheme="minorHAnsi" w:hAnsi="Times New Roman"/>
          <w:b/>
          <w:bCs/>
          <w:u w:val="single"/>
          <w14:ligatures w14:val="standardContextual"/>
        </w:rPr>
        <w:t>)</w:t>
      </w:r>
      <w:r w:rsidRPr="000349ED">
        <w:rPr>
          <w:rFonts w:ascii="Times New Roman" w:eastAsiaTheme="minorHAnsi" w:hAnsi="Times New Roman"/>
          <w:u w:val="single"/>
          <w14:ligatures w14:val="standardContextual"/>
        </w:rPr>
        <w:t xml:space="preserve"> paragrahvi 56 täiendatakse lõikega 2</w:t>
      </w:r>
      <w:r w:rsidRPr="000349ED">
        <w:rPr>
          <w:rFonts w:ascii="Times New Roman" w:eastAsiaTheme="minorHAnsi" w:hAnsi="Times New Roman"/>
          <w:u w:val="single"/>
          <w:vertAlign w:val="superscript"/>
          <w14:ligatures w14:val="standardContextual"/>
        </w:rPr>
        <w:t>1</w:t>
      </w:r>
      <w:r w:rsidRPr="000349ED">
        <w:rPr>
          <w:rFonts w:ascii="Times New Roman" w:eastAsiaTheme="minorHAnsi" w:hAnsi="Times New Roman"/>
          <w:u w:val="single"/>
          <w14:ligatures w14:val="standardContextual"/>
        </w:rPr>
        <w:t xml:space="preserve"> järgmises sõnastuses:</w:t>
      </w:r>
    </w:p>
    <w:p w14:paraId="65223AFB" w14:textId="45F5EB02" w:rsidR="007C7741"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u w:val="single"/>
          <w14:ligatures w14:val="standardContextual"/>
        </w:rPr>
        <w:t>„(2</w:t>
      </w:r>
      <w:r w:rsidRPr="000349ED">
        <w:rPr>
          <w:rFonts w:ascii="Times New Roman" w:eastAsiaTheme="minorHAnsi" w:hAnsi="Times New Roman"/>
          <w:u w:val="single"/>
          <w:vertAlign w:val="superscript"/>
          <w14:ligatures w14:val="standardContextual"/>
        </w:rPr>
        <w:t>1</w:t>
      </w:r>
      <w:r w:rsidRPr="000349ED">
        <w:rPr>
          <w:rFonts w:ascii="Times New Roman" w:eastAsiaTheme="minorHAnsi" w:hAnsi="Times New Roman"/>
          <w:u w:val="single"/>
          <w14:ligatures w14:val="standardContextual"/>
        </w:rPr>
        <w:t>) Rahapesu Andmebüroo annab Rahapesu Andmebüroole teate esitamise</w:t>
      </w:r>
      <w:r w:rsidR="00F22754" w:rsidRPr="00F22754">
        <w:rPr>
          <w:rFonts w:ascii="Times New Roman" w:eastAsiaTheme="minorHAnsi" w:hAnsi="Times New Roman"/>
          <w:u w:val="single"/>
          <w14:ligatures w14:val="standardContextual"/>
        </w:rPr>
        <w:t xml:space="preserve"> </w:t>
      </w:r>
      <w:r w:rsidR="00F22754" w:rsidRPr="000349ED">
        <w:rPr>
          <w:rFonts w:ascii="Times New Roman" w:eastAsiaTheme="minorHAnsi" w:hAnsi="Times New Roman"/>
          <w:u w:val="single"/>
          <w14:ligatures w14:val="standardContextual"/>
        </w:rPr>
        <w:t>juhendi</w:t>
      </w:r>
      <w:r w:rsidRPr="000349ED">
        <w:rPr>
          <w:rFonts w:ascii="Times New Roman" w:eastAsiaTheme="minorHAnsi" w:hAnsi="Times New Roman"/>
          <w:u w:val="single"/>
          <w14:ligatures w14:val="standardContextual"/>
        </w:rPr>
        <w:t>.“;</w:t>
      </w:r>
      <w:r w:rsidRPr="000349ED">
        <w:rPr>
          <w:rFonts w:ascii="Times New Roman" w:eastAsiaTheme="minorHAnsi" w:hAnsi="Times New Roman"/>
          <w14:ligatures w14:val="standardContextual"/>
        </w:rPr>
        <w:t>“.</w:t>
      </w:r>
    </w:p>
    <w:p w14:paraId="6D3D93BC" w14:textId="77777777" w:rsidR="007C7741" w:rsidRPr="000349ED" w:rsidRDefault="007C7741" w:rsidP="009308E9">
      <w:pPr>
        <w:jc w:val="both"/>
        <w:rPr>
          <w:rFonts w:ascii="Times New Roman" w:eastAsiaTheme="minorHAnsi" w:hAnsi="Times New Roman"/>
          <w:b/>
          <w:bCs/>
          <w14:ligatures w14:val="standardContextual"/>
        </w:rPr>
      </w:pPr>
    </w:p>
    <w:p w14:paraId="5B9DD5E8" w14:textId="42B4F2A6" w:rsidR="007C7741" w:rsidRPr="000349ED" w:rsidRDefault="007C7741" w:rsidP="009308E9">
      <w:pPr>
        <w:jc w:val="both"/>
        <w:rPr>
          <w:rFonts w:ascii="Times New Roman" w:eastAsia="Times New Roman" w:hAnsi="Times New Roman"/>
          <w:i/>
          <w:iCs/>
          <w:kern w:val="0"/>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bookmarkStart w:id="8" w:name="_Hlk199849161"/>
      <w:r w:rsidR="00B9197E" w:rsidRPr="000349ED">
        <w:rPr>
          <w:rFonts w:ascii="Times New Roman" w:eastAsia="Times New Roman" w:hAnsi="Times New Roman"/>
          <w:i/>
          <w:iCs/>
          <w:kern w:val="0"/>
        </w:rPr>
        <w:t>Ettepanekuga täiendatakse eelnõu § 1 uue punktiga</w:t>
      </w:r>
      <w:r w:rsidR="00E7490C" w:rsidRPr="000349ED">
        <w:rPr>
          <w:rFonts w:ascii="Times New Roman" w:eastAsia="Times New Roman" w:hAnsi="Times New Roman"/>
          <w:i/>
          <w:iCs/>
          <w:kern w:val="0"/>
        </w:rPr>
        <w:t xml:space="preserve"> 1</w:t>
      </w:r>
      <w:r w:rsidR="00245EB6">
        <w:rPr>
          <w:rFonts w:ascii="Times New Roman" w:eastAsia="Times New Roman" w:hAnsi="Times New Roman"/>
          <w:i/>
          <w:iCs/>
          <w:kern w:val="0"/>
        </w:rPr>
        <w:t>6</w:t>
      </w:r>
      <w:r w:rsidR="00E7490C" w:rsidRPr="000349ED">
        <w:rPr>
          <w:rFonts w:ascii="Times New Roman" w:eastAsia="Times New Roman" w:hAnsi="Times New Roman"/>
          <w:i/>
          <w:iCs/>
          <w:kern w:val="0"/>
        </w:rPr>
        <w:t xml:space="preserve"> ning selle</w:t>
      </w:r>
      <w:r w:rsidR="00C44765" w:rsidRPr="000349ED">
        <w:rPr>
          <w:rFonts w:ascii="Times New Roman" w:eastAsia="Times New Roman" w:hAnsi="Times New Roman"/>
          <w:i/>
          <w:iCs/>
          <w:kern w:val="0"/>
        </w:rPr>
        <w:t xml:space="preserve"> kaudu</w:t>
      </w:r>
      <w:r w:rsidR="00E7490C" w:rsidRPr="000349ED">
        <w:rPr>
          <w:rFonts w:ascii="Times New Roman" w:eastAsia="Times New Roman" w:hAnsi="Times New Roman"/>
          <w:i/>
          <w:iCs/>
          <w:kern w:val="0"/>
        </w:rPr>
        <w:t xml:space="preserve"> lisatakse RahaPTS §-i 56 uus lõige 2</w:t>
      </w:r>
      <w:r w:rsidR="00E7490C" w:rsidRPr="000349ED">
        <w:rPr>
          <w:rFonts w:ascii="Times New Roman" w:eastAsia="Times New Roman" w:hAnsi="Times New Roman"/>
          <w:i/>
          <w:iCs/>
          <w:kern w:val="0"/>
          <w:vertAlign w:val="superscript"/>
        </w:rPr>
        <w:t>1</w:t>
      </w:r>
      <w:r w:rsidR="00B9197E" w:rsidRPr="000349ED">
        <w:rPr>
          <w:rFonts w:ascii="Times New Roman" w:eastAsia="Times New Roman" w:hAnsi="Times New Roman"/>
          <w:i/>
          <w:iCs/>
          <w:kern w:val="0"/>
        </w:rPr>
        <w:t xml:space="preserve">. </w:t>
      </w:r>
      <w:bookmarkEnd w:id="8"/>
      <w:r w:rsidRPr="000349ED">
        <w:rPr>
          <w:rFonts w:ascii="Times New Roman" w:eastAsiaTheme="minorHAnsi" w:hAnsi="Times New Roman"/>
          <w:i/>
          <w:iCs/>
          <w14:ligatures w14:val="standardContextual"/>
        </w:rPr>
        <w:t xml:space="preserve">Muudatus </w:t>
      </w:r>
      <w:r w:rsidR="00E7490C" w:rsidRPr="000349ED">
        <w:rPr>
          <w:rFonts w:ascii="Times New Roman" w:eastAsiaTheme="minorHAnsi" w:hAnsi="Times New Roman"/>
          <w:i/>
          <w:iCs/>
          <w14:ligatures w14:val="standardContextual"/>
        </w:rPr>
        <w:t>on seotud</w:t>
      </w:r>
      <w:r w:rsidR="005F4721" w:rsidRPr="000349ED">
        <w:rPr>
          <w:rFonts w:ascii="Times New Roman" w:eastAsiaTheme="minorHAnsi" w:hAnsi="Times New Roman"/>
          <w:i/>
          <w:iCs/>
          <w14:ligatures w14:val="standardContextual"/>
        </w:rPr>
        <w:t xml:space="preserve"> </w:t>
      </w:r>
      <w:r w:rsidRPr="000349ED">
        <w:rPr>
          <w:rFonts w:ascii="Times New Roman" w:eastAsiaTheme="minorHAnsi" w:hAnsi="Times New Roman"/>
          <w:i/>
          <w:iCs/>
          <w14:ligatures w14:val="standardContextual"/>
        </w:rPr>
        <w:t xml:space="preserve">RAB-i </w:t>
      </w:r>
      <w:r w:rsidR="005F4721" w:rsidRPr="000349ED">
        <w:rPr>
          <w:rFonts w:ascii="Times New Roman" w:eastAsiaTheme="minorHAnsi" w:hAnsi="Times New Roman"/>
          <w:i/>
          <w:iCs/>
          <w14:ligatures w14:val="standardContextual"/>
        </w:rPr>
        <w:t>volitus</w:t>
      </w:r>
      <w:r w:rsidR="00E7490C" w:rsidRPr="000349ED">
        <w:rPr>
          <w:rFonts w:ascii="Times New Roman" w:eastAsiaTheme="minorHAnsi" w:hAnsi="Times New Roman"/>
          <w:i/>
          <w:iCs/>
          <w14:ligatures w14:val="standardContextual"/>
        </w:rPr>
        <w:t>tega</w:t>
      </w:r>
      <w:r w:rsidR="005F4721" w:rsidRPr="000349ED">
        <w:rPr>
          <w:rFonts w:ascii="Times New Roman" w:eastAsiaTheme="minorHAnsi" w:hAnsi="Times New Roman"/>
          <w:i/>
          <w:iCs/>
          <w14:ligatures w14:val="standardContextual"/>
        </w:rPr>
        <w:t xml:space="preserve"> juhendite andmisel </w:t>
      </w:r>
      <w:r w:rsidRPr="000349ED">
        <w:rPr>
          <w:rFonts w:ascii="Times New Roman" w:eastAsiaTheme="minorHAnsi" w:hAnsi="Times New Roman"/>
          <w:i/>
          <w:iCs/>
          <w14:ligatures w14:val="standardContextual"/>
        </w:rPr>
        <w:t xml:space="preserve">ning </w:t>
      </w:r>
      <w:r w:rsidR="005F4721" w:rsidRPr="000349ED">
        <w:rPr>
          <w:rFonts w:ascii="Times New Roman" w:eastAsiaTheme="minorHAnsi" w:hAnsi="Times New Roman"/>
          <w:i/>
          <w:iCs/>
          <w14:ligatures w14:val="standardContextual"/>
        </w:rPr>
        <w:t xml:space="preserve">sellega sätestatakse </w:t>
      </w:r>
      <w:r w:rsidR="00E7490C" w:rsidRPr="000349ED">
        <w:rPr>
          <w:rFonts w:ascii="Times New Roman" w:eastAsiaTheme="minorHAnsi" w:hAnsi="Times New Roman"/>
          <w:i/>
          <w:iCs/>
          <w14:ligatures w14:val="standardContextual"/>
        </w:rPr>
        <w:t xml:space="preserve">RAB </w:t>
      </w:r>
      <w:r w:rsidR="005F4721" w:rsidRPr="000349ED">
        <w:rPr>
          <w:rFonts w:ascii="Times New Roman" w:eastAsiaTheme="minorHAnsi" w:hAnsi="Times New Roman"/>
          <w:i/>
          <w:iCs/>
          <w14:ligatures w14:val="standardContextual"/>
        </w:rPr>
        <w:t xml:space="preserve">õigus anda </w:t>
      </w:r>
      <w:r w:rsidR="00D91498" w:rsidRPr="000349ED">
        <w:rPr>
          <w:rFonts w:ascii="Times New Roman" w:eastAsiaTheme="minorHAnsi" w:hAnsi="Times New Roman"/>
          <w:i/>
          <w:iCs/>
          <w14:ligatures w14:val="standardContextual"/>
        </w:rPr>
        <w:t xml:space="preserve">juhend RAB-ile esitatava </w:t>
      </w:r>
      <w:r w:rsidRPr="000349ED">
        <w:rPr>
          <w:rFonts w:ascii="Times New Roman" w:eastAsiaTheme="minorHAnsi" w:hAnsi="Times New Roman"/>
          <w:i/>
          <w:iCs/>
          <w14:ligatures w14:val="standardContextual"/>
        </w:rPr>
        <w:t>tea</w:t>
      </w:r>
      <w:r w:rsidR="005F4721" w:rsidRPr="000349ED">
        <w:rPr>
          <w:rFonts w:ascii="Times New Roman" w:eastAsiaTheme="minorHAnsi" w:hAnsi="Times New Roman"/>
          <w:i/>
          <w:iCs/>
          <w14:ligatures w14:val="standardContextual"/>
        </w:rPr>
        <w:t xml:space="preserve">dete </w:t>
      </w:r>
      <w:r w:rsidRPr="000349ED">
        <w:rPr>
          <w:rFonts w:ascii="Times New Roman" w:eastAsiaTheme="minorHAnsi" w:hAnsi="Times New Roman"/>
          <w:i/>
          <w:iCs/>
          <w14:ligatures w14:val="standardContextual"/>
        </w:rPr>
        <w:t>esitamise</w:t>
      </w:r>
      <w:r w:rsidR="005F4721" w:rsidRPr="000349ED">
        <w:rPr>
          <w:rFonts w:ascii="Times New Roman" w:eastAsiaTheme="minorHAnsi" w:hAnsi="Times New Roman"/>
          <w:i/>
          <w:iCs/>
          <w14:ligatures w14:val="standardContextual"/>
        </w:rPr>
        <w:t>ks</w:t>
      </w:r>
      <w:r w:rsidRPr="000349ED">
        <w:rPr>
          <w:rFonts w:ascii="Times New Roman" w:eastAsiaTheme="minorHAnsi" w:hAnsi="Times New Roman"/>
          <w:i/>
          <w:iCs/>
          <w14:ligatures w14:val="standardContextual"/>
        </w:rPr>
        <w:t xml:space="preserve">. </w:t>
      </w:r>
      <w:r w:rsidR="00D91498" w:rsidRPr="000349ED">
        <w:rPr>
          <w:rFonts w:ascii="Times New Roman" w:eastAsiaTheme="minorHAnsi" w:hAnsi="Times New Roman"/>
          <w:i/>
          <w:iCs/>
          <w14:ligatures w14:val="standardContextual"/>
        </w:rPr>
        <w:t xml:space="preserve">Vastava </w:t>
      </w:r>
      <w:r w:rsidR="0093513D">
        <w:rPr>
          <w:rFonts w:ascii="Times New Roman" w:eastAsiaTheme="minorHAnsi" w:hAnsi="Times New Roman"/>
          <w:i/>
          <w:iCs/>
          <w14:ligatures w14:val="standardContextual"/>
        </w:rPr>
        <w:t xml:space="preserve">abistav </w:t>
      </w:r>
      <w:r w:rsidR="00D91498" w:rsidRPr="000349ED">
        <w:rPr>
          <w:rFonts w:ascii="Times New Roman" w:eastAsiaTheme="minorHAnsi" w:hAnsi="Times New Roman"/>
          <w:i/>
          <w:iCs/>
          <w14:ligatures w14:val="standardContextual"/>
        </w:rPr>
        <w:t>j</w:t>
      </w:r>
      <w:r w:rsidRPr="000349ED">
        <w:rPr>
          <w:rFonts w:ascii="Times New Roman" w:eastAsiaTheme="minorHAnsi" w:hAnsi="Times New Roman"/>
          <w:i/>
          <w:iCs/>
          <w14:ligatures w14:val="standardContextual"/>
        </w:rPr>
        <w:t>uhendi andmise pädevus on otstarbekas anda RAB-ile, et edaspidi oleks tehniliste muudatuste tegemisel võimalik juhend</w:t>
      </w:r>
      <w:r w:rsidR="00D91498" w:rsidRPr="000349ED">
        <w:rPr>
          <w:rFonts w:ascii="Times New Roman" w:eastAsiaTheme="minorHAnsi" w:hAnsi="Times New Roman"/>
          <w:i/>
          <w:iCs/>
          <w14:ligatures w14:val="standardContextual"/>
        </w:rPr>
        <w:t>it</w:t>
      </w:r>
      <w:r w:rsidRPr="000349ED">
        <w:rPr>
          <w:rFonts w:ascii="Times New Roman" w:eastAsiaTheme="minorHAnsi" w:hAnsi="Times New Roman"/>
          <w:i/>
          <w:iCs/>
          <w14:ligatures w14:val="standardContextual"/>
        </w:rPr>
        <w:t xml:space="preserve"> operatiivsemalt ja väiksema ressursi</w:t>
      </w:r>
      <w:r w:rsidR="00D91498" w:rsidRPr="000349ED">
        <w:rPr>
          <w:rFonts w:ascii="Times New Roman" w:eastAsiaTheme="minorHAnsi" w:hAnsi="Times New Roman"/>
          <w:i/>
          <w:iCs/>
          <w14:ligatures w14:val="standardContextual"/>
        </w:rPr>
        <w:t>kulu</w:t>
      </w:r>
      <w:r w:rsidRPr="000349ED">
        <w:rPr>
          <w:rFonts w:ascii="Times New Roman" w:eastAsiaTheme="minorHAnsi" w:hAnsi="Times New Roman"/>
          <w:i/>
          <w:iCs/>
          <w14:ligatures w14:val="standardContextual"/>
        </w:rPr>
        <w:t>ga muuta</w:t>
      </w:r>
      <w:r w:rsidR="00D91498" w:rsidRPr="000349ED">
        <w:rPr>
          <w:rFonts w:ascii="Times New Roman" w:eastAsiaTheme="minorHAnsi" w:hAnsi="Times New Roman"/>
          <w:i/>
          <w:iCs/>
          <w14:ligatures w14:val="standardContextual"/>
        </w:rPr>
        <w:t xml:space="preserve">. Puudub </w:t>
      </w:r>
      <w:r w:rsidRPr="000349ED">
        <w:rPr>
          <w:rFonts w:ascii="Times New Roman" w:eastAsiaTheme="minorHAnsi" w:hAnsi="Times New Roman"/>
          <w:i/>
          <w:iCs/>
          <w14:ligatures w14:val="standardContextual"/>
        </w:rPr>
        <w:t>vaja</w:t>
      </w:r>
      <w:r w:rsidR="00D91498" w:rsidRPr="000349ED">
        <w:rPr>
          <w:rFonts w:ascii="Times New Roman" w:eastAsiaTheme="minorHAnsi" w:hAnsi="Times New Roman"/>
          <w:i/>
          <w:iCs/>
          <w14:ligatures w14:val="standardContextual"/>
        </w:rPr>
        <w:t>dus</w:t>
      </w:r>
      <w:r w:rsidRPr="000349ED">
        <w:rPr>
          <w:rFonts w:ascii="Times New Roman" w:eastAsiaTheme="minorHAnsi" w:hAnsi="Times New Roman"/>
          <w:i/>
          <w:iCs/>
          <w14:ligatures w14:val="standardContextual"/>
        </w:rPr>
        <w:t xml:space="preserve"> juhendi kehtestamis</w:t>
      </w:r>
      <w:r w:rsidR="00D91498" w:rsidRPr="000349ED">
        <w:rPr>
          <w:rFonts w:ascii="Times New Roman" w:eastAsiaTheme="minorHAnsi" w:hAnsi="Times New Roman"/>
          <w:i/>
          <w:iCs/>
          <w14:ligatures w14:val="standardContextual"/>
        </w:rPr>
        <w:t>eks</w:t>
      </w:r>
      <w:r w:rsidRPr="000349ED">
        <w:rPr>
          <w:rFonts w:ascii="Times New Roman" w:eastAsiaTheme="minorHAnsi" w:hAnsi="Times New Roman"/>
          <w:i/>
          <w:iCs/>
          <w14:ligatures w14:val="standardContextual"/>
        </w:rPr>
        <w:t xml:space="preserve"> ministri määrusega</w:t>
      </w:r>
      <w:r w:rsidR="00E7490C" w:rsidRPr="000349ED">
        <w:rPr>
          <w:rFonts w:ascii="Times New Roman" w:eastAsiaTheme="minorHAnsi" w:hAnsi="Times New Roman"/>
          <w:i/>
          <w:iCs/>
          <w14:ligatures w14:val="standardContextual"/>
        </w:rPr>
        <w:t xml:space="preserve"> nagu näeb ette kehtiv RahaPTS § 50 lõige 4</w:t>
      </w:r>
      <w:r w:rsidRPr="000349ED">
        <w:rPr>
          <w:rFonts w:ascii="Times New Roman" w:eastAsiaTheme="minorHAnsi" w:hAnsi="Times New Roman"/>
          <w:i/>
          <w:iCs/>
          <w14:ligatures w14:val="standardContextual"/>
        </w:rPr>
        <w:t>.</w:t>
      </w:r>
      <w:r w:rsidR="005F4721" w:rsidRPr="000349ED">
        <w:rPr>
          <w:rFonts w:ascii="Times New Roman" w:eastAsia="Times New Roman" w:hAnsi="Times New Roman"/>
          <w:i/>
          <w:iCs/>
          <w:kern w:val="0"/>
        </w:rPr>
        <w:t xml:space="preserve"> </w:t>
      </w:r>
    </w:p>
    <w:p w14:paraId="3F887458" w14:textId="77777777" w:rsidR="004D03A8" w:rsidRPr="000349ED" w:rsidRDefault="004D03A8" w:rsidP="009308E9">
      <w:pPr>
        <w:jc w:val="both"/>
        <w:rPr>
          <w:rFonts w:ascii="Times New Roman" w:eastAsiaTheme="minorHAnsi" w:hAnsi="Times New Roman"/>
          <w:i/>
          <w:iCs/>
          <w14:ligatures w14:val="standardContextual"/>
        </w:rPr>
      </w:pPr>
    </w:p>
    <w:p w14:paraId="3072C4E9" w14:textId="34816F8B" w:rsidR="009308E9" w:rsidRPr="000349ED" w:rsidRDefault="009308E9" w:rsidP="009308E9">
      <w:pPr>
        <w:jc w:val="both"/>
        <w:rPr>
          <w:rFonts w:ascii="Times New Roman" w:eastAsiaTheme="minorHAnsi" w:hAnsi="Times New Roman"/>
          <w14:ligatures w14:val="standardContextual"/>
        </w:rPr>
      </w:pPr>
      <w:r w:rsidRPr="000349ED">
        <w:rPr>
          <w:rFonts w:ascii="Times New Roman" w:hAnsi="Times New Roman"/>
          <w:b/>
          <w:bCs/>
          <w:lang w:eastAsia="et-EE"/>
        </w:rPr>
        <w:t>1.</w:t>
      </w:r>
      <w:r w:rsidR="004D03A8" w:rsidRPr="000349ED">
        <w:rPr>
          <w:rFonts w:ascii="Times New Roman" w:hAnsi="Times New Roman"/>
          <w:b/>
          <w:bCs/>
          <w:lang w:eastAsia="et-EE"/>
        </w:rPr>
        <w:t>4</w:t>
      </w:r>
      <w:r w:rsidRPr="000349ED">
        <w:rPr>
          <w:rFonts w:ascii="Times New Roman" w:hAnsi="Times New Roman"/>
          <w:b/>
          <w:bCs/>
          <w:lang w:eastAsia="et-EE"/>
        </w:rPr>
        <w:t>.</w:t>
      </w:r>
      <w:r w:rsidR="0042122B" w:rsidRPr="000349ED">
        <w:rPr>
          <w:rFonts w:ascii="Times New Roman" w:eastAsiaTheme="minorHAnsi" w:hAnsi="Times New Roman"/>
          <w14:ligatures w14:val="standardContextual"/>
        </w:rPr>
        <w:t xml:space="preserve"> </w:t>
      </w:r>
      <w:bookmarkStart w:id="9" w:name="_Hlk199873409"/>
      <w:r w:rsidRPr="000349ED">
        <w:rPr>
          <w:rFonts w:ascii="Times New Roman" w:eastAsiaTheme="minorHAnsi" w:hAnsi="Times New Roman"/>
          <w14:ligatures w14:val="standardContextual"/>
        </w:rPr>
        <w:t xml:space="preserve">Täiendada eelnõu </w:t>
      </w:r>
      <w:r w:rsidR="00237139" w:rsidRPr="00237139">
        <w:rPr>
          <w:rFonts w:ascii="Times New Roman" w:eastAsiaTheme="minorHAnsi" w:hAnsi="Times New Roman"/>
          <w14:ligatures w14:val="standardContextual"/>
        </w:rPr>
        <w:t xml:space="preserve">pärast </w:t>
      </w:r>
      <w:r w:rsidR="00237139">
        <w:rPr>
          <w:rFonts w:ascii="Times New Roman" w:eastAsiaTheme="minorHAnsi" w:hAnsi="Times New Roman"/>
          <w14:ligatures w14:val="standardContextual"/>
        </w:rPr>
        <w:t>§ 1</w:t>
      </w:r>
      <w:r w:rsidR="00237139" w:rsidRPr="00237139">
        <w:rPr>
          <w:rFonts w:ascii="Times New Roman" w:eastAsiaTheme="minorHAnsi" w:hAnsi="Times New Roman"/>
          <w14:ligatures w14:val="standardContextual"/>
        </w:rPr>
        <w:t xml:space="preserve"> </w:t>
      </w:r>
      <w:r w:rsidRPr="000349ED">
        <w:rPr>
          <w:rFonts w:ascii="Times New Roman" w:eastAsiaTheme="minorHAnsi" w:hAnsi="Times New Roman"/>
          <w14:ligatures w14:val="standardContextual"/>
        </w:rPr>
        <w:t xml:space="preserve">uue </w:t>
      </w:r>
      <w:r w:rsidR="00237139">
        <w:rPr>
          <w:rFonts w:ascii="Times New Roman" w:eastAsiaTheme="minorHAnsi" w:hAnsi="Times New Roman"/>
          <w14:ligatures w14:val="standardContextual"/>
        </w:rPr>
        <w:t>paragrahviga</w:t>
      </w:r>
      <w:r w:rsidRPr="000349ED">
        <w:rPr>
          <w:rFonts w:ascii="Times New Roman" w:eastAsiaTheme="minorHAnsi" w:hAnsi="Times New Roman"/>
          <w14:ligatures w14:val="standardContextual"/>
        </w:rPr>
        <w:t>, muutes vastavalt järgneva paragrahvi numbrit, järgmises sõnastuses:</w:t>
      </w:r>
    </w:p>
    <w:p w14:paraId="3DF8ED3F" w14:textId="77777777" w:rsidR="009308E9" w:rsidRPr="000349ED" w:rsidRDefault="009308E9" w:rsidP="009308E9">
      <w:pPr>
        <w:jc w:val="both"/>
        <w:rPr>
          <w:rFonts w:ascii="Times New Roman" w:eastAsiaTheme="minorHAnsi" w:hAnsi="Times New Roman"/>
          <w:u w:val="single"/>
          <w14:ligatures w14:val="standardContextual"/>
        </w:rPr>
      </w:pPr>
      <w:bookmarkStart w:id="10" w:name="_Hlk199873579"/>
      <w:bookmarkEnd w:id="9"/>
      <w:r w:rsidRPr="000349ED">
        <w:rPr>
          <w:rFonts w:ascii="Times New Roman" w:eastAsiaTheme="minorHAnsi" w:hAnsi="Times New Roman"/>
          <w14:ligatures w14:val="standardContextual"/>
        </w:rPr>
        <w:t>„</w:t>
      </w:r>
      <w:bookmarkStart w:id="11" w:name="_Hlk199844437"/>
      <w:r w:rsidRPr="000349ED">
        <w:rPr>
          <w:rFonts w:ascii="Times New Roman" w:eastAsiaTheme="minorHAnsi" w:hAnsi="Times New Roman"/>
          <w:b/>
          <w:bCs/>
          <w:u w:val="single"/>
          <w14:ligatures w14:val="standardContextual"/>
        </w:rPr>
        <w:t xml:space="preserve">§ </w:t>
      </w:r>
      <w:bookmarkEnd w:id="10"/>
      <w:r w:rsidRPr="000349ED">
        <w:rPr>
          <w:rFonts w:ascii="Times New Roman" w:eastAsiaTheme="minorHAnsi" w:hAnsi="Times New Roman"/>
          <w:b/>
          <w:bCs/>
          <w:u w:val="single"/>
          <w14:ligatures w14:val="standardContextual"/>
        </w:rPr>
        <w:t>2. Rahvusvahelise sanktsiooni seaduse muutmine</w:t>
      </w:r>
      <w:r w:rsidRPr="000349ED">
        <w:rPr>
          <w:rFonts w:ascii="Times New Roman" w:eastAsiaTheme="minorHAnsi" w:hAnsi="Times New Roman"/>
          <w:u w:val="single"/>
          <w14:ligatures w14:val="standardContextual"/>
        </w:rPr>
        <w:t xml:space="preserve"> </w:t>
      </w:r>
    </w:p>
    <w:p w14:paraId="11B2521F" w14:textId="77777777" w:rsidR="009308E9" w:rsidRPr="000349ED" w:rsidRDefault="009308E9" w:rsidP="009308E9">
      <w:pPr>
        <w:jc w:val="both"/>
        <w:rPr>
          <w:rFonts w:ascii="Times New Roman" w:eastAsiaTheme="minorHAnsi" w:hAnsi="Times New Roman"/>
          <w:u w:val="single"/>
          <w14:ligatures w14:val="standardContextual"/>
        </w:rPr>
      </w:pPr>
      <w:r w:rsidRPr="000349ED">
        <w:rPr>
          <w:rFonts w:ascii="Times New Roman" w:eastAsiaTheme="minorHAnsi" w:hAnsi="Times New Roman"/>
          <w:u w:val="single"/>
          <w14:ligatures w14:val="standardContextual"/>
        </w:rPr>
        <w:t>Rahvusvahelise sanktsiooni seaduses tehakse järgmised muudatused:</w:t>
      </w:r>
    </w:p>
    <w:p w14:paraId="7DBFA95D" w14:textId="47175140" w:rsidR="009308E9" w:rsidRPr="000349ED" w:rsidRDefault="009308E9" w:rsidP="009308E9">
      <w:pPr>
        <w:jc w:val="both"/>
        <w:rPr>
          <w:rFonts w:ascii="Times New Roman" w:eastAsiaTheme="minorHAnsi" w:hAnsi="Times New Roman"/>
          <w14:ligatures w14:val="standardContextual"/>
        </w:rPr>
      </w:pPr>
      <w:r w:rsidRPr="000349ED">
        <w:rPr>
          <w:rFonts w:ascii="Times New Roman" w:eastAsiaTheme="minorHAnsi" w:hAnsi="Times New Roman"/>
          <w:b/>
          <w:bCs/>
          <w:u w:val="single"/>
          <w14:ligatures w14:val="standardContextual"/>
        </w:rPr>
        <w:t>1)</w:t>
      </w:r>
      <w:r w:rsidRPr="000349ED">
        <w:rPr>
          <w:rFonts w:ascii="Times New Roman" w:eastAsiaTheme="minorHAnsi" w:hAnsi="Times New Roman"/>
          <w:u w:val="single"/>
          <w14:ligatures w14:val="standardContextual"/>
        </w:rPr>
        <w:t xml:space="preserve"> paragrahvi 21 lõike 1 teist lauset täiendatakse pärast sõnu „Rahapesu Andmebürood“ sõnadega „selleks ette nähtud süsteemi kaudu</w:t>
      </w:r>
      <w:bookmarkEnd w:id="11"/>
      <w:r w:rsidRPr="000349ED">
        <w:rPr>
          <w:rFonts w:ascii="Times New Roman" w:eastAsiaTheme="minorHAnsi" w:hAnsi="Times New Roman"/>
          <w:u w:val="single"/>
          <w14:ligatures w14:val="standardContextual"/>
        </w:rPr>
        <w:t>“;</w:t>
      </w:r>
    </w:p>
    <w:p w14:paraId="781BC8BC" w14:textId="1E87FF13" w:rsidR="00FB5B3E" w:rsidRPr="000349ED" w:rsidRDefault="00FB5B3E" w:rsidP="00FB5B3E">
      <w:pPr>
        <w:jc w:val="both"/>
        <w:rPr>
          <w:rFonts w:ascii="Times New Roman" w:eastAsiaTheme="minorHAnsi" w:hAnsi="Times New Roman"/>
          <w:u w:val="single"/>
          <w14:ligatures w14:val="standardContextual"/>
        </w:rPr>
      </w:pPr>
      <w:bookmarkStart w:id="12" w:name="_Hlk199844524"/>
      <w:r w:rsidRPr="000349ED">
        <w:rPr>
          <w:rFonts w:ascii="Times New Roman" w:eastAsiaTheme="minorHAnsi" w:hAnsi="Times New Roman"/>
          <w:b/>
          <w:bCs/>
          <w:u w:val="single"/>
          <w14:ligatures w14:val="standardContextual"/>
        </w:rPr>
        <w:t>2)</w:t>
      </w:r>
      <w:r w:rsidRPr="000349ED">
        <w:rPr>
          <w:rFonts w:ascii="Times New Roman" w:eastAsiaTheme="minorHAnsi" w:hAnsi="Times New Roman"/>
          <w:u w:val="single"/>
          <w14:ligatures w14:val="standardContextual"/>
        </w:rPr>
        <w:t xml:space="preserve"> paragrahvi 21 lõige 5 muudetakse ja sõnastatakse järgmiselt:</w:t>
      </w:r>
    </w:p>
    <w:p w14:paraId="75166B35" w14:textId="77777777" w:rsidR="00FB5B3E" w:rsidRPr="000349ED" w:rsidRDefault="00FB5B3E" w:rsidP="00FB5B3E">
      <w:pPr>
        <w:jc w:val="both"/>
        <w:rPr>
          <w:rFonts w:ascii="Times New Roman" w:eastAsiaTheme="minorHAnsi" w:hAnsi="Times New Roman"/>
          <w14:ligatures w14:val="standardContextual"/>
        </w:rPr>
      </w:pPr>
      <w:r w:rsidRPr="000349ED">
        <w:rPr>
          <w:rFonts w:ascii="Times New Roman" w:eastAsiaTheme="minorHAnsi" w:hAnsi="Times New Roman"/>
          <w:u w:val="single"/>
          <w14:ligatures w14:val="standardContextual"/>
        </w:rPr>
        <w:t>„(5) Käesoleva paragrahvi lõigetest 1 ja 4 tuleneva teavitamiskohustuse täitmiseks Rahapesu Andmebüroole esitatava teate andmekoosseisu kehtestab valdkonna eest vastutav minister määrusega.</w:t>
      </w:r>
      <w:bookmarkEnd w:id="12"/>
      <w:r w:rsidRPr="000349ED">
        <w:rPr>
          <w:rFonts w:ascii="Times New Roman" w:eastAsiaTheme="minorHAnsi" w:hAnsi="Times New Roman"/>
          <w:u w:val="single"/>
          <w14:ligatures w14:val="standardContextual"/>
        </w:rPr>
        <w:t>“;</w:t>
      </w:r>
      <w:r w:rsidRPr="000349ED">
        <w:rPr>
          <w:rFonts w:ascii="Times New Roman" w:eastAsiaTheme="minorHAnsi" w:hAnsi="Times New Roman"/>
          <w14:ligatures w14:val="standardContextual"/>
        </w:rPr>
        <w:t>“.</w:t>
      </w:r>
    </w:p>
    <w:p w14:paraId="5CF0D77F" w14:textId="77777777" w:rsidR="00FB5B3E" w:rsidRPr="000349ED" w:rsidRDefault="00FB5B3E">
      <w:pPr>
        <w:jc w:val="both"/>
        <w:rPr>
          <w:rFonts w:ascii="Times New Roman" w:eastAsiaTheme="minorHAnsi" w:hAnsi="Times New Roman"/>
          <w:b/>
          <w:bCs/>
          <w14:ligatures w14:val="standardContextual"/>
        </w:rPr>
      </w:pPr>
    </w:p>
    <w:p w14:paraId="44D95951" w14:textId="4E6CB2B7" w:rsidR="00FB5B3E" w:rsidRPr="000349ED" w:rsidRDefault="009308E9" w:rsidP="009308E9">
      <w:pPr>
        <w:jc w:val="both"/>
        <w:rPr>
          <w:rFonts w:ascii="Times New Roman" w:eastAsia="Times New Roman" w:hAnsi="Times New Roman"/>
          <w:i/>
          <w:iCs/>
          <w:kern w:val="0"/>
        </w:rPr>
      </w:pPr>
      <w:bookmarkStart w:id="13" w:name="_Hlk199873441"/>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r w:rsidR="00B9197E" w:rsidRPr="000349ED">
        <w:rPr>
          <w:rFonts w:ascii="Times New Roman" w:eastAsia="Times New Roman" w:hAnsi="Times New Roman"/>
          <w:i/>
          <w:iCs/>
          <w:kern w:val="0"/>
        </w:rPr>
        <w:t xml:space="preserve">Ettepanekuga täiendatakse eelnõu uue </w:t>
      </w:r>
      <w:r w:rsidR="002F519E" w:rsidRPr="000349ED">
        <w:rPr>
          <w:rFonts w:ascii="Times New Roman" w:eastAsia="Times New Roman" w:hAnsi="Times New Roman"/>
          <w:i/>
          <w:iCs/>
          <w:kern w:val="0"/>
        </w:rPr>
        <w:t>§-ga</w:t>
      </w:r>
      <w:r w:rsidR="003370DF" w:rsidRPr="000349ED">
        <w:rPr>
          <w:rFonts w:ascii="Times New Roman" w:eastAsia="Times New Roman" w:hAnsi="Times New Roman"/>
          <w:i/>
          <w:iCs/>
          <w:kern w:val="0"/>
        </w:rPr>
        <w:t xml:space="preserve"> 2</w:t>
      </w:r>
      <w:r w:rsidR="00C44765" w:rsidRPr="000349ED">
        <w:rPr>
          <w:rFonts w:ascii="Times New Roman" w:eastAsia="Times New Roman" w:hAnsi="Times New Roman"/>
          <w:i/>
          <w:iCs/>
          <w:kern w:val="0"/>
        </w:rPr>
        <w:t>, mis</w:t>
      </w:r>
      <w:r w:rsidR="00FB5B3E" w:rsidRPr="000349ED">
        <w:rPr>
          <w:rFonts w:ascii="Times New Roman" w:eastAsia="Times New Roman" w:hAnsi="Times New Roman"/>
          <w:i/>
          <w:iCs/>
          <w:kern w:val="0"/>
        </w:rPr>
        <w:t xml:space="preserve"> näeb ette muudatused </w:t>
      </w:r>
      <w:r w:rsidR="003370DF" w:rsidRPr="000349ED">
        <w:rPr>
          <w:rFonts w:ascii="Times New Roman" w:eastAsia="Times New Roman" w:hAnsi="Times New Roman"/>
          <w:i/>
          <w:iCs/>
          <w:kern w:val="0"/>
        </w:rPr>
        <w:t>rahvusvahelise sanktsiooni seadus</w:t>
      </w:r>
      <w:r w:rsidR="00FB5B3E" w:rsidRPr="000349ED">
        <w:rPr>
          <w:rFonts w:ascii="Times New Roman" w:eastAsia="Times New Roman" w:hAnsi="Times New Roman"/>
          <w:i/>
          <w:iCs/>
          <w:kern w:val="0"/>
        </w:rPr>
        <w:t>es</w:t>
      </w:r>
      <w:r w:rsidR="002F519E" w:rsidRPr="000349ED">
        <w:rPr>
          <w:rFonts w:ascii="Times New Roman" w:eastAsia="Times New Roman" w:hAnsi="Times New Roman"/>
          <w:i/>
          <w:iCs/>
          <w:kern w:val="0"/>
        </w:rPr>
        <w:t xml:space="preserve"> (RSanS)</w:t>
      </w:r>
      <w:r w:rsidR="00DD1C87" w:rsidRPr="000349ED">
        <w:rPr>
          <w:rFonts w:ascii="Times New Roman" w:eastAsia="Times New Roman" w:hAnsi="Times New Roman"/>
          <w:i/>
          <w:iCs/>
          <w:kern w:val="0"/>
        </w:rPr>
        <w:t xml:space="preserve">. </w:t>
      </w:r>
      <w:bookmarkStart w:id="14" w:name="_Hlk199857568"/>
      <w:bookmarkEnd w:id="13"/>
      <w:r w:rsidR="00DD1C87" w:rsidRPr="000349ED">
        <w:rPr>
          <w:rFonts w:ascii="Times New Roman" w:eastAsia="Times New Roman" w:hAnsi="Times New Roman"/>
          <w:i/>
          <w:iCs/>
          <w:kern w:val="0"/>
        </w:rPr>
        <w:t>Eelnõu § 2 punkt</w:t>
      </w:r>
      <w:r w:rsidR="006258D4" w:rsidRPr="000349ED">
        <w:rPr>
          <w:rFonts w:ascii="Times New Roman" w:eastAsia="Times New Roman" w:hAnsi="Times New Roman"/>
          <w:i/>
          <w:iCs/>
          <w:kern w:val="0"/>
        </w:rPr>
        <w:t>i</w:t>
      </w:r>
      <w:r w:rsidR="00DD1C87" w:rsidRPr="000349ED">
        <w:rPr>
          <w:rFonts w:ascii="Times New Roman" w:eastAsia="Times New Roman" w:hAnsi="Times New Roman"/>
          <w:i/>
          <w:iCs/>
          <w:kern w:val="0"/>
        </w:rPr>
        <w:t xml:space="preserve"> </w:t>
      </w:r>
      <w:bookmarkEnd w:id="14"/>
      <w:r w:rsidR="00DD1C87" w:rsidRPr="000349ED">
        <w:rPr>
          <w:rFonts w:ascii="Times New Roman" w:eastAsia="Times New Roman" w:hAnsi="Times New Roman"/>
          <w:i/>
          <w:iCs/>
          <w:kern w:val="0"/>
        </w:rPr>
        <w:t xml:space="preserve">1 </w:t>
      </w:r>
      <w:r w:rsidR="00C44765" w:rsidRPr="000349ED">
        <w:rPr>
          <w:rFonts w:ascii="Times New Roman" w:eastAsia="Times New Roman" w:hAnsi="Times New Roman"/>
          <w:i/>
          <w:iCs/>
          <w:kern w:val="0"/>
        </w:rPr>
        <w:t xml:space="preserve">kaudu </w:t>
      </w:r>
      <w:r w:rsidR="006258D4" w:rsidRPr="000349ED">
        <w:rPr>
          <w:rFonts w:ascii="Times New Roman" w:eastAsia="Times New Roman" w:hAnsi="Times New Roman"/>
          <w:i/>
          <w:iCs/>
          <w:kern w:val="0"/>
        </w:rPr>
        <w:t xml:space="preserve">nähakse </w:t>
      </w:r>
      <w:r w:rsidR="002F519E" w:rsidRPr="000349ED">
        <w:rPr>
          <w:rFonts w:ascii="Times New Roman" w:eastAsia="Times New Roman" w:hAnsi="Times New Roman"/>
          <w:i/>
          <w:iCs/>
          <w:kern w:val="0"/>
        </w:rPr>
        <w:t xml:space="preserve">RSanS </w:t>
      </w:r>
      <w:r w:rsidR="003370DF" w:rsidRPr="000349ED">
        <w:rPr>
          <w:rFonts w:ascii="Times New Roman" w:eastAsia="Times New Roman" w:hAnsi="Times New Roman"/>
          <w:i/>
          <w:iCs/>
          <w:kern w:val="0"/>
        </w:rPr>
        <w:t>§ 21 lõi</w:t>
      </w:r>
      <w:r w:rsidR="006258D4" w:rsidRPr="000349ED">
        <w:rPr>
          <w:rFonts w:ascii="Times New Roman" w:eastAsia="Times New Roman" w:hAnsi="Times New Roman"/>
          <w:i/>
          <w:iCs/>
          <w:kern w:val="0"/>
        </w:rPr>
        <w:t>kes</w:t>
      </w:r>
      <w:r w:rsidR="003370DF" w:rsidRPr="000349ED">
        <w:rPr>
          <w:rFonts w:ascii="Times New Roman" w:eastAsia="Times New Roman" w:hAnsi="Times New Roman"/>
          <w:i/>
          <w:iCs/>
          <w:kern w:val="0"/>
        </w:rPr>
        <w:t xml:space="preserve"> 1</w:t>
      </w:r>
      <w:r w:rsidR="006258D4" w:rsidRPr="000349ED">
        <w:rPr>
          <w:rFonts w:ascii="Times New Roman" w:eastAsia="Times New Roman" w:hAnsi="Times New Roman"/>
          <w:i/>
          <w:iCs/>
          <w:kern w:val="0"/>
        </w:rPr>
        <w:t xml:space="preserve"> ette erikohustustega isiku kohustus teavitada</w:t>
      </w:r>
      <w:r w:rsidR="0042122B" w:rsidRPr="000349ED">
        <w:rPr>
          <w:rFonts w:ascii="Times New Roman" w:eastAsia="Times New Roman" w:hAnsi="Times New Roman"/>
          <w:i/>
          <w:iCs/>
          <w:kern w:val="0"/>
        </w:rPr>
        <w:t xml:space="preserve"> </w:t>
      </w:r>
      <w:r w:rsidR="006258D4" w:rsidRPr="000349ED">
        <w:rPr>
          <w:rFonts w:ascii="Times New Roman" w:eastAsia="Times New Roman" w:hAnsi="Times New Roman"/>
          <w:i/>
          <w:iCs/>
          <w:kern w:val="0"/>
        </w:rPr>
        <w:t>finantssanktsiooni kohaldamisest RAB-i selleks ette nähtud süsteemi kaudu</w:t>
      </w:r>
      <w:r w:rsidR="00B9197E" w:rsidRPr="000349ED">
        <w:rPr>
          <w:rFonts w:ascii="Times New Roman" w:eastAsia="Times New Roman" w:hAnsi="Times New Roman"/>
          <w:i/>
          <w:iCs/>
          <w:kern w:val="0"/>
        </w:rPr>
        <w:t xml:space="preserve">. </w:t>
      </w:r>
      <w:r w:rsidR="00FB5B3E" w:rsidRPr="000349ED">
        <w:rPr>
          <w:rFonts w:ascii="Times New Roman" w:eastAsia="Times New Roman" w:hAnsi="Times New Roman"/>
          <w:i/>
          <w:iCs/>
          <w:kern w:val="0"/>
        </w:rPr>
        <w:t xml:space="preserve">Eelnõu § 2 punkti 1 </w:t>
      </w:r>
      <w:r w:rsidR="00C44765" w:rsidRPr="000349ED">
        <w:rPr>
          <w:rFonts w:ascii="Times New Roman" w:eastAsia="Times New Roman" w:hAnsi="Times New Roman"/>
          <w:i/>
          <w:iCs/>
          <w:kern w:val="0"/>
        </w:rPr>
        <w:t xml:space="preserve">kaudu </w:t>
      </w:r>
      <w:r w:rsidR="00FB5B3E" w:rsidRPr="000349ED">
        <w:rPr>
          <w:rFonts w:ascii="Times New Roman" w:eastAsia="Times New Roman" w:hAnsi="Times New Roman"/>
          <w:i/>
          <w:iCs/>
          <w:kern w:val="0"/>
        </w:rPr>
        <w:t xml:space="preserve">muudetakse RSanS § 21 lõikes 5 sätestatud ministri volitust ja nähakse ette, et minister kehtestab määrusega </w:t>
      </w:r>
      <w:r w:rsidR="00C075A0" w:rsidRPr="000349ED">
        <w:rPr>
          <w:rFonts w:ascii="Times New Roman" w:eastAsia="Times New Roman" w:hAnsi="Times New Roman"/>
          <w:i/>
          <w:iCs/>
          <w:kern w:val="0"/>
        </w:rPr>
        <w:t>RAB-i</w:t>
      </w:r>
      <w:r w:rsidR="00FB5B3E" w:rsidRPr="000349ED">
        <w:rPr>
          <w:rFonts w:ascii="Times New Roman" w:eastAsia="Times New Roman" w:hAnsi="Times New Roman"/>
          <w:i/>
          <w:iCs/>
          <w:kern w:val="0"/>
        </w:rPr>
        <w:t xml:space="preserve">le esitatava teate </w:t>
      </w:r>
      <w:r w:rsidR="009159DE" w:rsidRPr="000349ED">
        <w:rPr>
          <w:rFonts w:ascii="Times New Roman" w:eastAsia="Times New Roman" w:hAnsi="Times New Roman"/>
          <w:i/>
          <w:iCs/>
          <w:kern w:val="0"/>
        </w:rPr>
        <w:t xml:space="preserve">andmekoosseisud senise teate </w:t>
      </w:r>
      <w:r w:rsidR="00FB5B3E" w:rsidRPr="000349ED">
        <w:rPr>
          <w:rFonts w:ascii="Times New Roman" w:eastAsia="Times New Roman" w:hAnsi="Times New Roman"/>
          <w:i/>
          <w:iCs/>
          <w:kern w:val="0"/>
        </w:rPr>
        <w:t>vormi ja selle täitmise juhendi asemel.</w:t>
      </w:r>
    </w:p>
    <w:p w14:paraId="16DAF7F2" w14:textId="77777777" w:rsidR="00FB5B3E" w:rsidRPr="000349ED" w:rsidRDefault="00FB5B3E" w:rsidP="009308E9">
      <w:pPr>
        <w:jc w:val="both"/>
        <w:rPr>
          <w:rFonts w:ascii="Times New Roman" w:eastAsia="Times New Roman" w:hAnsi="Times New Roman"/>
          <w:i/>
          <w:iCs/>
          <w:kern w:val="0"/>
        </w:rPr>
      </w:pPr>
    </w:p>
    <w:p w14:paraId="6FD2DE95" w14:textId="445C6842" w:rsidR="009308E9" w:rsidRPr="000349ED" w:rsidRDefault="009308E9"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 xml:space="preserve">Seadusemuudatuse jõustumise ajaks on RAB-il valminud uus teabesüsteem, mille kaudu on võimalik kohustatud isikutel teateid esitada. Senine veebivorm on plaanis kaotada, mistõttu ei vasta seaduse sõnastus enam tegelikkusele. RAB-i keskseks ülesandeks on võtta vastu kohustatud isikutelt teateid rahapesu ja terrorismi rahastamise ning finantssanktsioonide rakendamise kohta. Neid teateid analüüsitakse ja vajadusel edastatakse pädevatele riigiasutustele või välisriigi andmebüroodele. Teadete tõhus analüüs on oluline, sest sellest sõltub rahapesu ja terrorismi rahastamise tõkestamine ning finantssanktsioonide rakendamine. Seega sõltub RAB-i tegevus otseselt esitatud teadete kvaliteedist. Uus teabesüsteem ehk portaal </w:t>
      </w:r>
      <w:r w:rsidRPr="000349ED">
        <w:rPr>
          <w:rFonts w:ascii="Times New Roman" w:eastAsiaTheme="minorHAnsi" w:hAnsi="Times New Roman"/>
          <w:i/>
          <w:iCs/>
          <w14:ligatures w14:val="standardContextual"/>
        </w:rPr>
        <w:lastRenderedPageBreak/>
        <w:t>pakub turvalist, efektiivset ja kasutajasõbralikku keskkonda kohustatud isikute</w:t>
      </w:r>
      <w:r w:rsidR="008A3F86" w:rsidRPr="000349ED">
        <w:rPr>
          <w:rFonts w:ascii="Times New Roman" w:eastAsiaTheme="minorHAnsi" w:hAnsi="Times New Roman"/>
          <w:i/>
          <w:iCs/>
          <w14:ligatures w14:val="standardContextual"/>
        </w:rPr>
        <w:t xml:space="preserve"> poolt</w:t>
      </w:r>
      <w:r w:rsidRPr="000349ED">
        <w:rPr>
          <w:rFonts w:ascii="Times New Roman" w:eastAsiaTheme="minorHAnsi" w:hAnsi="Times New Roman"/>
          <w:i/>
          <w:iCs/>
          <w14:ligatures w14:val="standardContextual"/>
        </w:rPr>
        <w:t xml:space="preserve"> andmete edastamiseks RAB-ile. Koos tagasisidestamise, statistika ja uute andmekontrolli funktsionaalsustega tagatakse parem suhtlus RAB-i ja kohustatud isikute vahel, millega tõstetakse ka RAB-i analüüsivõimekust.</w:t>
      </w:r>
    </w:p>
    <w:p w14:paraId="3CD15E34" w14:textId="77777777" w:rsidR="009308E9" w:rsidRPr="000349ED" w:rsidRDefault="009308E9" w:rsidP="009308E9">
      <w:pPr>
        <w:jc w:val="both"/>
        <w:rPr>
          <w:rFonts w:ascii="Times New Roman" w:eastAsiaTheme="minorHAnsi" w:hAnsi="Times New Roman"/>
          <w:i/>
          <w:iCs/>
          <w14:ligatures w14:val="standardContextual"/>
        </w:rPr>
      </w:pPr>
    </w:p>
    <w:p w14:paraId="4AF3AA41" w14:textId="2ADACFB4" w:rsidR="009308E9" w:rsidRPr="000349ED" w:rsidRDefault="009308E9" w:rsidP="009308E9">
      <w:pPr>
        <w:jc w:val="both"/>
      </w:pPr>
      <w:r w:rsidRPr="000349ED">
        <w:rPr>
          <w:rFonts w:ascii="Times New Roman" w:eastAsiaTheme="minorHAnsi" w:hAnsi="Times New Roman"/>
          <w:i/>
          <w:iCs/>
          <w14:ligatures w14:val="standardContextual"/>
        </w:rPr>
        <w:t>Uue teabesüsteemi eesmärgiks on luua teadete esitamiseks süsteem, mis on kaasaegne ja võimaldab tõsta teadete sisulist kvaliteeti selliselt, et teadete esitamine muu</w:t>
      </w:r>
      <w:r w:rsidR="008A3F86" w:rsidRPr="000349ED">
        <w:rPr>
          <w:rFonts w:ascii="Times New Roman" w:eastAsiaTheme="minorHAnsi" w:hAnsi="Times New Roman"/>
          <w:i/>
          <w:iCs/>
          <w14:ligatures w14:val="standardContextual"/>
        </w:rPr>
        <w:t>tub</w:t>
      </w:r>
      <w:r w:rsidRPr="000349ED">
        <w:rPr>
          <w:rFonts w:ascii="Times New Roman" w:eastAsiaTheme="minorHAnsi" w:hAnsi="Times New Roman"/>
          <w:i/>
          <w:iCs/>
          <w14:ligatures w14:val="standardContextual"/>
        </w:rPr>
        <w:t xml:space="preserve"> mugavamaks. RAB-il väheneb teadete manuaalsele sisestamisele kuluv ressurss, kuna andmed esitatakse portaali kaudu ja ka tagasisidet nende kohta antakse portaali kaudu. RAB-i poolt on seega võimaldatud tõhusam teabe analüüs. Arenduste kaudu võimaldatakse RAB-il anda esitatud teadete kohta tagasisidet, mis omakorda motiveerib kohustatud isikuid edaspidi esitama veelgi kvaliteetsemaid andmeid.</w:t>
      </w:r>
      <w:r w:rsidR="006258D4" w:rsidRPr="000349ED">
        <w:t xml:space="preserve"> </w:t>
      </w:r>
    </w:p>
    <w:p w14:paraId="123119E8" w14:textId="77777777" w:rsidR="008A3F86" w:rsidRPr="000349ED" w:rsidRDefault="008A3F86" w:rsidP="009308E9">
      <w:pPr>
        <w:jc w:val="both"/>
        <w:rPr>
          <w:rFonts w:ascii="Times New Roman" w:eastAsiaTheme="minorHAnsi" w:hAnsi="Times New Roman"/>
          <w14:ligatures w14:val="standardContextual"/>
        </w:rPr>
      </w:pPr>
    </w:p>
    <w:p w14:paraId="7B9231AE" w14:textId="726B3A8F" w:rsidR="009308E9" w:rsidRPr="000349ED" w:rsidRDefault="000A60FF" w:rsidP="009308E9">
      <w:pPr>
        <w:jc w:val="both"/>
        <w:rPr>
          <w:rFonts w:ascii="Times New Roman" w:eastAsiaTheme="minorHAnsi" w:hAnsi="Times New Roman"/>
          <w:i/>
          <w:iCs/>
          <w14:ligatures w14:val="standardContextual"/>
        </w:rPr>
      </w:pPr>
      <w:r>
        <w:rPr>
          <w:rFonts w:ascii="Times New Roman" w:eastAsiaTheme="minorHAnsi" w:hAnsi="Times New Roman"/>
          <w:i/>
          <w:iCs/>
          <w14:ligatures w14:val="standardContextual"/>
        </w:rPr>
        <w:t xml:space="preserve">RSanS § </w:t>
      </w:r>
      <w:r w:rsidR="009308E9" w:rsidRPr="000349ED">
        <w:rPr>
          <w:rFonts w:ascii="Times New Roman" w:eastAsiaTheme="minorHAnsi" w:hAnsi="Times New Roman"/>
          <w:i/>
          <w:iCs/>
          <w14:ligatures w14:val="standardContextual"/>
        </w:rPr>
        <w:t xml:space="preserve">21 lõiget 5 muudetakse seetõttu, et mõistlik on loobuda formaalse vormi kehtestamisest määrusega ja näha määrusega ette üksnes teates olev andmekoosseis. See annab paindlikkust esitada nõutavad andmed ka muus järjekorras kui kehtestatud formaalse vormi kujul. </w:t>
      </w:r>
      <w:r w:rsidR="0093513D">
        <w:rPr>
          <w:rFonts w:ascii="Times New Roman" w:eastAsiaTheme="minorHAnsi" w:hAnsi="Times New Roman"/>
          <w:i/>
          <w:iCs/>
          <w14:ligatures w14:val="standardContextual"/>
        </w:rPr>
        <w:t>Vastavate abistavate j</w:t>
      </w:r>
      <w:r w:rsidR="009308E9" w:rsidRPr="000349ED">
        <w:rPr>
          <w:rFonts w:ascii="Times New Roman" w:eastAsiaTheme="minorHAnsi" w:hAnsi="Times New Roman"/>
          <w:i/>
          <w:iCs/>
          <w14:ligatures w14:val="standardContextual"/>
        </w:rPr>
        <w:t xml:space="preserve">uhendite andmine on edaspidi RAB-i pädevuses </w:t>
      </w:r>
      <w:r w:rsidR="0093513D">
        <w:rPr>
          <w:rFonts w:ascii="Times New Roman" w:eastAsiaTheme="minorHAnsi" w:hAnsi="Times New Roman"/>
          <w:i/>
          <w:iCs/>
          <w14:ligatures w14:val="standardContextual"/>
        </w:rPr>
        <w:t xml:space="preserve">ja </w:t>
      </w:r>
      <w:r w:rsidR="009308E9" w:rsidRPr="000349ED">
        <w:rPr>
          <w:rFonts w:ascii="Times New Roman" w:eastAsiaTheme="minorHAnsi" w:hAnsi="Times New Roman"/>
          <w:i/>
          <w:iCs/>
          <w14:ligatures w14:val="standardContextual"/>
        </w:rPr>
        <w:t>seetõttu</w:t>
      </w:r>
      <w:r w:rsidR="0093513D">
        <w:rPr>
          <w:rFonts w:ascii="Times New Roman" w:eastAsiaTheme="minorHAnsi" w:hAnsi="Times New Roman"/>
          <w:i/>
          <w:iCs/>
          <w14:ligatures w14:val="standardContextual"/>
        </w:rPr>
        <w:t xml:space="preserve"> on</w:t>
      </w:r>
      <w:r w:rsidR="009308E9" w:rsidRPr="000349ED">
        <w:rPr>
          <w:rFonts w:ascii="Times New Roman" w:eastAsiaTheme="minorHAnsi" w:hAnsi="Times New Roman"/>
          <w:i/>
          <w:iCs/>
          <w14:ligatures w14:val="standardContextual"/>
        </w:rPr>
        <w:t xml:space="preserve"> muudatuste tekkimise vajadusel, näiteks infosüsteemis tehniliste muudatuste tegemisel, võimalik juhendeid operatiivsemalt ja väiksema ressursiga muuta.</w:t>
      </w:r>
    </w:p>
    <w:p w14:paraId="3288EB47" w14:textId="77777777" w:rsidR="009308E9" w:rsidRPr="000349ED" w:rsidRDefault="009308E9" w:rsidP="009308E9">
      <w:pPr>
        <w:jc w:val="both"/>
        <w:rPr>
          <w:rFonts w:ascii="Times New Roman" w:eastAsiaTheme="minorHAnsi" w:hAnsi="Times New Roman"/>
          <w:i/>
          <w:iCs/>
          <w14:ligatures w14:val="standardContextual"/>
        </w:rPr>
      </w:pPr>
    </w:p>
    <w:p w14:paraId="49B6E16D" w14:textId="3C2DF174" w:rsidR="009308E9" w:rsidRPr="000349ED" w:rsidRDefault="009308E9" w:rsidP="009308E9">
      <w:pPr>
        <w:jc w:val="both"/>
        <w:rPr>
          <w:rFonts w:ascii="Times New Roman" w:eastAsiaTheme="minorHAnsi" w:hAnsi="Times New Roman"/>
          <w14:ligatures w14:val="standardContextual"/>
        </w:rPr>
      </w:pPr>
      <w:r w:rsidRPr="000349ED">
        <w:rPr>
          <w:rFonts w:ascii="Times New Roman" w:hAnsi="Times New Roman"/>
          <w:b/>
          <w:bCs/>
          <w:lang w:eastAsia="et-EE"/>
        </w:rPr>
        <w:t>1.</w:t>
      </w:r>
      <w:r w:rsidR="00117082" w:rsidRPr="000349ED">
        <w:rPr>
          <w:rFonts w:ascii="Times New Roman" w:hAnsi="Times New Roman"/>
          <w:b/>
          <w:bCs/>
          <w:lang w:eastAsia="et-EE"/>
        </w:rPr>
        <w:t>5</w:t>
      </w:r>
      <w:r w:rsidRPr="000349ED">
        <w:rPr>
          <w:rFonts w:ascii="Times New Roman" w:hAnsi="Times New Roman"/>
          <w:b/>
          <w:bCs/>
          <w:lang w:eastAsia="et-EE"/>
        </w:rPr>
        <w:t>.</w:t>
      </w:r>
      <w:r w:rsidRPr="000349ED">
        <w:rPr>
          <w:rFonts w:ascii="Times New Roman" w:eastAsiaTheme="minorHAnsi" w:hAnsi="Times New Roman"/>
          <w14:ligatures w14:val="standardContextual"/>
        </w:rPr>
        <w:t xml:space="preserve"> </w:t>
      </w:r>
      <w:r w:rsidR="004B35B4" w:rsidRPr="000349ED">
        <w:rPr>
          <w:rFonts w:ascii="Times New Roman" w:eastAsiaTheme="minorHAnsi" w:hAnsi="Times New Roman"/>
          <w14:ligatures w14:val="standardContextual"/>
        </w:rPr>
        <w:t xml:space="preserve">Muuta </w:t>
      </w:r>
      <w:r w:rsidRPr="000349ED">
        <w:rPr>
          <w:rFonts w:ascii="Times New Roman" w:eastAsiaTheme="minorHAnsi" w:hAnsi="Times New Roman"/>
          <w14:ligatures w14:val="standardContextual"/>
        </w:rPr>
        <w:t xml:space="preserve">§ </w:t>
      </w:r>
      <w:r w:rsidR="00BC46B4" w:rsidRPr="000349ED">
        <w:rPr>
          <w:rFonts w:ascii="Times New Roman" w:eastAsiaTheme="minorHAnsi" w:hAnsi="Times New Roman"/>
          <w14:ligatures w14:val="standardContextual"/>
        </w:rPr>
        <w:t>2</w:t>
      </w:r>
      <w:r w:rsidRPr="000349ED">
        <w:rPr>
          <w:rFonts w:ascii="Times New Roman" w:eastAsiaTheme="minorHAnsi" w:hAnsi="Times New Roman"/>
          <w14:ligatures w14:val="standardContextual"/>
        </w:rPr>
        <w:t xml:space="preserve"> </w:t>
      </w:r>
      <w:r w:rsidR="00BC46B4" w:rsidRPr="000349ED">
        <w:rPr>
          <w:rFonts w:ascii="Times New Roman" w:eastAsiaTheme="minorHAnsi" w:hAnsi="Times New Roman"/>
          <w14:ligatures w14:val="standardContextual"/>
        </w:rPr>
        <w:t xml:space="preserve">(uues numeratsioonis § 3) </w:t>
      </w:r>
      <w:r w:rsidR="008B0B3B" w:rsidRPr="000349ED">
        <w:rPr>
          <w:rFonts w:ascii="Times New Roman" w:eastAsiaTheme="minorHAnsi" w:hAnsi="Times New Roman"/>
          <w14:ligatures w14:val="standardContextual"/>
        </w:rPr>
        <w:t>lõig</w:t>
      </w:r>
      <w:r w:rsidR="004B35B4" w:rsidRPr="000349ED">
        <w:rPr>
          <w:rFonts w:ascii="Times New Roman" w:eastAsiaTheme="minorHAnsi" w:hAnsi="Times New Roman"/>
          <w14:ligatures w14:val="standardContextual"/>
        </w:rPr>
        <w:t>e</w:t>
      </w:r>
      <w:r w:rsidRPr="000349ED">
        <w:rPr>
          <w:rFonts w:ascii="Times New Roman" w:eastAsiaTheme="minorHAnsi" w:hAnsi="Times New Roman"/>
          <w14:ligatures w14:val="standardContextual"/>
        </w:rPr>
        <w:t xml:space="preserve"> </w:t>
      </w:r>
      <w:r w:rsidR="004B35B4" w:rsidRPr="000349ED">
        <w:rPr>
          <w:rFonts w:ascii="Times New Roman" w:eastAsiaTheme="minorHAnsi" w:hAnsi="Times New Roman"/>
          <w14:ligatures w14:val="standardContextual"/>
        </w:rPr>
        <w:t>2</w:t>
      </w:r>
      <w:r w:rsidRPr="000349ED">
        <w:rPr>
          <w:rFonts w:ascii="Times New Roman" w:eastAsiaTheme="minorHAnsi" w:hAnsi="Times New Roman"/>
          <w14:ligatures w14:val="standardContextual"/>
        </w:rPr>
        <w:t xml:space="preserve"> </w:t>
      </w:r>
      <w:r w:rsidR="004B35B4" w:rsidRPr="000349ED">
        <w:rPr>
          <w:rFonts w:ascii="Times New Roman" w:eastAsiaTheme="minorHAnsi" w:hAnsi="Times New Roman"/>
          <w14:ligatures w14:val="standardContextual"/>
        </w:rPr>
        <w:t xml:space="preserve">ja sõnastada </w:t>
      </w:r>
      <w:r w:rsidRPr="000349ED">
        <w:rPr>
          <w:rFonts w:ascii="Times New Roman" w:eastAsiaTheme="minorHAnsi" w:hAnsi="Times New Roman"/>
          <w14:ligatures w14:val="standardContextual"/>
        </w:rPr>
        <w:t>järgmise</w:t>
      </w:r>
      <w:r w:rsidR="004B35B4" w:rsidRPr="000349ED">
        <w:rPr>
          <w:rFonts w:ascii="Times New Roman" w:eastAsiaTheme="minorHAnsi" w:hAnsi="Times New Roman"/>
          <w14:ligatures w14:val="standardContextual"/>
        </w:rPr>
        <w:t>lt</w:t>
      </w:r>
      <w:r w:rsidRPr="000349ED">
        <w:rPr>
          <w:rFonts w:ascii="Times New Roman" w:eastAsiaTheme="minorHAnsi" w:hAnsi="Times New Roman"/>
          <w14:ligatures w14:val="standardContextual"/>
        </w:rPr>
        <w:t>:</w:t>
      </w:r>
    </w:p>
    <w:p w14:paraId="67B827BD" w14:textId="65105B1F" w:rsidR="009308E9" w:rsidRPr="000349ED" w:rsidRDefault="009308E9" w:rsidP="009308E9">
      <w:pPr>
        <w:jc w:val="both"/>
        <w:rPr>
          <w:rFonts w:ascii="Times New Roman" w:eastAsiaTheme="minorHAnsi" w:hAnsi="Times New Roman"/>
          <w14:ligatures w14:val="standardContextual"/>
        </w:rPr>
      </w:pPr>
      <w:r w:rsidRPr="000349ED">
        <w:rPr>
          <w:rFonts w:ascii="Times New Roman" w:eastAsiaTheme="minorHAnsi" w:hAnsi="Times New Roman"/>
          <w14:ligatures w14:val="standardContextual"/>
        </w:rPr>
        <w:t>„</w:t>
      </w:r>
      <w:bookmarkStart w:id="15" w:name="_Hlk199844662"/>
      <w:r w:rsidRPr="000349ED">
        <w:rPr>
          <w:rFonts w:ascii="Times New Roman" w:eastAsiaTheme="minorHAnsi" w:hAnsi="Times New Roman"/>
          <w14:ligatures w14:val="standardContextual"/>
        </w:rPr>
        <w:t>(</w:t>
      </w:r>
      <w:r w:rsidR="004B35B4" w:rsidRPr="000349ED">
        <w:rPr>
          <w:rFonts w:ascii="Times New Roman" w:eastAsiaTheme="minorHAnsi" w:hAnsi="Times New Roman"/>
          <w14:ligatures w14:val="standardContextual"/>
        </w:rPr>
        <w:t>2</w:t>
      </w:r>
      <w:r w:rsidRPr="000349ED">
        <w:rPr>
          <w:rFonts w:ascii="Times New Roman" w:eastAsiaTheme="minorHAnsi" w:hAnsi="Times New Roman"/>
          <w14:ligatures w14:val="standardContextual"/>
        </w:rPr>
        <w:t xml:space="preserve">) Käesoleva seaduse § 1 punktid </w:t>
      </w:r>
      <w:r w:rsidRPr="000349ED">
        <w:rPr>
          <w:rFonts w:ascii="Times New Roman" w:eastAsiaTheme="minorHAnsi" w:hAnsi="Times New Roman"/>
          <w:u w:val="single"/>
          <w14:ligatures w14:val="standardContextual"/>
        </w:rPr>
        <w:t>8, 9</w:t>
      </w:r>
      <w:r w:rsidRPr="000349ED">
        <w:rPr>
          <w:rFonts w:ascii="Times New Roman" w:eastAsiaTheme="minorHAnsi" w:hAnsi="Times New Roman"/>
          <w14:ligatures w14:val="standardContextual"/>
        </w:rPr>
        <w:t xml:space="preserve"> ja </w:t>
      </w:r>
      <w:r w:rsidRPr="000349ED">
        <w:rPr>
          <w:rFonts w:ascii="Times New Roman" w:eastAsiaTheme="minorHAnsi" w:hAnsi="Times New Roman"/>
          <w:u w:val="single"/>
          <w14:ligatures w14:val="standardContextual"/>
        </w:rPr>
        <w:t>1</w:t>
      </w:r>
      <w:r w:rsidR="004B35B4" w:rsidRPr="000349ED">
        <w:rPr>
          <w:rFonts w:ascii="Times New Roman" w:eastAsiaTheme="minorHAnsi" w:hAnsi="Times New Roman"/>
          <w:u w:val="single"/>
          <w14:ligatures w14:val="standardContextual"/>
        </w:rPr>
        <w:t>6</w:t>
      </w:r>
      <w:r w:rsidRPr="000349ED">
        <w:rPr>
          <w:rFonts w:ascii="Times New Roman" w:eastAsiaTheme="minorHAnsi" w:hAnsi="Times New Roman"/>
          <w:u w:val="single"/>
          <w14:ligatures w14:val="standardContextual"/>
        </w:rPr>
        <w:t xml:space="preserve"> ning § 2 </w:t>
      </w:r>
      <w:r w:rsidRPr="000349ED">
        <w:rPr>
          <w:rFonts w:ascii="Times New Roman" w:eastAsiaTheme="minorHAnsi" w:hAnsi="Times New Roman"/>
          <w14:ligatures w14:val="standardContextual"/>
        </w:rPr>
        <w:t>jõustuvad 202</w:t>
      </w:r>
      <w:r w:rsidRPr="000349ED">
        <w:rPr>
          <w:rFonts w:ascii="Times New Roman" w:eastAsiaTheme="minorHAnsi" w:hAnsi="Times New Roman"/>
          <w:u w:val="single"/>
          <w14:ligatures w14:val="standardContextual"/>
        </w:rPr>
        <w:t>6</w:t>
      </w:r>
      <w:r w:rsidRPr="000349ED">
        <w:rPr>
          <w:rFonts w:ascii="Times New Roman" w:eastAsiaTheme="minorHAnsi" w:hAnsi="Times New Roman"/>
          <w14:ligatures w14:val="standardContextual"/>
        </w:rPr>
        <w:t>. aasta 1.</w:t>
      </w:r>
      <w:r w:rsidR="004B35B4" w:rsidRPr="000349ED">
        <w:rPr>
          <w:rFonts w:ascii="Times New Roman" w:eastAsiaTheme="minorHAnsi" w:hAnsi="Times New Roman"/>
          <w:u w:val="single"/>
          <w14:ligatures w14:val="standardContextual"/>
        </w:rPr>
        <w:t xml:space="preserve"> </w:t>
      </w:r>
      <w:r w:rsidRPr="000349ED">
        <w:rPr>
          <w:rFonts w:ascii="Times New Roman" w:eastAsiaTheme="minorHAnsi" w:hAnsi="Times New Roman"/>
          <w:u w:val="single"/>
          <w14:ligatures w14:val="standardContextual"/>
        </w:rPr>
        <w:t>jaanuaril.</w:t>
      </w:r>
      <w:bookmarkEnd w:id="15"/>
      <w:r w:rsidRPr="000349ED">
        <w:rPr>
          <w:rFonts w:ascii="Times New Roman" w:eastAsiaTheme="minorHAnsi" w:hAnsi="Times New Roman"/>
          <w14:ligatures w14:val="standardContextual"/>
        </w:rPr>
        <w:t>“</w:t>
      </w:r>
    </w:p>
    <w:p w14:paraId="778CB0CF" w14:textId="77777777" w:rsidR="009308E9" w:rsidRPr="000349ED" w:rsidRDefault="009308E9" w:rsidP="009308E9">
      <w:pPr>
        <w:jc w:val="both"/>
        <w:rPr>
          <w:rFonts w:ascii="Times New Roman" w:eastAsiaTheme="minorHAnsi" w:hAnsi="Times New Roman"/>
          <w:b/>
          <w:bCs/>
          <w14:ligatures w14:val="standardContextual"/>
        </w:rPr>
      </w:pPr>
    </w:p>
    <w:p w14:paraId="61D004F5" w14:textId="1B9F9CA1" w:rsidR="004B35B4" w:rsidRPr="000349ED" w:rsidRDefault="009308E9" w:rsidP="009308E9">
      <w:pPr>
        <w:jc w:val="both"/>
        <w:rPr>
          <w:rFonts w:ascii="Times New Roman" w:eastAsia="Times New Roman" w:hAnsi="Times New Roman"/>
          <w:i/>
          <w:iCs/>
          <w:kern w:val="0"/>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r w:rsidRPr="000349ED">
        <w:rPr>
          <w:rFonts w:ascii="Times New Roman" w:eastAsia="Times New Roman" w:hAnsi="Times New Roman"/>
          <w:i/>
          <w:iCs/>
          <w:kern w:val="0"/>
        </w:rPr>
        <w:t xml:space="preserve">Ettepanekuga </w:t>
      </w:r>
      <w:r w:rsidR="004B35B4" w:rsidRPr="000349ED">
        <w:rPr>
          <w:rFonts w:ascii="Times New Roman" w:eastAsia="Times New Roman" w:hAnsi="Times New Roman"/>
          <w:i/>
          <w:iCs/>
          <w:kern w:val="0"/>
        </w:rPr>
        <w:t xml:space="preserve">jäetakse </w:t>
      </w:r>
      <w:r w:rsidR="00BC46B4" w:rsidRPr="000349ED">
        <w:rPr>
          <w:rFonts w:ascii="Times New Roman" w:eastAsia="Times New Roman" w:hAnsi="Times New Roman"/>
          <w:i/>
          <w:iCs/>
          <w:kern w:val="0"/>
        </w:rPr>
        <w:t>jõustumisnormi</w:t>
      </w:r>
      <w:r w:rsidR="004B35B4" w:rsidRPr="000349ED">
        <w:rPr>
          <w:rFonts w:ascii="Times New Roman" w:eastAsia="Times New Roman" w:hAnsi="Times New Roman"/>
          <w:i/>
          <w:iCs/>
          <w:kern w:val="0"/>
        </w:rPr>
        <w:t xml:space="preserve">st </w:t>
      </w:r>
      <w:r w:rsidR="00132907" w:rsidRPr="000349ED">
        <w:rPr>
          <w:rFonts w:ascii="Times New Roman" w:eastAsia="Times New Roman" w:hAnsi="Times New Roman"/>
          <w:i/>
          <w:iCs/>
          <w:kern w:val="0"/>
        </w:rPr>
        <w:t xml:space="preserve">sisuliselt </w:t>
      </w:r>
      <w:r w:rsidR="004B35B4" w:rsidRPr="000349ED">
        <w:rPr>
          <w:rFonts w:ascii="Times New Roman" w:eastAsia="Times New Roman" w:hAnsi="Times New Roman"/>
          <w:i/>
          <w:iCs/>
          <w:kern w:val="0"/>
        </w:rPr>
        <w:t>välja senine lõige 2 ja asendatakse see</w:t>
      </w:r>
      <w:r w:rsidR="003F593E" w:rsidRPr="000349ED">
        <w:rPr>
          <w:rFonts w:ascii="Times New Roman" w:eastAsia="Times New Roman" w:hAnsi="Times New Roman"/>
          <w:i/>
          <w:iCs/>
          <w:kern w:val="0"/>
        </w:rPr>
        <w:t xml:space="preserve"> uue</w:t>
      </w:r>
      <w:r w:rsidR="0042122B" w:rsidRPr="000349ED">
        <w:rPr>
          <w:rFonts w:ascii="Times New Roman" w:eastAsia="Times New Roman" w:hAnsi="Times New Roman"/>
          <w:i/>
          <w:iCs/>
          <w:kern w:val="0"/>
        </w:rPr>
        <w:t xml:space="preserve"> </w:t>
      </w:r>
      <w:r w:rsidRPr="000349ED">
        <w:rPr>
          <w:rFonts w:ascii="Times New Roman" w:eastAsia="Times New Roman" w:hAnsi="Times New Roman"/>
          <w:i/>
          <w:iCs/>
          <w:kern w:val="0"/>
        </w:rPr>
        <w:t>lõi</w:t>
      </w:r>
      <w:r w:rsidR="003F593E" w:rsidRPr="000349ED">
        <w:rPr>
          <w:rFonts w:ascii="Times New Roman" w:eastAsia="Times New Roman" w:hAnsi="Times New Roman"/>
          <w:i/>
          <w:iCs/>
          <w:kern w:val="0"/>
        </w:rPr>
        <w:t>k</w:t>
      </w:r>
      <w:r w:rsidRPr="000349ED">
        <w:rPr>
          <w:rFonts w:ascii="Times New Roman" w:eastAsia="Times New Roman" w:hAnsi="Times New Roman"/>
          <w:i/>
          <w:iCs/>
          <w:kern w:val="0"/>
        </w:rPr>
        <w:t>e</w:t>
      </w:r>
      <w:r w:rsidR="003F593E" w:rsidRPr="000349ED">
        <w:rPr>
          <w:rFonts w:ascii="Times New Roman" w:eastAsia="Times New Roman" w:hAnsi="Times New Roman"/>
          <w:i/>
          <w:iCs/>
          <w:kern w:val="0"/>
        </w:rPr>
        <w:t>ga</w:t>
      </w:r>
      <w:r w:rsidR="008A3F86" w:rsidRPr="000349ED">
        <w:rPr>
          <w:rFonts w:ascii="Times New Roman" w:eastAsia="Times New Roman" w:hAnsi="Times New Roman"/>
          <w:i/>
          <w:iCs/>
          <w:kern w:val="0"/>
        </w:rPr>
        <w:t>.</w:t>
      </w:r>
      <w:r w:rsidRPr="000349ED">
        <w:rPr>
          <w:rFonts w:ascii="Times New Roman" w:eastAsia="Times New Roman" w:hAnsi="Times New Roman"/>
          <w:i/>
          <w:iCs/>
          <w:kern w:val="0"/>
        </w:rPr>
        <w:t xml:space="preserve"> </w:t>
      </w:r>
      <w:r w:rsidR="00713D14" w:rsidRPr="000349ED">
        <w:rPr>
          <w:rFonts w:ascii="Times New Roman" w:eastAsia="Times New Roman" w:hAnsi="Times New Roman"/>
          <w:i/>
          <w:iCs/>
          <w:kern w:val="0"/>
        </w:rPr>
        <w:t xml:space="preserve">Eelnõu </w:t>
      </w:r>
      <w:r w:rsidR="003D6925">
        <w:rPr>
          <w:rFonts w:ascii="Times New Roman" w:eastAsia="Times New Roman" w:hAnsi="Times New Roman"/>
          <w:i/>
          <w:iCs/>
          <w:kern w:val="0"/>
        </w:rPr>
        <w:t xml:space="preserve">vastava </w:t>
      </w:r>
      <w:r w:rsidR="00713D14" w:rsidRPr="000349ED">
        <w:rPr>
          <w:rFonts w:ascii="Times New Roman" w:eastAsia="Times New Roman" w:hAnsi="Times New Roman"/>
          <w:i/>
          <w:iCs/>
          <w:kern w:val="0"/>
        </w:rPr>
        <w:t>algse lõikega 2 oli kavandatud jõustada kolm eelnõu § 1 punkti, mis on seotud</w:t>
      </w:r>
      <w:r w:rsidR="00480F37">
        <w:rPr>
          <w:rFonts w:ascii="Times New Roman" w:eastAsia="Times New Roman" w:hAnsi="Times New Roman"/>
          <w:i/>
          <w:iCs/>
          <w:kern w:val="0"/>
        </w:rPr>
        <w:t xml:space="preserve"> </w:t>
      </w:r>
      <w:r w:rsidR="00713D14" w:rsidRPr="000349ED">
        <w:rPr>
          <w:rFonts w:ascii="Times New Roman" w:eastAsia="Times New Roman" w:hAnsi="Times New Roman"/>
          <w:i/>
          <w:iCs/>
          <w:kern w:val="0"/>
        </w:rPr>
        <w:t>direktiivi (EL) 2024/1640 artikli 74 Eesti õigusesse ülevõtmise tähta</w:t>
      </w:r>
      <w:r w:rsidR="003D6925">
        <w:rPr>
          <w:rFonts w:ascii="Times New Roman" w:eastAsia="Times New Roman" w:hAnsi="Times New Roman"/>
          <w:i/>
          <w:iCs/>
          <w:kern w:val="0"/>
        </w:rPr>
        <w:t>ja</w:t>
      </w:r>
      <w:r w:rsidR="00713D14" w:rsidRPr="000349ED">
        <w:rPr>
          <w:rFonts w:ascii="Times New Roman" w:eastAsia="Times New Roman" w:hAnsi="Times New Roman"/>
          <w:i/>
          <w:iCs/>
          <w:kern w:val="0"/>
        </w:rPr>
        <w:t>ga, 2025. aasta 1. juulil. Nimetatud jõustumisaeg ei ole enam realistlik</w:t>
      </w:r>
      <w:r w:rsidR="00132907" w:rsidRPr="000349ED">
        <w:rPr>
          <w:rFonts w:ascii="Times New Roman" w:eastAsia="Times New Roman" w:hAnsi="Times New Roman"/>
          <w:i/>
          <w:iCs/>
          <w:kern w:val="0"/>
        </w:rPr>
        <w:t>, seetõttu jõustuvad vastavad punktid m</w:t>
      </w:r>
      <w:r w:rsidR="00713D14" w:rsidRPr="000349ED">
        <w:rPr>
          <w:rFonts w:ascii="Times New Roman" w:eastAsia="Times New Roman" w:hAnsi="Times New Roman"/>
          <w:i/>
          <w:iCs/>
          <w:kern w:val="0"/>
        </w:rPr>
        <w:t xml:space="preserve">uudatuse kohaselt üldises korras. </w:t>
      </w:r>
      <w:r w:rsidR="004B35B4" w:rsidRPr="000349ED">
        <w:rPr>
          <w:rFonts w:ascii="Times New Roman" w:eastAsia="Times New Roman" w:hAnsi="Times New Roman"/>
          <w:i/>
          <w:iCs/>
          <w:kern w:val="0"/>
        </w:rPr>
        <w:t xml:space="preserve">Uue lõikega </w:t>
      </w:r>
      <w:r w:rsidR="00565DF1" w:rsidRPr="000349ED">
        <w:rPr>
          <w:rFonts w:ascii="Times New Roman" w:eastAsia="Times New Roman" w:hAnsi="Times New Roman"/>
          <w:i/>
          <w:iCs/>
          <w:kern w:val="0"/>
        </w:rPr>
        <w:t>sätestatakse</w:t>
      </w:r>
      <w:r w:rsidR="008A3F86" w:rsidRPr="000349ED">
        <w:rPr>
          <w:rFonts w:ascii="Times New Roman" w:eastAsia="Times New Roman" w:hAnsi="Times New Roman"/>
          <w:i/>
          <w:iCs/>
          <w:kern w:val="0"/>
        </w:rPr>
        <w:t>, et RAB-ile teade esitamiseks ette nähtud süsteemi puudutavate m</w:t>
      </w:r>
      <w:r w:rsidRPr="000349ED">
        <w:rPr>
          <w:rFonts w:ascii="Times New Roman" w:eastAsiaTheme="minorHAnsi" w:hAnsi="Times New Roman"/>
          <w:i/>
          <w:iCs/>
          <w14:ligatures w14:val="standardContextual"/>
        </w:rPr>
        <w:t xml:space="preserve">uudatuste jõustumise aeg </w:t>
      </w:r>
      <w:r w:rsidR="008A3F86" w:rsidRPr="000349ED">
        <w:rPr>
          <w:rFonts w:ascii="Times New Roman" w:eastAsiaTheme="minorHAnsi" w:hAnsi="Times New Roman"/>
          <w:i/>
          <w:iCs/>
          <w14:ligatures w14:val="standardContextual"/>
        </w:rPr>
        <w:t xml:space="preserve">on 2026. aasta </w:t>
      </w:r>
      <w:r w:rsidRPr="000349ED">
        <w:rPr>
          <w:rFonts w:ascii="Times New Roman" w:eastAsiaTheme="minorHAnsi" w:hAnsi="Times New Roman"/>
          <w:i/>
          <w:iCs/>
          <w14:ligatures w14:val="standardContextual"/>
        </w:rPr>
        <w:t>1. jaanuar</w:t>
      </w:r>
      <w:r w:rsidR="008A3F86" w:rsidRPr="000349ED">
        <w:rPr>
          <w:rFonts w:ascii="Times New Roman" w:eastAsiaTheme="minorHAnsi" w:hAnsi="Times New Roman"/>
          <w:i/>
          <w:iCs/>
          <w14:ligatures w14:val="standardContextual"/>
        </w:rPr>
        <w:t>. See on</w:t>
      </w:r>
      <w:r w:rsidRPr="000349ED">
        <w:rPr>
          <w:rFonts w:ascii="Times New Roman" w:eastAsiaTheme="minorHAnsi" w:hAnsi="Times New Roman"/>
          <w:i/>
          <w:iCs/>
          <w14:ligatures w14:val="standardContextual"/>
        </w:rPr>
        <w:t xml:space="preserve"> seotud arenduste valmimisega ja valmidusega võtta uus süsteem kasutusele.</w:t>
      </w:r>
      <w:r w:rsidR="008A3F86" w:rsidRPr="000349ED">
        <w:rPr>
          <w:rFonts w:ascii="Times New Roman" w:eastAsia="Times New Roman" w:hAnsi="Times New Roman"/>
          <w:i/>
          <w:iCs/>
          <w:kern w:val="0"/>
        </w:rPr>
        <w:t xml:space="preserve"> </w:t>
      </w:r>
    </w:p>
    <w:p w14:paraId="09F0EE51" w14:textId="77777777" w:rsidR="004B35B4" w:rsidRPr="000349ED" w:rsidRDefault="004B35B4" w:rsidP="009308E9">
      <w:pPr>
        <w:jc w:val="both"/>
        <w:rPr>
          <w:rFonts w:ascii="Times New Roman" w:eastAsia="Times New Roman" w:hAnsi="Times New Roman"/>
          <w:i/>
          <w:iCs/>
          <w:kern w:val="0"/>
        </w:rPr>
      </w:pPr>
    </w:p>
    <w:p w14:paraId="4E5D4F71" w14:textId="1E7178E0" w:rsidR="008B05CA" w:rsidRPr="000349ED" w:rsidRDefault="008A3F86" w:rsidP="009308E9">
      <w:pPr>
        <w:jc w:val="both"/>
        <w:rPr>
          <w:rFonts w:ascii="Times New Roman" w:eastAsia="Times New Roman" w:hAnsi="Times New Roman"/>
          <w:i/>
          <w:iCs/>
          <w:kern w:val="0"/>
        </w:rPr>
      </w:pPr>
      <w:r w:rsidRPr="000349ED">
        <w:rPr>
          <w:rFonts w:ascii="Times New Roman" w:eastAsia="Times New Roman" w:hAnsi="Times New Roman"/>
          <w:i/>
          <w:iCs/>
          <w:kern w:val="0"/>
        </w:rPr>
        <w:t>Muudatus</w:t>
      </w:r>
      <w:r w:rsidR="00565DF1" w:rsidRPr="000349ED">
        <w:rPr>
          <w:rFonts w:ascii="Times New Roman" w:eastAsia="Times New Roman" w:hAnsi="Times New Roman"/>
          <w:i/>
          <w:iCs/>
          <w:kern w:val="0"/>
        </w:rPr>
        <w:t xml:space="preserve">ettepanek on vormistatud </w:t>
      </w:r>
      <w:r w:rsidRPr="000349ED">
        <w:rPr>
          <w:rFonts w:ascii="Times New Roman" w:eastAsia="Times New Roman" w:hAnsi="Times New Roman"/>
          <w:i/>
          <w:iCs/>
          <w:kern w:val="0"/>
        </w:rPr>
        <w:t>Rahandusministeeriumi esitatud vastavate ettepaneku</w:t>
      </w:r>
      <w:r w:rsidR="00565DF1" w:rsidRPr="000349ED">
        <w:rPr>
          <w:rFonts w:ascii="Times New Roman" w:eastAsia="Times New Roman" w:hAnsi="Times New Roman"/>
          <w:i/>
          <w:iCs/>
          <w:kern w:val="0"/>
        </w:rPr>
        <w:t>te alusel</w:t>
      </w:r>
      <w:r w:rsidRPr="000349ED">
        <w:rPr>
          <w:rFonts w:ascii="Times New Roman" w:eastAsia="Times New Roman" w:hAnsi="Times New Roman"/>
          <w:i/>
          <w:iCs/>
          <w:kern w:val="0"/>
        </w:rPr>
        <w:t>.</w:t>
      </w:r>
    </w:p>
    <w:p w14:paraId="1759E8FF" w14:textId="77777777" w:rsidR="009308E9" w:rsidRPr="000349ED" w:rsidRDefault="009308E9" w:rsidP="009308E9">
      <w:pPr>
        <w:jc w:val="both"/>
        <w:rPr>
          <w:rFonts w:ascii="Times New Roman" w:eastAsia="Times New Roman" w:hAnsi="Times New Roman"/>
          <w:kern w:val="0"/>
        </w:rPr>
      </w:pPr>
      <w:bookmarkStart w:id="16" w:name="_Hlk199842889"/>
    </w:p>
    <w:p w14:paraId="6F4C3DF3" w14:textId="77777777" w:rsidR="009308E9" w:rsidRPr="000349ED" w:rsidRDefault="009308E9" w:rsidP="009308E9">
      <w:pPr>
        <w:shd w:val="clear" w:color="auto" w:fill="FFFFFF"/>
        <w:jc w:val="both"/>
        <w:rPr>
          <w:rFonts w:ascii="Times New Roman" w:eastAsia="Times New Roman" w:hAnsi="Times New Roman"/>
          <w:kern w:val="0"/>
          <w:lang w:eastAsia="en-GB"/>
        </w:rPr>
      </w:pPr>
      <w:r w:rsidRPr="000349ED">
        <w:rPr>
          <w:rFonts w:ascii="Times New Roman" w:eastAsia="Times New Roman" w:hAnsi="Times New Roman"/>
          <w:b/>
          <w:bCs/>
          <w:kern w:val="0"/>
          <w:lang w:eastAsia="en-GB"/>
        </w:rPr>
        <w:t>Rahanduskomisjon</w:t>
      </w:r>
    </w:p>
    <w:p w14:paraId="5AF17FC6" w14:textId="4C59FC68" w:rsidR="009308E9" w:rsidRPr="000349ED" w:rsidRDefault="009308E9" w:rsidP="009308E9">
      <w:pPr>
        <w:jc w:val="both"/>
        <w:rPr>
          <w:rStyle w:val="fontstyle21"/>
          <w:color w:val="auto"/>
        </w:rPr>
      </w:pPr>
      <w:r w:rsidRPr="000349ED">
        <w:rPr>
          <w:rStyle w:val="fontstyle21"/>
          <w:color w:val="auto"/>
        </w:rPr>
        <w:t xml:space="preserve">Juhtivkomisjon: </w:t>
      </w:r>
      <w:r w:rsidR="000A01F9" w:rsidRPr="000A01F9">
        <w:rPr>
          <w:rStyle w:val="fontstyle21"/>
          <w:color w:val="auto"/>
        </w:rPr>
        <w:t>ARVESTADA TÄIELIKULT</w:t>
      </w:r>
      <w:r w:rsidR="000A01F9" w:rsidRPr="000A01F9" w:rsidDel="000A01F9">
        <w:rPr>
          <w:rStyle w:val="fontstyle21"/>
          <w:color w:val="auto"/>
        </w:rPr>
        <w:t xml:space="preserve"> </w:t>
      </w:r>
    </w:p>
    <w:bookmarkEnd w:id="16"/>
    <w:p w14:paraId="7C1DB705" w14:textId="77777777" w:rsidR="007C7741" w:rsidRPr="000349ED" w:rsidRDefault="007C7741" w:rsidP="009308E9">
      <w:pPr>
        <w:jc w:val="both"/>
        <w:rPr>
          <w:rFonts w:ascii="Times New Roman" w:eastAsiaTheme="minorHAnsi" w:hAnsi="Times New Roman"/>
          <w14:ligatures w14:val="standardContextual"/>
        </w:rPr>
      </w:pPr>
    </w:p>
    <w:p w14:paraId="6BD4C577" w14:textId="3B40E555" w:rsidR="00AE1C8A" w:rsidRPr="000349ED" w:rsidRDefault="00A60065" w:rsidP="00FA1763">
      <w:pPr>
        <w:jc w:val="both"/>
        <w:rPr>
          <w:rFonts w:ascii="Times New Roman" w:hAnsi="Times New Roman"/>
        </w:rPr>
      </w:pPr>
      <w:r w:rsidRPr="000349ED">
        <w:rPr>
          <w:rFonts w:ascii="Times New Roman" w:eastAsia="Aptos" w:hAnsi="Times New Roman"/>
          <w:b/>
          <w:bCs/>
          <w:sz w:val="40"/>
          <w:szCs w:val="40"/>
          <w14:ligatures w14:val="standardContextual"/>
        </w:rPr>
        <w:t>2</w:t>
      </w:r>
      <w:r w:rsidR="00FA1763" w:rsidRPr="000349ED">
        <w:rPr>
          <w:rFonts w:ascii="Times New Roman" w:eastAsia="Aptos" w:hAnsi="Times New Roman"/>
          <w:b/>
          <w:bCs/>
          <w:sz w:val="40"/>
          <w:szCs w:val="40"/>
          <w14:ligatures w14:val="standardContextual"/>
        </w:rPr>
        <w:t>.</w:t>
      </w:r>
      <w:r w:rsidR="00FA1763" w:rsidRPr="000349ED">
        <w:rPr>
          <w:rFonts w:ascii="Times New Roman" w:eastAsia="Aptos" w:hAnsi="Times New Roman"/>
          <w:b/>
          <w:bCs/>
          <w14:ligatures w14:val="standardContextual"/>
        </w:rPr>
        <w:t xml:space="preserve"> </w:t>
      </w:r>
      <w:r w:rsidR="00AE1C8A" w:rsidRPr="000349ED">
        <w:rPr>
          <w:rFonts w:ascii="Times New Roman" w:hAnsi="Times New Roman"/>
        </w:rPr>
        <w:t>T</w:t>
      </w:r>
      <w:r w:rsidR="00FA1763" w:rsidRPr="000349ED">
        <w:rPr>
          <w:rFonts w:ascii="Times New Roman" w:hAnsi="Times New Roman"/>
        </w:rPr>
        <w:t xml:space="preserve">äiendada </w:t>
      </w:r>
      <w:r w:rsidR="00AE1C8A" w:rsidRPr="000349ED">
        <w:rPr>
          <w:rFonts w:ascii="Times New Roman" w:hAnsi="Times New Roman"/>
        </w:rPr>
        <w:t xml:space="preserve">§ 1 pärast punkti </w:t>
      </w:r>
      <w:r w:rsidRPr="000349ED">
        <w:rPr>
          <w:rFonts w:ascii="Times New Roman" w:hAnsi="Times New Roman"/>
        </w:rPr>
        <w:t>11</w:t>
      </w:r>
      <w:r w:rsidR="00AE1C8A" w:rsidRPr="000349ED">
        <w:rPr>
          <w:rFonts w:ascii="Times New Roman" w:hAnsi="Times New Roman"/>
        </w:rPr>
        <w:t xml:space="preserve"> uue punktiga (uues tekstis punkt </w:t>
      </w:r>
      <w:r w:rsidRPr="000349ED">
        <w:rPr>
          <w:rFonts w:ascii="Times New Roman" w:hAnsi="Times New Roman"/>
        </w:rPr>
        <w:t>14</w:t>
      </w:r>
      <w:r w:rsidR="00AE1C8A" w:rsidRPr="000349ED">
        <w:rPr>
          <w:rFonts w:ascii="Times New Roman" w:hAnsi="Times New Roman"/>
        </w:rPr>
        <w:t xml:space="preserve">), muutes vastavalt järgmiste punktide numbreid, järgmises sõnastuses: </w:t>
      </w:r>
    </w:p>
    <w:p w14:paraId="2AC64C56" w14:textId="24115477" w:rsidR="00A60065" w:rsidRPr="000349ED" w:rsidRDefault="00CE299C" w:rsidP="00FA1763">
      <w:pPr>
        <w:jc w:val="both"/>
        <w:rPr>
          <w:rFonts w:ascii="Times New Roman" w:hAnsi="Times New Roman"/>
          <w:u w:val="single"/>
        </w:rPr>
      </w:pPr>
      <w:r w:rsidRPr="000349ED">
        <w:rPr>
          <w:rFonts w:ascii="Times New Roman" w:hAnsi="Times New Roman"/>
          <w14:ligatures w14:val="standardContextual"/>
        </w:rPr>
        <w:t>„</w:t>
      </w:r>
      <w:r w:rsidR="00A60065" w:rsidRPr="000349ED">
        <w:rPr>
          <w:rFonts w:ascii="Times New Roman" w:hAnsi="Times New Roman"/>
          <w:b/>
          <w:bCs/>
          <w:u w:val="single"/>
          <w14:ligatures w14:val="standardContextual"/>
        </w:rPr>
        <w:t>14)</w:t>
      </w:r>
      <w:r w:rsidR="00A60065" w:rsidRPr="000349ED">
        <w:rPr>
          <w:rFonts w:ascii="Times New Roman" w:hAnsi="Times New Roman"/>
          <w:u w:val="single"/>
          <w14:ligatures w14:val="standardContextual"/>
        </w:rPr>
        <w:t> seadust täiendatakse §-ga 54</w:t>
      </w:r>
      <w:r w:rsidR="00A60065" w:rsidRPr="000349ED">
        <w:rPr>
          <w:rFonts w:ascii="Times New Roman" w:hAnsi="Times New Roman"/>
          <w:u w:val="single"/>
          <w:vertAlign w:val="superscript"/>
          <w14:ligatures w14:val="standardContextual"/>
        </w:rPr>
        <w:t>2</w:t>
      </w:r>
      <w:r w:rsidR="00A60065" w:rsidRPr="000349ED">
        <w:rPr>
          <w:rFonts w:ascii="Times New Roman" w:hAnsi="Times New Roman"/>
          <w:u w:val="single"/>
          <w14:ligatures w14:val="standardContextual"/>
        </w:rPr>
        <w:t xml:space="preserve"> järgmises sõnastuses:</w:t>
      </w:r>
    </w:p>
    <w:p w14:paraId="696D5272" w14:textId="185BA2C5" w:rsidR="00FA1763" w:rsidRPr="000349ED" w:rsidRDefault="00FA1763" w:rsidP="00FA1763">
      <w:pPr>
        <w:jc w:val="both"/>
        <w:rPr>
          <w:rFonts w:ascii="Times New Roman" w:hAnsi="Times New Roman"/>
          <w:b/>
          <w:bCs/>
          <w:u w:val="single"/>
        </w:rPr>
      </w:pPr>
      <w:bookmarkStart w:id="17" w:name="_Hlk200035488"/>
      <w:r w:rsidRPr="000349ED">
        <w:rPr>
          <w:rFonts w:ascii="Times New Roman" w:hAnsi="Times New Roman"/>
          <w:u w:val="single"/>
        </w:rPr>
        <w:t>„</w:t>
      </w:r>
      <w:r w:rsidRPr="000349ED">
        <w:rPr>
          <w:rFonts w:ascii="Times New Roman" w:hAnsi="Times New Roman"/>
          <w:b/>
          <w:bCs/>
          <w:u w:val="single"/>
        </w:rPr>
        <w:t>§ 54</w:t>
      </w:r>
      <w:r w:rsidRPr="000349ED">
        <w:rPr>
          <w:rFonts w:ascii="Times New Roman" w:hAnsi="Times New Roman"/>
          <w:b/>
          <w:bCs/>
          <w:u w:val="single"/>
          <w:vertAlign w:val="superscript"/>
        </w:rPr>
        <w:t>2</w:t>
      </w:r>
      <w:r w:rsidRPr="000349ED">
        <w:rPr>
          <w:rFonts w:ascii="Times New Roman" w:hAnsi="Times New Roman"/>
          <w:b/>
          <w:bCs/>
          <w:u w:val="single"/>
        </w:rPr>
        <w:t>. Rahapesu Andmebüroo ülevaade käesoleva seaduse täitmise kohta</w:t>
      </w:r>
    </w:p>
    <w:p w14:paraId="13ACC34F" w14:textId="6D9627F8" w:rsidR="00FA1763" w:rsidRPr="000349ED" w:rsidRDefault="00FA1763" w:rsidP="00FA1763">
      <w:pPr>
        <w:jc w:val="both"/>
        <w:rPr>
          <w:rFonts w:ascii="Times New Roman" w:hAnsi="Times New Roman"/>
          <w:u w:val="single"/>
        </w:rPr>
      </w:pPr>
      <w:r w:rsidRPr="000349ED">
        <w:rPr>
          <w:rFonts w:ascii="Times New Roman" w:hAnsi="Times New Roman"/>
          <w:u w:val="single"/>
        </w:rPr>
        <w:t xml:space="preserve">(1) Rahapesu Andmebüroo juht esitab </w:t>
      </w:r>
      <w:r w:rsidR="000250AD">
        <w:rPr>
          <w:rFonts w:ascii="Times New Roman" w:hAnsi="Times New Roman"/>
          <w:u w:val="single"/>
        </w:rPr>
        <w:t>üks kord aastas</w:t>
      </w:r>
      <w:r w:rsidRPr="000349ED">
        <w:rPr>
          <w:rFonts w:ascii="Times New Roman" w:hAnsi="Times New Roman"/>
          <w:u w:val="single"/>
        </w:rPr>
        <w:t xml:space="preserve"> Riigikogu julgeolekuasutuste järelevalve</w:t>
      </w:r>
      <w:r w:rsidR="000A60FF">
        <w:rPr>
          <w:rFonts w:ascii="Times New Roman" w:hAnsi="Times New Roman"/>
          <w:u w:val="single"/>
        </w:rPr>
        <w:t xml:space="preserve"> </w:t>
      </w:r>
      <w:r w:rsidR="000250AD">
        <w:rPr>
          <w:rFonts w:ascii="Times New Roman" w:hAnsi="Times New Roman"/>
          <w:u w:val="single"/>
        </w:rPr>
        <w:t>eri</w:t>
      </w:r>
      <w:r w:rsidRPr="000349ED">
        <w:rPr>
          <w:rFonts w:ascii="Times New Roman" w:hAnsi="Times New Roman"/>
          <w:u w:val="single"/>
        </w:rPr>
        <w:t>komisjonile ülevaate seadusega Rahapesu Andmebüroole pandud ülesannete täitmise kohta eelmisel kalendriaastal.</w:t>
      </w:r>
    </w:p>
    <w:p w14:paraId="65CD7807" w14:textId="276BB637" w:rsidR="00FA1763" w:rsidRPr="000349ED" w:rsidRDefault="00FA1763" w:rsidP="00FA1763">
      <w:pPr>
        <w:jc w:val="both"/>
        <w:rPr>
          <w:rFonts w:ascii="Times New Roman" w:hAnsi="Times New Roman"/>
        </w:rPr>
      </w:pPr>
      <w:r w:rsidRPr="000349ED">
        <w:rPr>
          <w:rFonts w:ascii="Times New Roman" w:hAnsi="Times New Roman"/>
          <w:u w:val="single"/>
        </w:rPr>
        <w:t>(2) Ülevaate tegemisel arvesta</w:t>
      </w:r>
      <w:r w:rsidR="003D002C">
        <w:rPr>
          <w:rFonts w:ascii="Times New Roman" w:hAnsi="Times New Roman"/>
          <w:u w:val="single"/>
        </w:rPr>
        <w:t>takse</w:t>
      </w:r>
      <w:r w:rsidRPr="000349ED">
        <w:rPr>
          <w:rFonts w:ascii="Times New Roman" w:hAnsi="Times New Roman"/>
          <w:u w:val="single"/>
        </w:rPr>
        <w:t xml:space="preserve"> käesoleva seaduse §-s 60 sätestatud andmete kasutamise piiranguid.“</w:t>
      </w:r>
      <w:r w:rsidR="00873420" w:rsidRPr="000349ED">
        <w:rPr>
          <w:rFonts w:ascii="Times New Roman" w:hAnsi="Times New Roman"/>
          <w:u w:val="single"/>
        </w:rPr>
        <w:t>;</w:t>
      </w:r>
      <w:r w:rsidR="00CE299C" w:rsidRPr="000349ED">
        <w:rPr>
          <w:rFonts w:ascii="Times New Roman" w:hAnsi="Times New Roman"/>
        </w:rPr>
        <w:t>“.</w:t>
      </w:r>
    </w:p>
    <w:bookmarkEnd w:id="17"/>
    <w:p w14:paraId="16828594" w14:textId="77777777" w:rsidR="00FA1763" w:rsidRPr="000349ED" w:rsidRDefault="00FA1763" w:rsidP="00FA1763">
      <w:pPr>
        <w:rPr>
          <w:rFonts w:ascii="Times New Roman" w:hAnsi="Times New Roman"/>
        </w:rPr>
      </w:pPr>
    </w:p>
    <w:p w14:paraId="73272DA5" w14:textId="70797220" w:rsidR="00A378C6" w:rsidRDefault="00FA1763" w:rsidP="00FA1763">
      <w:pPr>
        <w:jc w:val="both"/>
        <w:rPr>
          <w:rFonts w:ascii="Times New Roman" w:hAnsi="Times New Roman"/>
          <w:i/>
          <w:iCs/>
        </w:rPr>
      </w:pPr>
      <w:r w:rsidRPr="000349ED">
        <w:rPr>
          <w:rFonts w:ascii="Times New Roman" w:hAnsi="Times New Roman"/>
          <w:b/>
          <w:bCs/>
        </w:rPr>
        <w:t>Selgitus:</w:t>
      </w:r>
      <w:r w:rsidRPr="00DD1DFC">
        <w:rPr>
          <w:rFonts w:ascii="Times New Roman" w:hAnsi="Times New Roman"/>
        </w:rPr>
        <w:t xml:space="preserve"> </w:t>
      </w:r>
      <w:r w:rsidR="00CE299C" w:rsidRPr="000349ED">
        <w:rPr>
          <w:rFonts w:ascii="Times New Roman" w:eastAsia="Times New Roman" w:hAnsi="Times New Roman"/>
          <w:i/>
          <w:iCs/>
          <w:kern w:val="0"/>
        </w:rPr>
        <w:t>Ettepanekuga täiendatakse eelnõu §</w:t>
      </w:r>
      <w:r w:rsidR="00534A79">
        <w:rPr>
          <w:rFonts w:ascii="Times New Roman" w:eastAsia="Times New Roman" w:hAnsi="Times New Roman"/>
          <w:i/>
          <w:iCs/>
          <w:kern w:val="0"/>
        </w:rPr>
        <w:t>-i</w:t>
      </w:r>
      <w:r w:rsidR="00CE299C" w:rsidRPr="000349ED">
        <w:rPr>
          <w:rFonts w:ascii="Times New Roman" w:eastAsia="Times New Roman" w:hAnsi="Times New Roman"/>
          <w:i/>
          <w:iCs/>
          <w:kern w:val="0"/>
        </w:rPr>
        <w:t xml:space="preserve"> 1 </w:t>
      </w:r>
      <w:r w:rsidR="00534A79">
        <w:rPr>
          <w:rFonts w:ascii="Times New Roman" w:eastAsia="Times New Roman" w:hAnsi="Times New Roman"/>
          <w:i/>
          <w:iCs/>
          <w:kern w:val="0"/>
        </w:rPr>
        <w:t xml:space="preserve">lisatava </w:t>
      </w:r>
      <w:r w:rsidR="00CE299C" w:rsidRPr="000349ED">
        <w:rPr>
          <w:rFonts w:ascii="Times New Roman" w:eastAsia="Times New Roman" w:hAnsi="Times New Roman"/>
          <w:i/>
          <w:iCs/>
          <w:kern w:val="0"/>
        </w:rPr>
        <w:t>uue punkti 14 kaudu RahaPTS</w:t>
      </w:r>
      <w:r w:rsidR="00534A79">
        <w:rPr>
          <w:rFonts w:ascii="Times New Roman" w:eastAsia="Times New Roman" w:hAnsi="Times New Roman"/>
          <w:i/>
          <w:iCs/>
          <w:kern w:val="0"/>
        </w:rPr>
        <w:t>-i</w:t>
      </w:r>
      <w:r w:rsidR="00CE299C" w:rsidRPr="000349ED">
        <w:rPr>
          <w:rFonts w:ascii="Times New Roman" w:eastAsia="Times New Roman" w:hAnsi="Times New Roman"/>
          <w:i/>
          <w:iCs/>
          <w:kern w:val="0"/>
        </w:rPr>
        <w:t xml:space="preserve"> </w:t>
      </w:r>
      <w:r w:rsidR="00534A79">
        <w:rPr>
          <w:rFonts w:ascii="Times New Roman" w:eastAsia="Times New Roman" w:hAnsi="Times New Roman"/>
          <w:i/>
          <w:iCs/>
          <w:kern w:val="0"/>
        </w:rPr>
        <w:t>uue paragrahvi</w:t>
      </w:r>
      <w:r w:rsidR="00CE299C" w:rsidRPr="000349ED">
        <w:rPr>
          <w:rFonts w:ascii="Times New Roman" w:eastAsia="Times New Roman" w:hAnsi="Times New Roman"/>
          <w:i/>
          <w:iCs/>
          <w:kern w:val="0"/>
        </w:rPr>
        <w:t>ga 54</w:t>
      </w:r>
      <w:r w:rsidR="00CE299C" w:rsidRPr="000349ED">
        <w:rPr>
          <w:rFonts w:ascii="Times New Roman" w:eastAsia="Times New Roman" w:hAnsi="Times New Roman"/>
          <w:i/>
          <w:iCs/>
          <w:kern w:val="0"/>
          <w:vertAlign w:val="superscript"/>
        </w:rPr>
        <w:t>2</w:t>
      </w:r>
      <w:r w:rsidR="00CE299C" w:rsidRPr="000349ED">
        <w:rPr>
          <w:rFonts w:ascii="Times New Roman" w:eastAsia="Times New Roman" w:hAnsi="Times New Roman"/>
          <w:i/>
          <w:iCs/>
          <w:kern w:val="0"/>
        </w:rPr>
        <w:t>. Muudatus</w:t>
      </w:r>
      <w:r w:rsidR="0027672B" w:rsidRPr="000349ED">
        <w:rPr>
          <w:rFonts w:ascii="Times New Roman" w:eastAsia="Times New Roman" w:hAnsi="Times New Roman"/>
          <w:i/>
          <w:iCs/>
          <w:kern w:val="0"/>
        </w:rPr>
        <w:t xml:space="preserve"> puudutab RAB aruandluskohustust ning selle</w:t>
      </w:r>
      <w:r w:rsidR="00CE299C" w:rsidRPr="000349ED">
        <w:rPr>
          <w:rFonts w:ascii="Times New Roman" w:eastAsia="Times New Roman" w:hAnsi="Times New Roman"/>
          <w:i/>
          <w:iCs/>
          <w:kern w:val="0"/>
        </w:rPr>
        <w:t xml:space="preserve"> kohaselt </w:t>
      </w:r>
      <w:r w:rsidR="00CE299C" w:rsidRPr="000349ED">
        <w:rPr>
          <w:rFonts w:ascii="Times New Roman" w:hAnsi="Times New Roman"/>
          <w:i/>
          <w:iCs/>
        </w:rPr>
        <w:t>esitatakse üks kord aastas Riigikogu julgeolekuasutuste järelevalve</w:t>
      </w:r>
      <w:r w:rsidR="00A378C6">
        <w:rPr>
          <w:rFonts w:ascii="Times New Roman" w:hAnsi="Times New Roman"/>
          <w:i/>
          <w:iCs/>
        </w:rPr>
        <w:t xml:space="preserve"> </w:t>
      </w:r>
      <w:r w:rsidR="00CE299C" w:rsidRPr="000349ED">
        <w:rPr>
          <w:rFonts w:ascii="Times New Roman" w:hAnsi="Times New Roman"/>
          <w:i/>
          <w:iCs/>
        </w:rPr>
        <w:t>komisjonile ü</w:t>
      </w:r>
      <w:r w:rsidRPr="000349ED">
        <w:rPr>
          <w:rFonts w:ascii="Times New Roman" w:hAnsi="Times New Roman"/>
          <w:i/>
          <w:iCs/>
        </w:rPr>
        <w:t>levaa</w:t>
      </w:r>
      <w:r w:rsidR="00CE299C" w:rsidRPr="000349ED">
        <w:rPr>
          <w:rFonts w:ascii="Times New Roman" w:hAnsi="Times New Roman"/>
          <w:i/>
          <w:iCs/>
        </w:rPr>
        <w:t>d</w:t>
      </w:r>
      <w:r w:rsidRPr="000349ED">
        <w:rPr>
          <w:rFonts w:ascii="Times New Roman" w:hAnsi="Times New Roman"/>
          <w:i/>
          <w:iCs/>
        </w:rPr>
        <w:t xml:space="preserve">e </w:t>
      </w:r>
      <w:r w:rsidR="00CE299C" w:rsidRPr="000349ED">
        <w:rPr>
          <w:rFonts w:ascii="Times New Roman" w:hAnsi="Times New Roman"/>
          <w:i/>
          <w:iCs/>
        </w:rPr>
        <w:t xml:space="preserve">seadusega </w:t>
      </w:r>
      <w:r w:rsidR="0027672B" w:rsidRPr="000349ED">
        <w:rPr>
          <w:rFonts w:ascii="Times New Roman" w:hAnsi="Times New Roman"/>
          <w:i/>
          <w:iCs/>
        </w:rPr>
        <w:t>RAB-ile</w:t>
      </w:r>
      <w:r w:rsidR="00CE299C" w:rsidRPr="000349ED">
        <w:rPr>
          <w:rFonts w:ascii="Times New Roman" w:hAnsi="Times New Roman"/>
          <w:i/>
          <w:iCs/>
        </w:rPr>
        <w:t xml:space="preserve"> pandud ülesannete täitmise kohta eelmisel kalendriaastal. </w:t>
      </w:r>
    </w:p>
    <w:p w14:paraId="63AE9B54" w14:textId="77777777" w:rsidR="00A378C6" w:rsidRDefault="00A378C6" w:rsidP="00FA1763">
      <w:pPr>
        <w:jc w:val="both"/>
        <w:rPr>
          <w:rFonts w:ascii="Times New Roman" w:hAnsi="Times New Roman"/>
          <w:i/>
          <w:iCs/>
        </w:rPr>
      </w:pPr>
    </w:p>
    <w:p w14:paraId="38DA56FB" w14:textId="695C74BD" w:rsidR="00FA1763" w:rsidRPr="000349ED" w:rsidRDefault="00CE299C" w:rsidP="00FA1763">
      <w:pPr>
        <w:jc w:val="both"/>
        <w:rPr>
          <w:rFonts w:ascii="Times New Roman" w:hAnsi="Times New Roman"/>
          <w:i/>
          <w:iCs/>
          <w:strike/>
        </w:rPr>
      </w:pPr>
      <w:r w:rsidRPr="000349ED">
        <w:rPr>
          <w:rFonts w:ascii="Times New Roman" w:hAnsi="Times New Roman"/>
          <w:i/>
          <w:iCs/>
        </w:rPr>
        <w:t xml:space="preserve">Ülevaate esitamine </w:t>
      </w:r>
      <w:r w:rsidR="00FA1763" w:rsidRPr="000349ED">
        <w:rPr>
          <w:rFonts w:ascii="Times New Roman" w:hAnsi="Times New Roman"/>
          <w:i/>
          <w:iCs/>
        </w:rPr>
        <w:t xml:space="preserve">aitab kaasa suuremale läbipaistvusele asutuse tegevuses ning teadlikkuse tõstmisele rahapesu ja terrorismi rahastamise tõkestamise hetkeseisu ja väljakutsete osas. Riigikogu julgeolekuasutuste järelevalvekomisjonile tehtavas ettekandes esitatakse ülevaade eelmise kalendriaasta olulisematest käesoleva seaduse täitmise ja rakendamisega seotud asjaoludest. Tegelikkuses annab </w:t>
      </w:r>
      <w:r w:rsidR="00C075A0" w:rsidRPr="000349ED">
        <w:rPr>
          <w:rFonts w:ascii="Times New Roman" w:hAnsi="Times New Roman"/>
          <w:i/>
          <w:iCs/>
        </w:rPr>
        <w:t>RAB</w:t>
      </w:r>
      <w:r w:rsidR="00FA1763" w:rsidRPr="000349ED">
        <w:rPr>
          <w:rFonts w:ascii="Times New Roman" w:hAnsi="Times New Roman"/>
          <w:i/>
          <w:iCs/>
        </w:rPr>
        <w:t xml:space="preserve"> osalt samal eesmärgil juba käesoleval hetkel igal aastal välja aastaraamatut, milles on muu hulgas kajastatud rahapesu ja terrorismi rahastamise riskipildiga seonduv, teatamiste ja halduskonfiskeerimiste jms statistika jne, mistõttu sellise ülevaate andmise lisamine Riigikogu julgeolekuasutuste järelevalve</w:t>
      </w:r>
      <w:r w:rsidR="00A378C6">
        <w:rPr>
          <w:rFonts w:ascii="Times New Roman" w:hAnsi="Times New Roman"/>
          <w:i/>
          <w:iCs/>
        </w:rPr>
        <w:t xml:space="preserve"> </w:t>
      </w:r>
      <w:r w:rsidR="00FA1763" w:rsidRPr="000349ED">
        <w:rPr>
          <w:rFonts w:ascii="Times New Roman" w:hAnsi="Times New Roman"/>
          <w:i/>
          <w:iCs/>
        </w:rPr>
        <w:t>komisjonile seaduse tasandil ei too kaasa märkimisväärseid põhimõttelisi muutuseid.</w:t>
      </w:r>
    </w:p>
    <w:p w14:paraId="2B47AE21" w14:textId="77777777" w:rsidR="00FA1763" w:rsidRPr="000349ED" w:rsidRDefault="00FA1763" w:rsidP="00FA1763">
      <w:pPr>
        <w:jc w:val="both"/>
        <w:rPr>
          <w:rFonts w:ascii="Times New Roman" w:hAnsi="Times New Roman"/>
          <w:i/>
          <w:iCs/>
        </w:rPr>
      </w:pPr>
    </w:p>
    <w:p w14:paraId="728463D7" w14:textId="2E47A611" w:rsidR="00A60065" w:rsidRPr="000349ED" w:rsidRDefault="00FA1763" w:rsidP="00A60065">
      <w:pPr>
        <w:jc w:val="both"/>
        <w:rPr>
          <w:rFonts w:ascii="Times New Roman" w:hAnsi="Times New Roman"/>
          <w:i/>
          <w:iCs/>
        </w:rPr>
      </w:pPr>
      <w:r w:rsidRPr="000349ED">
        <w:rPr>
          <w:rFonts w:ascii="Times New Roman" w:hAnsi="Times New Roman"/>
          <w:i/>
          <w:iCs/>
        </w:rPr>
        <w:t>Riigikogu julgeolekuasutuste järelevalve</w:t>
      </w:r>
      <w:r w:rsidR="00A378C6">
        <w:rPr>
          <w:rFonts w:ascii="Times New Roman" w:hAnsi="Times New Roman"/>
          <w:i/>
          <w:iCs/>
        </w:rPr>
        <w:t xml:space="preserve"> </w:t>
      </w:r>
      <w:r w:rsidRPr="000349ED">
        <w:rPr>
          <w:rFonts w:ascii="Times New Roman" w:hAnsi="Times New Roman"/>
          <w:i/>
          <w:iCs/>
        </w:rPr>
        <w:t xml:space="preserve">komisjonile antavas ülevaates käsitletakse </w:t>
      </w:r>
      <w:r w:rsidR="00C075A0" w:rsidRPr="000349ED">
        <w:rPr>
          <w:rFonts w:ascii="Times New Roman" w:hAnsi="Times New Roman"/>
          <w:i/>
          <w:iCs/>
        </w:rPr>
        <w:t>RAB-ile</w:t>
      </w:r>
      <w:r w:rsidRPr="000349ED">
        <w:rPr>
          <w:rFonts w:ascii="Times New Roman" w:hAnsi="Times New Roman"/>
          <w:i/>
          <w:iCs/>
        </w:rPr>
        <w:t xml:space="preserve"> pandud ülesannete täitmist üldistatult, mis tähendab seda, et ühegi konkreetse kaasusega seonduvat detailinfot </w:t>
      </w:r>
      <w:r w:rsidR="00C075A0" w:rsidRPr="000349ED">
        <w:rPr>
          <w:rFonts w:ascii="Times New Roman" w:hAnsi="Times New Roman"/>
          <w:i/>
          <w:iCs/>
        </w:rPr>
        <w:t>RAB-il</w:t>
      </w:r>
      <w:r w:rsidRPr="000349ED">
        <w:rPr>
          <w:rFonts w:ascii="Times New Roman" w:hAnsi="Times New Roman"/>
          <w:i/>
          <w:iCs/>
        </w:rPr>
        <w:t xml:space="preserve"> Riigikogu julgeolekuasutuste järelevalve</w:t>
      </w:r>
      <w:r w:rsidR="00A378C6">
        <w:rPr>
          <w:rFonts w:ascii="Times New Roman" w:hAnsi="Times New Roman"/>
          <w:i/>
          <w:iCs/>
        </w:rPr>
        <w:t xml:space="preserve"> </w:t>
      </w:r>
      <w:r w:rsidRPr="000349ED">
        <w:rPr>
          <w:rFonts w:ascii="Times New Roman" w:hAnsi="Times New Roman"/>
          <w:i/>
          <w:iCs/>
        </w:rPr>
        <w:t xml:space="preserve">komisjonile õigust avaldada ei ole. Kuna </w:t>
      </w:r>
      <w:r w:rsidR="00C075A0" w:rsidRPr="000349ED">
        <w:rPr>
          <w:rFonts w:ascii="Times New Roman" w:hAnsi="Times New Roman"/>
          <w:i/>
          <w:iCs/>
        </w:rPr>
        <w:t>RAB</w:t>
      </w:r>
      <w:r w:rsidRPr="000349ED">
        <w:rPr>
          <w:rFonts w:ascii="Times New Roman" w:hAnsi="Times New Roman"/>
          <w:i/>
          <w:iCs/>
        </w:rPr>
        <w:t xml:space="preserve"> tegevusele kohalduv regulatiivne raamistik seab äärmiselt tugevad piirangud sellele, millistel eesmärkidel ja kuhu võib </w:t>
      </w:r>
      <w:r w:rsidR="00C075A0" w:rsidRPr="000349ED">
        <w:rPr>
          <w:rFonts w:ascii="Times New Roman" w:hAnsi="Times New Roman"/>
          <w:i/>
          <w:iCs/>
        </w:rPr>
        <w:t>RAB</w:t>
      </w:r>
      <w:r w:rsidRPr="000349ED">
        <w:rPr>
          <w:rFonts w:ascii="Times New Roman" w:hAnsi="Times New Roman"/>
          <w:i/>
          <w:iCs/>
        </w:rPr>
        <w:t xml:space="preserve"> enda töödeldavat (finantsluure)teavet edastada, peab ülevaates kajastatav info otse loomulikult olema nende piirangutega kooskõlas. Nimelt on vastavalt RahaPTS §-le 60 seatud RAB</w:t>
      </w:r>
      <w:r w:rsidR="00B90415">
        <w:rPr>
          <w:rFonts w:ascii="Times New Roman" w:hAnsi="Times New Roman"/>
          <w:i/>
          <w:iCs/>
        </w:rPr>
        <w:t xml:space="preserve"> andmekogus</w:t>
      </w:r>
      <w:r w:rsidRPr="000349ED">
        <w:rPr>
          <w:rFonts w:ascii="Times New Roman" w:hAnsi="Times New Roman"/>
          <w:i/>
          <w:iCs/>
        </w:rPr>
        <w:t xml:space="preserve"> olevate andmete konfidentsiaalsusele, kasutamisele ja jagamisele ulatuslikud kitsendused. Need piirangud tulevad rahvusvahelisest õigusraamistikust, Euroopa Nõukogu rahapesuvastase võitluse direktiividest (nn AML-direktiivid) ja Rahapesuvastase Töökonna (</w:t>
      </w:r>
      <w:r w:rsidR="00A378C6" w:rsidRPr="00A378C6">
        <w:rPr>
          <w:rFonts w:ascii="Times New Roman" w:hAnsi="Times New Roman"/>
          <w:i/>
          <w:iCs/>
        </w:rPr>
        <w:t>Financial Action Task Force</w:t>
      </w:r>
      <w:r w:rsidR="00C15162">
        <w:rPr>
          <w:rFonts w:ascii="Times New Roman" w:hAnsi="Times New Roman"/>
          <w:i/>
          <w:iCs/>
        </w:rPr>
        <w:t xml:space="preserve"> ehk FATF</w:t>
      </w:r>
      <w:r w:rsidRPr="000349ED">
        <w:rPr>
          <w:rFonts w:ascii="Times New Roman" w:hAnsi="Times New Roman"/>
          <w:i/>
          <w:iCs/>
        </w:rPr>
        <w:t>) standarditest, mis on rahapesu andmebüroodele siduvad ja kohustuslikud.</w:t>
      </w:r>
      <w:r w:rsidR="008B05CA" w:rsidRPr="000349ED">
        <w:rPr>
          <w:rFonts w:ascii="Times New Roman" w:hAnsi="Times New Roman"/>
          <w:i/>
          <w:iCs/>
        </w:rPr>
        <w:t xml:space="preserve"> </w:t>
      </w:r>
      <w:r w:rsidR="00A60065" w:rsidRPr="000349ED">
        <w:rPr>
          <w:rFonts w:ascii="Times New Roman" w:eastAsia="Times New Roman" w:hAnsi="Times New Roman"/>
          <w:i/>
          <w:iCs/>
          <w:kern w:val="0"/>
        </w:rPr>
        <w:t>Muudatus on vormistatud Rahandusministeeriumi esitatud vastava ettepaneku alusel.</w:t>
      </w:r>
    </w:p>
    <w:p w14:paraId="5BF725A4" w14:textId="77777777" w:rsidR="00A60065" w:rsidRPr="000349ED" w:rsidRDefault="00A60065">
      <w:pPr>
        <w:shd w:val="clear" w:color="auto" w:fill="FFFFFF"/>
        <w:jc w:val="both"/>
        <w:rPr>
          <w:rFonts w:ascii="Times New Roman" w:eastAsia="Times New Roman" w:hAnsi="Times New Roman"/>
          <w:b/>
          <w:bCs/>
          <w:kern w:val="0"/>
          <w:lang w:eastAsia="en-GB"/>
        </w:rPr>
      </w:pPr>
    </w:p>
    <w:p w14:paraId="6DD8A092" w14:textId="77777777" w:rsidR="00FA1763" w:rsidRPr="000349ED" w:rsidRDefault="00FA1763" w:rsidP="00FA1763">
      <w:pPr>
        <w:shd w:val="clear" w:color="auto" w:fill="FFFFFF"/>
        <w:jc w:val="both"/>
        <w:rPr>
          <w:rFonts w:ascii="Times New Roman" w:eastAsia="Times New Roman" w:hAnsi="Times New Roman"/>
          <w:kern w:val="0"/>
          <w:lang w:eastAsia="en-GB"/>
        </w:rPr>
      </w:pPr>
      <w:r w:rsidRPr="000349ED">
        <w:rPr>
          <w:rFonts w:ascii="Times New Roman" w:eastAsia="Times New Roman" w:hAnsi="Times New Roman"/>
          <w:b/>
          <w:bCs/>
          <w:kern w:val="0"/>
          <w:lang w:eastAsia="en-GB"/>
        </w:rPr>
        <w:t>Rahanduskomisjon</w:t>
      </w:r>
    </w:p>
    <w:p w14:paraId="227CFFCC" w14:textId="4F2D1630" w:rsidR="00FA1763" w:rsidRPr="000349ED" w:rsidRDefault="00FA1763" w:rsidP="00FA1763">
      <w:pPr>
        <w:jc w:val="both"/>
        <w:rPr>
          <w:rStyle w:val="fontstyle21"/>
          <w:color w:val="auto"/>
        </w:rPr>
      </w:pPr>
      <w:r w:rsidRPr="000349ED">
        <w:rPr>
          <w:rStyle w:val="fontstyle21"/>
          <w:color w:val="auto"/>
        </w:rPr>
        <w:t xml:space="preserve">Juhtivkomisjon: </w:t>
      </w:r>
      <w:r w:rsidR="000A01F9" w:rsidRPr="000A01F9">
        <w:rPr>
          <w:rStyle w:val="fontstyle21"/>
          <w:color w:val="auto"/>
        </w:rPr>
        <w:t>ARVESTADA TÄIELIKULT</w:t>
      </w:r>
      <w:r w:rsidR="000A01F9" w:rsidRPr="000A01F9" w:rsidDel="000A01F9">
        <w:rPr>
          <w:rStyle w:val="fontstyle21"/>
          <w:color w:val="auto"/>
        </w:rPr>
        <w:t xml:space="preserve"> </w:t>
      </w:r>
    </w:p>
    <w:p w14:paraId="6D44910B" w14:textId="77777777" w:rsidR="00FA1763" w:rsidRPr="000349ED" w:rsidRDefault="00FA1763" w:rsidP="00FA1763">
      <w:pPr>
        <w:jc w:val="both"/>
        <w:rPr>
          <w:rStyle w:val="fontstyle21"/>
          <w:color w:val="auto"/>
        </w:rPr>
      </w:pPr>
    </w:p>
    <w:p w14:paraId="338BD5A8" w14:textId="6E248798" w:rsidR="00FA1763" w:rsidRPr="000349ED" w:rsidRDefault="00873420" w:rsidP="00FA1763">
      <w:pPr>
        <w:jc w:val="both"/>
        <w:rPr>
          <w:rFonts w:ascii="Times New Roman" w:hAnsi="Times New Roman"/>
        </w:rPr>
      </w:pPr>
      <w:r w:rsidRPr="000349ED">
        <w:rPr>
          <w:rFonts w:ascii="Times New Roman" w:eastAsia="Aptos" w:hAnsi="Times New Roman"/>
          <w:b/>
          <w:bCs/>
          <w:sz w:val="40"/>
          <w:szCs w:val="40"/>
          <w14:ligatures w14:val="standardContextual"/>
        </w:rPr>
        <w:t>3</w:t>
      </w:r>
      <w:r w:rsidR="00FA1763" w:rsidRPr="000349ED">
        <w:rPr>
          <w:rFonts w:ascii="Times New Roman" w:eastAsia="Aptos" w:hAnsi="Times New Roman"/>
          <w:b/>
          <w:bCs/>
          <w:sz w:val="40"/>
          <w:szCs w:val="40"/>
          <w14:ligatures w14:val="standardContextual"/>
        </w:rPr>
        <w:t>.</w:t>
      </w:r>
      <w:r w:rsidR="00AE1C8A" w:rsidRPr="000349ED">
        <w:rPr>
          <w:rFonts w:ascii="Times New Roman" w:eastAsia="Aptos" w:hAnsi="Times New Roman"/>
          <w14:ligatures w14:val="standardContextual"/>
        </w:rPr>
        <w:t xml:space="preserve"> </w:t>
      </w:r>
      <w:r w:rsidR="00AE1C8A" w:rsidRPr="000349ED">
        <w:rPr>
          <w:rFonts w:ascii="Times New Roman" w:hAnsi="Times New Roman"/>
        </w:rPr>
        <w:t>Muuta</w:t>
      </w:r>
      <w:r w:rsidR="00FA1763" w:rsidRPr="000349ED">
        <w:rPr>
          <w:rFonts w:ascii="Times New Roman" w:hAnsi="Times New Roman"/>
        </w:rPr>
        <w:t xml:space="preserve"> </w:t>
      </w:r>
      <w:r w:rsidR="00AE1C8A" w:rsidRPr="000349ED">
        <w:rPr>
          <w:rFonts w:ascii="Times New Roman" w:hAnsi="Times New Roman"/>
        </w:rPr>
        <w:t xml:space="preserve">§ 1 </w:t>
      </w:r>
      <w:r w:rsidR="00FA1763" w:rsidRPr="000349ED">
        <w:rPr>
          <w:rFonts w:ascii="Times New Roman" w:hAnsi="Times New Roman"/>
        </w:rPr>
        <w:t>punkt 14</w:t>
      </w:r>
      <w:r w:rsidR="00AE1C8A" w:rsidRPr="000349ED">
        <w:rPr>
          <w:rFonts w:ascii="Times New Roman" w:hAnsi="Times New Roman"/>
        </w:rPr>
        <w:t xml:space="preserve"> (uues tekstis punkt </w:t>
      </w:r>
      <w:r w:rsidR="00BA1DB3" w:rsidRPr="000349ED">
        <w:rPr>
          <w:rFonts w:ascii="Times New Roman" w:hAnsi="Times New Roman"/>
        </w:rPr>
        <w:t>18</w:t>
      </w:r>
      <w:r w:rsidR="00AE1C8A" w:rsidRPr="000349ED">
        <w:rPr>
          <w:rFonts w:ascii="Times New Roman" w:hAnsi="Times New Roman"/>
        </w:rPr>
        <w:t xml:space="preserve">) ja sõnastada </w:t>
      </w:r>
      <w:r w:rsidR="00FA1763" w:rsidRPr="000349ED">
        <w:rPr>
          <w:rFonts w:ascii="Times New Roman" w:hAnsi="Times New Roman"/>
        </w:rPr>
        <w:t>järgmise</w:t>
      </w:r>
      <w:r w:rsidR="00AE1C8A" w:rsidRPr="000349ED">
        <w:rPr>
          <w:rFonts w:ascii="Times New Roman" w:hAnsi="Times New Roman"/>
        </w:rPr>
        <w:t>lt</w:t>
      </w:r>
      <w:r w:rsidR="00FA1763" w:rsidRPr="000349ED">
        <w:rPr>
          <w:rFonts w:ascii="Times New Roman" w:hAnsi="Times New Roman"/>
        </w:rPr>
        <w:t>:</w:t>
      </w:r>
    </w:p>
    <w:p w14:paraId="1433F232" w14:textId="1298490A" w:rsidR="00BA1DB3" w:rsidRPr="000349ED" w:rsidRDefault="00BA1DB3" w:rsidP="00C666E0">
      <w:pPr>
        <w:jc w:val="both"/>
        <w:rPr>
          <w:rFonts w:cs="Arial"/>
          <w:sz w:val="22"/>
          <w:szCs w:val="22"/>
          <w14:ligatures w14:val="standardContextual"/>
        </w:rPr>
      </w:pPr>
      <w:r w:rsidRPr="000349ED">
        <w:rPr>
          <w:rFonts w:ascii="Times New Roman" w:hAnsi="Times New Roman"/>
          <w14:ligatures w14:val="standardContextual"/>
        </w:rPr>
        <w:t>„</w:t>
      </w:r>
      <w:r w:rsidRPr="000349ED">
        <w:rPr>
          <w:rFonts w:ascii="Times New Roman" w:hAnsi="Times New Roman"/>
          <w:b/>
          <w:bCs/>
          <w14:ligatures w14:val="standardContextual"/>
        </w:rPr>
        <w:t>1</w:t>
      </w:r>
      <w:r w:rsidRPr="000349ED">
        <w:rPr>
          <w:rFonts w:ascii="Times New Roman" w:hAnsi="Times New Roman"/>
          <w:b/>
          <w:bCs/>
          <w:u w:val="single"/>
          <w14:ligatures w14:val="standardContextual"/>
        </w:rPr>
        <w:t>8</w:t>
      </w:r>
      <w:r w:rsidRPr="000349ED">
        <w:rPr>
          <w:rFonts w:ascii="Times New Roman" w:hAnsi="Times New Roman"/>
          <w:b/>
          <w:bCs/>
          <w14:ligatures w14:val="standardContextual"/>
        </w:rPr>
        <w:t>)</w:t>
      </w:r>
      <w:r w:rsidRPr="000349ED">
        <w:rPr>
          <w:rFonts w:ascii="Times New Roman" w:hAnsi="Times New Roman"/>
          <w14:ligatures w14:val="standardContextual"/>
        </w:rPr>
        <w:t> paragrahvi 58 täiendatakse lõikega 3</w:t>
      </w:r>
      <w:r w:rsidRPr="000349ED">
        <w:rPr>
          <w:rFonts w:ascii="Times New Roman" w:hAnsi="Times New Roman"/>
          <w:vertAlign w:val="superscript"/>
          <w14:ligatures w14:val="standardContextual"/>
        </w:rPr>
        <w:t xml:space="preserve">1 </w:t>
      </w:r>
      <w:r w:rsidRPr="000349ED">
        <w:rPr>
          <w:rFonts w:ascii="Times New Roman" w:hAnsi="Times New Roman"/>
          <w14:ligatures w14:val="standardContextual"/>
        </w:rPr>
        <w:t>järgmises sõnastuses:</w:t>
      </w:r>
    </w:p>
    <w:p w14:paraId="27DF25AF" w14:textId="52733B7F" w:rsidR="00BA1DB3" w:rsidRPr="000349ED" w:rsidRDefault="00BA1DB3" w:rsidP="00BA1DB3">
      <w:pPr>
        <w:jc w:val="both"/>
        <w:rPr>
          <w:rFonts w:ascii="Times New Roman" w:hAnsi="Times New Roman"/>
          <w:kern w:val="0"/>
          <w:lang w:eastAsia="et-EE"/>
        </w:rPr>
      </w:pPr>
      <w:r w:rsidRPr="000349ED">
        <w:rPr>
          <w:rFonts w:ascii="Times New Roman" w:hAnsi="Times New Roman"/>
          <w:kern w:val="0"/>
          <w:lang w:eastAsia="et-EE"/>
        </w:rPr>
        <w:t>„(3</w:t>
      </w:r>
      <w:r w:rsidRPr="000349ED">
        <w:rPr>
          <w:rFonts w:ascii="Times New Roman" w:hAnsi="Times New Roman"/>
          <w:kern w:val="0"/>
          <w:vertAlign w:val="superscript"/>
          <w:lang w:eastAsia="et-EE"/>
        </w:rPr>
        <w:t>1</w:t>
      </w:r>
      <w:r w:rsidRPr="000349ED">
        <w:rPr>
          <w:rFonts w:ascii="Times New Roman" w:hAnsi="Times New Roman"/>
          <w:kern w:val="0"/>
          <w:lang w:eastAsia="et-EE"/>
        </w:rPr>
        <w:t>) Käesoleva paragrahvi lõi</w:t>
      </w:r>
      <w:r w:rsidR="000250AD" w:rsidRPr="000250AD">
        <w:rPr>
          <w:rFonts w:ascii="Times New Roman" w:hAnsi="Times New Roman"/>
          <w:kern w:val="0"/>
          <w:u w:val="single"/>
          <w:lang w:eastAsia="et-EE"/>
        </w:rPr>
        <w:t>get</w:t>
      </w:r>
      <w:r w:rsidRPr="000349ED">
        <w:rPr>
          <w:rFonts w:ascii="Times New Roman" w:hAnsi="Times New Roman"/>
          <w:kern w:val="0"/>
          <w:lang w:eastAsia="et-EE"/>
        </w:rPr>
        <w:t>e 1 ja 1</w:t>
      </w:r>
      <w:r w:rsidRPr="000349ED">
        <w:rPr>
          <w:rFonts w:ascii="Times New Roman" w:hAnsi="Times New Roman"/>
          <w:kern w:val="0"/>
          <w:vertAlign w:val="superscript"/>
          <w:lang w:eastAsia="et-EE"/>
        </w:rPr>
        <w:t>1</w:t>
      </w:r>
      <w:r w:rsidRPr="000349ED">
        <w:rPr>
          <w:rFonts w:ascii="Times New Roman" w:hAnsi="Times New Roman"/>
          <w:kern w:val="0"/>
          <w:lang w:eastAsia="et-EE"/>
        </w:rPr>
        <w:t> ning käesoleva seaduse § 59 alusel Rahapesu Andmebüroole teavet andnud asutusel ja isikul on keelatud avaldada teistele </w:t>
      </w:r>
      <w:r w:rsidRPr="000349ED">
        <w:rPr>
          <w:rFonts w:ascii="Times New Roman" w:hAnsi="Times New Roman"/>
          <w:kern w:val="0"/>
          <w:u w:val="single"/>
          <w:lang w:eastAsia="et-EE"/>
        </w:rPr>
        <w:t xml:space="preserve">asutustele ja </w:t>
      </w:r>
      <w:r w:rsidRPr="000349ED">
        <w:rPr>
          <w:rFonts w:ascii="Times New Roman" w:hAnsi="Times New Roman"/>
          <w:kern w:val="0"/>
          <w:lang w:eastAsia="et-EE"/>
        </w:rPr>
        <w:t xml:space="preserve">isikutele Rahapesu Andmebüroole teabe edastamise fakti ja teabe sisu </w:t>
      </w:r>
      <w:r w:rsidRPr="000349ED">
        <w:rPr>
          <w:rFonts w:ascii="Times New Roman" w:hAnsi="Times New Roman"/>
          <w:kern w:val="0"/>
          <w:u w:val="single"/>
          <w:lang w:eastAsia="et-EE"/>
        </w:rPr>
        <w:t>või kinnitada teabe edastamise fakti puudumist</w:t>
      </w:r>
      <w:r w:rsidRPr="000349ED">
        <w:rPr>
          <w:rFonts w:ascii="Times New Roman" w:hAnsi="Times New Roman"/>
          <w:kern w:val="0"/>
          <w:lang w:eastAsia="et-EE"/>
        </w:rPr>
        <w:t>, välja arvatud juhul, kui: </w:t>
      </w:r>
    </w:p>
    <w:p w14:paraId="36B562EC" w14:textId="29BE47E9" w:rsidR="00BA1DB3" w:rsidRPr="000349ED" w:rsidRDefault="00BA1DB3" w:rsidP="00BA1DB3">
      <w:pPr>
        <w:jc w:val="both"/>
        <w:rPr>
          <w:rFonts w:ascii="Times New Roman" w:hAnsi="Times New Roman"/>
          <w:kern w:val="0"/>
          <w:u w:val="single"/>
          <w:lang w:eastAsia="et-EE"/>
        </w:rPr>
      </w:pPr>
      <w:r w:rsidRPr="000349ED">
        <w:rPr>
          <w:rFonts w:ascii="Times New Roman" w:hAnsi="Times New Roman"/>
          <w:kern w:val="0"/>
          <w:u w:val="single"/>
          <w:lang w:eastAsia="et-EE"/>
        </w:rPr>
        <w:t>1) sellekohane info edastatakse rahapesu ja terrorismi rahastamise ning sellega seotud kuritegude tõkestamiseks, tuvastamiseks ja kohtueelseks uurimiseks uurimisasutusele, prokuratuurile või kohtule või;</w:t>
      </w:r>
    </w:p>
    <w:p w14:paraId="67A0C1FC" w14:textId="77777777" w:rsidR="00BA1DB3" w:rsidRPr="000349ED" w:rsidRDefault="00BA1DB3" w:rsidP="00BA1DB3">
      <w:pPr>
        <w:jc w:val="both"/>
        <w:rPr>
          <w:rFonts w:ascii="Times New Roman" w:hAnsi="Times New Roman"/>
          <w:kern w:val="0"/>
          <w:u w:val="single"/>
          <w:lang w:eastAsia="et-EE"/>
        </w:rPr>
      </w:pPr>
      <w:r w:rsidRPr="000349ED">
        <w:rPr>
          <w:rFonts w:ascii="Times New Roman" w:hAnsi="Times New Roman"/>
          <w:kern w:val="0"/>
          <w:u w:val="single"/>
          <w:lang w:eastAsia="et-EE"/>
        </w:rPr>
        <w:t>2) sellekohane info edastatakse asutusele, kes menetleb andmesubjekti kaebust tema andmete töötlemisega seonduvalt või;</w:t>
      </w:r>
    </w:p>
    <w:p w14:paraId="1FE18834" w14:textId="7B2058AE" w:rsidR="00BA1DB3" w:rsidRPr="000349ED" w:rsidRDefault="00BA1DB3" w:rsidP="00FA1763">
      <w:pPr>
        <w:jc w:val="both"/>
        <w:rPr>
          <w:rFonts w:ascii="Times New Roman" w:hAnsi="Times New Roman"/>
          <w:kern w:val="0"/>
          <w:lang w:eastAsia="et-EE"/>
        </w:rPr>
      </w:pPr>
      <w:r w:rsidRPr="000349ED">
        <w:rPr>
          <w:rFonts w:ascii="Times New Roman" w:hAnsi="Times New Roman"/>
          <w:kern w:val="0"/>
          <w:u w:val="single"/>
          <w:lang w:eastAsia="et-EE"/>
        </w:rPr>
        <w:t>3) käesoleva seaduse § 60</w:t>
      </w:r>
      <w:r w:rsidRPr="000349ED">
        <w:rPr>
          <w:rFonts w:ascii="Times New Roman" w:hAnsi="Times New Roman"/>
          <w:kern w:val="0"/>
          <w:u w:val="single"/>
          <w:vertAlign w:val="superscript"/>
          <w:lang w:eastAsia="et-EE"/>
        </w:rPr>
        <w:t>1</w:t>
      </w:r>
      <w:r w:rsidRPr="000349ED">
        <w:rPr>
          <w:rFonts w:ascii="Times New Roman" w:hAnsi="Times New Roman"/>
          <w:kern w:val="0"/>
          <w:u w:val="single"/>
          <w:lang w:eastAsia="et-EE"/>
        </w:rPr>
        <w:t> lõikes 2 nimetatud alused on ära langenud</w:t>
      </w:r>
      <w:r w:rsidRPr="000349ED">
        <w:rPr>
          <w:rFonts w:ascii="Times New Roman" w:hAnsi="Times New Roman"/>
          <w:kern w:val="0"/>
          <w:lang w:eastAsia="et-EE"/>
        </w:rPr>
        <w:t>.“</w:t>
      </w:r>
      <w:r w:rsidR="00873420" w:rsidRPr="000349ED">
        <w:rPr>
          <w:rFonts w:ascii="Times New Roman" w:hAnsi="Times New Roman"/>
          <w:kern w:val="0"/>
          <w:lang w:eastAsia="et-EE"/>
        </w:rPr>
        <w:t>;</w:t>
      </w:r>
      <w:r w:rsidRPr="000349ED">
        <w:rPr>
          <w:rFonts w:ascii="Times New Roman" w:hAnsi="Times New Roman"/>
          <w:kern w:val="0"/>
          <w:lang w:eastAsia="et-EE"/>
        </w:rPr>
        <w:t>“.</w:t>
      </w:r>
    </w:p>
    <w:p w14:paraId="2F259469" w14:textId="77777777" w:rsidR="00FA1763" w:rsidRPr="000349ED" w:rsidRDefault="00FA1763" w:rsidP="00FA1763">
      <w:pPr>
        <w:jc w:val="both"/>
        <w:rPr>
          <w:rFonts w:ascii="Times New Roman" w:hAnsi="Times New Roman"/>
          <w:b/>
          <w:bCs/>
          <w:u w:val="single"/>
        </w:rPr>
      </w:pPr>
    </w:p>
    <w:p w14:paraId="62733473" w14:textId="3CED5D57" w:rsidR="00FA1763" w:rsidRPr="000349ED" w:rsidRDefault="00FA1763" w:rsidP="00FA1763">
      <w:pPr>
        <w:jc w:val="both"/>
        <w:rPr>
          <w:rFonts w:ascii="Times New Roman" w:hAnsi="Times New Roman"/>
          <w:i/>
          <w:iCs/>
          <w:kern w:val="0"/>
          <w:lang w:eastAsia="et-EE"/>
        </w:rPr>
      </w:pPr>
      <w:r w:rsidRPr="000349ED">
        <w:rPr>
          <w:rFonts w:ascii="Times New Roman" w:hAnsi="Times New Roman"/>
          <w:b/>
          <w:bCs/>
        </w:rPr>
        <w:t>Selgitus:</w:t>
      </w:r>
      <w:r w:rsidRPr="000349ED">
        <w:rPr>
          <w:rFonts w:ascii="Times New Roman" w:hAnsi="Times New Roman"/>
        </w:rPr>
        <w:t xml:space="preserve"> </w:t>
      </w:r>
      <w:r w:rsidR="009C334C" w:rsidRPr="000349ED">
        <w:rPr>
          <w:rFonts w:ascii="Times New Roman" w:hAnsi="Times New Roman"/>
          <w:i/>
          <w:iCs/>
        </w:rPr>
        <w:t>Ettepanekuga muudetakse eelnõu § 1 punkti 14</w:t>
      </w:r>
      <w:r w:rsidR="00480F37">
        <w:rPr>
          <w:rFonts w:ascii="Times New Roman" w:hAnsi="Times New Roman"/>
          <w:i/>
          <w:iCs/>
        </w:rPr>
        <w:t xml:space="preserve"> </w:t>
      </w:r>
      <w:r w:rsidR="009C334C" w:rsidRPr="000349ED">
        <w:rPr>
          <w:rFonts w:ascii="Times New Roman" w:hAnsi="Times New Roman"/>
          <w:i/>
          <w:iCs/>
        </w:rPr>
        <w:t>(uues tekstis punkt 18) kaudu</w:t>
      </w:r>
      <w:r w:rsidR="00480F37">
        <w:rPr>
          <w:rFonts w:ascii="Times New Roman" w:hAnsi="Times New Roman"/>
          <w:i/>
          <w:iCs/>
        </w:rPr>
        <w:t xml:space="preserve"> </w:t>
      </w:r>
      <w:r w:rsidR="009C334C" w:rsidRPr="000349ED">
        <w:rPr>
          <w:rFonts w:ascii="Times New Roman" w:hAnsi="Times New Roman"/>
          <w:i/>
          <w:iCs/>
        </w:rPr>
        <w:t xml:space="preserve">RahaPTS §-i 58 </w:t>
      </w:r>
      <w:r w:rsidR="00B566DC" w:rsidRPr="000349ED">
        <w:rPr>
          <w:rFonts w:ascii="Times New Roman" w:hAnsi="Times New Roman"/>
          <w:i/>
          <w:iCs/>
        </w:rPr>
        <w:t>lisatavat uut</w:t>
      </w:r>
      <w:r w:rsidR="009C334C" w:rsidRPr="000349ED">
        <w:rPr>
          <w:rFonts w:ascii="Times New Roman" w:hAnsi="Times New Roman"/>
          <w:i/>
          <w:iCs/>
        </w:rPr>
        <w:t xml:space="preserve"> lõiget 3</w:t>
      </w:r>
      <w:r w:rsidR="009C334C" w:rsidRPr="000349ED">
        <w:rPr>
          <w:rFonts w:ascii="Times New Roman" w:hAnsi="Times New Roman"/>
          <w:i/>
          <w:iCs/>
          <w:vertAlign w:val="superscript"/>
        </w:rPr>
        <w:t>1</w:t>
      </w:r>
      <w:r w:rsidR="009C334C" w:rsidRPr="000349ED">
        <w:rPr>
          <w:rFonts w:ascii="Times New Roman" w:hAnsi="Times New Roman"/>
          <w:i/>
          <w:iCs/>
        </w:rPr>
        <w:t>.</w:t>
      </w:r>
      <w:r w:rsidR="009C334C" w:rsidRPr="00DD1DFC">
        <w:rPr>
          <w:rFonts w:ascii="Times New Roman" w:hAnsi="Times New Roman"/>
        </w:rPr>
        <w:t xml:space="preserve"> </w:t>
      </w:r>
      <w:r w:rsidR="009C334C" w:rsidRPr="000349ED">
        <w:rPr>
          <w:rFonts w:ascii="Times New Roman" w:hAnsi="Times New Roman"/>
          <w:i/>
          <w:iCs/>
        </w:rPr>
        <w:t>Muudatus</w:t>
      </w:r>
      <w:r w:rsidR="0027672B" w:rsidRPr="000349ED">
        <w:rPr>
          <w:rFonts w:ascii="Times New Roman" w:hAnsi="Times New Roman"/>
          <w:i/>
          <w:iCs/>
        </w:rPr>
        <w:t xml:space="preserve"> puudutab</w:t>
      </w:r>
      <w:r w:rsidR="009C334C" w:rsidRPr="000349ED">
        <w:rPr>
          <w:rFonts w:ascii="Times New Roman" w:hAnsi="Times New Roman"/>
          <w:i/>
          <w:iCs/>
        </w:rPr>
        <w:t xml:space="preserve"> </w:t>
      </w:r>
      <w:r w:rsidR="0027672B" w:rsidRPr="000349ED">
        <w:rPr>
          <w:rFonts w:ascii="Times New Roman" w:hAnsi="Times New Roman"/>
          <w:i/>
          <w:iCs/>
        </w:rPr>
        <w:t xml:space="preserve">RAB valduses oleva teabe </w:t>
      </w:r>
      <w:r w:rsidR="008514C2" w:rsidRPr="000349ED">
        <w:rPr>
          <w:rFonts w:ascii="Times New Roman" w:hAnsi="Times New Roman"/>
          <w:i/>
          <w:iCs/>
        </w:rPr>
        <w:t>avaldamist</w:t>
      </w:r>
      <w:r w:rsidR="009C334C" w:rsidRPr="000349ED">
        <w:rPr>
          <w:rFonts w:ascii="Times New Roman" w:hAnsi="Times New Roman"/>
          <w:i/>
          <w:iCs/>
        </w:rPr>
        <w:t>.</w:t>
      </w:r>
      <w:r w:rsidR="009C334C" w:rsidRPr="00DD1DFC">
        <w:rPr>
          <w:rFonts w:ascii="Times New Roman" w:hAnsi="Times New Roman"/>
        </w:rPr>
        <w:t xml:space="preserve"> </w:t>
      </w:r>
      <w:r w:rsidRPr="000349ED">
        <w:rPr>
          <w:rFonts w:ascii="Times New Roman" w:hAnsi="Times New Roman"/>
          <w:i/>
          <w:iCs/>
          <w:kern w:val="0"/>
          <w:lang w:eastAsia="et-EE"/>
        </w:rPr>
        <w:t>Eelnõu</w:t>
      </w:r>
      <w:r w:rsidR="008514C2">
        <w:rPr>
          <w:rFonts w:ascii="Times New Roman" w:hAnsi="Times New Roman"/>
          <w:i/>
          <w:iCs/>
          <w:kern w:val="0"/>
          <w:lang w:eastAsia="et-EE"/>
        </w:rPr>
        <w:t>ga</w:t>
      </w:r>
      <w:r w:rsidRPr="000349ED">
        <w:rPr>
          <w:rFonts w:ascii="Times New Roman" w:hAnsi="Times New Roman"/>
          <w:i/>
          <w:iCs/>
          <w:kern w:val="0"/>
          <w:lang w:eastAsia="et-EE"/>
        </w:rPr>
        <w:t xml:space="preserve"> </w:t>
      </w:r>
      <w:r w:rsidR="008514C2">
        <w:rPr>
          <w:rFonts w:ascii="Times New Roman" w:hAnsi="Times New Roman"/>
          <w:i/>
          <w:iCs/>
          <w:kern w:val="0"/>
          <w:lang w:eastAsia="et-EE"/>
        </w:rPr>
        <w:t xml:space="preserve">RahaPTS </w:t>
      </w:r>
      <w:r w:rsidR="008514C2" w:rsidRPr="000349ED">
        <w:rPr>
          <w:rFonts w:ascii="Times New Roman" w:hAnsi="Times New Roman"/>
          <w:i/>
          <w:iCs/>
          <w:kern w:val="0"/>
          <w:lang w:eastAsia="et-EE"/>
        </w:rPr>
        <w:t xml:space="preserve">§ 58 </w:t>
      </w:r>
      <w:r w:rsidRPr="000349ED">
        <w:rPr>
          <w:rFonts w:ascii="Times New Roman" w:hAnsi="Times New Roman"/>
          <w:i/>
          <w:iCs/>
          <w:kern w:val="0"/>
          <w:lang w:eastAsia="et-EE"/>
        </w:rPr>
        <w:t>l</w:t>
      </w:r>
      <w:r w:rsidR="008514C2">
        <w:rPr>
          <w:rFonts w:ascii="Times New Roman" w:hAnsi="Times New Roman"/>
          <w:i/>
          <w:iCs/>
          <w:kern w:val="0"/>
          <w:lang w:eastAsia="et-EE"/>
        </w:rPr>
        <w:t>isata</w:t>
      </w:r>
      <w:r w:rsidRPr="000349ED">
        <w:rPr>
          <w:rFonts w:ascii="Times New Roman" w:hAnsi="Times New Roman"/>
          <w:i/>
          <w:iCs/>
          <w:kern w:val="0"/>
          <w:lang w:eastAsia="et-EE"/>
        </w:rPr>
        <w:t xml:space="preserve">vas uues </w:t>
      </w:r>
      <w:r w:rsidR="008514C2" w:rsidRPr="000349ED">
        <w:rPr>
          <w:rFonts w:ascii="Times New Roman" w:hAnsi="Times New Roman"/>
          <w:i/>
          <w:iCs/>
          <w:kern w:val="0"/>
          <w:lang w:eastAsia="et-EE"/>
        </w:rPr>
        <w:t>lõi</w:t>
      </w:r>
      <w:r w:rsidR="008514C2">
        <w:rPr>
          <w:rFonts w:ascii="Times New Roman" w:hAnsi="Times New Roman"/>
          <w:i/>
          <w:iCs/>
          <w:kern w:val="0"/>
          <w:lang w:eastAsia="et-EE"/>
        </w:rPr>
        <w:t>k</w:t>
      </w:r>
      <w:r w:rsidR="008514C2" w:rsidRPr="000349ED">
        <w:rPr>
          <w:rFonts w:ascii="Times New Roman" w:hAnsi="Times New Roman"/>
          <w:i/>
          <w:iCs/>
          <w:kern w:val="0"/>
          <w:lang w:eastAsia="et-EE"/>
        </w:rPr>
        <w:t>e</w:t>
      </w:r>
      <w:r w:rsidR="008514C2">
        <w:rPr>
          <w:rFonts w:ascii="Times New Roman" w:hAnsi="Times New Roman"/>
          <w:i/>
          <w:iCs/>
          <w:kern w:val="0"/>
          <w:lang w:eastAsia="et-EE"/>
        </w:rPr>
        <w:t>s</w:t>
      </w:r>
      <w:r w:rsidR="008514C2" w:rsidRPr="000349ED">
        <w:rPr>
          <w:rFonts w:ascii="Times New Roman" w:hAnsi="Times New Roman"/>
          <w:i/>
          <w:iCs/>
          <w:kern w:val="0"/>
          <w:lang w:eastAsia="et-EE"/>
        </w:rPr>
        <w:t xml:space="preserve"> 3</w:t>
      </w:r>
      <w:r w:rsidR="008514C2" w:rsidRPr="000349ED">
        <w:rPr>
          <w:rFonts w:ascii="Times New Roman" w:hAnsi="Times New Roman"/>
          <w:i/>
          <w:iCs/>
          <w:kern w:val="0"/>
          <w:vertAlign w:val="superscript"/>
          <w:lang w:eastAsia="et-EE"/>
        </w:rPr>
        <w:t>1</w:t>
      </w:r>
      <w:r w:rsidR="008514C2">
        <w:rPr>
          <w:rFonts w:ascii="Times New Roman" w:hAnsi="Times New Roman"/>
          <w:i/>
          <w:iCs/>
          <w:kern w:val="0"/>
          <w:vertAlign w:val="superscript"/>
          <w:lang w:eastAsia="et-EE"/>
        </w:rPr>
        <w:t xml:space="preserve"> </w:t>
      </w:r>
      <w:r w:rsidR="008514C2">
        <w:rPr>
          <w:rFonts w:ascii="Times New Roman" w:hAnsi="Times New Roman"/>
          <w:i/>
          <w:iCs/>
          <w:kern w:val="0"/>
          <w:lang w:eastAsia="et-EE"/>
        </w:rPr>
        <w:t>sätestatakse</w:t>
      </w:r>
      <w:r w:rsidRPr="000349ED">
        <w:rPr>
          <w:rFonts w:ascii="Times New Roman" w:hAnsi="Times New Roman"/>
          <w:i/>
          <w:iCs/>
          <w:kern w:val="0"/>
          <w:lang w:eastAsia="et-EE"/>
        </w:rPr>
        <w:t xml:space="preserve">, et </w:t>
      </w:r>
      <w:r w:rsidR="00B566DC" w:rsidRPr="000349ED">
        <w:rPr>
          <w:rFonts w:ascii="Times New Roman" w:hAnsi="Times New Roman"/>
          <w:i/>
          <w:iCs/>
          <w:kern w:val="0"/>
          <w:lang w:eastAsia="et-EE"/>
        </w:rPr>
        <w:t xml:space="preserve">RAB-ile </w:t>
      </w:r>
      <w:r w:rsidRPr="000349ED">
        <w:rPr>
          <w:rFonts w:ascii="Times New Roman" w:hAnsi="Times New Roman"/>
          <w:i/>
          <w:iCs/>
          <w:kern w:val="0"/>
          <w:lang w:eastAsia="et-EE"/>
        </w:rPr>
        <w:t xml:space="preserve">teavet andnud asutusel ja isikul on keelatud avaldada sellekohast infot mitte ainult teistele isikutele, vaid ka teistele asutustele. </w:t>
      </w:r>
      <w:r w:rsidR="00534A79">
        <w:rPr>
          <w:rFonts w:ascii="Times New Roman" w:hAnsi="Times New Roman"/>
          <w:i/>
          <w:iCs/>
          <w:kern w:val="0"/>
          <w:lang w:eastAsia="et-EE"/>
        </w:rPr>
        <w:t>Vastavat</w:t>
      </w:r>
      <w:r w:rsidRPr="000349ED">
        <w:rPr>
          <w:rFonts w:ascii="Times New Roman" w:hAnsi="Times New Roman"/>
          <w:i/>
          <w:iCs/>
          <w:kern w:val="0"/>
          <w:lang w:eastAsia="et-EE"/>
        </w:rPr>
        <w:t xml:space="preserve"> arusaama toetab sätte välistusalas paiknev asutuste loetelu, samuti eelnõu juurde koostatud seletuskiri. Õigusselguse huvides o</w:t>
      </w:r>
      <w:r w:rsidR="008514C2">
        <w:rPr>
          <w:rFonts w:ascii="Times New Roman" w:hAnsi="Times New Roman"/>
          <w:i/>
          <w:iCs/>
          <w:kern w:val="0"/>
          <w:lang w:eastAsia="et-EE"/>
        </w:rPr>
        <w:t>n</w:t>
      </w:r>
      <w:r w:rsidRPr="000349ED">
        <w:rPr>
          <w:rFonts w:ascii="Times New Roman" w:hAnsi="Times New Roman"/>
          <w:i/>
          <w:iCs/>
          <w:kern w:val="0"/>
          <w:lang w:eastAsia="et-EE"/>
        </w:rPr>
        <w:t xml:space="preserve"> põhjendatud se</w:t>
      </w:r>
      <w:r w:rsidR="008514C2">
        <w:rPr>
          <w:rFonts w:ascii="Times New Roman" w:hAnsi="Times New Roman"/>
          <w:i/>
          <w:iCs/>
          <w:kern w:val="0"/>
          <w:lang w:eastAsia="et-EE"/>
        </w:rPr>
        <w:t>e</w:t>
      </w:r>
      <w:r w:rsidRPr="000349ED">
        <w:rPr>
          <w:rFonts w:ascii="Times New Roman" w:hAnsi="Times New Roman"/>
          <w:i/>
          <w:iCs/>
          <w:kern w:val="0"/>
          <w:lang w:eastAsia="et-EE"/>
        </w:rPr>
        <w:t xml:space="preserve"> seaduse tasandil sõnaselgelt </w:t>
      </w:r>
      <w:r w:rsidR="008514C2">
        <w:rPr>
          <w:rFonts w:ascii="Times New Roman" w:hAnsi="Times New Roman"/>
          <w:i/>
          <w:iCs/>
          <w:kern w:val="0"/>
          <w:lang w:eastAsia="et-EE"/>
        </w:rPr>
        <w:t>sätestada</w:t>
      </w:r>
      <w:r w:rsidRPr="000349ED">
        <w:rPr>
          <w:rFonts w:ascii="Times New Roman" w:hAnsi="Times New Roman"/>
          <w:i/>
          <w:iCs/>
          <w:kern w:val="0"/>
          <w:lang w:eastAsia="et-EE"/>
        </w:rPr>
        <w:t xml:space="preserve">. Ühtlasi on mõistlik täpsustada sõnastust selle osas, millist edastatavat teavet on silmas peetud – kas algset </w:t>
      </w:r>
      <w:r w:rsidR="00C075A0" w:rsidRPr="000349ED">
        <w:rPr>
          <w:rFonts w:ascii="Times New Roman" w:hAnsi="Times New Roman"/>
          <w:i/>
          <w:iCs/>
          <w:kern w:val="0"/>
          <w:lang w:eastAsia="et-EE"/>
        </w:rPr>
        <w:t>RAB-i</w:t>
      </w:r>
      <w:r w:rsidRPr="000349ED">
        <w:rPr>
          <w:rFonts w:ascii="Times New Roman" w:hAnsi="Times New Roman"/>
          <w:i/>
          <w:iCs/>
          <w:kern w:val="0"/>
          <w:lang w:eastAsia="et-EE"/>
        </w:rPr>
        <w:t xml:space="preserve">le edastatud teavet või teavet teabe edastamise fakti ja sisu kohta. Kuna eesmärgiks on teabe edastamise fakti ja sisu mitteavaldamine, on põhjendatud selles osas sõnastuse täpsustamine. See tähendab </w:t>
      </w:r>
      <w:r w:rsidRPr="000349ED">
        <w:rPr>
          <w:rFonts w:ascii="Times New Roman" w:hAnsi="Times New Roman"/>
          <w:i/>
          <w:iCs/>
          <w:kern w:val="0"/>
          <w:lang w:eastAsia="et-EE"/>
        </w:rPr>
        <w:lastRenderedPageBreak/>
        <w:t xml:space="preserve">ühtlasi rõhutust, et teavet ei tohi avaldada ka selle kohta, kui teabe edastamist </w:t>
      </w:r>
      <w:r w:rsidR="00C075A0" w:rsidRPr="000349ED">
        <w:rPr>
          <w:rFonts w:ascii="Times New Roman" w:hAnsi="Times New Roman"/>
          <w:i/>
          <w:iCs/>
          <w:kern w:val="0"/>
          <w:lang w:eastAsia="et-EE"/>
        </w:rPr>
        <w:t>RAB-i</w:t>
      </w:r>
      <w:r w:rsidRPr="000349ED">
        <w:rPr>
          <w:rFonts w:ascii="Times New Roman" w:hAnsi="Times New Roman"/>
          <w:i/>
          <w:iCs/>
          <w:kern w:val="0"/>
          <w:lang w:eastAsia="et-EE"/>
        </w:rPr>
        <w:t xml:space="preserve">le ei ole toimunud, kuna ka see võimaldaks teha järeldusi </w:t>
      </w:r>
      <w:r w:rsidR="00C075A0" w:rsidRPr="000349ED">
        <w:rPr>
          <w:rFonts w:ascii="Times New Roman" w:hAnsi="Times New Roman"/>
          <w:i/>
          <w:iCs/>
          <w:kern w:val="0"/>
          <w:lang w:eastAsia="et-EE"/>
        </w:rPr>
        <w:t>RAB</w:t>
      </w:r>
      <w:r w:rsidRPr="000349ED">
        <w:rPr>
          <w:rFonts w:ascii="Times New Roman" w:hAnsi="Times New Roman"/>
          <w:i/>
          <w:iCs/>
          <w:kern w:val="0"/>
          <w:lang w:eastAsia="et-EE"/>
        </w:rPr>
        <w:t xml:space="preserve"> valduses oleva teabe kohta. </w:t>
      </w:r>
    </w:p>
    <w:p w14:paraId="1E6E2085" w14:textId="77777777" w:rsidR="00FA1763" w:rsidRPr="000349ED" w:rsidRDefault="00FA1763" w:rsidP="00FA1763">
      <w:pPr>
        <w:jc w:val="both"/>
        <w:rPr>
          <w:rFonts w:ascii="Times New Roman" w:hAnsi="Times New Roman"/>
          <w:i/>
          <w:iCs/>
          <w:kern w:val="0"/>
          <w:lang w:eastAsia="et-EE"/>
        </w:rPr>
      </w:pPr>
    </w:p>
    <w:p w14:paraId="0ACDFF73" w14:textId="362DACFB" w:rsidR="00FA1763" w:rsidRPr="000349ED" w:rsidRDefault="00FA1763" w:rsidP="00FA1763">
      <w:pPr>
        <w:shd w:val="clear" w:color="auto" w:fill="FFFFFF"/>
        <w:jc w:val="both"/>
        <w:rPr>
          <w:rFonts w:ascii="Times New Roman" w:eastAsia="Times New Roman" w:hAnsi="Times New Roman"/>
          <w:b/>
          <w:bCs/>
          <w:kern w:val="0"/>
          <w:lang w:eastAsia="en-GB"/>
        </w:rPr>
      </w:pPr>
      <w:r w:rsidRPr="000349ED">
        <w:rPr>
          <w:rFonts w:ascii="Times New Roman" w:hAnsi="Times New Roman"/>
          <w:i/>
          <w:iCs/>
          <w:kern w:val="0"/>
          <w:lang w:eastAsia="et-EE"/>
        </w:rPr>
        <w:t>Praktikas võib tõusetuda küsimus, kuidas käituda olukordades, kus infot küsib nt Andmekaitse Inspektsioon haldusjärelevalve raames, rahandusminister teenistusliku järelevalve raames, Õiguskantsleri Kantselei õiguskantsleri seaduse alusel või halduskohus, lahendades andmesubjekti kaebust asutuse toimingule. Seega on mõistlik kavandatav säte liigendada punktideks ja sätestada sõnaselgelt ka erand info edastamisel asutusele, kes menetleb andmesubjekti kaebust.</w:t>
      </w:r>
      <w:r w:rsidR="008B05CA" w:rsidRPr="000349ED">
        <w:t xml:space="preserve"> </w:t>
      </w:r>
      <w:r w:rsidR="008B05CA" w:rsidRPr="000349ED">
        <w:rPr>
          <w:rFonts w:ascii="Times New Roman" w:hAnsi="Times New Roman"/>
          <w:i/>
          <w:iCs/>
          <w:kern w:val="0"/>
          <w:lang w:eastAsia="et-EE"/>
        </w:rPr>
        <w:t>Muudatusettepanek on vormistatud Rahandusministeeriumi esitatud vastava ettepaneku alusel.</w:t>
      </w:r>
    </w:p>
    <w:p w14:paraId="524F8851" w14:textId="77777777" w:rsidR="00FA1763" w:rsidRPr="000349ED" w:rsidRDefault="00FA1763" w:rsidP="00FA1763">
      <w:pPr>
        <w:shd w:val="clear" w:color="auto" w:fill="FFFFFF"/>
        <w:jc w:val="both"/>
        <w:rPr>
          <w:rFonts w:ascii="Times New Roman" w:eastAsia="Times New Roman" w:hAnsi="Times New Roman"/>
          <w:b/>
          <w:bCs/>
          <w:kern w:val="0"/>
          <w:lang w:eastAsia="en-GB"/>
        </w:rPr>
      </w:pPr>
    </w:p>
    <w:p w14:paraId="26922D81" w14:textId="76C72E7E" w:rsidR="00FA1763" w:rsidRPr="000349ED" w:rsidRDefault="00FA1763" w:rsidP="00FA1763">
      <w:pPr>
        <w:shd w:val="clear" w:color="auto" w:fill="FFFFFF"/>
        <w:jc w:val="both"/>
        <w:rPr>
          <w:rFonts w:ascii="Times New Roman" w:eastAsia="Times New Roman" w:hAnsi="Times New Roman"/>
          <w:kern w:val="0"/>
          <w:lang w:eastAsia="en-GB"/>
        </w:rPr>
      </w:pPr>
      <w:r w:rsidRPr="000349ED">
        <w:rPr>
          <w:rFonts w:ascii="Times New Roman" w:eastAsia="Times New Roman" w:hAnsi="Times New Roman"/>
          <w:b/>
          <w:bCs/>
          <w:kern w:val="0"/>
          <w:lang w:eastAsia="en-GB"/>
        </w:rPr>
        <w:t>Rahanduskomisjon</w:t>
      </w:r>
    </w:p>
    <w:p w14:paraId="1F910AD2" w14:textId="709401BC" w:rsidR="00FA1763" w:rsidRPr="000349ED" w:rsidRDefault="00FA1763" w:rsidP="00FA1763">
      <w:pPr>
        <w:jc w:val="both"/>
        <w:rPr>
          <w:rFonts w:ascii="Times New Roman" w:hAnsi="Times New Roman"/>
          <w:kern w:val="0"/>
          <w:lang w:eastAsia="et-EE"/>
        </w:rPr>
      </w:pPr>
      <w:r w:rsidRPr="000349ED">
        <w:rPr>
          <w:rStyle w:val="fontstyle21"/>
          <w:color w:val="auto"/>
        </w:rPr>
        <w:t xml:space="preserve">Juhtivkomisjon: </w:t>
      </w:r>
      <w:r w:rsidR="000A01F9" w:rsidRPr="000A01F9">
        <w:rPr>
          <w:rStyle w:val="fontstyle21"/>
          <w:color w:val="auto"/>
        </w:rPr>
        <w:t>ARVESTADA TÄIELIKULT</w:t>
      </w:r>
      <w:r w:rsidR="000A01F9" w:rsidRPr="000A01F9" w:rsidDel="000A01F9">
        <w:rPr>
          <w:rStyle w:val="fontstyle21"/>
          <w:color w:val="auto"/>
        </w:rPr>
        <w:t xml:space="preserve"> </w:t>
      </w:r>
    </w:p>
    <w:p w14:paraId="01E2482A" w14:textId="77777777" w:rsidR="00FA1763" w:rsidRPr="000349ED" w:rsidRDefault="00FA1763">
      <w:pPr>
        <w:jc w:val="both"/>
        <w:rPr>
          <w:rFonts w:ascii="Times New Roman" w:eastAsiaTheme="minorHAnsi" w:hAnsi="Times New Roman"/>
          <w14:ligatures w14:val="standardContextual"/>
        </w:rPr>
      </w:pPr>
    </w:p>
    <w:p w14:paraId="1B0345A9" w14:textId="4938B006" w:rsidR="007C7741" w:rsidRPr="000349ED" w:rsidRDefault="00873420" w:rsidP="009308E9">
      <w:pPr>
        <w:jc w:val="both"/>
        <w:rPr>
          <w:rFonts w:ascii="Times New Roman" w:eastAsiaTheme="minorHAnsi" w:hAnsi="Times New Roman"/>
          <w14:ligatures w14:val="standardContextual"/>
        </w:rPr>
      </w:pPr>
      <w:r w:rsidRPr="000349ED">
        <w:rPr>
          <w:rFonts w:ascii="Times New Roman" w:eastAsiaTheme="minorHAnsi" w:hAnsi="Times New Roman"/>
          <w:b/>
          <w:bCs/>
          <w:sz w:val="40"/>
          <w:szCs w:val="40"/>
          <w14:ligatures w14:val="standardContextual"/>
        </w:rPr>
        <w:t>4</w:t>
      </w:r>
      <w:r w:rsidR="007C7741" w:rsidRPr="000349ED">
        <w:rPr>
          <w:rFonts w:ascii="Times New Roman" w:eastAsiaTheme="minorHAnsi" w:hAnsi="Times New Roman"/>
          <w:b/>
          <w:bCs/>
          <w:sz w:val="40"/>
          <w:szCs w:val="40"/>
          <w14:ligatures w14:val="standardContextual"/>
        </w:rPr>
        <w:t>.</w:t>
      </w:r>
      <w:r w:rsidR="007C7741" w:rsidRPr="000349ED">
        <w:rPr>
          <w:rFonts w:ascii="Times New Roman" w:eastAsiaTheme="minorHAnsi" w:hAnsi="Times New Roman"/>
          <w14:ligatures w14:val="standardContextual"/>
        </w:rPr>
        <w:t xml:space="preserve"> Muuta § 1 punktis 15 </w:t>
      </w:r>
      <w:r w:rsidR="0061550A" w:rsidRPr="000349ED">
        <w:rPr>
          <w:rFonts w:ascii="Times New Roman" w:eastAsiaTheme="minorHAnsi" w:hAnsi="Times New Roman"/>
          <w14:ligatures w14:val="standardContextual"/>
        </w:rPr>
        <w:t>(uues tekstis punkt 1</w:t>
      </w:r>
      <w:r w:rsidR="00350C73" w:rsidRPr="000349ED">
        <w:rPr>
          <w:rFonts w:ascii="Times New Roman" w:eastAsiaTheme="minorHAnsi" w:hAnsi="Times New Roman"/>
          <w14:ligatures w14:val="standardContextual"/>
        </w:rPr>
        <w:t>9</w:t>
      </w:r>
      <w:r w:rsidR="0061550A"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rahapesu ja terrorismi rahastamise tõkestamise seaduse § 58</w:t>
      </w:r>
      <w:r w:rsidR="007C7741" w:rsidRPr="000349ED">
        <w:rPr>
          <w:rFonts w:ascii="Times New Roman" w:eastAsiaTheme="minorHAnsi" w:hAnsi="Times New Roman"/>
          <w:vertAlign w:val="superscript"/>
          <w14:ligatures w14:val="standardContextual"/>
        </w:rPr>
        <w:t>1</w:t>
      </w:r>
      <w:r w:rsidR="007C7741" w:rsidRPr="000349ED">
        <w:rPr>
          <w:rFonts w:ascii="Times New Roman" w:eastAsiaTheme="minorHAnsi" w:hAnsi="Times New Roman"/>
          <w14:ligatures w14:val="standardContextual"/>
        </w:rPr>
        <w:t xml:space="preserve"> lõige 1 ja </w:t>
      </w:r>
      <w:bookmarkStart w:id="18" w:name="_Hlk199846748"/>
      <w:r w:rsidR="007C7741" w:rsidRPr="000349ED">
        <w:rPr>
          <w:rFonts w:ascii="Times New Roman" w:eastAsiaTheme="minorHAnsi" w:hAnsi="Times New Roman"/>
          <w14:ligatures w14:val="standardContextual"/>
        </w:rPr>
        <w:t>sõnastada järgmiselt:</w:t>
      </w:r>
    </w:p>
    <w:bookmarkEnd w:id="18"/>
    <w:p w14:paraId="16FBA224" w14:textId="25135BBA" w:rsidR="004D7F06"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14:ligatures w14:val="standardContextual"/>
        </w:rPr>
        <w:t>„</w:t>
      </w:r>
      <w:bookmarkStart w:id="19" w:name="_Hlk199843567"/>
      <w:r w:rsidRPr="000349ED">
        <w:rPr>
          <w:rFonts w:ascii="Times New Roman" w:eastAsiaTheme="minorHAnsi" w:hAnsi="Times New Roman"/>
          <w14:ligatures w14:val="standardContextual"/>
        </w:rPr>
        <w:t xml:space="preserve">(1) Rahapesu Andmebürool on käesolevas seaduses sätestatud ülesannete, samuti välislepingust või Euroopa Liidu õigusaktist tulenevate ülesannete täitmiseks õigus töödelda isikuandmeid, sealhulgas </w:t>
      </w:r>
      <w:r w:rsidRPr="000349ED">
        <w:rPr>
          <w:rFonts w:ascii="Times New Roman" w:eastAsiaTheme="minorHAnsi" w:hAnsi="Times New Roman"/>
          <w:u w:val="single"/>
          <w14:ligatures w14:val="standardContextual"/>
        </w:rPr>
        <w:t>isiku rahvuse andmeid ning muid</w:t>
      </w:r>
      <w:r w:rsidRPr="000349ED">
        <w:rPr>
          <w:rFonts w:ascii="Times New Roman" w:eastAsiaTheme="minorHAnsi" w:hAnsi="Times New Roman"/>
          <w14:ligatures w14:val="standardContextual"/>
        </w:rPr>
        <w:t xml:space="preserve"> eriliiki isikuandmeid</w:t>
      </w:r>
      <w:r w:rsidRPr="000349ED">
        <w:rPr>
          <w:rFonts w:ascii="Times New Roman" w:eastAsiaTheme="minorHAnsi" w:hAnsi="Times New Roman"/>
          <w:u w:val="single"/>
          <w14:ligatures w14:val="standardContextual"/>
        </w:rPr>
        <w:t>, mille kohustatud isik on vabatahtlikult esitanud Rahapesu Andmebüroole teatamiskohustuse täitmise käigus, ja üldsusele suunatud või avalikest allikatest kättesaadavaid isikuandmeid.</w:t>
      </w:r>
      <w:bookmarkEnd w:id="19"/>
      <w:r w:rsidRPr="000349ED">
        <w:rPr>
          <w:rFonts w:ascii="Times New Roman" w:eastAsiaTheme="minorHAnsi" w:hAnsi="Times New Roman"/>
          <w14:ligatures w14:val="standardContextual"/>
        </w:rPr>
        <w:t>“</w:t>
      </w:r>
      <w:r w:rsidR="00E27E0C" w:rsidRPr="000349ED">
        <w:rPr>
          <w:rFonts w:ascii="Times New Roman" w:eastAsiaTheme="minorHAnsi" w:hAnsi="Times New Roman"/>
          <w14:ligatures w14:val="standardContextual"/>
        </w:rPr>
        <w:t>.</w:t>
      </w:r>
    </w:p>
    <w:p w14:paraId="3ABD3125" w14:textId="77777777" w:rsidR="007C7741" w:rsidRPr="000349ED" w:rsidRDefault="007C7741" w:rsidP="009308E9">
      <w:pPr>
        <w:jc w:val="both"/>
        <w:rPr>
          <w:rFonts w:ascii="Times New Roman" w:eastAsiaTheme="minorHAnsi" w:hAnsi="Times New Roman"/>
          <w14:ligatures w14:val="standardContextual"/>
        </w:rPr>
      </w:pPr>
    </w:p>
    <w:p w14:paraId="2B8EAD2C" w14:textId="0D89CAE9"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r w:rsidR="00576606" w:rsidRPr="000349ED">
        <w:rPr>
          <w:rFonts w:ascii="Times New Roman" w:eastAsia="Times New Roman" w:hAnsi="Times New Roman"/>
          <w:i/>
          <w:iCs/>
          <w:kern w:val="0"/>
        </w:rPr>
        <w:t xml:space="preserve">Ettepanekuga muudetakse </w:t>
      </w:r>
      <w:r w:rsidR="00C44765" w:rsidRPr="000349ED">
        <w:rPr>
          <w:rFonts w:ascii="Times New Roman" w:eastAsia="Times New Roman" w:hAnsi="Times New Roman"/>
          <w:i/>
          <w:iCs/>
          <w:kern w:val="0"/>
        </w:rPr>
        <w:t xml:space="preserve">eelnõu § 1 punkti 15 </w:t>
      </w:r>
      <w:r w:rsidR="008514C2" w:rsidRPr="008514C2">
        <w:rPr>
          <w:rFonts w:ascii="Times New Roman" w:eastAsia="Times New Roman" w:hAnsi="Times New Roman"/>
          <w:i/>
          <w:iCs/>
          <w:kern w:val="0"/>
        </w:rPr>
        <w:t xml:space="preserve">(uues tekstis punkt </w:t>
      </w:r>
      <w:r w:rsidR="008514C2">
        <w:rPr>
          <w:rFonts w:ascii="Times New Roman" w:eastAsia="Times New Roman" w:hAnsi="Times New Roman"/>
          <w:i/>
          <w:iCs/>
          <w:kern w:val="0"/>
        </w:rPr>
        <w:t xml:space="preserve">19) </w:t>
      </w:r>
      <w:r w:rsidR="00C44765" w:rsidRPr="000349ED">
        <w:rPr>
          <w:rFonts w:ascii="Times New Roman" w:eastAsia="Times New Roman" w:hAnsi="Times New Roman"/>
          <w:i/>
          <w:iCs/>
          <w:kern w:val="0"/>
        </w:rPr>
        <w:t xml:space="preserve">kaudu </w:t>
      </w:r>
      <w:r w:rsidR="003F593E" w:rsidRPr="000349ED">
        <w:rPr>
          <w:rFonts w:ascii="Times New Roman" w:eastAsia="Times New Roman" w:hAnsi="Times New Roman"/>
          <w:i/>
          <w:iCs/>
          <w:kern w:val="0"/>
        </w:rPr>
        <w:t xml:space="preserve">RahaPTS </w:t>
      </w:r>
      <w:r w:rsidR="00576606" w:rsidRPr="000349ED">
        <w:rPr>
          <w:rFonts w:ascii="Times New Roman" w:eastAsia="Times New Roman" w:hAnsi="Times New Roman"/>
          <w:i/>
          <w:iCs/>
          <w:kern w:val="0"/>
        </w:rPr>
        <w:t xml:space="preserve">§ </w:t>
      </w:r>
      <w:r w:rsidR="004D7F06" w:rsidRPr="000349ED">
        <w:rPr>
          <w:rFonts w:ascii="Times New Roman" w:eastAsia="Times New Roman" w:hAnsi="Times New Roman"/>
          <w:i/>
          <w:iCs/>
          <w:kern w:val="0"/>
        </w:rPr>
        <w:t>58</w:t>
      </w:r>
      <w:r w:rsidR="004D7F06" w:rsidRPr="000349ED">
        <w:rPr>
          <w:rFonts w:ascii="Times New Roman" w:eastAsia="Times New Roman" w:hAnsi="Times New Roman"/>
          <w:i/>
          <w:iCs/>
          <w:kern w:val="0"/>
          <w:vertAlign w:val="superscript"/>
        </w:rPr>
        <w:t>1</w:t>
      </w:r>
      <w:r w:rsidR="00576606" w:rsidRPr="000349ED">
        <w:rPr>
          <w:rFonts w:ascii="Times New Roman" w:eastAsia="Times New Roman" w:hAnsi="Times New Roman"/>
          <w:i/>
          <w:iCs/>
          <w:kern w:val="0"/>
          <w:vertAlign w:val="superscript"/>
        </w:rPr>
        <w:t xml:space="preserve"> </w:t>
      </w:r>
      <w:r w:rsidR="00576606" w:rsidRPr="000349ED">
        <w:rPr>
          <w:rFonts w:ascii="Times New Roman" w:eastAsia="Times New Roman" w:hAnsi="Times New Roman"/>
          <w:i/>
          <w:iCs/>
          <w:kern w:val="0"/>
        </w:rPr>
        <w:t xml:space="preserve">lõige </w:t>
      </w:r>
      <w:r w:rsidR="004D7F06" w:rsidRPr="000349ED">
        <w:rPr>
          <w:rFonts w:ascii="Times New Roman" w:eastAsia="Times New Roman" w:hAnsi="Times New Roman"/>
          <w:i/>
          <w:iCs/>
          <w:kern w:val="0"/>
        </w:rPr>
        <w:t>1</w:t>
      </w:r>
      <w:r w:rsidR="00576606" w:rsidRPr="000349ED">
        <w:rPr>
          <w:rFonts w:ascii="Times New Roman" w:eastAsia="Times New Roman" w:hAnsi="Times New Roman"/>
          <w:i/>
          <w:iCs/>
          <w:kern w:val="0"/>
        </w:rPr>
        <w:t>.</w:t>
      </w:r>
      <w:r w:rsidR="0042122B" w:rsidRPr="000349ED">
        <w:rPr>
          <w:rFonts w:ascii="Times New Roman" w:eastAsia="Times New Roman" w:hAnsi="Times New Roman"/>
          <w:i/>
          <w:iCs/>
          <w:kern w:val="0"/>
        </w:rPr>
        <w:t xml:space="preserve"> </w:t>
      </w:r>
      <w:r w:rsidR="00BC46B4" w:rsidRPr="000349ED">
        <w:rPr>
          <w:rFonts w:ascii="Times New Roman" w:eastAsia="Times New Roman" w:hAnsi="Times New Roman"/>
          <w:i/>
          <w:iCs/>
          <w:kern w:val="0"/>
        </w:rPr>
        <w:t>Muudatus</w:t>
      </w:r>
      <w:r w:rsidR="0059561A" w:rsidRPr="000349ED">
        <w:rPr>
          <w:rFonts w:ascii="Times New Roman" w:eastAsia="Times New Roman" w:hAnsi="Times New Roman"/>
          <w:i/>
          <w:iCs/>
          <w:kern w:val="0"/>
        </w:rPr>
        <w:t xml:space="preserve"> puudutab isikandmete töötlemist RAB poolt ja sell</w:t>
      </w:r>
      <w:r w:rsidR="00BC46B4" w:rsidRPr="000349ED">
        <w:rPr>
          <w:rFonts w:ascii="Times New Roman" w:eastAsia="Times New Roman" w:hAnsi="Times New Roman"/>
          <w:i/>
          <w:iCs/>
          <w:kern w:val="0"/>
        </w:rPr>
        <w:t xml:space="preserve">ega </w:t>
      </w:r>
      <w:r w:rsidR="004D7F06" w:rsidRPr="000349ED">
        <w:rPr>
          <w:rFonts w:ascii="Times New Roman" w:eastAsia="Times New Roman" w:hAnsi="Times New Roman"/>
          <w:i/>
          <w:iCs/>
          <w:kern w:val="0"/>
        </w:rPr>
        <w:t>täpsustatakse RAB õigusi eriliiki isikuandmete töötlemisel</w:t>
      </w:r>
      <w:r w:rsidR="00576606" w:rsidRPr="000349ED">
        <w:rPr>
          <w:rFonts w:ascii="Times New Roman" w:eastAsia="Times New Roman" w:hAnsi="Times New Roman"/>
          <w:i/>
          <w:iCs/>
          <w:kern w:val="0"/>
        </w:rPr>
        <w:t xml:space="preserve">. </w:t>
      </w:r>
      <w:r w:rsidRPr="000349ED">
        <w:rPr>
          <w:rFonts w:ascii="Times New Roman" w:eastAsiaTheme="minorHAnsi" w:hAnsi="Times New Roman"/>
          <w:i/>
          <w:iCs/>
          <w14:ligatures w14:val="standardContextual"/>
        </w:rPr>
        <w:t xml:space="preserve">Eelnõu sõnastust täpsustatakse piiritlemaks, milliseid eriliiki isikuandmeid on RAB-il õigus oma seaduses sätestatud ülesannete täitmiseks töödelda. RAB-ile esitatud teate kirjeldav osa võib sisaldada ka eriliiki isikuandmeid, millega teate esitaja põhjendab oma kahtlust. Tegemist on harvaesinevate juhtumitega, kuid </w:t>
      </w:r>
      <w:r w:rsidR="004D7F06" w:rsidRPr="000349ED">
        <w:rPr>
          <w:rFonts w:ascii="Times New Roman" w:eastAsiaTheme="minorHAnsi" w:hAnsi="Times New Roman"/>
          <w:i/>
          <w:iCs/>
          <w14:ligatures w14:val="standardContextual"/>
        </w:rPr>
        <w:t>teatud</w:t>
      </w:r>
      <w:r w:rsidRPr="000349ED">
        <w:rPr>
          <w:rFonts w:ascii="Times New Roman" w:eastAsiaTheme="minorHAnsi" w:hAnsi="Times New Roman"/>
          <w:i/>
          <w:iCs/>
          <w14:ligatures w14:val="standardContextual"/>
        </w:rPr>
        <w:t xml:space="preserve"> juhtudel võib see olla oluline osa põhjendamaks ja selgitamaks kahtluse tekkimisega seonduvaid asjaolusid. Säte ei anna RAB-ile õigust ega alust pärida riiklikest registritest või andmekogudest täiendavaid eriliiki isikuandmeid, vaid </w:t>
      </w:r>
      <w:r w:rsidR="004D7F06" w:rsidRPr="000349ED">
        <w:rPr>
          <w:rFonts w:ascii="Times New Roman" w:eastAsiaTheme="minorHAnsi" w:hAnsi="Times New Roman"/>
          <w:i/>
          <w:iCs/>
          <w14:ligatures w14:val="standardContextual"/>
        </w:rPr>
        <w:t xml:space="preserve">ainult </w:t>
      </w:r>
      <w:r w:rsidRPr="000349ED">
        <w:rPr>
          <w:rFonts w:ascii="Times New Roman" w:eastAsiaTheme="minorHAnsi" w:hAnsi="Times New Roman"/>
          <w:i/>
          <w:iCs/>
          <w14:ligatures w14:val="standardContextual"/>
        </w:rPr>
        <w:t>töödelda andmeid, mis kohustatud isikute poolt teatamiskohustuse täitmisel RAB-ni jõuavad.</w:t>
      </w:r>
      <w:r w:rsidR="004D7F06" w:rsidRPr="000349ED">
        <w:rPr>
          <w:rFonts w:ascii="Times New Roman" w:eastAsia="Times New Roman" w:hAnsi="Times New Roman"/>
          <w:i/>
          <w:iCs/>
          <w:kern w:val="0"/>
        </w:rPr>
        <w:t xml:space="preserve"> Muudatus lähtub Rahandusministeeriumi esitatud vastavast ettepanekust.</w:t>
      </w:r>
    </w:p>
    <w:p w14:paraId="6AED49EF" w14:textId="77777777" w:rsidR="007C7741" w:rsidRPr="000349ED" w:rsidRDefault="007C7741" w:rsidP="009308E9">
      <w:pPr>
        <w:jc w:val="both"/>
        <w:rPr>
          <w:rFonts w:ascii="Times New Roman" w:eastAsiaTheme="minorHAnsi" w:hAnsi="Times New Roman"/>
          <w:i/>
          <w:iCs/>
          <w14:ligatures w14:val="standardContextual"/>
        </w:rPr>
      </w:pPr>
    </w:p>
    <w:p w14:paraId="504BD29B" w14:textId="77777777" w:rsidR="007C7741" w:rsidRPr="000349ED" w:rsidRDefault="007C7741" w:rsidP="009308E9">
      <w:pPr>
        <w:shd w:val="clear" w:color="auto" w:fill="FFFFFF"/>
        <w:jc w:val="both"/>
        <w:rPr>
          <w:rFonts w:ascii="Times New Roman" w:eastAsia="Times New Roman" w:hAnsi="Times New Roman"/>
          <w:kern w:val="0"/>
          <w:lang w:eastAsia="en-GB"/>
        </w:rPr>
      </w:pPr>
      <w:r w:rsidRPr="000349ED">
        <w:rPr>
          <w:rFonts w:ascii="Times New Roman" w:eastAsia="Times New Roman" w:hAnsi="Times New Roman"/>
          <w:b/>
          <w:bCs/>
          <w:kern w:val="0"/>
          <w:lang w:eastAsia="en-GB"/>
        </w:rPr>
        <w:t>Rahanduskomisjon</w:t>
      </w:r>
    </w:p>
    <w:p w14:paraId="07DB692A" w14:textId="4911F848" w:rsidR="007C7741" w:rsidRPr="000349ED" w:rsidRDefault="007C7741" w:rsidP="00FA1763">
      <w:pPr>
        <w:jc w:val="both"/>
        <w:rPr>
          <w:rStyle w:val="fontstyle21"/>
          <w:color w:val="auto"/>
        </w:rPr>
      </w:pPr>
      <w:r w:rsidRPr="000349ED">
        <w:rPr>
          <w:rStyle w:val="fontstyle21"/>
          <w:color w:val="auto"/>
        </w:rPr>
        <w:t xml:space="preserve">Juhtivkomisjon: </w:t>
      </w:r>
      <w:r w:rsidR="000A01F9" w:rsidRPr="000A01F9">
        <w:rPr>
          <w:rStyle w:val="fontstyle21"/>
          <w:color w:val="auto"/>
        </w:rPr>
        <w:t>ARVESTADA TÄIELIKULT</w:t>
      </w:r>
      <w:r w:rsidR="000A01F9" w:rsidRPr="000A01F9" w:rsidDel="000A01F9">
        <w:rPr>
          <w:rStyle w:val="fontstyle21"/>
          <w:color w:val="auto"/>
        </w:rPr>
        <w:t xml:space="preserve"> </w:t>
      </w:r>
    </w:p>
    <w:p w14:paraId="0CC1E9CD" w14:textId="77777777" w:rsidR="000F0D8A" w:rsidRPr="000349ED" w:rsidRDefault="000F0D8A" w:rsidP="00FA1763">
      <w:pPr>
        <w:jc w:val="both"/>
        <w:rPr>
          <w:rStyle w:val="fontstyle21"/>
          <w:color w:val="auto"/>
        </w:rPr>
      </w:pPr>
    </w:p>
    <w:p w14:paraId="2AC90ACD" w14:textId="77777777" w:rsidR="00873420" w:rsidRPr="000349ED" w:rsidRDefault="00873420" w:rsidP="00FA1763">
      <w:pPr>
        <w:jc w:val="both"/>
        <w:rPr>
          <w:rFonts w:ascii="Times New Roman" w:eastAsia="Aptos" w:hAnsi="Times New Roman"/>
          <w14:ligatures w14:val="standardContextual"/>
        </w:rPr>
      </w:pPr>
      <w:r w:rsidRPr="000349ED">
        <w:rPr>
          <w:rFonts w:ascii="Times New Roman" w:eastAsia="Aptos" w:hAnsi="Times New Roman"/>
          <w:b/>
          <w:bCs/>
          <w:sz w:val="40"/>
          <w:szCs w:val="40"/>
          <w14:ligatures w14:val="standardContextual"/>
        </w:rPr>
        <w:t>5</w:t>
      </w:r>
      <w:r w:rsidR="000F0D8A" w:rsidRPr="000349ED">
        <w:rPr>
          <w:rFonts w:ascii="Times New Roman" w:eastAsia="Aptos" w:hAnsi="Times New Roman"/>
          <w:b/>
          <w:bCs/>
          <w:sz w:val="40"/>
          <w:szCs w:val="40"/>
          <w14:ligatures w14:val="standardContextual"/>
        </w:rPr>
        <w:t>.</w:t>
      </w:r>
      <w:r w:rsidR="000F0D8A" w:rsidRPr="000349ED">
        <w:rPr>
          <w:rFonts w:ascii="Times New Roman" w:eastAsia="Aptos" w:hAnsi="Times New Roman"/>
          <w:sz w:val="22"/>
          <w:szCs w:val="22"/>
          <w14:ligatures w14:val="standardContextual"/>
        </w:rPr>
        <w:t xml:space="preserve"> </w:t>
      </w:r>
      <w:r w:rsidRPr="000349ED">
        <w:rPr>
          <w:rFonts w:ascii="Times New Roman" w:eastAsia="Aptos" w:hAnsi="Times New Roman"/>
          <w14:ligatures w14:val="standardContextual"/>
        </w:rPr>
        <w:t xml:space="preserve">Teha eelnõus järgmised muudatused: </w:t>
      </w:r>
    </w:p>
    <w:p w14:paraId="74FF4D23" w14:textId="77777777" w:rsidR="00873420" w:rsidRPr="000349ED" w:rsidRDefault="00873420" w:rsidP="00FA1763">
      <w:pPr>
        <w:jc w:val="both"/>
        <w:rPr>
          <w:rFonts w:ascii="Times New Roman" w:eastAsia="Aptos" w:hAnsi="Times New Roman"/>
          <w14:ligatures w14:val="standardContextual"/>
        </w:rPr>
      </w:pPr>
    </w:p>
    <w:p w14:paraId="7551ECA2" w14:textId="1C61D909" w:rsidR="00873420" w:rsidRPr="000349ED" w:rsidRDefault="00873420" w:rsidP="00FA1763">
      <w:pPr>
        <w:jc w:val="both"/>
        <w:rPr>
          <w:rFonts w:ascii="Times New Roman" w:eastAsia="Aptos" w:hAnsi="Times New Roman"/>
          <w14:ligatures w14:val="standardContextual"/>
        </w:rPr>
      </w:pPr>
      <w:r w:rsidRPr="000349ED">
        <w:rPr>
          <w:rFonts w:ascii="Times New Roman" w:eastAsia="Aptos" w:hAnsi="Times New Roman"/>
          <w:b/>
          <w:bCs/>
          <w14:ligatures w14:val="standardContextual"/>
        </w:rPr>
        <w:t>5.1.</w:t>
      </w:r>
      <w:r w:rsidRPr="000349ED">
        <w:rPr>
          <w:rFonts w:ascii="Times New Roman" w:eastAsia="Aptos" w:hAnsi="Times New Roman"/>
          <w14:ligatures w14:val="standardContextual"/>
        </w:rPr>
        <w:t xml:space="preserve"> </w:t>
      </w:r>
      <w:r w:rsidR="000F0D8A" w:rsidRPr="000349ED">
        <w:rPr>
          <w:rFonts w:ascii="Times New Roman" w:eastAsia="Aptos" w:hAnsi="Times New Roman"/>
          <w14:ligatures w14:val="standardContextual"/>
        </w:rPr>
        <w:t>Muuta eelnõu § 1 punkti</w:t>
      </w:r>
      <w:r w:rsidR="00AE1C8A" w:rsidRPr="000349ED">
        <w:rPr>
          <w:rFonts w:ascii="Times New Roman" w:eastAsia="Aptos" w:hAnsi="Times New Roman"/>
          <w14:ligatures w14:val="standardContextual"/>
        </w:rPr>
        <w:t>s</w:t>
      </w:r>
      <w:r w:rsidR="000F0D8A" w:rsidRPr="000349ED">
        <w:rPr>
          <w:rFonts w:ascii="Times New Roman" w:eastAsia="Aptos" w:hAnsi="Times New Roman"/>
          <w14:ligatures w14:val="standardContextual"/>
        </w:rPr>
        <w:t xml:space="preserve"> 18</w:t>
      </w:r>
      <w:r w:rsidR="00AE1C8A" w:rsidRPr="000349ED">
        <w:rPr>
          <w:rFonts w:ascii="Times New Roman" w:eastAsia="Aptos" w:hAnsi="Times New Roman"/>
          <w14:ligatures w14:val="standardContextual"/>
        </w:rPr>
        <w:t xml:space="preserve"> (uues tekstis punkt 2</w:t>
      </w:r>
      <w:r w:rsidRPr="000349ED">
        <w:rPr>
          <w:rFonts w:ascii="Times New Roman" w:eastAsia="Aptos" w:hAnsi="Times New Roman"/>
          <w14:ligatures w14:val="standardContextual"/>
        </w:rPr>
        <w:t>2</w:t>
      </w:r>
      <w:r w:rsidR="00AE1C8A" w:rsidRPr="000349ED">
        <w:rPr>
          <w:rFonts w:ascii="Times New Roman" w:eastAsia="Aptos" w:hAnsi="Times New Roman"/>
          <w14:ligatures w14:val="standardContextual"/>
        </w:rPr>
        <w:t>)</w:t>
      </w:r>
      <w:r w:rsidR="00AE1C8A" w:rsidRPr="000349ED">
        <w:t xml:space="preserve"> </w:t>
      </w:r>
      <w:r w:rsidR="00AE1C8A" w:rsidRPr="000349ED">
        <w:rPr>
          <w:rFonts w:ascii="Times New Roman" w:eastAsia="Aptos" w:hAnsi="Times New Roman"/>
          <w14:ligatures w14:val="standardContextual"/>
        </w:rPr>
        <w:t xml:space="preserve">rahapesu ja terrorismi rahastamise tõkestamise seaduse § </w:t>
      </w:r>
      <w:r w:rsidR="000F0D8A" w:rsidRPr="000349ED">
        <w:rPr>
          <w:rFonts w:ascii="Times New Roman" w:eastAsia="Aptos" w:hAnsi="Times New Roman"/>
          <w14:ligatures w14:val="standardContextual"/>
        </w:rPr>
        <w:t>59</w:t>
      </w:r>
      <w:r w:rsidR="000F0D8A" w:rsidRPr="000349ED">
        <w:rPr>
          <w:rFonts w:ascii="Times New Roman" w:eastAsia="Aptos" w:hAnsi="Times New Roman"/>
          <w:vertAlign w:val="superscript"/>
          <w14:ligatures w14:val="standardContextual"/>
        </w:rPr>
        <w:t>2</w:t>
      </w:r>
      <w:r w:rsidR="000F0D8A" w:rsidRPr="000349ED">
        <w:rPr>
          <w:rFonts w:ascii="Times New Roman" w:eastAsia="Aptos" w:hAnsi="Times New Roman"/>
          <w14:ligatures w14:val="standardContextual"/>
        </w:rPr>
        <w:t xml:space="preserve"> lõike 1 </w:t>
      </w:r>
      <w:r w:rsidR="00AE1C8A" w:rsidRPr="000349ED">
        <w:rPr>
          <w:rFonts w:ascii="Times New Roman" w:eastAsia="Aptos" w:hAnsi="Times New Roman"/>
          <w14:ligatures w14:val="standardContextual"/>
        </w:rPr>
        <w:t>sissejuhatav lauseosa ja sõnastada järgmiselt:</w:t>
      </w:r>
      <w:r w:rsidR="000F0D8A" w:rsidRPr="000349ED">
        <w:rPr>
          <w:rFonts w:ascii="Times New Roman" w:eastAsia="Aptos" w:hAnsi="Times New Roman"/>
          <w14:ligatures w14:val="standardContextual"/>
        </w:rPr>
        <w:t xml:space="preserve"> </w:t>
      </w:r>
    </w:p>
    <w:p w14:paraId="33A8BA29" w14:textId="3D2437F3" w:rsidR="000F0D8A" w:rsidRPr="000349ED" w:rsidRDefault="000F0D8A" w:rsidP="00FA1763">
      <w:pPr>
        <w:jc w:val="both"/>
        <w:rPr>
          <w:rFonts w:ascii="Times New Roman" w:eastAsia="Aptos" w:hAnsi="Times New Roman"/>
          <w14:ligatures w14:val="standardContextual"/>
        </w:rPr>
      </w:pPr>
      <w:r w:rsidRPr="000349ED">
        <w:rPr>
          <w:rFonts w:ascii="Times New Roman" w:eastAsia="Aptos" w:hAnsi="Times New Roman"/>
          <w14:ligatures w14:val="standardContextual"/>
        </w:rPr>
        <w:t>„</w:t>
      </w:r>
      <w:bookmarkStart w:id="20" w:name="_Hlk200037593"/>
      <w:r w:rsidRPr="000349ED">
        <w:rPr>
          <w:rFonts w:ascii="Times New Roman" w:eastAsia="Aptos" w:hAnsi="Times New Roman"/>
          <w14:ligatures w14:val="standardContextual"/>
        </w:rPr>
        <w:t xml:space="preserve">Rahapesu Andmebüroo andmekogus töödeldakse </w:t>
      </w:r>
      <w:r w:rsidRPr="000349ED">
        <w:rPr>
          <w:rFonts w:ascii="Times New Roman" w:eastAsia="Aptos" w:hAnsi="Times New Roman"/>
          <w:u w:val="single"/>
          <w14:ligatures w14:val="standardContextual"/>
        </w:rPr>
        <w:t xml:space="preserve">käesoleva seaduse § 54 lõikest 1 tulenevate ülesannete täitmiseks vajalikus ulatuses Rahapesu Andmebüroole edastatud </w:t>
      </w:r>
      <w:r w:rsidR="000250AD">
        <w:rPr>
          <w:rFonts w:ascii="Times New Roman" w:eastAsia="Aptos" w:hAnsi="Times New Roman"/>
          <w:u w:val="single"/>
          <w14:ligatures w14:val="standardContextual"/>
        </w:rPr>
        <w:t>ja</w:t>
      </w:r>
      <w:r w:rsidRPr="000349ED">
        <w:rPr>
          <w:rFonts w:ascii="Times New Roman" w:eastAsia="Aptos" w:hAnsi="Times New Roman"/>
          <w:u w:val="single"/>
          <w14:ligatures w14:val="standardContextual"/>
        </w:rPr>
        <w:t xml:space="preserve"> seaduses sätestatud ülesannete täitmise käigus kogutud</w:t>
      </w:r>
      <w:r w:rsidRPr="000349ED">
        <w:rPr>
          <w:rFonts w:ascii="Times New Roman" w:eastAsia="Aptos" w:hAnsi="Times New Roman"/>
          <w14:ligatures w14:val="standardContextual"/>
        </w:rPr>
        <w:t xml:space="preserve"> </w:t>
      </w:r>
      <w:r w:rsidRPr="000349ED">
        <w:rPr>
          <w:rFonts w:ascii="Times New Roman" w:eastAsia="Aptos" w:hAnsi="Times New Roman"/>
          <w:kern w:val="0"/>
        </w:rPr>
        <w:t>järgmisi andmeid:</w:t>
      </w:r>
      <w:bookmarkEnd w:id="20"/>
      <w:r w:rsidRPr="000349ED">
        <w:rPr>
          <w:rFonts w:ascii="Times New Roman" w:eastAsia="Aptos" w:hAnsi="Times New Roman"/>
          <w:kern w:val="0"/>
        </w:rPr>
        <w:t>“</w:t>
      </w:r>
      <w:r w:rsidR="00AE1C8A" w:rsidRPr="000349ED">
        <w:rPr>
          <w:rFonts w:ascii="Times New Roman" w:eastAsia="Aptos" w:hAnsi="Times New Roman"/>
          <w:kern w:val="0"/>
        </w:rPr>
        <w:t>.</w:t>
      </w:r>
    </w:p>
    <w:p w14:paraId="6AFA77C8" w14:textId="77777777" w:rsidR="000F0D8A" w:rsidRPr="000349ED" w:rsidRDefault="000F0D8A" w:rsidP="00FA1763">
      <w:pPr>
        <w:jc w:val="both"/>
        <w:rPr>
          <w:rFonts w:ascii="Times New Roman" w:eastAsia="Aptos" w:hAnsi="Times New Roman"/>
          <w14:ligatures w14:val="standardContextual"/>
        </w:rPr>
      </w:pPr>
    </w:p>
    <w:p w14:paraId="7ED77B9E" w14:textId="4E8449C3" w:rsidR="000F0D8A" w:rsidRPr="000349ED" w:rsidRDefault="000F0D8A" w:rsidP="00FA1763">
      <w:pPr>
        <w:jc w:val="both"/>
        <w:rPr>
          <w:rFonts w:ascii="Times New Roman" w:eastAsia="Aptos" w:hAnsi="Times New Roman"/>
          <w:i/>
          <w:iCs/>
          <w:u w:val="single"/>
          <w14:ligatures w14:val="standardContextual"/>
        </w:rPr>
      </w:pPr>
      <w:r w:rsidRPr="000349ED">
        <w:rPr>
          <w:rFonts w:ascii="Times New Roman" w:eastAsia="Aptos" w:hAnsi="Times New Roman"/>
          <w:b/>
          <w:bCs/>
          <w14:ligatures w14:val="standardContextual"/>
        </w:rPr>
        <w:t>Selgitus:</w:t>
      </w:r>
      <w:r w:rsidRPr="000349ED">
        <w:rPr>
          <w:rFonts w:ascii="Times New Roman" w:eastAsia="Aptos" w:hAnsi="Times New Roman"/>
          <w14:ligatures w14:val="standardContextual"/>
        </w:rPr>
        <w:t xml:space="preserve"> </w:t>
      </w:r>
      <w:r w:rsidR="00873420" w:rsidRPr="000349ED">
        <w:rPr>
          <w:rFonts w:ascii="Times New Roman" w:eastAsia="Aptos" w:hAnsi="Times New Roman"/>
          <w:i/>
          <w:iCs/>
          <w14:ligatures w14:val="standardContextual"/>
        </w:rPr>
        <w:t xml:space="preserve">Ettepanekuga muudetakse eelnõu § 1 punkti 18 </w:t>
      </w:r>
      <w:r w:rsidR="008514C2" w:rsidRPr="008514C2">
        <w:rPr>
          <w:rFonts w:ascii="Times New Roman" w:eastAsia="Aptos" w:hAnsi="Times New Roman"/>
          <w:i/>
          <w:iCs/>
          <w14:ligatures w14:val="standardContextual"/>
        </w:rPr>
        <w:t xml:space="preserve">(uues tekstis punkt </w:t>
      </w:r>
      <w:r w:rsidR="008514C2">
        <w:rPr>
          <w:rFonts w:ascii="Times New Roman" w:eastAsia="Aptos" w:hAnsi="Times New Roman"/>
          <w:i/>
          <w:iCs/>
          <w14:ligatures w14:val="standardContextual"/>
        </w:rPr>
        <w:t xml:space="preserve">22) </w:t>
      </w:r>
      <w:r w:rsidR="00873420" w:rsidRPr="000349ED">
        <w:rPr>
          <w:rFonts w:ascii="Times New Roman" w:eastAsia="Aptos" w:hAnsi="Times New Roman"/>
          <w:i/>
          <w:iCs/>
          <w14:ligatures w14:val="standardContextual"/>
        </w:rPr>
        <w:t>kaudu RahaPTS § 59</w:t>
      </w:r>
      <w:r w:rsidR="00873420" w:rsidRPr="000349ED">
        <w:rPr>
          <w:rFonts w:ascii="Times New Roman" w:eastAsia="Aptos" w:hAnsi="Times New Roman"/>
          <w:i/>
          <w:iCs/>
          <w:vertAlign w:val="superscript"/>
          <w14:ligatures w14:val="standardContextual"/>
        </w:rPr>
        <w:t xml:space="preserve">2 </w:t>
      </w:r>
      <w:r w:rsidR="00873420" w:rsidRPr="000349ED">
        <w:rPr>
          <w:rFonts w:ascii="Times New Roman" w:eastAsia="Aptos" w:hAnsi="Times New Roman"/>
          <w:i/>
          <w:iCs/>
          <w14:ligatures w14:val="standardContextual"/>
        </w:rPr>
        <w:t>lõike 1 sissejuhatav lauseosa. Muudatus</w:t>
      </w:r>
      <w:r w:rsidR="0059561A" w:rsidRPr="000349ED">
        <w:rPr>
          <w:rFonts w:ascii="Times New Roman" w:eastAsia="Aptos" w:hAnsi="Times New Roman"/>
          <w:i/>
          <w:iCs/>
          <w14:ligatures w14:val="standardContextual"/>
        </w:rPr>
        <w:t xml:space="preserve"> puudutab andmete töötlemist RAB andmekogus ja sellega</w:t>
      </w:r>
      <w:r w:rsidR="00873420" w:rsidRPr="000349ED">
        <w:rPr>
          <w:rFonts w:ascii="Times New Roman" w:eastAsia="Aptos" w:hAnsi="Times New Roman"/>
          <w:i/>
          <w:iCs/>
          <w14:ligatures w14:val="standardContextual"/>
        </w:rPr>
        <w:t xml:space="preserve"> </w:t>
      </w:r>
      <w:r w:rsidR="00426664" w:rsidRPr="000349ED">
        <w:rPr>
          <w:rFonts w:ascii="Times New Roman" w:eastAsia="Aptos" w:hAnsi="Times New Roman"/>
          <w:i/>
          <w:iCs/>
          <w14:ligatures w14:val="standardContextual"/>
        </w:rPr>
        <w:t xml:space="preserve">täpsustatakse andmete töötlemise eesmärke. </w:t>
      </w:r>
      <w:r w:rsidRPr="000349ED">
        <w:rPr>
          <w:rFonts w:ascii="Times New Roman" w:eastAsia="Aptos" w:hAnsi="Times New Roman"/>
          <w:i/>
          <w:iCs/>
          <w14:ligatures w14:val="standardContextual"/>
        </w:rPr>
        <w:t xml:space="preserve">Eelnõu juurde koostatud </w:t>
      </w:r>
      <w:r w:rsidR="00426664" w:rsidRPr="000349ED">
        <w:rPr>
          <w:rFonts w:ascii="Times New Roman" w:eastAsia="Aptos" w:hAnsi="Times New Roman"/>
          <w:i/>
          <w:iCs/>
          <w14:ligatures w14:val="standardContextual"/>
        </w:rPr>
        <w:t xml:space="preserve">algataja </w:t>
      </w:r>
      <w:r w:rsidRPr="000349ED">
        <w:rPr>
          <w:rFonts w:ascii="Times New Roman" w:eastAsia="Aptos" w:hAnsi="Times New Roman"/>
          <w:i/>
          <w:iCs/>
          <w14:ligatures w14:val="standardContextual"/>
        </w:rPr>
        <w:t>seletuskirjas on kirjeldatud seda, et RAB</w:t>
      </w:r>
      <w:r w:rsidR="00B90415">
        <w:rPr>
          <w:rFonts w:ascii="Times New Roman" w:eastAsia="Aptos" w:hAnsi="Times New Roman"/>
          <w:i/>
          <w:iCs/>
          <w14:ligatures w14:val="standardContextual"/>
        </w:rPr>
        <w:t xml:space="preserve"> andmekogus</w:t>
      </w:r>
      <w:r w:rsidRPr="000349ED">
        <w:rPr>
          <w:rFonts w:ascii="Times New Roman" w:eastAsia="Aptos" w:hAnsi="Times New Roman"/>
          <w:i/>
          <w:iCs/>
          <w14:ligatures w14:val="standardContextual"/>
        </w:rPr>
        <w:t xml:space="preserve"> ei töödelda valimatult kogu §</w:t>
      </w:r>
      <w:r w:rsidRPr="000349ED">
        <w:rPr>
          <w:rFonts w:ascii="Times New Roman" w:eastAsia="Aptos" w:hAnsi="Times New Roman"/>
          <w:i/>
          <w:iCs/>
          <w14:ligatures w14:val="standardContextual"/>
        </w:rPr>
        <w:noBreakHyphen/>
        <w:t>s 59</w:t>
      </w:r>
      <w:r w:rsidRPr="000349ED">
        <w:rPr>
          <w:rFonts w:ascii="Times New Roman" w:eastAsia="Aptos" w:hAnsi="Times New Roman"/>
          <w:i/>
          <w:iCs/>
          <w:vertAlign w:val="superscript"/>
          <w14:ligatures w14:val="standardContextual"/>
        </w:rPr>
        <w:t xml:space="preserve">2 </w:t>
      </w:r>
      <w:r w:rsidRPr="000349ED">
        <w:rPr>
          <w:rFonts w:ascii="Times New Roman" w:eastAsia="Aptos" w:hAnsi="Times New Roman"/>
          <w:i/>
          <w:iCs/>
          <w14:ligatures w14:val="standardContextual"/>
        </w:rPr>
        <w:t xml:space="preserve">loetletud andmekoosseisu, vaid töödeldavate andmete ulatus on rangelt piiritletud </w:t>
      </w:r>
      <w:r w:rsidRPr="000349ED">
        <w:rPr>
          <w:rFonts w:ascii="Times New Roman" w:eastAsia="Aptos" w:hAnsi="Times New Roman"/>
          <w:i/>
          <w:iCs/>
          <w14:ligatures w14:val="standardContextual"/>
        </w:rPr>
        <w:lastRenderedPageBreak/>
        <w:t>seadusest tulenevate ülesannete täitmise vajalikkusega. Nimelt on seletuskirjas selgitatud mh järgnevat: „Paragrahv 59</w:t>
      </w:r>
      <w:r w:rsidRPr="000349ED">
        <w:rPr>
          <w:rFonts w:ascii="Times New Roman" w:eastAsia="Aptos" w:hAnsi="Times New Roman"/>
          <w:i/>
          <w:iCs/>
          <w:vertAlign w:val="superscript"/>
          <w14:ligatures w14:val="standardContextual"/>
        </w:rPr>
        <w:t>2</w:t>
      </w:r>
      <w:r w:rsidRPr="000349ED">
        <w:rPr>
          <w:rFonts w:ascii="Times New Roman" w:eastAsia="Aptos" w:hAnsi="Times New Roman"/>
          <w:i/>
          <w:iCs/>
          <w14:ligatures w14:val="standardContextual"/>
        </w:rPr>
        <w:t xml:space="preserve"> käsitleb andmete töötlemist </w:t>
      </w:r>
      <w:r w:rsidR="00C075A0" w:rsidRPr="000349ED">
        <w:rPr>
          <w:rFonts w:ascii="Times New Roman" w:eastAsia="Aptos" w:hAnsi="Times New Roman"/>
          <w:i/>
          <w:iCs/>
          <w14:ligatures w14:val="standardContextual"/>
        </w:rPr>
        <w:t>RAB</w:t>
      </w:r>
      <w:r w:rsidRPr="000349ED">
        <w:rPr>
          <w:rFonts w:ascii="Times New Roman" w:eastAsia="Aptos" w:hAnsi="Times New Roman"/>
          <w:i/>
          <w:iCs/>
          <w14:ligatures w14:val="standardContextual"/>
        </w:rPr>
        <w:t xml:space="preserve"> andmekogus. Määruse (EL) 2016/679 artikli 5 lõike 1 punkti a kohaselt tagatakse isikuandmete töötlemisel, et töötlemine on seaduslik, õiglane ja andmesubjektile läbipaistev. Seega täpse ülevaate andmine </w:t>
      </w:r>
      <w:r w:rsidR="00C075A0" w:rsidRPr="000349ED">
        <w:rPr>
          <w:rFonts w:ascii="Times New Roman" w:eastAsia="Aptos" w:hAnsi="Times New Roman"/>
          <w:i/>
          <w:iCs/>
          <w14:ligatures w14:val="standardContextual"/>
        </w:rPr>
        <w:t>RAB</w:t>
      </w:r>
      <w:r w:rsidRPr="000349ED">
        <w:rPr>
          <w:rFonts w:ascii="Times New Roman" w:eastAsia="Aptos" w:hAnsi="Times New Roman"/>
          <w:i/>
          <w:iCs/>
          <w14:ligatures w14:val="standardContextual"/>
        </w:rPr>
        <w:t xml:space="preserve"> andmekogus töödeldavatest andmetest on vajalik, et viia seadus kooskõlla viidatud määrusega ning tagada isikuandmete töötlemise läbipaistvus. </w:t>
      </w:r>
      <w:r w:rsidRPr="000349ED">
        <w:rPr>
          <w:rFonts w:ascii="Times New Roman" w:eastAsia="Aptos" w:hAnsi="Times New Roman"/>
          <w:i/>
          <w:iCs/>
          <w:kern w:val="0"/>
        </w:rPr>
        <w:t>Teistest riiklikest registritest ei päri RAB kogu andmekoosseisu, vaid ainult seadusest tulenevate ülesannete täitmiseks vajalikus ulatuses. Peamiselt on tegemist majandustegevuse, finants- ja varaandmetega, mis seostuvad erinevate rahapesu tüpoloogiatega.“ Seaduslikkuse ja õigluse põhimõtte järgmise</w:t>
      </w:r>
      <w:r w:rsidR="00F067CF">
        <w:rPr>
          <w:rFonts w:ascii="Times New Roman" w:eastAsia="Aptos" w:hAnsi="Times New Roman"/>
          <w:i/>
          <w:iCs/>
          <w:kern w:val="0"/>
        </w:rPr>
        <w:t xml:space="preserve"> nõude</w:t>
      </w:r>
      <w:r w:rsidRPr="000349ED">
        <w:rPr>
          <w:rFonts w:ascii="Times New Roman" w:eastAsia="Aptos" w:hAnsi="Times New Roman"/>
          <w:i/>
          <w:iCs/>
          <w:kern w:val="0"/>
        </w:rPr>
        <w:t xml:space="preserve">le </w:t>
      </w:r>
      <w:r w:rsidR="00B90415">
        <w:rPr>
          <w:rFonts w:ascii="Times New Roman" w:eastAsia="Aptos" w:hAnsi="Times New Roman"/>
          <w:i/>
          <w:iCs/>
          <w:kern w:val="0"/>
        </w:rPr>
        <w:t>muude</w:t>
      </w:r>
      <w:r w:rsidRPr="000349ED">
        <w:rPr>
          <w:rFonts w:ascii="Times New Roman" w:eastAsia="Aptos" w:hAnsi="Times New Roman"/>
          <w:i/>
          <w:iCs/>
          <w:kern w:val="0"/>
        </w:rPr>
        <w:t xml:space="preserve"> põhimõtete</w:t>
      </w:r>
      <w:r w:rsidR="00F067CF">
        <w:rPr>
          <w:rFonts w:ascii="Times New Roman" w:eastAsia="Aptos" w:hAnsi="Times New Roman"/>
          <w:i/>
          <w:iCs/>
          <w:kern w:val="0"/>
        </w:rPr>
        <w:t xml:space="preserve"> hulgas</w:t>
      </w:r>
      <w:r w:rsidRPr="000349ED">
        <w:rPr>
          <w:rFonts w:ascii="Times New Roman" w:eastAsia="Aptos" w:hAnsi="Times New Roman"/>
          <w:i/>
          <w:iCs/>
          <w:kern w:val="0"/>
        </w:rPr>
        <w:t xml:space="preserve"> viitab ka isikuandmete kaitse seaduse § 14.</w:t>
      </w:r>
    </w:p>
    <w:p w14:paraId="2BAE6033" w14:textId="77777777" w:rsidR="000F0D8A" w:rsidRPr="000349ED" w:rsidRDefault="000F0D8A" w:rsidP="00FA1763">
      <w:pPr>
        <w:jc w:val="both"/>
        <w:rPr>
          <w:rFonts w:ascii="Times New Roman" w:eastAsia="Aptos" w:hAnsi="Times New Roman"/>
          <w:i/>
          <w:iCs/>
          <w:kern w:val="0"/>
        </w:rPr>
      </w:pPr>
    </w:p>
    <w:p w14:paraId="0FBD6BCD" w14:textId="5F842C22" w:rsidR="00752F78" w:rsidRPr="000349ED" w:rsidRDefault="00B90415" w:rsidP="00FA1763">
      <w:pPr>
        <w:jc w:val="both"/>
        <w:rPr>
          <w:rFonts w:ascii="Times New Roman" w:eastAsia="Aptos" w:hAnsi="Times New Roman"/>
          <w:kern w:val="0"/>
        </w:rPr>
      </w:pPr>
      <w:r>
        <w:rPr>
          <w:rFonts w:ascii="Times New Roman" w:eastAsia="Aptos" w:hAnsi="Times New Roman"/>
          <w:i/>
          <w:iCs/>
          <w:kern w:val="0"/>
        </w:rPr>
        <w:t xml:space="preserve">Muudatusega </w:t>
      </w:r>
      <w:r w:rsidRPr="000349ED">
        <w:rPr>
          <w:rFonts w:ascii="Times New Roman" w:eastAsia="Aptos" w:hAnsi="Times New Roman"/>
          <w:i/>
          <w:iCs/>
          <w:kern w:val="0"/>
        </w:rPr>
        <w:t>täpsusta</w:t>
      </w:r>
      <w:r>
        <w:rPr>
          <w:rFonts w:ascii="Times New Roman" w:eastAsia="Aptos" w:hAnsi="Times New Roman"/>
          <w:i/>
          <w:iCs/>
          <w:kern w:val="0"/>
        </w:rPr>
        <w:t>takse</w:t>
      </w:r>
      <w:r w:rsidRPr="000349ED">
        <w:rPr>
          <w:rFonts w:ascii="Times New Roman" w:eastAsia="Aptos" w:hAnsi="Times New Roman"/>
          <w:i/>
          <w:iCs/>
          <w:kern w:val="0"/>
        </w:rPr>
        <w:t xml:space="preserve"> </w:t>
      </w:r>
      <w:r>
        <w:rPr>
          <w:rFonts w:ascii="Times New Roman" w:eastAsia="Aptos" w:hAnsi="Times New Roman"/>
          <w:i/>
          <w:iCs/>
          <w:kern w:val="0"/>
        </w:rPr>
        <w:t xml:space="preserve">RahaPTS </w:t>
      </w:r>
      <w:r w:rsidRPr="000349ED">
        <w:rPr>
          <w:rFonts w:ascii="Times New Roman" w:eastAsia="Aptos" w:hAnsi="Times New Roman"/>
          <w:i/>
          <w:iCs/>
          <w:kern w:val="0"/>
        </w:rPr>
        <w:t>§ 59</w:t>
      </w:r>
      <w:r w:rsidRPr="000349ED">
        <w:rPr>
          <w:rFonts w:ascii="Times New Roman" w:eastAsia="Aptos" w:hAnsi="Times New Roman"/>
          <w:i/>
          <w:iCs/>
          <w:kern w:val="0"/>
          <w:vertAlign w:val="superscript"/>
        </w:rPr>
        <w:t>2</w:t>
      </w:r>
      <w:r w:rsidRPr="000349ED">
        <w:rPr>
          <w:rFonts w:ascii="Times New Roman" w:eastAsia="Aptos" w:hAnsi="Times New Roman"/>
          <w:i/>
          <w:iCs/>
          <w:kern w:val="0"/>
        </w:rPr>
        <w:t xml:space="preserve"> esimese lõike </w:t>
      </w:r>
      <w:r>
        <w:rPr>
          <w:rFonts w:ascii="Times New Roman" w:eastAsia="Aptos" w:hAnsi="Times New Roman"/>
          <w:i/>
          <w:iCs/>
          <w:kern w:val="0"/>
        </w:rPr>
        <w:t>sissejuhatavat lauseosa s</w:t>
      </w:r>
      <w:r w:rsidR="000F0D8A" w:rsidRPr="000349ED">
        <w:rPr>
          <w:rFonts w:ascii="Times New Roman" w:eastAsia="Aptos" w:hAnsi="Times New Roman"/>
          <w:i/>
          <w:iCs/>
          <w:kern w:val="0"/>
        </w:rPr>
        <w:t xml:space="preserve">elleks, et tagada seaduse sõnastuse selgus ja läbipaistvus </w:t>
      </w:r>
      <w:r>
        <w:rPr>
          <w:rFonts w:ascii="Times New Roman" w:eastAsia="Aptos" w:hAnsi="Times New Roman"/>
          <w:i/>
          <w:iCs/>
          <w:kern w:val="0"/>
        </w:rPr>
        <w:t>andmekogus</w:t>
      </w:r>
      <w:r w:rsidR="000F0D8A" w:rsidRPr="000349ED">
        <w:rPr>
          <w:rFonts w:ascii="Times New Roman" w:eastAsia="Aptos" w:hAnsi="Times New Roman"/>
          <w:i/>
          <w:iCs/>
          <w:kern w:val="0"/>
        </w:rPr>
        <w:t xml:space="preserve"> töödeldavate andmete piiratud ulatuse osas</w:t>
      </w:r>
      <w:r>
        <w:rPr>
          <w:rFonts w:ascii="Times New Roman" w:eastAsia="Aptos" w:hAnsi="Times New Roman"/>
          <w:i/>
          <w:iCs/>
          <w:kern w:val="0"/>
        </w:rPr>
        <w:t>.</w:t>
      </w:r>
      <w:r w:rsidR="000F0D8A" w:rsidRPr="000349ED">
        <w:rPr>
          <w:rFonts w:ascii="Times New Roman" w:eastAsia="Aptos" w:hAnsi="Times New Roman"/>
          <w:i/>
          <w:iCs/>
          <w:kern w:val="0"/>
        </w:rPr>
        <w:t xml:space="preserve"> Muudatuse </w:t>
      </w:r>
      <w:r>
        <w:rPr>
          <w:rFonts w:ascii="Times New Roman" w:eastAsia="Aptos" w:hAnsi="Times New Roman"/>
          <w:i/>
          <w:iCs/>
          <w:kern w:val="0"/>
        </w:rPr>
        <w:t>kohaselt</w:t>
      </w:r>
      <w:r w:rsidRPr="000349ED">
        <w:rPr>
          <w:rFonts w:ascii="Times New Roman" w:eastAsia="Aptos" w:hAnsi="Times New Roman"/>
          <w:i/>
          <w:iCs/>
          <w:kern w:val="0"/>
        </w:rPr>
        <w:t xml:space="preserve"> </w:t>
      </w:r>
      <w:r w:rsidR="000F0D8A" w:rsidRPr="000349ED">
        <w:rPr>
          <w:rFonts w:ascii="Times New Roman" w:eastAsia="Aptos" w:hAnsi="Times New Roman"/>
          <w:i/>
          <w:iCs/>
          <w:kern w:val="0"/>
        </w:rPr>
        <w:t xml:space="preserve">on </w:t>
      </w:r>
      <w:r w:rsidRPr="00B90415">
        <w:rPr>
          <w:rFonts w:ascii="Times New Roman" w:eastAsia="Aptos" w:hAnsi="Times New Roman"/>
          <w:i/>
          <w:iCs/>
          <w:kern w:val="0"/>
        </w:rPr>
        <w:t xml:space="preserve">RahaPTS </w:t>
      </w:r>
      <w:r w:rsidR="000F0D8A" w:rsidRPr="000349ED">
        <w:rPr>
          <w:rFonts w:ascii="Times New Roman" w:eastAsia="Aptos" w:hAnsi="Times New Roman"/>
          <w:i/>
          <w:iCs/>
          <w:kern w:val="0"/>
        </w:rPr>
        <w:t>§ 59</w:t>
      </w:r>
      <w:r w:rsidR="000F0D8A" w:rsidRPr="000349ED">
        <w:rPr>
          <w:rFonts w:ascii="Times New Roman" w:eastAsia="Aptos" w:hAnsi="Times New Roman"/>
          <w:i/>
          <w:iCs/>
          <w:kern w:val="0"/>
          <w:vertAlign w:val="superscript"/>
        </w:rPr>
        <w:t>2</w:t>
      </w:r>
      <w:r w:rsidR="000F0D8A" w:rsidRPr="000349ED">
        <w:rPr>
          <w:rFonts w:ascii="Times New Roman" w:eastAsia="Aptos" w:hAnsi="Times New Roman"/>
          <w:i/>
          <w:iCs/>
          <w:kern w:val="0"/>
        </w:rPr>
        <w:t xml:space="preserve"> lõikes 1 sõnaselgelt sätestatud seletuskirjas kirjeldatud põhimõte, mille kohaselt töödeldakse andmeid </w:t>
      </w:r>
      <w:r w:rsidRPr="00B90415">
        <w:rPr>
          <w:rFonts w:ascii="Times New Roman" w:eastAsia="Aptos" w:hAnsi="Times New Roman"/>
          <w:i/>
          <w:iCs/>
          <w:kern w:val="0"/>
        </w:rPr>
        <w:t xml:space="preserve">andmekogus </w:t>
      </w:r>
      <w:r w:rsidR="000F0D8A" w:rsidRPr="000349ED">
        <w:rPr>
          <w:rFonts w:ascii="Times New Roman" w:eastAsia="Aptos" w:hAnsi="Times New Roman"/>
          <w:i/>
          <w:iCs/>
          <w:kern w:val="0"/>
        </w:rPr>
        <w:t xml:space="preserve">vaid seadusest tulenevate ülesannete täitmiseks vajalikus ulatuses. </w:t>
      </w:r>
      <w:r>
        <w:rPr>
          <w:rFonts w:ascii="Times New Roman" w:eastAsia="Aptos" w:hAnsi="Times New Roman"/>
          <w:i/>
          <w:iCs/>
          <w:kern w:val="0"/>
        </w:rPr>
        <w:t>L</w:t>
      </w:r>
      <w:r w:rsidR="000F0D8A" w:rsidRPr="000349ED">
        <w:rPr>
          <w:rFonts w:ascii="Times New Roman" w:eastAsia="Aptos" w:hAnsi="Times New Roman"/>
          <w:i/>
          <w:iCs/>
          <w:kern w:val="0"/>
        </w:rPr>
        <w:t xml:space="preserve">isatava </w:t>
      </w:r>
      <w:r w:rsidRPr="00B90415">
        <w:rPr>
          <w:rFonts w:ascii="Times New Roman" w:eastAsia="Aptos" w:hAnsi="Times New Roman"/>
          <w:i/>
          <w:iCs/>
          <w:kern w:val="0"/>
        </w:rPr>
        <w:t xml:space="preserve">RahaPTS </w:t>
      </w:r>
      <w:r w:rsidR="000F0D8A" w:rsidRPr="000349ED">
        <w:rPr>
          <w:rFonts w:ascii="Times New Roman" w:eastAsia="Aptos" w:hAnsi="Times New Roman"/>
          <w:i/>
          <w:iCs/>
          <w:kern w:val="0"/>
        </w:rPr>
        <w:t>§ 59</w:t>
      </w:r>
      <w:r w:rsidR="000F0D8A" w:rsidRPr="000349ED">
        <w:rPr>
          <w:rFonts w:ascii="Times New Roman" w:eastAsia="Aptos" w:hAnsi="Times New Roman"/>
          <w:i/>
          <w:iCs/>
          <w:kern w:val="0"/>
          <w:vertAlign w:val="superscript"/>
        </w:rPr>
        <w:t>2</w:t>
      </w:r>
      <w:r w:rsidR="000F0D8A" w:rsidRPr="000349ED">
        <w:rPr>
          <w:rFonts w:ascii="Times New Roman" w:eastAsia="Aptos" w:hAnsi="Times New Roman"/>
          <w:i/>
          <w:iCs/>
          <w:kern w:val="0"/>
        </w:rPr>
        <w:t xml:space="preserve"> lõike 1 eesmärgiks on sätestada andmekategooriate liigid, mida </w:t>
      </w:r>
      <w:r w:rsidRPr="00B90415">
        <w:rPr>
          <w:rFonts w:ascii="Times New Roman" w:eastAsia="Aptos" w:hAnsi="Times New Roman"/>
          <w:i/>
          <w:iCs/>
          <w:kern w:val="0"/>
        </w:rPr>
        <w:t>andmekogus</w:t>
      </w:r>
      <w:r>
        <w:rPr>
          <w:rFonts w:ascii="Times New Roman" w:eastAsia="Aptos" w:hAnsi="Times New Roman"/>
          <w:i/>
          <w:iCs/>
          <w:kern w:val="0"/>
        </w:rPr>
        <w:t>se</w:t>
      </w:r>
      <w:r w:rsidRPr="00B90415">
        <w:rPr>
          <w:rFonts w:ascii="Times New Roman" w:eastAsia="Aptos" w:hAnsi="Times New Roman"/>
          <w:i/>
          <w:iCs/>
          <w:kern w:val="0"/>
        </w:rPr>
        <w:t xml:space="preserve"> </w:t>
      </w:r>
      <w:r w:rsidR="000F0D8A" w:rsidRPr="000349ED">
        <w:rPr>
          <w:rFonts w:ascii="Times New Roman" w:eastAsia="Aptos" w:hAnsi="Times New Roman"/>
          <w:i/>
          <w:iCs/>
          <w:kern w:val="0"/>
        </w:rPr>
        <w:t xml:space="preserve">kantakse. Kuid neid andmeid ei kanta andmekogusse mitte iga isiku kohta, vaid üksnes isikute kohta, kelle osas </w:t>
      </w:r>
      <w:r w:rsidR="00C075A0" w:rsidRPr="000349ED">
        <w:rPr>
          <w:rFonts w:ascii="Times New Roman" w:eastAsia="Aptos" w:hAnsi="Times New Roman"/>
          <w:i/>
          <w:iCs/>
          <w:kern w:val="0"/>
        </w:rPr>
        <w:t>RAB-i</w:t>
      </w:r>
      <w:r w:rsidR="000F0D8A" w:rsidRPr="000349ED">
        <w:rPr>
          <w:rFonts w:ascii="Times New Roman" w:eastAsia="Aptos" w:hAnsi="Times New Roman"/>
          <w:i/>
          <w:iCs/>
          <w:kern w:val="0"/>
        </w:rPr>
        <w:t xml:space="preserve">le seaduses sätestatud ülesannete täitmise käigus infot edastatakse või kelle osas on </w:t>
      </w:r>
      <w:r w:rsidR="00C075A0" w:rsidRPr="000349ED">
        <w:rPr>
          <w:rFonts w:ascii="Times New Roman" w:eastAsia="Aptos" w:hAnsi="Times New Roman"/>
          <w:i/>
          <w:iCs/>
          <w:kern w:val="0"/>
        </w:rPr>
        <w:t>RAB-ile</w:t>
      </w:r>
      <w:r w:rsidR="000F0D8A" w:rsidRPr="000349ED">
        <w:rPr>
          <w:rFonts w:ascii="Times New Roman" w:eastAsia="Aptos" w:hAnsi="Times New Roman"/>
          <w:i/>
          <w:iCs/>
          <w:kern w:val="0"/>
        </w:rPr>
        <w:t xml:space="preserve"> pandud ülesannete täitmiseks vajadus andmeid töödelda.</w:t>
      </w:r>
      <w:r w:rsidR="000F0D8A" w:rsidRPr="000349ED">
        <w:rPr>
          <w:rFonts w:ascii="Times New Roman" w:eastAsia="Aptos" w:hAnsi="Times New Roman"/>
          <w:kern w:val="0"/>
        </w:rPr>
        <w:t xml:space="preserve"> </w:t>
      </w:r>
    </w:p>
    <w:p w14:paraId="7CDDCB23" w14:textId="77777777" w:rsidR="00752F78" w:rsidRPr="000349ED" w:rsidRDefault="00752F78" w:rsidP="00FA1763">
      <w:pPr>
        <w:jc w:val="both"/>
        <w:rPr>
          <w:rStyle w:val="fontstyle21"/>
          <w:rFonts w:eastAsia="Aptos"/>
          <w:color w:val="auto"/>
          <w:kern w:val="0"/>
        </w:rPr>
      </w:pPr>
    </w:p>
    <w:p w14:paraId="507138B7" w14:textId="4F0854CD" w:rsidR="007C7741" w:rsidRPr="000349ED" w:rsidRDefault="006E707C" w:rsidP="009308E9">
      <w:pPr>
        <w:jc w:val="both"/>
        <w:rPr>
          <w:rFonts w:ascii="Times New Roman" w:eastAsiaTheme="minorHAnsi" w:hAnsi="Times New Roman"/>
          <w14:ligatures w14:val="standardContextual"/>
        </w:rPr>
      </w:pPr>
      <w:r w:rsidRPr="000349ED">
        <w:rPr>
          <w:rFonts w:ascii="Times New Roman" w:eastAsiaTheme="minorHAnsi" w:hAnsi="Times New Roman"/>
          <w:b/>
          <w:bCs/>
          <w14:ligatures w14:val="standardContextual"/>
        </w:rPr>
        <w:t>5.2.</w:t>
      </w:r>
      <w:r w:rsidR="002625C6"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 xml:space="preserve">Muuta § 1 punktis 18 </w:t>
      </w:r>
      <w:r w:rsidR="0061550A" w:rsidRPr="000349ED">
        <w:rPr>
          <w:rFonts w:ascii="Times New Roman" w:eastAsiaTheme="minorHAnsi" w:hAnsi="Times New Roman"/>
          <w14:ligatures w14:val="standardContextual"/>
        </w:rPr>
        <w:t>(uues tekstis punkt 2</w:t>
      </w:r>
      <w:r w:rsidR="00350C73" w:rsidRPr="000349ED">
        <w:rPr>
          <w:rFonts w:ascii="Times New Roman" w:eastAsiaTheme="minorHAnsi" w:hAnsi="Times New Roman"/>
          <w14:ligatures w14:val="standardContextual"/>
        </w:rPr>
        <w:t>2</w:t>
      </w:r>
      <w:r w:rsidR="0061550A"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 xml:space="preserve">rahapesu ja terrorismi rahastamise tõkestamise </w:t>
      </w:r>
      <w:r w:rsidR="00794781" w:rsidRPr="000349ED">
        <w:rPr>
          <w:rFonts w:ascii="Times New Roman" w:eastAsiaTheme="minorHAnsi" w:hAnsi="Times New Roman"/>
          <w14:ligatures w14:val="standardContextual"/>
        </w:rPr>
        <w:t>seaduse § 59</w:t>
      </w:r>
      <w:r w:rsidR="00794781" w:rsidRPr="000349ED">
        <w:rPr>
          <w:rFonts w:ascii="Times New Roman" w:eastAsiaTheme="minorHAnsi" w:hAnsi="Times New Roman"/>
          <w:vertAlign w:val="superscript"/>
          <w14:ligatures w14:val="standardContextual"/>
        </w:rPr>
        <w:t>2</w:t>
      </w:r>
      <w:r w:rsidR="00794781" w:rsidRPr="000349ED">
        <w:rPr>
          <w:rFonts w:ascii="Times New Roman" w:eastAsiaTheme="minorHAnsi" w:hAnsi="Times New Roman"/>
          <w14:ligatures w14:val="standardContextual"/>
        </w:rPr>
        <w:t xml:space="preserve"> lõike 1 punktid 3 ja 4 ning sõnastada järgmiselt:</w:t>
      </w:r>
    </w:p>
    <w:p w14:paraId="2299B493" w14:textId="77777777" w:rsidR="007C7741"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14:ligatures w14:val="standardContextual"/>
        </w:rPr>
        <w:t>„</w:t>
      </w:r>
      <w:bookmarkStart w:id="21" w:name="_Hlk199843833"/>
      <w:r w:rsidRPr="000349ED">
        <w:rPr>
          <w:rFonts w:ascii="Times New Roman" w:eastAsiaTheme="minorHAnsi" w:hAnsi="Times New Roman"/>
          <w14:ligatures w14:val="standardContextual"/>
        </w:rPr>
        <w:t>3) füüsilise ja juriidilise isiku vara ning majandustegevusega seotud andmed – kinnistute, sõidukite ja väikelaevade andmed, väärtpaberite andmed, äriregistri andmed, tulu- ja sotsiaalmaksu deklaratsiooni andmed, käibe- ja tollideklaratsiooni andmed;</w:t>
      </w:r>
    </w:p>
    <w:p w14:paraId="7DB13B0C" w14:textId="18F367E5" w:rsidR="007C7741"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14:ligatures w14:val="standardContextual"/>
        </w:rPr>
        <w:t xml:space="preserve">4) käesoleva seaduse § 50 lõikes 4 nimetatud teates sisalduvad rahapesule </w:t>
      </w:r>
      <w:r w:rsidR="000250AD" w:rsidRPr="000250AD">
        <w:rPr>
          <w:rFonts w:ascii="Times New Roman" w:eastAsiaTheme="minorHAnsi" w:hAnsi="Times New Roman"/>
          <w:u w:val="single"/>
          <w14:ligatures w14:val="standardContextual"/>
        </w:rPr>
        <w:t>või</w:t>
      </w:r>
      <w:r w:rsidRPr="000349ED">
        <w:rPr>
          <w:rFonts w:ascii="Times New Roman" w:eastAsiaTheme="minorHAnsi" w:hAnsi="Times New Roman"/>
          <w14:ligatures w14:val="standardContextual"/>
        </w:rPr>
        <w:t xml:space="preserve"> terrorismi rahastamisele </w:t>
      </w:r>
      <w:r w:rsidR="000250AD" w:rsidRPr="000250AD">
        <w:rPr>
          <w:rFonts w:ascii="Times New Roman" w:eastAsiaTheme="minorHAnsi" w:hAnsi="Times New Roman"/>
          <w:u w:val="single"/>
          <w14:ligatures w14:val="standardContextual"/>
        </w:rPr>
        <w:t>või</w:t>
      </w:r>
      <w:r w:rsidRPr="000349ED">
        <w:rPr>
          <w:rFonts w:ascii="Times New Roman" w:eastAsiaTheme="minorHAnsi" w:hAnsi="Times New Roman"/>
          <w14:ligatures w14:val="standardContextual"/>
        </w:rPr>
        <w:t xml:space="preserve"> sellega seotud kurite</w:t>
      </w:r>
      <w:r w:rsidR="000250AD" w:rsidRPr="000250AD">
        <w:rPr>
          <w:rFonts w:ascii="Times New Roman" w:eastAsiaTheme="minorHAnsi" w:hAnsi="Times New Roman"/>
          <w:u w:val="single"/>
          <w14:ligatures w14:val="standardContextual"/>
        </w:rPr>
        <w:t>o</w:t>
      </w:r>
      <w:r w:rsidRPr="000349ED">
        <w:rPr>
          <w:rFonts w:ascii="Times New Roman" w:eastAsiaTheme="minorHAnsi" w:hAnsi="Times New Roman"/>
          <w14:ligatures w14:val="standardContextual"/>
        </w:rPr>
        <w:t>le viitavad andmed ning teate menetlemisega seonduvad andmed</w:t>
      </w:r>
      <w:r w:rsidRPr="000349ED">
        <w:rPr>
          <w:rFonts w:ascii="Times New Roman" w:eastAsiaTheme="minorHAnsi" w:hAnsi="Times New Roman"/>
          <w:u w:val="single"/>
          <w14:ligatures w14:val="standardContextual"/>
        </w:rPr>
        <w:t>, samuti käesoleva seaduse §-s 63 nimetatud rahvusvahelise infovahetuse käigus vahetatud andmed;</w:t>
      </w:r>
      <w:bookmarkEnd w:id="21"/>
      <w:r w:rsidRPr="000349ED">
        <w:rPr>
          <w:rFonts w:ascii="Times New Roman" w:eastAsiaTheme="minorHAnsi" w:hAnsi="Times New Roman"/>
          <w14:ligatures w14:val="standardContextual"/>
        </w:rPr>
        <w:t>“.</w:t>
      </w:r>
    </w:p>
    <w:p w14:paraId="0B16B4E4" w14:textId="77777777" w:rsidR="00C44839" w:rsidRPr="000349ED" w:rsidRDefault="00C44839" w:rsidP="009308E9">
      <w:pPr>
        <w:jc w:val="both"/>
        <w:rPr>
          <w:rFonts w:ascii="Times New Roman" w:eastAsiaTheme="minorHAnsi" w:hAnsi="Times New Roman"/>
          <w14:ligatures w14:val="standardContextual"/>
        </w:rPr>
      </w:pPr>
    </w:p>
    <w:p w14:paraId="7DFBA949" w14:textId="6C9E0C9C" w:rsidR="008B05CA"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r w:rsidR="00576606" w:rsidRPr="000349ED">
        <w:rPr>
          <w:rFonts w:ascii="Times New Roman" w:eastAsia="Times New Roman" w:hAnsi="Times New Roman"/>
          <w:i/>
          <w:iCs/>
          <w:kern w:val="0"/>
        </w:rPr>
        <w:t xml:space="preserve">Ettepanekuga muudetakse </w:t>
      </w:r>
      <w:r w:rsidR="00C44765" w:rsidRPr="000349ED">
        <w:rPr>
          <w:rFonts w:ascii="Times New Roman" w:eastAsia="Times New Roman" w:hAnsi="Times New Roman"/>
          <w:i/>
          <w:iCs/>
          <w:kern w:val="0"/>
        </w:rPr>
        <w:t xml:space="preserve">eelnõu § 1 punkti 18 </w:t>
      </w:r>
      <w:r w:rsidR="008514C2" w:rsidRPr="008514C2">
        <w:rPr>
          <w:rFonts w:ascii="Times New Roman" w:eastAsia="Times New Roman" w:hAnsi="Times New Roman"/>
          <w:i/>
          <w:iCs/>
          <w:kern w:val="0"/>
        </w:rPr>
        <w:t xml:space="preserve">(uues tekstis punkt 22) </w:t>
      </w:r>
      <w:r w:rsidR="00C44765" w:rsidRPr="000349ED">
        <w:rPr>
          <w:rFonts w:ascii="Times New Roman" w:eastAsia="Times New Roman" w:hAnsi="Times New Roman"/>
          <w:i/>
          <w:iCs/>
          <w:kern w:val="0"/>
        </w:rPr>
        <w:t xml:space="preserve">kaudu </w:t>
      </w:r>
      <w:r w:rsidR="003F593E" w:rsidRPr="000349ED">
        <w:rPr>
          <w:rFonts w:ascii="Times New Roman" w:eastAsia="Times New Roman" w:hAnsi="Times New Roman"/>
          <w:i/>
          <w:iCs/>
          <w:kern w:val="0"/>
        </w:rPr>
        <w:t xml:space="preserve">RahaPTS </w:t>
      </w:r>
      <w:r w:rsidR="00576606" w:rsidRPr="000349ED">
        <w:rPr>
          <w:rFonts w:ascii="Times New Roman" w:eastAsia="Times New Roman" w:hAnsi="Times New Roman"/>
          <w:i/>
          <w:iCs/>
          <w:kern w:val="0"/>
        </w:rPr>
        <w:t xml:space="preserve">§ </w:t>
      </w:r>
      <w:r w:rsidR="00C44839" w:rsidRPr="000349ED">
        <w:rPr>
          <w:rFonts w:ascii="Times New Roman" w:eastAsiaTheme="minorHAnsi" w:hAnsi="Times New Roman"/>
          <w:i/>
          <w:iCs/>
          <w14:ligatures w14:val="standardContextual"/>
        </w:rPr>
        <w:t>59</w:t>
      </w:r>
      <w:r w:rsidR="00C44839" w:rsidRPr="000349ED">
        <w:rPr>
          <w:rFonts w:ascii="Times New Roman" w:eastAsiaTheme="minorHAnsi" w:hAnsi="Times New Roman"/>
          <w:i/>
          <w:iCs/>
          <w:vertAlign w:val="superscript"/>
          <w14:ligatures w14:val="standardContextual"/>
        </w:rPr>
        <w:t>2</w:t>
      </w:r>
      <w:r w:rsidR="00576606" w:rsidRPr="000349ED">
        <w:rPr>
          <w:rFonts w:ascii="Times New Roman" w:eastAsia="Times New Roman" w:hAnsi="Times New Roman"/>
          <w:i/>
          <w:iCs/>
          <w:kern w:val="0"/>
          <w:vertAlign w:val="superscript"/>
        </w:rPr>
        <w:t xml:space="preserve"> </w:t>
      </w:r>
      <w:r w:rsidR="00576606" w:rsidRPr="000349ED">
        <w:rPr>
          <w:rFonts w:ascii="Times New Roman" w:eastAsia="Times New Roman" w:hAnsi="Times New Roman"/>
          <w:i/>
          <w:iCs/>
          <w:kern w:val="0"/>
        </w:rPr>
        <w:t>lõi</w:t>
      </w:r>
      <w:r w:rsidR="00C44839" w:rsidRPr="000349ED">
        <w:rPr>
          <w:rFonts w:ascii="Times New Roman" w:eastAsia="Times New Roman" w:hAnsi="Times New Roman"/>
          <w:i/>
          <w:iCs/>
          <w:kern w:val="0"/>
        </w:rPr>
        <w:t>k</w:t>
      </w:r>
      <w:r w:rsidR="00576606" w:rsidRPr="000349ED">
        <w:rPr>
          <w:rFonts w:ascii="Times New Roman" w:eastAsia="Times New Roman" w:hAnsi="Times New Roman"/>
          <w:i/>
          <w:iCs/>
          <w:kern w:val="0"/>
        </w:rPr>
        <w:t xml:space="preserve">e </w:t>
      </w:r>
      <w:r w:rsidR="00C44839" w:rsidRPr="000349ED">
        <w:rPr>
          <w:rFonts w:ascii="Times New Roman" w:eastAsiaTheme="minorHAnsi" w:hAnsi="Times New Roman"/>
          <w:i/>
          <w:iCs/>
          <w14:ligatures w14:val="standardContextual"/>
        </w:rPr>
        <w:t>1</w:t>
      </w:r>
      <w:r w:rsidR="00576606" w:rsidRPr="000349ED">
        <w:rPr>
          <w:rFonts w:ascii="Times New Roman" w:eastAsia="Times New Roman" w:hAnsi="Times New Roman"/>
          <w:i/>
          <w:iCs/>
          <w:kern w:val="0"/>
        </w:rPr>
        <w:t xml:space="preserve"> </w:t>
      </w:r>
      <w:r w:rsidR="00C44839" w:rsidRPr="000349ED">
        <w:rPr>
          <w:rFonts w:ascii="Times New Roman" w:eastAsia="Times New Roman" w:hAnsi="Times New Roman"/>
          <w:i/>
          <w:iCs/>
          <w:kern w:val="0"/>
        </w:rPr>
        <w:t>punktid 3 ja 4</w:t>
      </w:r>
      <w:r w:rsidR="00576606" w:rsidRPr="000349ED">
        <w:rPr>
          <w:rFonts w:ascii="Times New Roman" w:eastAsia="Times New Roman" w:hAnsi="Times New Roman"/>
          <w:i/>
          <w:iCs/>
          <w:kern w:val="0"/>
        </w:rPr>
        <w:t xml:space="preserve">. </w:t>
      </w:r>
      <w:bookmarkStart w:id="22" w:name="_Hlk199872499"/>
      <w:r w:rsidR="00A078EC" w:rsidRPr="000349ED">
        <w:rPr>
          <w:rFonts w:ascii="Times New Roman" w:eastAsia="Times New Roman" w:hAnsi="Times New Roman"/>
          <w:i/>
          <w:iCs/>
          <w:kern w:val="0"/>
        </w:rPr>
        <w:t xml:space="preserve">Muudatus puudutab andmete töötlemist RAB andmekogus ja </w:t>
      </w:r>
      <w:bookmarkEnd w:id="22"/>
      <w:r w:rsidR="00A078EC" w:rsidRPr="000349ED">
        <w:rPr>
          <w:rFonts w:ascii="Times New Roman" w:eastAsia="Times New Roman" w:hAnsi="Times New Roman"/>
          <w:i/>
          <w:iCs/>
          <w:kern w:val="0"/>
        </w:rPr>
        <w:t xml:space="preserve">sellega </w:t>
      </w:r>
      <w:r w:rsidR="00C44839" w:rsidRPr="000349ED">
        <w:rPr>
          <w:rFonts w:ascii="Times New Roman" w:eastAsia="Times New Roman" w:hAnsi="Times New Roman"/>
          <w:i/>
          <w:iCs/>
          <w:kern w:val="0"/>
        </w:rPr>
        <w:t>täpsustatakse, milliseid andmeid andmekogus töödeldakse</w:t>
      </w:r>
      <w:r w:rsidR="00576606" w:rsidRPr="000349ED">
        <w:rPr>
          <w:rFonts w:ascii="Times New Roman" w:eastAsia="Times New Roman" w:hAnsi="Times New Roman"/>
          <w:i/>
          <w:iCs/>
          <w:kern w:val="0"/>
        </w:rPr>
        <w:t xml:space="preserve">. </w:t>
      </w:r>
      <w:r w:rsidRPr="000349ED">
        <w:rPr>
          <w:rFonts w:ascii="Times New Roman" w:eastAsiaTheme="minorHAnsi" w:hAnsi="Times New Roman"/>
          <w:i/>
          <w:iCs/>
          <w14:ligatures w14:val="standardContextual"/>
        </w:rPr>
        <w:t xml:space="preserve">Eelnõu sõnastust </w:t>
      </w:r>
      <w:r w:rsidR="00B656F2" w:rsidRPr="000349ED">
        <w:rPr>
          <w:rFonts w:ascii="Times New Roman" w:eastAsiaTheme="minorHAnsi" w:hAnsi="Times New Roman"/>
          <w:i/>
          <w:iCs/>
          <w14:ligatures w14:val="standardContextual"/>
        </w:rPr>
        <w:t>muudetakse</w:t>
      </w:r>
      <w:r w:rsidRPr="000349ED">
        <w:rPr>
          <w:rFonts w:ascii="Times New Roman" w:eastAsiaTheme="minorHAnsi" w:hAnsi="Times New Roman"/>
          <w:i/>
          <w:iCs/>
          <w14:ligatures w14:val="standardContextual"/>
        </w:rPr>
        <w:t xml:space="preserve"> </w:t>
      </w:r>
      <w:r w:rsidR="009554B9" w:rsidRPr="000349ED">
        <w:rPr>
          <w:rFonts w:ascii="Times New Roman" w:eastAsiaTheme="minorHAnsi" w:hAnsi="Times New Roman"/>
          <w:i/>
          <w:iCs/>
          <w14:ligatures w14:val="standardContextual"/>
        </w:rPr>
        <w:t>RahaPTS § 59</w:t>
      </w:r>
      <w:r w:rsidR="009554B9" w:rsidRPr="000349ED">
        <w:rPr>
          <w:rFonts w:ascii="Times New Roman" w:eastAsiaTheme="minorHAnsi" w:hAnsi="Times New Roman"/>
          <w:i/>
          <w:iCs/>
          <w:vertAlign w:val="superscript"/>
          <w14:ligatures w14:val="standardContextual"/>
        </w:rPr>
        <w:t>2</w:t>
      </w:r>
      <w:r w:rsidR="009554B9" w:rsidRPr="000349ED">
        <w:rPr>
          <w:rFonts w:ascii="Times New Roman" w:eastAsiaTheme="minorHAnsi" w:hAnsi="Times New Roman"/>
          <w:i/>
          <w:iCs/>
          <w14:ligatures w14:val="standardContextual"/>
        </w:rPr>
        <w:t xml:space="preserve"> lõike 1 punkti 3 osas </w:t>
      </w:r>
      <w:r w:rsidRPr="000349ED">
        <w:rPr>
          <w:rFonts w:ascii="Times New Roman" w:eastAsiaTheme="minorHAnsi" w:hAnsi="Times New Roman"/>
          <w:i/>
          <w:iCs/>
          <w14:ligatures w14:val="standardContextual"/>
        </w:rPr>
        <w:t>viitega äriregistri andmetele</w:t>
      </w:r>
      <w:r w:rsidR="009554B9" w:rsidRPr="000349ED">
        <w:rPr>
          <w:rFonts w:ascii="Times New Roman" w:eastAsiaTheme="minorHAnsi" w:hAnsi="Times New Roman"/>
          <w:i/>
          <w:iCs/>
          <w14:ligatures w14:val="standardContextual"/>
        </w:rPr>
        <w:t>.</w:t>
      </w:r>
      <w:r w:rsidRPr="000349ED">
        <w:rPr>
          <w:rFonts w:ascii="Times New Roman" w:eastAsiaTheme="minorHAnsi" w:hAnsi="Times New Roman"/>
          <w:i/>
          <w:iCs/>
          <w14:ligatures w14:val="standardContextual"/>
        </w:rPr>
        <w:t xml:space="preserve"> </w:t>
      </w:r>
      <w:r w:rsidR="009554B9" w:rsidRPr="000349ED">
        <w:rPr>
          <w:rFonts w:ascii="Times New Roman" w:eastAsiaTheme="minorHAnsi" w:hAnsi="Times New Roman"/>
          <w:i/>
          <w:iCs/>
          <w14:ligatures w14:val="standardContextual"/>
        </w:rPr>
        <w:t xml:space="preserve">Välja jäetakse viide </w:t>
      </w:r>
      <w:r w:rsidR="009554B9" w:rsidRPr="000349ED">
        <w:rPr>
          <w:rFonts w:ascii="Times New Roman" w:eastAsiaTheme="minorHAnsi" w:hAnsi="Times New Roman"/>
          <w:i/>
          <w:iCs/>
          <w:u w:val="single"/>
          <w14:ligatures w14:val="standardContextual"/>
        </w:rPr>
        <w:t>äriregistri juriidilise isiku detailotsingu seotud isiku andmetele</w:t>
      </w:r>
      <w:r w:rsidR="00B656F2" w:rsidRPr="000349ED">
        <w:rPr>
          <w:rFonts w:ascii="Times New Roman" w:eastAsiaTheme="minorHAnsi" w:hAnsi="Times New Roman"/>
          <w:i/>
          <w:iCs/>
          <w14:ligatures w14:val="standardContextual"/>
        </w:rPr>
        <w:t>.</w:t>
      </w:r>
      <w:r w:rsidR="009554B9" w:rsidRPr="000349ED">
        <w:rPr>
          <w:rFonts w:ascii="Times New Roman" w:eastAsiaTheme="minorHAnsi" w:hAnsi="Times New Roman"/>
          <w:i/>
          <w:iCs/>
          <w14:ligatures w14:val="standardContextual"/>
        </w:rPr>
        <w:t xml:space="preserve"> Äriregistri andmed </w:t>
      </w:r>
      <w:r w:rsidRPr="000349ED">
        <w:rPr>
          <w:rFonts w:ascii="Times New Roman" w:eastAsiaTheme="minorHAnsi" w:hAnsi="Times New Roman"/>
          <w:i/>
          <w:iCs/>
          <w14:ligatures w14:val="standardContextual"/>
        </w:rPr>
        <w:t>hõlma</w:t>
      </w:r>
      <w:r w:rsidR="009554B9" w:rsidRPr="000349ED">
        <w:rPr>
          <w:rFonts w:ascii="Times New Roman" w:eastAsiaTheme="minorHAnsi" w:hAnsi="Times New Roman"/>
          <w:i/>
          <w:iCs/>
          <w14:ligatures w14:val="standardContextual"/>
        </w:rPr>
        <w:t>vad</w:t>
      </w:r>
      <w:r w:rsidRPr="000349ED">
        <w:rPr>
          <w:rFonts w:ascii="Times New Roman" w:eastAsiaTheme="minorHAnsi" w:hAnsi="Times New Roman"/>
          <w:i/>
          <w:iCs/>
          <w14:ligatures w14:val="standardContextual"/>
        </w:rPr>
        <w:t xml:space="preserve"> endas </w:t>
      </w:r>
      <w:r w:rsidR="00C44839" w:rsidRPr="000349ED">
        <w:rPr>
          <w:rFonts w:ascii="Times New Roman" w:eastAsiaTheme="minorHAnsi" w:hAnsi="Times New Roman"/>
          <w:i/>
          <w:iCs/>
          <w14:ligatures w14:val="standardContextual"/>
        </w:rPr>
        <w:t xml:space="preserve">juba </w:t>
      </w:r>
      <w:r w:rsidRPr="000349ED">
        <w:rPr>
          <w:rFonts w:ascii="Times New Roman" w:eastAsiaTheme="minorHAnsi" w:hAnsi="Times New Roman"/>
          <w:i/>
          <w:iCs/>
          <w14:ligatures w14:val="standardContextual"/>
        </w:rPr>
        <w:t xml:space="preserve">ka juriidilise isiku detailotsinguga seotud andmeid. Muudatuse </w:t>
      </w:r>
      <w:r w:rsidR="00C44839" w:rsidRPr="000349ED">
        <w:rPr>
          <w:rFonts w:ascii="Times New Roman" w:eastAsiaTheme="minorHAnsi" w:hAnsi="Times New Roman"/>
          <w:i/>
          <w:iCs/>
          <w14:ligatures w14:val="standardContextual"/>
        </w:rPr>
        <w:t>tulemusena</w:t>
      </w:r>
      <w:r w:rsidRPr="000349ED">
        <w:rPr>
          <w:rFonts w:ascii="Times New Roman" w:eastAsiaTheme="minorHAnsi" w:hAnsi="Times New Roman"/>
          <w:i/>
          <w:iCs/>
          <w14:ligatures w14:val="standardContextual"/>
        </w:rPr>
        <w:t xml:space="preserve"> ei </w:t>
      </w:r>
      <w:r w:rsidR="009554B9" w:rsidRPr="000349ED">
        <w:rPr>
          <w:rFonts w:ascii="Times New Roman" w:eastAsiaTheme="minorHAnsi" w:hAnsi="Times New Roman"/>
          <w:i/>
          <w:iCs/>
          <w14:ligatures w14:val="standardContextual"/>
        </w:rPr>
        <w:t>muutu</w:t>
      </w:r>
      <w:r w:rsidRPr="000349ED">
        <w:rPr>
          <w:rFonts w:ascii="Times New Roman" w:eastAsiaTheme="minorHAnsi" w:hAnsi="Times New Roman"/>
          <w:i/>
          <w:iCs/>
          <w14:ligatures w14:val="standardContextual"/>
        </w:rPr>
        <w:t xml:space="preserve"> </w:t>
      </w:r>
      <w:r w:rsidR="009554B9" w:rsidRPr="000349ED">
        <w:rPr>
          <w:rFonts w:ascii="Times New Roman" w:eastAsiaTheme="minorHAnsi" w:hAnsi="Times New Roman"/>
          <w:i/>
          <w:iCs/>
          <w14:ligatures w14:val="standardContextual"/>
        </w:rPr>
        <w:t xml:space="preserve">RAB poolt </w:t>
      </w:r>
      <w:r w:rsidRPr="000349ED">
        <w:rPr>
          <w:rFonts w:ascii="Times New Roman" w:eastAsiaTheme="minorHAnsi" w:hAnsi="Times New Roman"/>
          <w:i/>
          <w:iCs/>
          <w14:ligatures w14:val="standardContextual"/>
        </w:rPr>
        <w:t>töödeldavates äriregistri andmetes sisalduv</w:t>
      </w:r>
      <w:r w:rsidR="009554B9" w:rsidRPr="000349ED">
        <w:rPr>
          <w:rFonts w:ascii="Times New Roman" w:eastAsiaTheme="minorHAnsi" w:hAnsi="Times New Roman"/>
          <w:i/>
          <w:iCs/>
          <w14:ligatures w14:val="standardContextual"/>
        </w:rPr>
        <w:t>ate</w:t>
      </w:r>
      <w:r w:rsidRPr="000349ED">
        <w:rPr>
          <w:rFonts w:ascii="Times New Roman" w:eastAsiaTheme="minorHAnsi" w:hAnsi="Times New Roman"/>
          <w:i/>
          <w:iCs/>
          <w14:ligatures w14:val="standardContextual"/>
        </w:rPr>
        <w:t xml:space="preserve"> isikuandmete hulk suurem</w:t>
      </w:r>
      <w:r w:rsidR="009554B9" w:rsidRPr="000349ED">
        <w:rPr>
          <w:rFonts w:ascii="Times New Roman" w:eastAsiaTheme="minorHAnsi" w:hAnsi="Times New Roman"/>
          <w:i/>
          <w:iCs/>
          <w14:ligatures w14:val="standardContextual"/>
        </w:rPr>
        <w:t>aks</w:t>
      </w:r>
      <w:r w:rsidRPr="000349ED">
        <w:rPr>
          <w:rFonts w:ascii="Times New Roman" w:eastAsiaTheme="minorHAnsi" w:hAnsi="Times New Roman"/>
          <w:i/>
          <w:iCs/>
          <w14:ligatures w14:val="standardContextual"/>
        </w:rPr>
        <w:t xml:space="preserve"> kui </w:t>
      </w:r>
      <w:r w:rsidR="00C44839" w:rsidRPr="000349ED">
        <w:rPr>
          <w:rFonts w:ascii="Times New Roman" w:eastAsiaTheme="minorHAnsi" w:hAnsi="Times New Roman"/>
          <w:i/>
          <w:iCs/>
          <w14:ligatures w14:val="standardContextual"/>
        </w:rPr>
        <w:t>eelnõu</w:t>
      </w:r>
      <w:r w:rsidR="009554B9" w:rsidRPr="000349ED">
        <w:rPr>
          <w:rFonts w:ascii="Times New Roman" w:eastAsiaTheme="minorHAnsi" w:hAnsi="Times New Roman"/>
          <w:i/>
          <w:iCs/>
          <w14:ligatures w14:val="standardContextual"/>
        </w:rPr>
        <w:t xml:space="preserve"> § 1 punktis 18</w:t>
      </w:r>
      <w:r w:rsidR="00C44839" w:rsidRPr="000349ED">
        <w:rPr>
          <w:rFonts w:ascii="Times New Roman" w:eastAsiaTheme="minorHAnsi" w:hAnsi="Times New Roman"/>
          <w:i/>
          <w:iCs/>
          <w14:ligatures w14:val="standardContextual"/>
        </w:rPr>
        <w:t xml:space="preserve"> </w:t>
      </w:r>
      <w:r w:rsidR="00B656F2" w:rsidRPr="000349ED">
        <w:rPr>
          <w:rFonts w:ascii="Times New Roman" w:eastAsiaTheme="minorHAnsi" w:hAnsi="Times New Roman"/>
          <w:i/>
          <w:iCs/>
          <w14:ligatures w14:val="standardContextual"/>
        </w:rPr>
        <w:t xml:space="preserve">juba toodud, täpsemalt </w:t>
      </w:r>
      <w:r w:rsidR="009554B9" w:rsidRPr="000349ED">
        <w:rPr>
          <w:rFonts w:ascii="Times New Roman" w:eastAsiaTheme="minorHAnsi" w:hAnsi="Times New Roman"/>
          <w:i/>
          <w:iCs/>
          <w14:ligatures w14:val="standardContextual"/>
        </w:rPr>
        <w:t xml:space="preserve">RahaPTS </w:t>
      </w:r>
      <w:r w:rsidRPr="000349ED">
        <w:rPr>
          <w:rFonts w:ascii="Times New Roman" w:eastAsiaTheme="minorHAnsi" w:hAnsi="Times New Roman"/>
          <w:i/>
          <w:iCs/>
          <w14:ligatures w14:val="standardContextual"/>
        </w:rPr>
        <w:t>§ 59</w:t>
      </w:r>
      <w:r w:rsidRPr="000349ED">
        <w:rPr>
          <w:rFonts w:ascii="Times New Roman" w:eastAsiaTheme="minorHAnsi" w:hAnsi="Times New Roman"/>
          <w:vertAlign w:val="superscript"/>
          <w14:ligatures w14:val="standardContextual"/>
        </w:rPr>
        <w:t>2</w:t>
      </w:r>
      <w:r w:rsidRPr="000349ED">
        <w:rPr>
          <w:rFonts w:ascii="Times New Roman" w:eastAsiaTheme="minorHAnsi" w:hAnsi="Times New Roman"/>
          <w:i/>
          <w:iCs/>
          <w14:ligatures w14:val="standardContextual"/>
        </w:rPr>
        <w:t xml:space="preserve"> lõike 1 punktis 1 nimetatud</w:t>
      </w:r>
      <w:r w:rsidR="00B656F2" w:rsidRPr="000349ED">
        <w:rPr>
          <w:rFonts w:ascii="Times New Roman" w:eastAsiaTheme="minorHAnsi" w:hAnsi="Times New Roman"/>
          <w:i/>
          <w:iCs/>
          <w14:ligatures w14:val="standardContextual"/>
        </w:rPr>
        <w:t>, isikuandmed</w:t>
      </w:r>
      <w:r w:rsidRPr="000349ED">
        <w:rPr>
          <w:rFonts w:ascii="Times New Roman" w:eastAsiaTheme="minorHAnsi" w:hAnsi="Times New Roman"/>
          <w:i/>
          <w:iCs/>
          <w14:ligatures w14:val="standardContextual"/>
        </w:rPr>
        <w:t xml:space="preserve">. Täiendavalt lisatakse </w:t>
      </w:r>
      <w:r w:rsidR="009554B9" w:rsidRPr="000349ED">
        <w:rPr>
          <w:rFonts w:ascii="Times New Roman" w:eastAsiaTheme="minorHAnsi" w:hAnsi="Times New Roman"/>
          <w:i/>
          <w:iCs/>
          <w14:ligatures w14:val="standardContextual"/>
        </w:rPr>
        <w:t>muudatusega RahaPTS § 59</w:t>
      </w:r>
      <w:r w:rsidR="009554B9" w:rsidRPr="000349ED">
        <w:rPr>
          <w:rFonts w:ascii="Times New Roman" w:eastAsiaTheme="minorHAnsi" w:hAnsi="Times New Roman"/>
          <w:i/>
          <w:iCs/>
          <w:vertAlign w:val="superscript"/>
          <w14:ligatures w14:val="standardContextual"/>
        </w:rPr>
        <w:t>2</w:t>
      </w:r>
      <w:r w:rsidR="009554B9" w:rsidRPr="000349ED">
        <w:rPr>
          <w:rFonts w:ascii="Times New Roman" w:eastAsiaTheme="minorHAnsi" w:hAnsi="Times New Roman"/>
          <w:i/>
          <w:iCs/>
          <w14:ligatures w14:val="standardContextual"/>
        </w:rPr>
        <w:t xml:space="preserve"> lõike 1 punkti 4 </w:t>
      </w:r>
      <w:r w:rsidRPr="000349ED">
        <w:rPr>
          <w:rFonts w:ascii="Times New Roman" w:eastAsiaTheme="minorHAnsi" w:hAnsi="Times New Roman"/>
          <w:i/>
          <w:iCs/>
          <w14:ligatures w14:val="standardContextual"/>
        </w:rPr>
        <w:t>puuduolev viide rahvusvahelise infovahetuse kohta, mille osas vahetatud andmed kuuluvad samuti andmekogu koosseisu.</w:t>
      </w:r>
      <w:r w:rsidR="00C44839" w:rsidRPr="000349ED">
        <w:rPr>
          <w:rFonts w:ascii="Times New Roman" w:eastAsia="Times New Roman" w:hAnsi="Times New Roman"/>
          <w:i/>
          <w:iCs/>
          <w:kern w:val="0"/>
        </w:rPr>
        <w:t xml:space="preserve"> </w:t>
      </w:r>
    </w:p>
    <w:p w14:paraId="025129FB" w14:textId="77777777" w:rsidR="007C7741" w:rsidRPr="000349ED" w:rsidRDefault="007C7741" w:rsidP="009308E9">
      <w:pPr>
        <w:jc w:val="both"/>
        <w:rPr>
          <w:rFonts w:ascii="Times New Roman" w:eastAsiaTheme="minorHAnsi" w:hAnsi="Times New Roman"/>
          <w14:ligatures w14:val="standardContextual"/>
        </w:rPr>
      </w:pPr>
    </w:p>
    <w:p w14:paraId="47BBAC89" w14:textId="5A14C262" w:rsidR="007C7741" w:rsidRPr="000349ED" w:rsidRDefault="006E707C" w:rsidP="009308E9">
      <w:pPr>
        <w:jc w:val="both"/>
        <w:rPr>
          <w:rFonts w:ascii="Times New Roman" w:eastAsiaTheme="minorHAnsi" w:hAnsi="Times New Roman"/>
          <w14:ligatures w14:val="standardContextual"/>
        </w:rPr>
      </w:pPr>
      <w:r w:rsidRPr="000349ED">
        <w:rPr>
          <w:rFonts w:ascii="Times New Roman" w:eastAsiaTheme="minorHAnsi" w:hAnsi="Times New Roman"/>
          <w:b/>
          <w:bCs/>
          <w14:ligatures w14:val="standardContextual"/>
        </w:rPr>
        <w:t>5.3.</w:t>
      </w:r>
      <w:r w:rsidR="007C7741" w:rsidRPr="000349ED">
        <w:rPr>
          <w:rFonts w:ascii="Times New Roman" w:eastAsiaTheme="minorHAnsi" w:hAnsi="Times New Roman"/>
          <w14:ligatures w14:val="standardContextual"/>
        </w:rPr>
        <w:t xml:space="preserve"> </w:t>
      </w:r>
      <w:bookmarkStart w:id="23" w:name="_Hlk199873937"/>
      <w:r w:rsidR="007C7741" w:rsidRPr="000349ED">
        <w:rPr>
          <w:rFonts w:ascii="Times New Roman" w:eastAsiaTheme="minorHAnsi" w:hAnsi="Times New Roman"/>
          <w14:ligatures w14:val="standardContextual"/>
        </w:rPr>
        <w:t xml:space="preserve">Muuta § 1 punktis 18 </w:t>
      </w:r>
      <w:r w:rsidR="0061550A" w:rsidRPr="000349ED">
        <w:rPr>
          <w:rFonts w:ascii="Times New Roman" w:eastAsiaTheme="minorHAnsi" w:hAnsi="Times New Roman"/>
          <w14:ligatures w14:val="standardContextual"/>
        </w:rPr>
        <w:t>(uues tekstis punkt 2</w:t>
      </w:r>
      <w:r w:rsidR="00350C73" w:rsidRPr="000349ED">
        <w:rPr>
          <w:rFonts w:ascii="Times New Roman" w:eastAsiaTheme="minorHAnsi" w:hAnsi="Times New Roman"/>
          <w14:ligatures w14:val="standardContextual"/>
        </w:rPr>
        <w:t>2</w:t>
      </w:r>
      <w:r w:rsidR="0061550A"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rahapesu ja terrorismi rahastamise tõkestamise</w:t>
      </w:r>
      <w:r w:rsidR="008B0B3B"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seaduse § 59</w:t>
      </w:r>
      <w:r w:rsidR="007C7741" w:rsidRPr="000349ED">
        <w:rPr>
          <w:rFonts w:ascii="Times New Roman" w:eastAsiaTheme="minorHAnsi" w:hAnsi="Times New Roman"/>
          <w:vertAlign w:val="superscript"/>
          <w14:ligatures w14:val="standardContextual"/>
        </w:rPr>
        <w:t>2</w:t>
      </w:r>
      <w:r w:rsidR="007C7741" w:rsidRPr="000349ED">
        <w:rPr>
          <w:rFonts w:ascii="Times New Roman" w:eastAsiaTheme="minorHAnsi" w:hAnsi="Times New Roman"/>
          <w14:ligatures w14:val="standardContextual"/>
        </w:rPr>
        <w:t xml:space="preserve"> lõige 2 ja sõnastada järgmiselt:</w:t>
      </w:r>
    </w:p>
    <w:bookmarkEnd w:id="23"/>
    <w:p w14:paraId="05D6DC1D" w14:textId="77777777" w:rsidR="007C7741" w:rsidRPr="000349ED" w:rsidRDefault="007C7741" w:rsidP="009308E9">
      <w:pPr>
        <w:jc w:val="both"/>
        <w:rPr>
          <w:rFonts w:ascii="Times New Roman" w:eastAsiaTheme="minorHAnsi" w:hAnsi="Times New Roman"/>
          <w:u w:val="single"/>
          <w14:ligatures w14:val="standardContextual"/>
        </w:rPr>
      </w:pPr>
      <w:r w:rsidRPr="000349ED">
        <w:rPr>
          <w:rFonts w:ascii="Times New Roman" w:eastAsiaTheme="minorHAnsi" w:hAnsi="Times New Roman"/>
          <w14:ligatures w14:val="standardContextual"/>
        </w:rPr>
        <w:t>„</w:t>
      </w:r>
      <w:bookmarkStart w:id="24" w:name="_Hlk199843938"/>
      <w:r w:rsidRPr="000349ED">
        <w:rPr>
          <w:rFonts w:ascii="Times New Roman" w:eastAsiaTheme="minorHAnsi" w:hAnsi="Times New Roman"/>
          <w14:ligatures w14:val="standardContextual"/>
        </w:rPr>
        <w:t>(2) Käesoleva seaduse § 54 lõike 1 punktis 2 nimetatud strateegilise analüüsi ülesande täitmiseks töödeldakse pseudonüümitu</w:t>
      </w:r>
      <w:r w:rsidRPr="000349ED">
        <w:rPr>
          <w:rFonts w:ascii="Times New Roman" w:eastAsiaTheme="minorHAnsi" w:hAnsi="Times New Roman"/>
          <w:u w:val="single"/>
          <w14:ligatures w14:val="standardContextual"/>
        </w:rPr>
        <w:t xml:space="preserve">lt ja </w:t>
      </w:r>
      <w:r w:rsidRPr="000349ED">
        <w:rPr>
          <w:rFonts w:ascii="Times New Roman" w:eastAsiaTheme="minorHAnsi" w:hAnsi="Times New Roman"/>
          <w14:ligatures w14:val="standardContextual"/>
        </w:rPr>
        <w:t>automatiseeritult andmete kogumit, sealhulgas</w:t>
      </w:r>
      <w:r w:rsidRPr="000349ED">
        <w:rPr>
          <w:rFonts w:ascii="Times New Roman" w:eastAsiaTheme="minorHAnsi" w:hAnsi="Times New Roman"/>
          <w:u w:val="single"/>
          <w14:ligatures w14:val="standardContextual"/>
        </w:rPr>
        <w:t>:</w:t>
      </w:r>
    </w:p>
    <w:p w14:paraId="1EC6FDEF" w14:textId="77777777" w:rsidR="007C7741" w:rsidRPr="000349ED" w:rsidRDefault="007C7741" w:rsidP="009308E9">
      <w:pPr>
        <w:jc w:val="both"/>
        <w:rPr>
          <w:rFonts w:ascii="Times New Roman" w:eastAsiaTheme="minorHAnsi" w:hAnsi="Times New Roman"/>
          <w:u w:val="single"/>
          <w14:ligatures w14:val="standardContextual"/>
        </w:rPr>
      </w:pPr>
      <w:r w:rsidRPr="000349ED">
        <w:rPr>
          <w:rFonts w:ascii="Times New Roman" w:eastAsiaTheme="minorHAnsi" w:hAnsi="Times New Roman"/>
          <w:u w:val="single"/>
          <w14:ligatures w14:val="standardContextual"/>
        </w:rPr>
        <w:t>1) Rahapesu Andmebüroo poolt seaduses sätestatud ülesannete täitmise käigus saadud käesoleva paragrahvi lõike 1 punktides 4, 5 ja 7 nimetatud andmed;</w:t>
      </w:r>
    </w:p>
    <w:p w14:paraId="5308728B" w14:textId="417C0D74" w:rsidR="007C7741" w:rsidRPr="000349ED" w:rsidRDefault="007C7741" w:rsidP="009308E9">
      <w:pPr>
        <w:jc w:val="both"/>
        <w:rPr>
          <w:rFonts w:ascii="Times New Roman" w:eastAsiaTheme="minorHAnsi" w:hAnsi="Times New Roman"/>
          <w:u w:val="single"/>
          <w14:ligatures w14:val="standardContextual"/>
        </w:rPr>
      </w:pPr>
      <w:r w:rsidRPr="000349ED">
        <w:rPr>
          <w:rFonts w:ascii="Times New Roman" w:eastAsiaTheme="minorHAnsi" w:hAnsi="Times New Roman"/>
          <w:u w:val="single"/>
          <w14:ligatures w14:val="standardContextual"/>
        </w:rPr>
        <w:t xml:space="preserve">2) juriidiliste isikute kohta äriregistri, tegelike kasusaajate andmekogu, kinnistusraamatu ja liiklusregistri andmed ning majandustegevuse registri andmed Rahapesu Andmebüroo poolt </w:t>
      </w:r>
      <w:r w:rsidRPr="000349ED">
        <w:rPr>
          <w:rFonts w:ascii="Times New Roman" w:eastAsiaTheme="minorHAnsi" w:hAnsi="Times New Roman"/>
          <w:u w:val="single"/>
          <w14:ligatures w14:val="standardContextual"/>
        </w:rPr>
        <w:lastRenderedPageBreak/>
        <w:t xml:space="preserve">väljastatud tegevuslubade kohta, samuti tulu- ja sotsiaalmaksu deklaratsioonide </w:t>
      </w:r>
      <w:r w:rsidR="000250AD">
        <w:rPr>
          <w:rFonts w:ascii="Times New Roman" w:eastAsiaTheme="minorHAnsi" w:hAnsi="Times New Roman"/>
          <w:u w:val="single"/>
          <w14:ligatures w14:val="standardContextual"/>
        </w:rPr>
        <w:t>ning</w:t>
      </w:r>
      <w:r w:rsidRPr="000349ED">
        <w:rPr>
          <w:rFonts w:ascii="Times New Roman" w:eastAsiaTheme="minorHAnsi" w:hAnsi="Times New Roman"/>
          <w:u w:val="single"/>
          <w14:ligatures w14:val="standardContextual"/>
        </w:rPr>
        <w:t xml:space="preserve"> </w:t>
      </w:r>
      <w:r w:rsidR="000250AD" w:rsidRPr="000250AD">
        <w:rPr>
          <w:rFonts w:ascii="Times New Roman" w:eastAsiaTheme="minorHAnsi" w:hAnsi="Times New Roman"/>
          <w:u w:val="single"/>
          <w14:ligatures w14:val="standardContextual"/>
        </w:rPr>
        <w:t>käibe</w:t>
      </w:r>
      <w:r w:rsidR="000250AD">
        <w:rPr>
          <w:rFonts w:ascii="Times New Roman" w:eastAsiaTheme="minorHAnsi" w:hAnsi="Times New Roman"/>
          <w:u w:val="single"/>
          <w14:ligatures w14:val="standardContextual"/>
        </w:rPr>
        <w:t xml:space="preserve">- ja </w:t>
      </w:r>
      <w:r w:rsidRPr="000349ED">
        <w:rPr>
          <w:rFonts w:ascii="Times New Roman" w:eastAsiaTheme="minorHAnsi" w:hAnsi="Times New Roman"/>
          <w:u w:val="single"/>
          <w14:ligatures w14:val="standardContextual"/>
        </w:rPr>
        <w:t>tollideklaratsioonide andmed;</w:t>
      </w:r>
    </w:p>
    <w:p w14:paraId="061F2B98" w14:textId="2F0483A3" w:rsidR="007C7741"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u w:val="single"/>
          <w14:ligatures w14:val="standardContextual"/>
        </w:rPr>
        <w:t>3) füüsiliste isikute kohta äriregistri ja tegelike kasusaajate andmekogu andmed ning majandustegevuse registri andmed Rahapesu Andmebüroo poolt väljastatud tegevuslubade kohta.</w:t>
      </w:r>
      <w:bookmarkEnd w:id="24"/>
      <w:r w:rsidRPr="000349ED">
        <w:rPr>
          <w:rFonts w:ascii="Times New Roman" w:eastAsiaTheme="minorHAnsi" w:hAnsi="Times New Roman"/>
          <w14:ligatures w14:val="standardContextual"/>
        </w:rPr>
        <w:t>“</w:t>
      </w:r>
      <w:r w:rsidR="00E27E0C" w:rsidRPr="000349ED">
        <w:rPr>
          <w:rFonts w:ascii="Times New Roman" w:eastAsiaTheme="minorHAnsi" w:hAnsi="Times New Roman"/>
          <w14:ligatures w14:val="standardContextual"/>
        </w:rPr>
        <w:t>.</w:t>
      </w:r>
    </w:p>
    <w:p w14:paraId="44902726" w14:textId="77777777" w:rsidR="006F247A" w:rsidRPr="000349ED" w:rsidRDefault="006F247A" w:rsidP="009308E9">
      <w:pPr>
        <w:jc w:val="both"/>
        <w:rPr>
          <w:rFonts w:ascii="Times New Roman" w:eastAsiaTheme="minorHAnsi" w:hAnsi="Times New Roman"/>
          <w14:ligatures w14:val="standardContextual"/>
        </w:rPr>
      </w:pPr>
    </w:p>
    <w:p w14:paraId="2410744D" w14:textId="386142E0" w:rsidR="007C7741" w:rsidRPr="000349ED" w:rsidRDefault="007C7741" w:rsidP="009308E9">
      <w:pPr>
        <w:jc w:val="both"/>
        <w:rPr>
          <w:rFonts w:ascii="Times New Roman" w:eastAsiaTheme="minorHAnsi" w:hAnsi="Times New Roman"/>
          <w:i/>
          <w:iCs/>
          <w14:ligatures w14:val="standardContextual"/>
        </w:rPr>
      </w:pPr>
      <w:bookmarkStart w:id="25" w:name="_Hlk199874103"/>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r w:rsidR="00576606" w:rsidRPr="000349ED">
        <w:rPr>
          <w:rFonts w:ascii="Times New Roman" w:eastAsia="Times New Roman" w:hAnsi="Times New Roman"/>
          <w:i/>
          <w:iCs/>
          <w:kern w:val="0"/>
        </w:rPr>
        <w:t xml:space="preserve">Ettepanekuga muudetakse </w:t>
      </w:r>
      <w:r w:rsidR="00C44765" w:rsidRPr="000349ED">
        <w:rPr>
          <w:rFonts w:ascii="Times New Roman" w:eastAsia="Times New Roman" w:hAnsi="Times New Roman"/>
          <w:i/>
          <w:iCs/>
          <w:kern w:val="0"/>
        </w:rPr>
        <w:t xml:space="preserve">eelnõu § 1 punkti 18 </w:t>
      </w:r>
      <w:r w:rsidR="008514C2" w:rsidRPr="008514C2">
        <w:rPr>
          <w:rFonts w:ascii="Times New Roman" w:eastAsia="Times New Roman" w:hAnsi="Times New Roman"/>
          <w:i/>
          <w:iCs/>
          <w:kern w:val="0"/>
        </w:rPr>
        <w:t xml:space="preserve">(uues tekstis punkt 22) </w:t>
      </w:r>
      <w:r w:rsidR="00C44765" w:rsidRPr="000349ED">
        <w:rPr>
          <w:rFonts w:ascii="Times New Roman" w:eastAsia="Times New Roman" w:hAnsi="Times New Roman"/>
          <w:i/>
          <w:iCs/>
          <w:kern w:val="0"/>
        </w:rPr>
        <w:t xml:space="preserve">kaudu </w:t>
      </w:r>
      <w:r w:rsidR="003F593E" w:rsidRPr="000349ED">
        <w:rPr>
          <w:rFonts w:ascii="Times New Roman" w:eastAsia="Times New Roman" w:hAnsi="Times New Roman"/>
          <w:i/>
          <w:iCs/>
          <w:kern w:val="0"/>
        </w:rPr>
        <w:t xml:space="preserve">RahaPTS </w:t>
      </w:r>
      <w:r w:rsidR="00576606" w:rsidRPr="000349ED">
        <w:rPr>
          <w:rFonts w:ascii="Times New Roman" w:eastAsia="Times New Roman" w:hAnsi="Times New Roman"/>
          <w:i/>
          <w:iCs/>
          <w:kern w:val="0"/>
        </w:rPr>
        <w:t xml:space="preserve">§ </w:t>
      </w:r>
      <w:r w:rsidR="0003615E" w:rsidRPr="000349ED">
        <w:rPr>
          <w:rFonts w:ascii="Times New Roman" w:eastAsia="Times New Roman" w:hAnsi="Times New Roman"/>
          <w:i/>
          <w:iCs/>
          <w:kern w:val="0"/>
        </w:rPr>
        <w:t>59</w:t>
      </w:r>
      <w:r w:rsidR="0003615E" w:rsidRPr="000349ED">
        <w:rPr>
          <w:rFonts w:ascii="Times New Roman" w:eastAsia="Times New Roman" w:hAnsi="Times New Roman"/>
          <w:i/>
          <w:iCs/>
          <w:kern w:val="0"/>
          <w:vertAlign w:val="superscript"/>
        </w:rPr>
        <w:t>2</w:t>
      </w:r>
      <w:r w:rsidR="00576606" w:rsidRPr="000349ED">
        <w:rPr>
          <w:rFonts w:ascii="Times New Roman" w:eastAsia="Times New Roman" w:hAnsi="Times New Roman"/>
          <w:i/>
          <w:iCs/>
          <w:kern w:val="0"/>
          <w:vertAlign w:val="superscript"/>
        </w:rPr>
        <w:t xml:space="preserve"> </w:t>
      </w:r>
      <w:r w:rsidR="00576606" w:rsidRPr="000349ED">
        <w:rPr>
          <w:rFonts w:ascii="Times New Roman" w:eastAsia="Times New Roman" w:hAnsi="Times New Roman"/>
          <w:i/>
          <w:iCs/>
          <w:kern w:val="0"/>
        </w:rPr>
        <w:t xml:space="preserve">lõige </w:t>
      </w:r>
      <w:r w:rsidR="0003615E" w:rsidRPr="000349ED">
        <w:rPr>
          <w:rFonts w:ascii="Times New Roman" w:eastAsia="Times New Roman" w:hAnsi="Times New Roman"/>
          <w:i/>
          <w:iCs/>
          <w:kern w:val="0"/>
        </w:rPr>
        <w:t>2</w:t>
      </w:r>
      <w:r w:rsidR="00576606" w:rsidRPr="000349ED">
        <w:rPr>
          <w:rFonts w:ascii="Times New Roman" w:eastAsia="Times New Roman" w:hAnsi="Times New Roman"/>
          <w:i/>
          <w:iCs/>
          <w:kern w:val="0"/>
        </w:rPr>
        <w:t>.</w:t>
      </w:r>
      <w:r w:rsidR="0042122B" w:rsidRPr="000349ED">
        <w:rPr>
          <w:rFonts w:ascii="Times New Roman" w:eastAsia="Times New Roman" w:hAnsi="Times New Roman"/>
          <w:i/>
          <w:iCs/>
          <w:kern w:val="0"/>
        </w:rPr>
        <w:t xml:space="preserve"> </w:t>
      </w:r>
      <w:r w:rsidR="00A078EC" w:rsidRPr="000349ED">
        <w:rPr>
          <w:rFonts w:ascii="Times New Roman" w:eastAsia="Times New Roman" w:hAnsi="Times New Roman"/>
          <w:i/>
          <w:iCs/>
          <w:kern w:val="0"/>
        </w:rPr>
        <w:t xml:space="preserve">Muudatus puudutab andmete töötlemist RAB andmekogus ja sellega </w:t>
      </w:r>
      <w:r w:rsidR="00534A79">
        <w:rPr>
          <w:rFonts w:ascii="Times New Roman" w:eastAsia="Times New Roman" w:hAnsi="Times New Roman"/>
          <w:i/>
          <w:iCs/>
          <w:kern w:val="0"/>
        </w:rPr>
        <w:t>lisatakse</w:t>
      </w:r>
      <w:r w:rsidR="0003615E" w:rsidRPr="000349ED">
        <w:rPr>
          <w:rFonts w:ascii="Times New Roman" w:eastAsiaTheme="minorHAnsi" w:hAnsi="Times New Roman"/>
          <w:i/>
          <w:iCs/>
          <w14:ligatures w14:val="standardContextual"/>
        </w:rPr>
        <w:t xml:space="preserve"> e</w:t>
      </w:r>
      <w:r w:rsidRPr="000349ED">
        <w:rPr>
          <w:rFonts w:ascii="Times New Roman" w:eastAsiaTheme="minorHAnsi" w:hAnsi="Times New Roman"/>
          <w:i/>
          <w:iCs/>
          <w14:ligatures w14:val="standardContextual"/>
        </w:rPr>
        <w:t>elnõu</w:t>
      </w:r>
      <w:r w:rsidR="00534A79">
        <w:rPr>
          <w:rFonts w:ascii="Times New Roman" w:eastAsiaTheme="minorHAnsi" w:hAnsi="Times New Roman"/>
          <w:i/>
          <w:iCs/>
          <w14:ligatures w14:val="standardContextual"/>
        </w:rPr>
        <w:t>sse</w:t>
      </w:r>
      <w:r w:rsidRPr="000349ED">
        <w:rPr>
          <w:rFonts w:ascii="Times New Roman" w:eastAsiaTheme="minorHAnsi" w:hAnsi="Times New Roman"/>
          <w:i/>
          <w:iCs/>
          <w14:ligatures w14:val="standardContextual"/>
        </w:rPr>
        <w:t xml:space="preserve"> </w:t>
      </w:r>
      <w:bookmarkEnd w:id="25"/>
      <w:r w:rsidR="0003615E" w:rsidRPr="000349ED">
        <w:rPr>
          <w:rFonts w:ascii="Times New Roman" w:eastAsiaTheme="minorHAnsi" w:hAnsi="Times New Roman"/>
          <w:i/>
          <w:iCs/>
          <w14:ligatures w14:val="standardContextual"/>
        </w:rPr>
        <w:t xml:space="preserve">strateegilise analüüsi ülesande täitmiseks </w:t>
      </w:r>
      <w:r w:rsidRPr="000349ED">
        <w:rPr>
          <w:rFonts w:ascii="Times New Roman" w:eastAsiaTheme="minorHAnsi" w:hAnsi="Times New Roman"/>
          <w:i/>
          <w:iCs/>
          <w14:ligatures w14:val="standardContextual"/>
        </w:rPr>
        <w:t>töödeldavate andmete kategooria</w:t>
      </w:r>
      <w:r w:rsidR="00534A79">
        <w:rPr>
          <w:rFonts w:ascii="Times New Roman" w:eastAsiaTheme="minorHAnsi" w:hAnsi="Times New Roman"/>
          <w:i/>
          <w:iCs/>
          <w14:ligatures w14:val="standardContextual"/>
        </w:rPr>
        <w:t>d</w:t>
      </w:r>
      <w:r w:rsidR="0003615E" w:rsidRPr="000349ED">
        <w:rPr>
          <w:rFonts w:ascii="Times New Roman" w:eastAsiaTheme="minorHAnsi" w:hAnsi="Times New Roman"/>
          <w:i/>
          <w:iCs/>
          <w14:ligatures w14:val="standardContextual"/>
        </w:rPr>
        <w:t>. S</w:t>
      </w:r>
      <w:r w:rsidRPr="000349ED">
        <w:rPr>
          <w:rFonts w:ascii="Times New Roman" w:eastAsiaTheme="minorHAnsi" w:hAnsi="Times New Roman"/>
          <w:i/>
          <w:iCs/>
          <w14:ligatures w14:val="standardContextual"/>
        </w:rPr>
        <w:t>uurema selgus</w:t>
      </w:r>
      <w:r w:rsidR="0003615E" w:rsidRPr="000349ED">
        <w:rPr>
          <w:rFonts w:ascii="Times New Roman" w:eastAsiaTheme="minorHAnsi" w:hAnsi="Times New Roman"/>
          <w:i/>
          <w:iCs/>
          <w14:ligatures w14:val="standardContextual"/>
        </w:rPr>
        <w:t>e tagamiseks</w:t>
      </w:r>
      <w:r w:rsidRPr="000349ED">
        <w:rPr>
          <w:rFonts w:ascii="Times New Roman" w:eastAsiaTheme="minorHAnsi" w:hAnsi="Times New Roman"/>
          <w:i/>
          <w:iCs/>
          <w14:ligatures w14:val="standardContextual"/>
        </w:rPr>
        <w:t xml:space="preserve"> loetletakse </w:t>
      </w:r>
      <w:r w:rsidR="0003615E" w:rsidRPr="000349ED">
        <w:rPr>
          <w:rFonts w:ascii="Times New Roman" w:eastAsiaTheme="minorHAnsi" w:hAnsi="Times New Roman"/>
          <w:i/>
          <w:iCs/>
          <w14:ligatures w14:val="standardContextual"/>
        </w:rPr>
        <w:t xml:space="preserve">sättes </w:t>
      </w:r>
      <w:r w:rsidRPr="000349ED">
        <w:rPr>
          <w:rFonts w:ascii="Times New Roman" w:eastAsiaTheme="minorHAnsi" w:hAnsi="Times New Roman"/>
          <w:i/>
          <w:iCs/>
          <w14:ligatures w14:val="standardContextual"/>
        </w:rPr>
        <w:t>füüsilisi ja juriidilisi isikuid puudutavad andmekategooriad, mille töötlemine on strateegilise analüüsi teostamiseks lubatav.</w:t>
      </w:r>
    </w:p>
    <w:p w14:paraId="264A698B" w14:textId="77777777" w:rsidR="007C7741" w:rsidRPr="000349ED" w:rsidRDefault="007C7741" w:rsidP="009308E9">
      <w:pPr>
        <w:jc w:val="both"/>
        <w:rPr>
          <w:rFonts w:ascii="Times New Roman" w:eastAsiaTheme="minorHAnsi" w:hAnsi="Times New Roman"/>
          <w:i/>
          <w:iCs/>
          <w14:ligatures w14:val="standardContextual"/>
        </w:rPr>
      </w:pPr>
    </w:p>
    <w:p w14:paraId="0FBFBC7C" w14:textId="25BCA581"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 xml:space="preserve">RahaPTS § 54 lõike 1 punktis 2 nimetatud eesmärgil </w:t>
      </w:r>
      <w:r w:rsidR="00C15162">
        <w:rPr>
          <w:rFonts w:ascii="Times New Roman" w:eastAsiaTheme="minorHAnsi" w:hAnsi="Times New Roman"/>
          <w:i/>
          <w:iCs/>
          <w14:ligatures w14:val="standardContextual"/>
        </w:rPr>
        <w:t>töödeldakse</w:t>
      </w:r>
      <w:r w:rsidR="00C15162" w:rsidRPr="000349ED">
        <w:rPr>
          <w:rFonts w:ascii="Times New Roman" w:eastAsiaTheme="minorHAnsi" w:hAnsi="Times New Roman"/>
          <w:i/>
          <w:iCs/>
          <w14:ligatures w14:val="standardContextual"/>
        </w:rPr>
        <w:t xml:space="preserve"> </w:t>
      </w:r>
      <w:r w:rsidRPr="000349ED">
        <w:rPr>
          <w:rFonts w:ascii="Times New Roman" w:eastAsiaTheme="minorHAnsi" w:hAnsi="Times New Roman"/>
          <w:i/>
          <w:iCs/>
          <w14:ligatures w14:val="standardContextual"/>
        </w:rPr>
        <w:t>andme</w:t>
      </w:r>
      <w:r w:rsidR="00C15162">
        <w:rPr>
          <w:rFonts w:ascii="Times New Roman" w:eastAsiaTheme="minorHAnsi" w:hAnsi="Times New Roman"/>
          <w:i/>
          <w:iCs/>
          <w14:ligatures w14:val="standardContextual"/>
        </w:rPr>
        <w:t>id</w:t>
      </w:r>
      <w:r w:rsidRPr="000349ED">
        <w:rPr>
          <w:rFonts w:ascii="Times New Roman" w:eastAsiaTheme="minorHAnsi" w:hAnsi="Times New Roman"/>
          <w:i/>
          <w:iCs/>
          <w14:ligatures w14:val="standardContextual"/>
        </w:rPr>
        <w:t xml:space="preserve"> </w:t>
      </w:r>
      <w:r w:rsidR="00C15162">
        <w:rPr>
          <w:rFonts w:ascii="Times New Roman" w:eastAsiaTheme="minorHAnsi" w:hAnsi="Times New Roman"/>
          <w:i/>
          <w:iCs/>
          <w14:ligatures w14:val="standardContextual"/>
        </w:rPr>
        <w:t xml:space="preserve">kogumis </w:t>
      </w:r>
      <w:r w:rsidRPr="000349ED">
        <w:rPr>
          <w:rFonts w:ascii="Times New Roman" w:eastAsiaTheme="minorHAnsi" w:hAnsi="Times New Roman"/>
          <w:i/>
          <w:iCs/>
          <w14:ligatures w14:val="standardContextual"/>
        </w:rPr>
        <w:t>pseudonüümitud kujul, sealhulgas automatiseeritult. Kuigi RAB täidab ka praegu kõiki oma ülesandeid, tehakse paljud rahapesu ja terrorismi rahastamise tõkestamise valdkonna juhtimisotsused vananenud andmete põhjal või tuginedes üksnes ekspertarvamusele, mistõttu toimub pigem tagantjärgi reageerimine. Andmete töötlemine on toimunud suures osas mehhaanilise tükitööna, mis on oluliselt pärssinud töökiirust, kuna mehhaaniline töötlemine on ajakulukas ning vajab suurt inimressurssi. Analüüsi uurimisküsimuste ja -meetodite järgi on igakordselt valitud asjakohased andmeallikad ja - koosseisud ning välistelt allikatelt soovitud kujul andmete saamine ja analüüsiks ettevalmistamine on võtnud aega mitmed kuud. Analüüsi valmimisel võib tuvastatud riskipilt olla aga juba aegunud ja sellele reageerimine ei pruugi olla tulemuslik.</w:t>
      </w:r>
    </w:p>
    <w:p w14:paraId="49AEA35C" w14:textId="77777777" w:rsidR="007C7741" w:rsidRPr="000349ED" w:rsidRDefault="007C7741" w:rsidP="009308E9">
      <w:pPr>
        <w:jc w:val="both"/>
        <w:rPr>
          <w:rFonts w:ascii="Times New Roman" w:eastAsiaTheme="minorHAnsi" w:hAnsi="Times New Roman"/>
          <w:i/>
          <w:iCs/>
          <w14:ligatures w14:val="standardContextual"/>
        </w:rPr>
      </w:pPr>
    </w:p>
    <w:p w14:paraId="4BBDD0BF" w14:textId="2CF48FD8"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 xml:space="preserve">Strateegilise analüüsi läbiviimisel toimub sättes nimetatud andmekategooriate ulatuses andmeandjate andmestiku kogumine pidevalt ja ka automatiseeritult. Riiklikest registritest (äriregister, tegelike kasusaajate andmekogu, kinnistusraamat, liiklusregister, majandustegevuse register, maksukohustuslaste registrist käibedeklaratsiooni, tulu- ja sotsiaalmaksu deklaratsiooni ning tollideklaratsiooni andmed), kus viidatud andmed asuvad, kogutakse </w:t>
      </w:r>
      <w:r w:rsidR="00A4502C">
        <w:rPr>
          <w:rFonts w:ascii="Times New Roman" w:eastAsiaTheme="minorHAnsi" w:hAnsi="Times New Roman"/>
          <w:i/>
          <w:iCs/>
          <w14:ligatures w14:val="standardContextual"/>
        </w:rPr>
        <w:t xml:space="preserve">vastavaid </w:t>
      </w:r>
      <w:r w:rsidRPr="000349ED">
        <w:rPr>
          <w:rFonts w:ascii="Times New Roman" w:eastAsiaTheme="minorHAnsi" w:hAnsi="Times New Roman"/>
          <w:i/>
          <w:iCs/>
          <w14:ligatures w14:val="standardContextual"/>
        </w:rPr>
        <w:t>andmeid peamiselt turvalise andmevahetuskeskkonna X-tee kaudu. Äriregistrist (ka füüsiliste isikute andmed) päritavate andmete koosseis on järgnev: nimi; registrikood; õiguslik vorm; aadress; kontaktandmed; juhatuse liikmete andmed; asutamise kuupäev; andmed ühinemise, jagunemise ja ümberkujundamise ning lõpetamise, tegevuse jätkamise, registrist kustutamise ja registrisse ennistamise kohta; osa- või aktsiakapitali rahaline suurusosanike nimed ja isiku- või registrikoodid; usaldusosanike andmed ja sissemaksete suurused; pandipidaja nimi ja isiku- või registrikood; esindusõiguse andmed; majandusaasta algus ja lõpp; välismaa äriühingu ja filiaali registrikoodid; välismaa äriühingu ja filiaali ärinimed; välismaa äriühingu ja filiaali aadressid; välismaa äriühingu õiguslik vorm; välismaa äriühingu osa- või aktsiakapitali suurus; füüsilisest isikust ettevõtja isikunimi ja - kood; füüsilisest isikust ettevõtja registrikood; füüsilisest isikust ettevõtja ärinimi; füüsilisest isikust ettevõtja aadress; füüsilisest isikust ettevõtja kontaktandmed; põhitegevusala; äri- ja ettevõtluskeeldude andmed; majandusaasta aruanded. Ja tegelike kasusaajate andmekogust päritavate andmete koosseis on järgnev: ees- ja perekonnanimi või juriidilise isiku nimi; isiku liik; isikukood; välisriik; sünniriik; sünnikuupäev; aadress; kontaktandmed; roll seoses usaldushaldusega; algus- ja lõppkuupäev.</w:t>
      </w:r>
    </w:p>
    <w:p w14:paraId="4BFDFE70" w14:textId="77777777" w:rsidR="007C7741" w:rsidRPr="000349ED" w:rsidRDefault="007C7741" w:rsidP="009308E9">
      <w:pPr>
        <w:jc w:val="both"/>
        <w:rPr>
          <w:rFonts w:ascii="Times New Roman" w:eastAsiaTheme="minorHAnsi" w:hAnsi="Times New Roman"/>
          <w:i/>
          <w:iCs/>
          <w14:ligatures w14:val="standardContextual"/>
        </w:rPr>
      </w:pPr>
    </w:p>
    <w:p w14:paraId="6A16DA5D" w14:textId="77777777"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Sobivuse korral kasutatakse registrite olemasolevaid X-tee teenuseid, kuid vajadusel tellib</w:t>
      </w:r>
    </w:p>
    <w:p w14:paraId="09C40D29" w14:textId="2A66230B"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RAB uute teenuste arendamise. RAB</w:t>
      </w:r>
      <w:r w:rsidR="00B90415">
        <w:rPr>
          <w:rFonts w:ascii="Times New Roman" w:eastAsiaTheme="minorHAnsi" w:hAnsi="Times New Roman"/>
          <w:i/>
          <w:iCs/>
          <w14:ligatures w14:val="standardContextual"/>
        </w:rPr>
        <w:t xml:space="preserve"> </w:t>
      </w:r>
      <w:r w:rsidRPr="000349ED">
        <w:rPr>
          <w:rFonts w:ascii="Times New Roman" w:eastAsiaTheme="minorHAnsi" w:hAnsi="Times New Roman"/>
          <w:i/>
          <w:iCs/>
          <w14:ligatures w14:val="standardContextual"/>
        </w:rPr>
        <w:t xml:space="preserve">andmekogu volitatud töötleja Rahandusministeeriumi Infotehnoloogiakeskuse keskkonnas enne andmete </w:t>
      </w:r>
      <w:r w:rsidR="00B90415">
        <w:rPr>
          <w:rFonts w:ascii="Times New Roman" w:eastAsiaTheme="minorHAnsi" w:hAnsi="Times New Roman"/>
          <w:i/>
          <w:iCs/>
          <w14:ligatures w14:val="standardContextual"/>
        </w:rPr>
        <w:t>andmekogus</w:t>
      </w:r>
      <w:r w:rsidR="00C15162">
        <w:rPr>
          <w:rFonts w:ascii="Times New Roman" w:eastAsiaTheme="minorHAnsi" w:hAnsi="Times New Roman"/>
          <w:i/>
          <w:iCs/>
          <w14:ligatures w14:val="standardContextual"/>
        </w:rPr>
        <w:t>se</w:t>
      </w:r>
      <w:r w:rsidR="00B90415" w:rsidRPr="000349ED">
        <w:rPr>
          <w:rFonts w:ascii="Times New Roman" w:eastAsiaTheme="minorHAnsi" w:hAnsi="Times New Roman"/>
          <w:i/>
          <w:iCs/>
          <w14:ligatures w14:val="standardContextual"/>
        </w:rPr>
        <w:t xml:space="preserve"> </w:t>
      </w:r>
      <w:r w:rsidRPr="000349ED">
        <w:rPr>
          <w:rFonts w:ascii="Times New Roman" w:eastAsiaTheme="minorHAnsi" w:hAnsi="Times New Roman"/>
          <w:i/>
          <w:iCs/>
          <w14:ligatures w14:val="standardContextual"/>
        </w:rPr>
        <w:t>salvestamist andme</w:t>
      </w:r>
      <w:r w:rsidR="00A4502C">
        <w:rPr>
          <w:rFonts w:ascii="Times New Roman" w:eastAsiaTheme="minorHAnsi" w:hAnsi="Times New Roman"/>
          <w:i/>
          <w:iCs/>
          <w14:ligatures w14:val="standardContextual"/>
        </w:rPr>
        <w:t>d</w:t>
      </w:r>
      <w:r w:rsidRPr="000349ED">
        <w:rPr>
          <w:rFonts w:ascii="Times New Roman" w:eastAsiaTheme="minorHAnsi" w:hAnsi="Times New Roman"/>
          <w:i/>
          <w:iCs/>
          <w14:ligatures w14:val="standardContextual"/>
        </w:rPr>
        <w:t xml:space="preserve"> pseudonüümi</w:t>
      </w:r>
      <w:r w:rsidR="00A4502C">
        <w:rPr>
          <w:rFonts w:ascii="Times New Roman" w:eastAsiaTheme="minorHAnsi" w:hAnsi="Times New Roman"/>
          <w:i/>
          <w:iCs/>
          <w14:ligatures w14:val="standardContextual"/>
        </w:rPr>
        <w:t>takse</w:t>
      </w:r>
      <w:r w:rsidRPr="000349ED">
        <w:rPr>
          <w:rFonts w:ascii="Times New Roman" w:eastAsiaTheme="minorHAnsi" w:hAnsi="Times New Roman"/>
          <w:i/>
          <w:iCs/>
          <w14:ligatures w14:val="standardContextual"/>
        </w:rPr>
        <w:t xml:space="preserve">. Andmetöötluse vajadus pseudonüümitud kujul tuleneb asjaolust, et RahaPTS § 54 lõike 1 punkti 2 tähenduses toimuva strateegilise analüüsi käigus on vaja töödelda andmeid suures hulgas ehk andmete kogumina. Andmete kogum on määruse (EL) </w:t>
      </w:r>
      <w:r w:rsidRPr="000349ED">
        <w:rPr>
          <w:rFonts w:ascii="Times New Roman" w:eastAsiaTheme="minorHAnsi" w:hAnsi="Times New Roman"/>
          <w:i/>
          <w:iCs/>
          <w14:ligatures w14:val="standardContextual"/>
        </w:rPr>
        <w:lastRenderedPageBreak/>
        <w:t>2016/679 artikli 4 punkti 6 kohaselt isikuandmete igasugune korrastatud kogum, millest võib andmeid leida teatavate kriteeriumide põhjal, olenemata sellest, kas kõnealune andmete kogum on funktsionaalsel või geograafilisel põhimõttel tsentraliseeritud, detsentraliseeritud või hajutatud. Andmete pseudonüümimine on määruse (EL) 2016/679 artikli 31 lõike 1 punkti a kohaselt üks tehnilistest meetmetest, mida andmete vastutav töötleja peab andmete töötlemise ulatust ja laadi arvestades rakendama, välistamaks ohte füüsiliste isikute õigustele ja vabadustele.</w:t>
      </w:r>
    </w:p>
    <w:p w14:paraId="41399C89" w14:textId="77777777" w:rsidR="007C7741" w:rsidRPr="000349ED" w:rsidRDefault="007C7741" w:rsidP="009308E9">
      <w:pPr>
        <w:jc w:val="both"/>
        <w:rPr>
          <w:rFonts w:ascii="Times New Roman" w:eastAsiaTheme="minorHAnsi" w:hAnsi="Times New Roman"/>
          <w:i/>
          <w:iCs/>
          <w14:ligatures w14:val="standardContextual"/>
        </w:rPr>
      </w:pPr>
    </w:p>
    <w:p w14:paraId="5A3707EA" w14:textId="77777777"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Strateegilise analüüsi tarbeks töödeldakse nii füüsiliste kui ka juriidiliste isikute andmeid, seega on kohane rakendada riske maandava meetmena andmete pseudonümiseerimist.</w:t>
      </w:r>
    </w:p>
    <w:p w14:paraId="0C37752D" w14:textId="77777777" w:rsidR="007C7741" w:rsidRPr="000349ED" w:rsidRDefault="007C7741" w:rsidP="009308E9">
      <w:pPr>
        <w:jc w:val="both"/>
        <w:rPr>
          <w:rFonts w:ascii="Times New Roman" w:eastAsiaTheme="minorHAnsi" w:hAnsi="Times New Roman"/>
          <w:i/>
          <w:iCs/>
          <w14:ligatures w14:val="standardContextual"/>
        </w:rPr>
      </w:pPr>
    </w:p>
    <w:p w14:paraId="17803F04" w14:textId="2B5B21EF"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Lähtuvalt nii sisemistest vajadustest kui ka rahvusvahelisest soovitusest (FATF soovitus 29) on tõusetunud esile strateegilise analüüsi funktsiooni loomise ja arendamise vajadus rahapesu ja terrorismi rahastamise tõkestamisel. Ilmestavaks näiteks on FATF-i poolt välja toodu, mille kohaselt täheldatakse rahvusvahelise kaubanduse mahtude suurenemise tõttu kauplejate sektori rahapesu ja terrorismi rahastamise haavatavuse riski kasvu.</w:t>
      </w:r>
      <w:r w:rsidR="0003615E" w:rsidRPr="000349ED">
        <w:rPr>
          <w:rFonts w:ascii="Times New Roman" w:eastAsiaTheme="minorHAnsi" w:hAnsi="Times New Roman"/>
          <w:i/>
          <w:iCs/>
          <w14:ligatures w14:val="standardContextual"/>
        </w:rPr>
        <w:t xml:space="preserve"> </w:t>
      </w:r>
      <w:r w:rsidRPr="000349ED">
        <w:rPr>
          <w:rFonts w:ascii="Times New Roman" w:eastAsiaTheme="minorHAnsi" w:hAnsi="Times New Roman"/>
          <w:i/>
          <w:iCs/>
          <w14:ligatures w14:val="standardContextual"/>
        </w:rPr>
        <w:t>Kaubanduspõhine rahapesu (TBML – trade based money laundering) on kriminaaltulu varjamise protsess, kus kasutatakse vara liigutamiseks kaubandustehinguid, et üritada legaliseerida kuritegelikku päritolu vara. Praktikas on võimalik antud eesmärki saavutada imporditud või eksporditud kauba hinna, koguse ja kvaliteedi moonutamisega. Kaubanduspõhise rahapesu mahtu on Euroopa Liidus perioodil 2005–2015 hinnatud vahemikku 0,9 kuni 1,8 triljonit dollarit aastas. Eesti puhul oli tulemuseks 7,5%–16,7% väliskaubanduse kogumahust.</w:t>
      </w:r>
      <w:r w:rsidR="0003615E" w:rsidRPr="000349ED">
        <w:rPr>
          <w:rStyle w:val="Allmrkuseviide"/>
          <w:rFonts w:ascii="Times New Roman" w:eastAsiaTheme="minorHAnsi" w:hAnsi="Times New Roman"/>
          <w:i/>
          <w:iCs/>
          <w14:ligatures w14:val="standardContextual"/>
        </w:rPr>
        <w:footnoteReference w:id="1"/>
      </w:r>
      <w:r w:rsidRPr="000349ED">
        <w:rPr>
          <w:rFonts w:ascii="Times New Roman" w:eastAsiaTheme="minorHAnsi" w:hAnsi="Times New Roman"/>
          <w:i/>
          <w:iCs/>
          <w14:ligatures w14:val="standardContextual"/>
        </w:rPr>
        <w:t xml:space="preserve"> Statistikaameti andmetel oli 2022. a rahvusvahelise kaubavoo (eksport ja import) maht kokku ca 46 miljardit eurot. RAB väljastas 2023. aastal tüpoloogiateate, kus kirjeldas ära Eestiga seotud kaubanduspõhist rahapesu kahtlust käsitlevates juhtumites ohuindikaatorid.</w:t>
      </w:r>
      <w:r w:rsidR="0003615E" w:rsidRPr="000349ED">
        <w:rPr>
          <w:rStyle w:val="Allmrkuseviide"/>
          <w:rFonts w:ascii="Times New Roman" w:eastAsiaTheme="minorHAnsi" w:hAnsi="Times New Roman"/>
          <w:i/>
          <w:iCs/>
          <w14:ligatures w14:val="standardContextual"/>
        </w:rPr>
        <w:footnoteReference w:id="2"/>
      </w:r>
      <w:r w:rsidRPr="000349ED">
        <w:rPr>
          <w:rFonts w:ascii="Times New Roman" w:eastAsiaTheme="minorHAnsi" w:hAnsi="Times New Roman"/>
          <w:i/>
          <w:iCs/>
          <w14:ligatures w14:val="standardContextual"/>
        </w:rPr>
        <w:t xml:space="preserve"> Kirjeldatud olukorras võimaldaks andmete kogum analüüsida, kas kaubamaht ja -vood ning rahasummad ja -vood on omavahelises loogilises seoses. Sellise analüüsi tulemusel võib näiteks ilmneda, et mõne jurisdiktsiooniga on rahavoogudega seotud andmete põhjal järeldatav ulatuslik kaubavahetus, kuid reaalset kaupa ei liigu, mispuhul tuleks juhtumit edasi süvitsi analüüsida. Tuvastades konkreetseid juhtumi- või juhtumite kogumi põhiseid anomaaliaid, mis viitavad rahapesu ja terrorismi rahastamise või seotud kuritegevuse kahtlusele, pseudonüümitud andmed depseudonüümitakse ja suunatakse juhtumipõhisesse analüüsi. Kui üksikanalüüsis saab kinnitust rahapesu kahtlus, siis edastatakse vajalik teave uurimisasutusele.</w:t>
      </w:r>
    </w:p>
    <w:p w14:paraId="2DFE418A" w14:textId="77777777" w:rsidR="007C7741" w:rsidRPr="000349ED" w:rsidRDefault="007C7741" w:rsidP="009308E9">
      <w:pPr>
        <w:jc w:val="both"/>
        <w:rPr>
          <w:rFonts w:ascii="Times New Roman" w:eastAsiaTheme="minorHAnsi" w:hAnsi="Times New Roman"/>
          <w:i/>
          <w:iCs/>
          <w14:ligatures w14:val="standardContextual"/>
        </w:rPr>
      </w:pPr>
    </w:p>
    <w:p w14:paraId="0E2510BF" w14:textId="6231857F"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Rahapesu ja terrorismi rahastamise tõkestamise seisukohalt omavad mõju nii kohustatud isikute poolt esitatud teadete menetlemine kui vastavate majandussektorite analüüs, sealhulgas strateegiline analüüs. Andmete kogumile tuginevate rahapesualaste järelduste tegemine on abiks erinevatel tasemetel juhtimisotsuste langetamisel. Juhtimisotsused on näiteks seadusandlike lünkade parandamise vajaduse, a</w:t>
      </w:r>
      <w:r w:rsidR="00C15162">
        <w:rPr>
          <w:rFonts w:ascii="Times New Roman" w:eastAsiaTheme="minorHAnsi" w:hAnsi="Times New Roman"/>
          <w:i/>
          <w:iCs/>
          <w14:ligatures w14:val="standardContextual"/>
        </w:rPr>
        <w:t>sutuste</w:t>
      </w:r>
      <w:r w:rsidRPr="000349ED">
        <w:rPr>
          <w:rFonts w:ascii="Times New Roman" w:eastAsiaTheme="minorHAnsi" w:hAnsi="Times New Roman"/>
          <w:i/>
          <w:iCs/>
          <w14:ligatures w14:val="standardContextual"/>
        </w:rPr>
        <w:t>vahelise koostöö muutmise ja RAB-i sisese ressursipaigutuse üle otsustamine, kuid mõnes majandussektoris ka rahapesu või terrorismi rahastamise riski kasvamisel sellele reageerimine. Läbi eelnimetatud tegevuste on eesmärk tõsta rahapesuvastase võitluse tõhusust, kasutada ressursse optimaalsemalt ning piirata halduskoormuse kasvu.</w:t>
      </w:r>
    </w:p>
    <w:p w14:paraId="3F00190C" w14:textId="77777777" w:rsidR="007C7741" w:rsidRPr="000349ED" w:rsidRDefault="007C7741" w:rsidP="009308E9">
      <w:pPr>
        <w:jc w:val="both"/>
        <w:rPr>
          <w:rFonts w:ascii="Times New Roman" w:eastAsiaTheme="minorHAnsi" w:hAnsi="Times New Roman"/>
          <w:i/>
          <w:iCs/>
          <w14:ligatures w14:val="standardContextual"/>
        </w:rPr>
      </w:pPr>
    </w:p>
    <w:p w14:paraId="4C87E5B7" w14:textId="20DB3168"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i/>
          <w:iCs/>
          <w14:ligatures w14:val="standardContextual"/>
        </w:rPr>
        <w:t>Andmete töötlemine kogumina ja automatiseeritult kiirendab ja muudab efektiivsemaks kuritegude ja kuritegelike mustrite avastamise ning neile adekvaatse reageerimise.</w:t>
      </w:r>
      <w:r w:rsidR="00C15162">
        <w:rPr>
          <w:rFonts w:ascii="Times New Roman" w:eastAsiaTheme="minorHAnsi" w:hAnsi="Times New Roman"/>
          <w:i/>
          <w:iCs/>
          <w14:ligatures w14:val="standardContextual"/>
        </w:rPr>
        <w:t xml:space="preserve"> </w:t>
      </w:r>
      <w:r w:rsidRPr="000349ED">
        <w:rPr>
          <w:rFonts w:ascii="Times New Roman" w:eastAsiaTheme="minorHAnsi" w:hAnsi="Times New Roman"/>
          <w:i/>
          <w:iCs/>
          <w14:ligatures w14:val="standardContextual"/>
        </w:rPr>
        <w:t xml:space="preserve">Strateegilise analüüsi teostamisel suunab RAB edasiselt oma fookuse juriidiliste isikute kaudu toime pandud </w:t>
      </w:r>
      <w:r w:rsidRPr="000349ED">
        <w:rPr>
          <w:rFonts w:ascii="Times New Roman" w:eastAsiaTheme="minorHAnsi" w:hAnsi="Times New Roman"/>
          <w:i/>
          <w:iCs/>
          <w14:ligatures w14:val="standardContextual"/>
        </w:rPr>
        <w:lastRenderedPageBreak/>
        <w:t>rahapesule. Füüsiliste isikute andmeid töödeldakse üksnes minimaalses vajalikus ulatuses, et luua erinevaid seoseid ettevõtete vahel ning tuvastada suuremahulisi rahapesu kaasuseid. Strateegilise analüüsi käigus töödeldakse andmeid pseudonüümituna, mis on sobiv viis eesmärgi saavutamiseks ja pehmendab riivet isiku põhiõigustele, kuivõrd depseudonüümimise vajadus esineb vaid rahapesu ja terrorismi rahastamise või seotud kuritegevuse kahtluse korral. Strateegilise analüüsi tarbeks võib andmeid töödelda ning on ka seni töödeldud käsitsi, kuid sel meetodil on välistatud reaalajas riskipildi tekkimine, mis aitab RAB-il keskenduda riskide vaates olulisimale ehk potentsiaalsete rahapesu ja terrorismi rahastamise juhtumite avastamisele ning andmete kogumi pinnalt trendide ja mustrite ilmestumisel rahapesu ja terrorismi rahastamise tõkestamisele. Seega kokkuvõtvalt on kirjeldatud meetodid sobivaks ja asendamatuks abinõuks nimetatud eesmärkide saavutamiseks.</w:t>
      </w:r>
    </w:p>
    <w:p w14:paraId="1484875C" w14:textId="77777777" w:rsidR="007C7741" w:rsidRPr="000349ED" w:rsidRDefault="007C7741" w:rsidP="009308E9">
      <w:pPr>
        <w:jc w:val="both"/>
        <w:rPr>
          <w:rFonts w:ascii="Times New Roman" w:eastAsiaTheme="minorHAnsi" w:hAnsi="Times New Roman"/>
          <w:i/>
          <w:iCs/>
          <w14:ligatures w14:val="standardContextual"/>
        </w:rPr>
      </w:pPr>
    </w:p>
    <w:p w14:paraId="561D1633" w14:textId="77777777" w:rsidR="0003615E" w:rsidRPr="000349ED" w:rsidRDefault="007C7741" w:rsidP="009308E9">
      <w:pPr>
        <w:jc w:val="both"/>
      </w:pPr>
      <w:r w:rsidRPr="000349ED">
        <w:rPr>
          <w:rFonts w:ascii="Times New Roman" w:eastAsiaTheme="minorHAnsi" w:hAnsi="Times New Roman"/>
          <w:i/>
          <w:iCs/>
          <w14:ligatures w14:val="standardContextual"/>
        </w:rPr>
        <w:t>Andmete töötlemine eelnimetatud viisil on vajalik, kuivõrd selle peamine eesmärk on tõkestada rahapesu ja terrorismi rahastamise kuritegusid. Õigeaegset ja asjakohast reageerimist ei ole võimalik tagada, kui puudub teadmine reaalajas toimuvast või puuduvad andmed, mille põhjal hinnata esinevaid anomaaliaid. Hinnang trendi või mustri olemasolule on adekvaatsem, kui see on antud suure hulga algandmete pinnalt, mistõttu on andmete kogumi töötlemine vajalik ja asendamatu abinõu.</w:t>
      </w:r>
      <w:r w:rsidR="0003615E" w:rsidRPr="000349ED">
        <w:t xml:space="preserve"> </w:t>
      </w:r>
    </w:p>
    <w:p w14:paraId="0FDF4666" w14:textId="77777777" w:rsidR="008B05CA" w:rsidRPr="000349ED" w:rsidRDefault="008B05CA" w:rsidP="009308E9">
      <w:pPr>
        <w:jc w:val="both"/>
      </w:pPr>
    </w:p>
    <w:p w14:paraId="594A2CA9" w14:textId="6A8A25BF" w:rsidR="007C7741" w:rsidRPr="000349ED" w:rsidRDefault="006E707C" w:rsidP="009308E9">
      <w:pPr>
        <w:jc w:val="both"/>
        <w:rPr>
          <w:rFonts w:ascii="Times New Roman" w:eastAsiaTheme="minorHAnsi" w:hAnsi="Times New Roman"/>
          <w14:ligatures w14:val="standardContextual"/>
        </w:rPr>
      </w:pPr>
      <w:r w:rsidRPr="000349ED">
        <w:rPr>
          <w:rFonts w:ascii="Times New Roman" w:eastAsiaTheme="minorHAnsi" w:hAnsi="Times New Roman"/>
          <w:b/>
          <w:bCs/>
          <w14:ligatures w14:val="standardContextual"/>
        </w:rPr>
        <w:t>5.4.</w:t>
      </w:r>
      <w:r w:rsidR="007C7741" w:rsidRPr="000349ED">
        <w:rPr>
          <w:rFonts w:ascii="Times New Roman" w:eastAsiaTheme="minorHAnsi" w:hAnsi="Times New Roman"/>
          <w14:ligatures w14:val="standardContextual"/>
        </w:rPr>
        <w:t xml:space="preserve"> Muuta § 1 punktis 18 </w:t>
      </w:r>
      <w:r w:rsidR="0061550A" w:rsidRPr="000349ED">
        <w:rPr>
          <w:rFonts w:ascii="Times New Roman" w:eastAsiaTheme="minorHAnsi" w:hAnsi="Times New Roman"/>
          <w14:ligatures w14:val="standardContextual"/>
        </w:rPr>
        <w:t>(uues tekstis punkt 2</w:t>
      </w:r>
      <w:r w:rsidR="00350C73" w:rsidRPr="000349ED">
        <w:rPr>
          <w:rFonts w:ascii="Times New Roman" w:eastAsiaTheme="minorHAnsi" w:hAnsi="Times New Roman"/>
          <w14:ligatures w14:val="standardContextual"/>
        </w:rPr>
        <w:t>2</w:t>
      </w:r>
      <w:r w:rsidR="0061550A"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rahapesu ja terrorismi rahastamise tõkestamise seaduse § 59</w:t>
      </w:r>
      <w:r w:rsidR="007C7741" w:rsidRPr="000349ED">
        <w:rPr>
          <w:rFonts w:ascii="Times New Roman" w:eastAsiaTheme="minorHAnsi" w:hAnsi="Times New Roman"/>
          <w:vertAlign w:val="superscript"/>
          <w14:ligatures w14:val="standardContextual"/>
        </w:rPr>
        <w:t>2</w:t>
      </w:r>
      <w:r w:rsidR="007C7741" w:rsidRPr="000349ED">
        <w:rPr>
          <w:rFonts w:ascii="Times New Roman" w:eastAsiaTheme="minorHAnsi" w:hAnsi="Times New Roman"/>
          <w14:ligatures w14:val="standardContextual"/>
        </w:rPr>
        <w:t xml:space="preserve"> lõige 3 ja sõnastada järgmiselt:</w:t>
      </w:r>
    </w:p>
    <w:p w14:paraId="2D1755C5" w14:textId="648E5E65" w:rsidR="00E82D35"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14:ligatures w14:val="standardContextual"/>
        </w:rPr>
        <w:t>„</w:t>
      </w:r>
      <w:bookmarkStart w:id="26" w:name="_Hlk199844081"/>
      <w:r w:rsidRPr="000349ED">
        <w:rPr>
          <w:rFonts w:ascii="Times New Roman" w:eastAsiaTheme="minorHAnsi" w:hAnsi="Times New Roman"/>
          <w14:ligatures w14:val="standardContextual"/>
        </w:rPr>
        <w:t>(3) Pseudonüümitud andmete depseudonüümimine, millega isikut mittetuvastavad andmed muudetakse uuesti isikut tuvastavaks, on lubatud üksnes juhul, kui esineb rahapesu või terrorismi rahastamise või sellega seotud kuriteo või finantssanktsiooni rikkumise</w:t>
      </w:r>
      <w:r w:rsidRPr="000349ED">
        <w:rPr>
          <w:rFonts w:ascii="Times New Roman" w:eastAsiaTheme="minorHAnsi" w:hAnsi="Times New Roman"/>
          <w:u w:val="single"/>
          <w14:ligatures w14:val="standardContextual"/>
        </w:rPr>
        <w:t xml:space="preserve"> põhjendatud </w:t>
      </w:r>
      <w:r w:rsidRPr="000349ED">
        <w:rPr>
          <w:rFonts w:ascii="Times New Roman" w:eastAsiaTheme="minorHAnsi" w:hAnsi="Times New Roman"/>
          <w14:ligatures w14:val="standardContextual"/>
        </w:rPr>
        <w:t>kahtlus. Rahapesu Andmebüroo juhi volitatud ametnik kooskõlastab pseudonüümitud andmete depseudonüümimise</w:t>
      </w:r>
      <w:r w:rsidRPr="000349ED">
        <w:rPr>
          <w:rFonts w:ascii="Times New Roman" w:eastAsiaTheme="minorHAnsi" w:hAnsi="Times New Roman"/>
          <w:u w:val="single"/>
          <w14:ligatures w14:val="standardContextual"/>
        </w:rPr>
        <w:t xml:space="preserve"> taotluse</w:t>
      </w:r>
      <w:r w:rsidRPr="000349ED">
        <w:rPr>
          <w:rFonts w:ascii="Times New Roman" w:eastAsiaTheme="minorHAnsi" w:hAnsi="Times New Roman"/>
          <w14:ligatures w14:val="standardContextual"/>
        </w:rPr>
        <w:t xml:space="preserve"> Rahapesu Andmebüroo andmekaitsespetsialistiga, kes kontrollib toimingu vastavust depseudonüümimise tingimustele.</w:t>
      </w:r>
      <w:bookmarkEnd w:id="26"/>
      <w:r w:rsidRPr="000349ED">
        <w:rPr>
          <w:rFonts w:ascii="Times New Roman" w:eastAsiaTheme="minorHAnsi" w:hAnsi="Times New Roman"/>
          <w14:ligatures w14:val="standardContextual"/>
        </w:rPr>
        <w:t>“</w:t>
      </w:r>
      <w:r w:rsidR="00E27E0C" w:rsidRPr="000349ED">
        <w:rPr>
          <w:rFonts w:ascii="Times New Roman" w:eastAsiaTheme="minorHAnsi" w:hAnsi="Times New Roman"/>
          <w14:ligatures w14:val="standardContextual"/>
        </w:rPr>
        <w:t>.</w:t>
      </w:r>
    </w:p>
    <w:p w14:paraId="5343E103" w14:textId="77777777" w:rsidR="007C7741" w:rsidRPr="000349ED" w:rsidRDefault="007C7741" w:rsidP="009308E9">
      <w:pPr>
        <w:jc w:val="both"/>
        <w:rPr>
          <w:rFonts w:ascii="Times New Roman" w:eastAsiaTheme="minorHAnsi" w:hAnsi="Times New Roman"/>
          <w14:ligatures w14:val="standardContextual"/>
        </w:rPr>
      </w:pPr>
    </w:p>
    <w:p w14:paraId="470E861B" w14:textId="27DAF9B5" w:rsidR="007C7741"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bookmarkStart w:id="27" w:name="_Hlk199872972"/>
      <w:r w:rsidR="00576606" w:rsidRPr="000349ED">
        <w:rPr>
          <w:rFonts w:ascii="Times New Roman" w:eastAsia="Times New Roman" w:hAnsi="Times New Roman"/>
          <w:i/>
          <w:iCs/>
          <w:kern w:val="0"/>
        </w:rPr>
        <w:t xml:space="preserve">Ettepanekuga muudetakse </w:t>
      </w:r>
      <w:r w:rsidR="00C44765" w:rsidRPr="000349ED">
        <w:rPr>
          <w:rFonts w:ascii="Times New Roman" w:eastAsia="Times New Roman" w:hAnsi="Times New Roman"/>
          <w:i/>
          <w:iCs/>
          <w:kern w:val="0"/>
        </w:rPr>
        <w:t xml:space="preserve">eelnõu § 1 punkti 18 </w:t>
      </w:r>
      <w:r w:rsidR="008514C2" w:rsidRPr="008514C2">
        <w:rPr>
          <w:rFonts w:ascii="Times New Roman" w:eastAsia="Times New Roman" w:hAnsi="Times New Roman"/>
          <w:i/>
          <w:iCs/>
          <w:kern w:val="0"/>
        </w:rPr>
        <w:t xml:space="preserve">(uues tekstis punkt 22) </w:t>
      </w:r>
      <w:r w:rsidR="00C44765" w:rsidRPr="000349ED">
        <w:rPr>
          <w:rFonts w:ascii="Times New Roman" w:eastAsia="Times New Roman" w:hAnsi="Times New Roman"/>
          <w:i/>
          <w:iCs/>
          <w:kern w:val="0"/>
        </w:rPr>
        <w:t xml:space="preserve">kaudu </w:t>
      </w:r>
      <w:r w:rsidR="003F593E" w:rsidRPr="000349ED">
        <w:rPr>
          <w:rFonts w:ascii="Times New Roman" w:eastAsia="Times New Roman" w:hAnsi="Times New Roman"/>
          <w:i/>
          <w:iCs/>
          <w:kern w:val="0"/>
        </w:rPr>
        <w:t>RahaPTS</w:t>
      </w:r>
      <w:r w:rsidR="00576606" w:rsidRPr="000349ED">
        <w:rPr>
          <w:rFonts w:ascii="Times New Roman" w:eastAsia="Times New Roman" w:hAnsi="Times New Roman"/>
          <w:i/>
          <w:iCs/>
          <w:kern w:val="0"/>
        </w:rPr>
        <w:t xml:space="preserve"> § </w:t>
      </w:r>
      <w:r w:rsidR="0003615E" w:rsidRPr="000349ED">
        <w:rPr>
          <w:rFonts w:ascii="Times New Roman" w:eastAsia="Times New Roman" w:hAnsi="Times New Roman"/>
          <w:i/>
          <w:iCs/>
          <w:kern w:val="0"/>
        </w:rPr>
        <w:t>59</w:t>
      </w:r>
      <w:r w:rsidR="0003615E" w:rsidRPr="000349ED">
        <w:rPr>
          <w:rFonts w:ascii="Times New Roman" w:eastAsia="Times New Roman" w:hAnsi="Times New Roman"/>
          <w:i/>
          <w:iCs/>
          <w:kern w:val="0"/>
          <w:vertAlign w:val="superscript"/>
        </w:rPr>
        <w:t>2</w:t>
      </w:r>
      <w:r w:rsidR="00576606" w:rsidRPr="000349ED">
        <w:rPr>
          <w:rFonts w:ascii="Times New Roman" w:eastAsia="Times New Roman" w:hAnsi="Times New Roman"/>
          <w:i/>
          <w:iCs/>
          <w:kern w:val="0"/>
          <w:vertAlign w:val="superscript"/>
        </w:rPr>
        <w:t xml:space="preserve"> </w:t>
      </w:r>
      <w:r w:rsidR="00576606" w:rsidRPr="000349ED">
        <w:rPr>
          <w:rFonts w:ascii="Times New Roman" w:eastAsia="Times New Roman" w:hAnsi="Times New Roman"/>
          <w:i/>
          <w:iCs/>
          <w:kern w:val="0"/>
        </w:rPr>
        <w:t xml:space="preserve">lõige </w:t>
      </w:r>
      <w:r w:rsidR="0003615E" w:rsidRPr="000349ED">
        <w:rPr>
          <w:rFonts w:ascii="Times New Roman" w:eastAsia="Times New Roman" w:hAnsi="Times New Roman"/>
          <w:i/>
          <w:iCs/>
          <w:kern w:val="0"/>
        </w:rPr>
        <w:t>3</w:t>
      </w:r>
      <w:bookmarkEnd w:id="27"/>
      <w:r w:rsidR="00576606" w:rsidRPr="000349ED">
        <w:rPr>
          <w:rFonts w:ascii="Times New Roman" w:eastAsia="Times New Roman" w:hAnsi="Times New Roman"/>
          <w:i/>
          <w:iCs/>
          <w:kern w:val="0"/>
        </w:rPr>
        <w:t>.</w:t>
      </w:r>
      <w:r w:rsidR="0042122B" w:rsidRPr="000349ED">
        <w:rPr>
          <w:rFonts w:ascii="Times New Roman" w:eastAsia="Times New Roman" w:hAnsi="Times New Roman"/>
          <w:i/>
          <w:iCs/>
          <w:kern w:val="0"/>
        </w:rPr>
        <w:t xml:space="preserve"> </w:t>
      </w:r>
      <w:r w:rsidR="00A078EC" w:rsidRPr="000349ED">
        <w:rPr>
          <w:rFonts w:ascii="Times New Roman" w:eastAsia="Times New Roman" w:hAnsi="Times New Roman"/>
          <w:i/>
          <w:iCs/>
          <w:kern w:val="0"/>
        </w:rPr>
        <w:t xml:space="preserve">Muudatus puudutab andmete töötlemist RAB andmekogus ja sellega </w:t>
      </w:r>
      <w:r w:rsidR="00E82D35" w:rsidRPr="000349ED">
        <w:rPr>
          <w:rFonts w:ascii="Times New Roman" w:eastAsiaTheme="minorHAnsi" w:hAnsi="Times New Roman"/>
          <w:i/>
          <w:iCs/>
          <w14:ligatures w14:val="standardContextual"/>
        </w:rPr>
        <w:t>täpsustatakse</w:t>
      </w:r>
      <w:r w:rsidR="00E82D35" w:rsidRPr="000349ED">
        <w:rPr>
          <w:rFonts w:ascii="Times New Roman" w:eastAsia="Times New Roman" w:hAnsi="Times New Roman"/>
          <w:i/>
          <w:iCs/>
          <w:kern w:val="0"/>
        </w:rPr>
        <w:t xml:space="preserve"> e</w:t>
      </w:r>
      <w:r w:rsidRPr="000349ED">
        <w:rPr>
          <w:rFonts w:ascii="Times New Roman" w:eastAsiaTheme="minorHAnsi" w:hAnsi="Times New Roman"/>
          <w:i/>
          <w:iCs/>
          <w14:ligatures w14:val="standardContextual"/>
        </w:rPr>
        <w:t xml:space="preserve">elnõu sõnastust </w:t>
      </w:r>
      <w:r w:rsidR="00E82D35" w:rsidRPr="000349ED">
        <w:rPr>
          <w:rFonts w:ascii="Times New Roman" w:eastAsiaTheme="minorHAnsi" w:hAnsi="Times New Roman"/>
          <w:i/>
          <w:iCs/>
          <w14:ligatures w14:val="standardContextual"/>
        </w:rPr>
        <w:t xml:space="preserve">andmete depseudonüümimisel </w:t>
      </w:r>
      <w:r w:rsidRPr="000349ED">
        <w:rPr>
          <w:rFonts w:ascii="Times New Roman" w:eastAsiaTheme="minorHAnsi" w:hAnsi="Times New Roman"/>
          <w:i/>
          <w:iCs/>
          <w14:ligatures w14:val="standardContextual"/>
        </w:rPr>
        <w:t>ning lisatakse, et andmete depseudonümiseerimiseks peab esinema põhjendatud kahtlus, mi</w:t>
      </w:r>
      <w:r w:rsidR="0057024A">
        <w:rPr>
          <w:rFonts w:ascii="Times New Roman" w:eastAsiaTheme="minorHAnsi" w:hAnsi="Times New Roman"/>
          <w:i/>
          <w:iCs/>
          <w14:ligatures w14:val="standardContextual"/>
        </w:rPr>
        <w:t>da</w:t>
      </w:r>
      <w:r w:rsidRPr="000349ED">
        <w:rPr>
          <w:rFonts w:ascii="Times New Roman" w:eastAsiaTheme="minorHAnsi" w:hAnsi="Times New Roman"/>
          <w:i/>
          <w:iCs/>
          <w14:ligatures w14:val="standardContextual"/>
        </w:rPr>
        <w:t xml:space="preserve"> on kirjeldatud pseudonüümitud andmete kogumi depseudonüümimise taotluses ning vastav taotlus tuleb kooskõlastada </w:t>
      </w:r>
      <w:r w:rsidR="00C075A0" w:rsidRPr="000349ED">
        <w:rPr>
          <w:rFonts w:ascii="Times New Roman" w:eastAsiaTheme="minorHAnsi" w:hAnsi="Times New Roman"/>
          <w:i/>
          <w:iCs/>
          <w14:ligatures w14:val="standardContextual"/>
        </w:rPr>
        <w:t>RAB</w:t>
      </w:r>
      <w:r w:rsidRPr="000349ED">
        <w:rPr>
          <w:rFonts w:ascii="Times New Roman" w:eastAsiaTheme="minorHAnsi" w:hAnsi="Times New Roman"/>
          <w:i/>
          <w:iCs/>
          <w14:ligatures w14:val="standardContextual"/>
        </w:rPr>
        <w:t xml:space="preserve"> andmekaitsespetsialistiga.</w:t>
      </w:r>
      <w:r w:rsidR="0003615E" w:rsidRPr="000349ED">
        <w:rPr>
          <w:rFonts w:ascii="Times New Roman" w:eastAsia="Times New Roman" w:hAnsi="Times New Roman"/>
          <w:i/>
          <w:iCs/>
          <w:kern w:val="0"/>
        </w:rPr>
        <w:t xml:space="preserve"> </w:t>
      </w:r>
    </w:p>
    <w:p w14:paraId="321121D4" w14:textId="77777777" w:rsidR="008B05CA" w:rsidRPr="000349ED" w:rsidRDefault="008B05CA" w:rsidP="009308E9">
      <w:pPr>
        <w:shd w:val="clear" w:color="auto" w:fill="FFFFFF"/>
        <w:jc w:val="both"/>
        <w:rPr>
          <w:rFonts w:ascii="Times New Roman" w:eastAsia="Times New Roman" w:hAnsi="Times New Roman"/>
          <w:b/>
          <w:bCs/>
          <w:kern w:val="0"/>
          <w:lang w:eastAsia="en-GB"/>
        </w:rPr>
      </w:pPr>
    </w:p>
    <w:p w14:paraId="6CF5B77F" w14:textId="5345D84A" w:rsidR="007C7741" w:rsidRPr="000349ED" w:rsidRDefault="006E707C" w:rsidP="009308E9">
      <w:pPr>
        <w:jc w:val="both"/>
        <w:rPr>
          <w:rFonts w:ascii="Times New Roman" w:eastAsiaTheme="minorHAnsi" w:hAnsi="Times New Roman"/>
          <w14:ligatures w14:val="standardContextual"/>
        </w:rPr>
      </w:pPr>
      <w:r w:rsidRPr="000349ED">
        <w:rPr>
          <w:rFonts w:ascii="Times New Roman" w:eastAsiaTheme="minorHAnsi" w:hAnsi="Times New Roman"/>
          <w:b/>
          <w:bCs/>
          <w14:ligatures w14:val="standardContextual"/>
        </w:rPr>
        <w:t>5.5.</w:t>
      </w:r>
      <w:r w:rsidR="007C7741" w:rsidRPr="000349ED">
        <w:rPr>
          <w:rFonts w:ascii="Times New Roman" w:eastAsiaTheme="minorHAnsi" w:hAnsi="Times New Roman"/>
          <w14:ligatures w14:val="standardContextual"/>
        </w:rPr>
        <w:t xml:space="preserve"> Täiendada § 1 punkti</w:t>
      </w:r>
      <w:r w:rsidR="00CD4586" w:rsidRPr="000349ED">
        <w:rPr>
          <w:rFonts w:ascii="Times New Roman" w:eastAsiaTheme="minorHAnsi" w:hAnsi="Times New Roman"/>
          <w14:ligatures w14:val="standardContextual"/>
        </w:rPr>
        <w:t>s</w:t>
      </w:r>
      <w:r w:rsidR="007C7741" w:rsidRPr="000349ED">
        <w:rPr>
          <w:rFonts w:ascii="Times New Roman" w:eastAsiaTheme="minorHAnsi" w:hAnsi="Times New Roman"/>
          <w14:ligatures w14:val="standardContextual"/>
        </w:rPr>
        <w:t xml:space="preserve"> 18 </w:t>
      </w:r>
      <w:r w:rsidR="0061550A" w:rsidRPr="000349ED">
        <w:rPr>
          <w:rFonts w:ascii="Times New Roman" w:eastAsiaTheme="minorHAnsi" w:hAnsi="Times New Roman"/>
          <w14:ligatures w14:val="standardContextual"/>
        </w:rPr>
        <w:t>(uues tekstis punkt 2</w:t>
      </w:r>
      <w:r w:rsidR="00350C73" w:rsidRPr="000349ED">
        <w:rPr>
          <w:rFonts w:ascii="Times New Roman" w:eastAsiaTheme="minorHAnsi" w:hAnsi="Times New Roman"/>
          <w14:ligatures w14:val="standardContextual"/>
        </w:rPr>
        <w:t>2</w:t>
      </w:r>
      <w:r w:rsidR="0061550A"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rahapesu ja terrorismi rahastamise</w:t>
      </w:r>
      <w:r w:rsidR="00CD4586" w:rsidRPr="000349ED">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tõkestamise seaduse §</w:t>
      </w:r>
      <w:r w:rsidR="00B84E37" w:rsidRPr="000349ED">
        <w:rPr>
          <w:rFonts w:ascii="Times New Roman" w:eastAsiaTheme="minorHAnsi" w:hAnsi="Times New Roman"/>
          <w14:ligatures w14:val="standardContextual"/>
        </w:rPr>
        <w:t>-i</w:t>
      </w:r>
      <w:r w:rsidR="007C7741" w:rsidRPr="000349ED">
        <w:rPr>
          <w:rFonts w:ascii="Times New Roman" w:eastAsiaTheme="minorHAnsi" w:hAnsi="Times New Roman"/>
          <w14:ligatures w14:val="standardContextual"/>
        </w:rPr>
        <w:t xml:space="preserve"> 59</w:t>
      </w:r>
      <w:r w:rsidR="007C7741" w:rsidRPr="000349ED">
        <w:rPr>
          <w:rFonts w:ascii="Times New Roman" w:eastAsiaTheme="minorHAnsi" w:hAnsi="Times New Roman"/>
          <w:vertAlign w:val="superscript"/>
          <w14:ligatures w14:val="standardContextual"/>
        </w:rPr>
        <w:t>2</w:t>
      </w:r>
      <w:r w:rsidR="007C7741" w:rsidRPr="000349ED">
        <w:rPr>
          <w:rFonts w:ascii="Times New Roman" w:eastAsiaTheme="minorHAnsi" w:hAnsi="Times New Roman"/>
          <w14:ligatures w14:val="standardContextual"/>
        </w:rPr>
        <w:t xml:space="preserve"> </w:t>
      </w:r>
      <w:r w:rsidR="00CD4586" w:rsidRPr="000349ED">
        <w:rPr>
          <w:rFonts w:ascii="Times New Roman" w:eastAsiaTheme="minorHAnsi" w:hAnsi="Times New Roman"/>
          <w14:ligatures w14:val="standardContextual"/>
        </w:rPr>
        <w:t xml:space="preserve">uue </w:t>
      </w:r>
      <w:r w:rsidR="007C7741" w:rsidRPr="000349ED">
        <w:rPr>
          <w:rFonts w:ascii="Times New Roman" w:eastAsiaTheme="minorHAnsi" w:hAnsi="Times New Roman"/>
          <w14:ligatures w14:val="standardContextual"/>
        </w:rPr>
        <w:t xml:space="preserve">lõikega </w:t>
      </w:r>
      <w:r w:rsidR="00CD4586" w:rsidRPr="000349ED">
        <w:rPr>
          <w:rFonts w:ascii="Times New Roman" w:eastAsiaTheme="minorHAnsi" w:hAnsi="Times New Roman"/>
          <w14:ligatures w14:val="standardContextual"/>
        </w:rPr>
        <w:t>4, muutes vastavalt järgmiste lõigete numbreid, järgmises sõnastuses</w:t>
      </w:r>
      <w:r w:rsidR="007C7741" w:rsidRPr="000349ED">
        <w:rPr>
          <w:rFonts w:ascii="Times New Roman" w:eastAsiaTheme="minorHAnsi" w:hAnsi="Times New Roman"/>
          <w14:ligatures w14:val="standardContextual"/>
        </w:rPr>
        <w:t>:</w:t>
      </w:r>
    </w:p>
    <w:p w14:paraId="298D6A04" w14:textId="26BAFE2A" w:rsidR="007C7741" w:rsidRPr="000349ED" w:rsidRDefault="007C7741" w:rsidP="009308E9">
      <w:pPr>
        <w:jc w:val="both"/>
        <w:rPr>
          <w:rFonts w:ascii="Times New Roman" w:eastAsiaTheme="minorHAnsi" w:hAnsi="Times New Roman"/>
          <w14:ligatures w14:val="standardContextual"/>
        </w:rPr>
      </w:pPr>
      <w:r w:rsidRPr="000349ED">
        <w:rPr>
          <w:rFonts w:ascii="Times New Roman" w:eastAsiaTheme="minorHAnsi" w:hAnsi="Times New Roman"/>
          <w14:ligatures w14:val="standardContextual"/>
        </w:rPr>
        <w:t>„</w:t>
      </w:r>
      <w:bookmarkStart w:id="28" w:name="_Hlk199844164"/>
      <w:r w:rsidRPr="000349ED">
        <w:rPr>
          <w:rFonts w:ascii="Times New Roman" w:eastAsiaTheme="minorHAnsi" w:hAnsi="Times New Roman"/>
          <w:u w:val="single"/>
          <w14:ligatures w14:val="standardContextual"/>
        </w:rPr>
        <w:t>(</w:t>
      </w:r>
      <w:r w:rsidR="00CD4586" w:rsidRPr="000349ED">
        <w:rPr>
          <w:rFonts w:ascii="Times New Roman" w:eastAsiaTheme="minorHAnsi" w:hAnsi="Times New Roman"/>
          <w:u w:val="single"/>
          <w14:ligatures w14:val="standardContextual"/>
        </w:rPr>
        <w:t>4</w:t>
      </w:r>
      <w:r w:rsidRPr="000349ED">
        <w:rPr>
          <w:rFonts w:ascii="Times New Roman" w:eastAsiaTheme="minorHAnsi" w:hAnsi="Times New Roman"/>
          <w:u w:val="single"/>
          <w14:ligatures w14:val="standardContextual"/>
        </w:rPr>
        <w:t>) Depseudonüümitud andmed läbivad uue analüüsi. Kui analüüsi tulemusena tuvastatud infot ei edastata rahapesu või terrorismi rahastamise või sellega seotud kurite</w:t>
      </w:r>
      <w:r w:rsidR="000250AD">
        <w:rPr>
          <w:rFonts w:ascii="Times New Roman" w:eastAsiaTheme="minorHAnsi" w:hAnsi="Times New Roman"/>
          <w:u w:val="single"/>
          <w14:ligatures w14:val="standardContextual"/>
        </w:rPr>
        <w:t>o</w:t>
      </w:r>
      <w:r w:rsidRPr="000349ED">
        <w:rPr>
          <w:rFonts w:ascii="Times New Roman" w:eastAsiaTheme="minorHAnsi" w:hAnsi="Times New Roman"/>
          <w:u w:val="single"/>
          <w14:ligatures w14:val="standardContextual"/>
        </w:rPr>
        <w:t xml:space="preserve"> või finantssanktsiooni rikkumise tõkestamiseks, tuvastamiseks ja uurimiseks kas uurimisasutusele, prokuratuurile või rahapesu andmebüroo ülesandeid täitvale välisriigi asutusele, kustutatakse depseudonüümitud andmed viivitamata.</w:t>
      </w:r>
      <w:bookmarkEnd w:id="28"/>
      <w:r w:rsidR="00942C03" w:rsidRPr="000349ED">
        <w:rPr>
          <w:rFonts w:ascii="Times New Roman" w:eastAsiaTheme="minorHAnsi" w:hAnsi="Times New Roman"/>
          <w14:ligatures w14:val="standardContextual"/>
        </w:rPr>
        <w:t>“.</w:t>
      </w:r>
    </w:p>
    <w:p w14:paraId="3128DE11" w14:textId="77777777" w:rsidR="007C7741" w:rsidRPr="000349ED" w:rsidRDefault="007C7741" w:rsidP="009308E9">
      <w:pPr>
        <w:jc w:val="both"/>
        <w:rPr>
          <w:rFonts w:ascii="Times New Roman" w:eastAsiaTheme="minorHAnsi" w:hAnsi="Times New Roman"/>
          <w14:ligatures w14:val="standardContextual"/>
        </w:rPr>
      </w:pPr>
    </w:p>
    <w:p w14:paraId="0CAA7676" w14:textId="6DE4CC58" w:rsidR="008B05CA" w:rsidRPr="000349ED" w:rsidRDefault="007C7741" w:rsidP="009308E9">
      <w:pPr>
        <w:jc w:val="both"/>
        <w:rPr>
          <w:rFonts w:ascii="Times New Roman" w:eastAsia="Times New Roman" w:hAnsi="Times New Roman"/>
          <w:i/>
          <w:iCs/>
          <w:kern w:val="0"/>
        </w:rPr>
      </w:pPr>
      <w:r w:rsidRPr="000349ED">
        <w:rPr>
          <w:rFonts w:ascii="Times New Roman" w:eastAsiaTheme="minorHAnsi" w:hAnsi="Times New Roman"/>
          <w:b/>
          <w:bCs/>
          <w14:ligatures w14:val="standardContextual"/>
        </w:rPr>
        <w:t>Selgitus:</w:t>
      </w:r>
      <w:r w:rsidR="00C44765" w:rsidRPr="000349ED">
        <w:rPr>
          <w:rFonts w:ascii="Times New Roman" w:eastAsiaTheme="minorHAnsi" w:hAnsi="Times New Roman"/>
          <w:b/>
          <w:bCs/>
          <w14:ligatures w14:val="standardContextual"/>
        </w:rPr>
        <w:t xml:space="preserve"> </w:t>
      </w:r>
      <w:r w:rsidR="00C44765" w:rsidRPr="000349ED">
        <w:rPr>
          <w:rFonts w:ascii="Times New Roman" w:eastAsia="Times New Roman" w:hAnsi="Times New Roman"/>
          <w:i/>
          <w:iCs/>
          <w:kern w:val="0"/>
        </w:rPr>
        <w:t>Ettepanekuga täiendatakse eelnõu</w:t>
      </w:r>
      <w:r w:rsidR="0042122B" w:rsidRPr="000349ED">
        <w:rPr>
          <w:rFonts w:ascii="Times New Roman" w:eastAsia="Times New Roman" w:hAnsi="Times New Roman"/>
          <w:i/>
          <w:iCs/>
          <w:kern w:val="0"/>
        </w:rPr>
        <w:t xml:space="preserve"> </w:t>
      </w:r>
      <w:r w:rsidR="00C44765" w:rsidRPr="000349ED">
        <w:rPr>
          <w:rFonts w:ascii="Times New Roman" w:eastAsia="Times New Roman" w:hAnsi="Times New Roman"/>
          <w:i/>
          <w:iCs/>
          <w:kern w:val="0"/>
        </w:rPr>
        <w:t xml:space="preserve">§ 1 punkti 18 </w:t>
      </w:r>
      <w:r w:rsidR="008514C2" w:rsidRPr="008514C2">
        <w:rPr>
          <w:rFonts w:ascii="Times New Roman" w:eastAsia="Times New Roman" w:hAnsi="Times New Roman"/>
          <w:i/>
          <w:iCs/>
          <w:kern w:val="0"/>
        </w:rPr>
        <w:t xml:space="preserve">(uues tekstis punkt 22) </w:t>
      </w:r>
      <w:r w:rsidR="00C44765" w:rsidRPr="000349ED">
        <w:rPr>
          <w:rFonts w:ascii="Times New Roman" w:eastAsia="Times New Roman" w:hAnsi="Times New Roman"/>
          <w:i/>
          <w:iCs/>
          <w:kern w:val="0"/>
        </w:rPr>
        <w:t xml:space="preserve">kaudu </w:t>
      </w:r>
      <w:r w:rsidR="003F593E" w:rsidRPr="000349ED">
        <w:rPr>
          <w:rFonts w:ascii="Times New Roman" w:eastAsia="Times New Roman" w:hAnsi="Times New Roman"/>
          <w:i/>
          <w:iCs/>
          <w:kern w:val="0"/>
        </w:rPr>
        <w:t xml:space="preserve">RahaPTS </w:t>
      </w:r>
      <w:r w:rsidR="00576606" w:rsidRPr="000349ED">
        <w:rPr>
          <w:rFonts w:ascii="Times New Roman" w:eastAsia="Times New Roman" w:hAnsi="Times New Roman"/>
          <w:i/>
          <w:iCs/>
          <w:kern w:val="0"/>
        </w:rPr>
        <w:t>§</w:t>
      </w:r>
      <w:r w:rsidR="004A7C26">
        <w:rPr>
          <w:rFonts w:ascii="Times New Roman" w:eastAsia="Times New Roman" w:hAnsi="Times New Roman"/>
          <w:i/>
          <w:iCs/>
          <w:kern w:val="0"/>
        </w:rPr>
        <w:t>-i</w:t>
      </w:r>
      <w:r w:rsidR="00576606" w:rsidRPr="000349ED">
        <w:rPr>
          <w:rFonts w:ascii="Times New Roman" w:eastAsia="Times New Roman" w:hAnsi="Times New Roman"/>
          <w:i/>
          <w:iCs/>
          <w:kern w:val="0"/>
        </w:rPr>
        <w:t xml:space="preserve"> </w:t>
      </w:r>
      <w:r w:rsidR="00E82D35" w:rsidRPr="000349ED">
        <w:rPr>
          <w:rFonts w:ascii="Times New Roman" w:eastAsia="Times New Roman" w:hAnsi="Times New Roman"/>
          <w:i/>
          <w:iCs/>
          <w:kern w:val="0"/>
        </w:rPr>
        <w:t>59</w:t>
      </w:r>
      <w:r w:rsidR="00E82D35" w:rsidRPr="000349ED">
        <w:rPr>
          <w:rFonts w:ascii="Times New Roman" w:eastAsia="Times New Roman" w:hAnsi="Times New Roman"/>
          <w:i/>
          <w:iCs/>
          <w:kern w:val="0"/>
          <w:vertAlign w:val="superscript"/>
        </w:rPr>
        <w:t>2</w:t>
      </w:r>
      <w:r w:rsidR="00576606" w:rsidRPr="000349ED">
        <w:rPr>
          <w:rFonts w:ascii="Times New Roman" w:eastAsia="Times New Roman" w:hAnsi="Times New Roman"/>
          <w:i/>
          <w:iCs/>
          <w:kern w:val="0"/>
          <w:vertAlign w:val="superscript"/>
        </w:rPr>
        <w:t xml:space="preserve"> </w:t>
      </w:r>
      <w:r w:rsidR="00E82D35" w:rsidRPr="000349ED">
        <w:rPr>
          <w:rFonts w:ascii="Times New Roman" w:eastAsia="Times New Roman" w:hAnsi="Times New Roman"/>
          <w:i/>
          <w:iCs/>
          <w:kern w:val="0"/>
        </w:rPr>
        <w:t xml:space="preserve">uue </w:t>
      </w:r>
      <w:r w:rsidR="00576606" w:rsidRPr="000349ED">
        <w:rPr>
          <w:rFonts w:ascii="Times New Roman" w:eastAsia="Times New Roman" w:hAnsi="Times New Roman"/>
          <w:i/>
          <w:iCs/>
          <w:kern w:val="0"/>
        </w:rPr>
        <w:t>lõi</w:t>
      </w:r>
      <w:r w:rsidR="00E82D35" w:rsidRPr="000349ED">
        <w:rPr>
          <w:rFonts w:ascii="Times New Roman" w:eastAsia="Times New Roman" w:hAnsi="Times New Roman"/>
          <w:i/>
          <w:iCs/>
          <w:kern w:val="0"/>
        </w:rPr>
        <w:t>kega</w:t>
      </w:r>
      <w:r w:rsidR="00576606" w:rsidRPr="000349ED">
        <w:rPr>
          <w:rFonts w:ascii="Times New Roman" w:eastAsia="Times New Roman" w:hAnsi="Times New Roman"/>
          <w:i/>
          <w:iCs/>
          <w:kern w:val="0"/>
        </w:rPr>
        <w:t xml:space="preserve"> </w:t>
      </w:r>
      <w:r w:rsidR="00E82D35" w:rsidRPr="000349ED">
        <w:rPr>
          <w:rFonts w:ascii="Times New Roman" w:eastAsia="Times New Roman" w:hAnsi="Times New Roman"/>
          <w:i/>
          <w:iCs/>
          <w:kern w:val="0"/>
        </w:rPr>
        <w:t>4</w:t>
      </w:r>
      <w:r w:rsidR="00576606" w:rsidRPr="000349ED">
        <w:rPr>
          <w:rFonts w:ascii="Times New Roman" w:eastAsia="Times New Roman" w:hAnsi="Times New Roman"/>
          <w:i/>
          <w:iCs/>
          <w:kern w:val="0"/>
        </w:rPr>
        <w:t>.</w:t>
      </w:r>
      <w:r w:rsidR="0042122B" w:rsidRPr="000349ED">
        <w:rPr>
          <w:rFonts w:ascii="Times New Roman" w:eastAsia="Times New Roman" w:hAnsi="Times New Roman"/>
          <w:i/>
          <w:iCs/>
          <w:kern w:val="0"/>
        </w:rPr>
        <w:t xml:space="preserve"> </w:t>
      </w:r>
      <w:r w:rsidR="00A078EC" w:rsidRPr="000349ED">
        <w:rPr>
          <w:rFonts w:ascii="Times New Roman" w:eastAsia="Times New Roman" w:hAnsi="Times New Roman"/>
          <w:i/>
          <w:iCs/>
          <w:kern w:val="0"/>
        </w:rPr>
        <w:t>Muudatus puudutab andmete töötlemist RAB andmekogus ja sell</w:t>
      </w:r>
      <w:r w:rsidR="00E82D35" w:rsidRPr="000349ED">
        <w:rPr>
          <w:rFonts w:ascii="Times New Roman" w:eastAsia="Times New Roman" w:hAnsi="Times New Roman"/>
          <w:i/>
          <w:iCs/>
          <w:kern w:val="0"/>
        </w:rPr>
        <w:t>ega</w:t>
      </w:r>
      <w:r w:rsidR="00576606" w:rsidRPr="000349ED">
        <w:rPr>
          <w:rFonts w:ascii="Times New Roman" w:eastAsia="Times New Roman" w:hAnsi="Times New Roman"/>
          <w:i/>
          <w:iCs/>
          <w:kern w:val="0"/>
        </w:rPr>
        <w:t xml:space="preserve"> </w:t>
      </w:r>
      <w:r w:rsidR="00E82D35" w:rsidRPr="000349ED">
        <w:rPr>
          <w:rFonts w:ascii="Times New Roman" w:eastAsia="Times New Roman" w:hAnsi="Times New Roman"/>
          <w:i/>
          <w:iCs/>
          <w:kern w:val="0"/>
        </w:rPr>
        <w:t>täpsustatakse depseudonüümitud andmete töötlemisega seonduvaid küsimusi</w:t>
      </w:r>
      <w:r w:rsidR="00576606" w:rsidRPr="000349ED">
        <w:rPr>
          <w:rFonts w:ascii="Times New Roman" w:eastAsia="Times New Roman" w:hAnsi="Times New Roman"/>
          <w:i/>
          <w:iCs/>
          <w:kern w:val="0"/>
        </w:rPr>
        <w:t xml:space="preserve">. </w:t>
      </w:r>
      <w:r w:rsidRPr="000349ED">
        <w:rPr>
          <w:rFonts w:ascii="Times New Roman" w:eastAsiaTheme="minorHAnsi" w:hAnsi="Times New Roman"/>
          <w:i/>
          <w:iCs/>
          <w14:ligatures w14:val="standardContextual"/>
        </w:rPr>
        <w:t xml:space="preserve">Enne strateegilise analüüsi andmelattu andmete laadimist pseudonüümitakse nimed, registri- ja isikukoodid, aadressid (välja arvatud maakonna/linna nimi), kontaktandmed, sõidukite registreerimismärgid ja kerenumbrid, kinnistute katastrinumbrid ja registriosa numbrid. Analüüsi käigus ilmnenud rahapesu või terrorismi rahastamise või sellega seotud kuriteo tunnustega andmeväljavõtte depseudonüümimiseks peavad andma kooskõlastuse RAB-i juhi </w:t>
      </w:r>
      <w:r w:rsidRPr="000349ED">
        <w:rPr>
          <w:rFonts w:ascii="Times New Roman" w:eastAsiaTheme="minorHAnsi" w:hAnsi="Times New Roman"/>
          <w:i/>
          <w:iCs/>
          <w14:ligatures w14:val="standardContextual"/>
        </w:rPr>
        <w:lastRenderedPageBreak/>
        <w:t xml:space="preserve">volitatud ametnik ja andmekaitsespetsialist. Hinnanguliselt jääb depseudonüümimist vajavate isikute koguarv aastas alla 200. Depseudonüümimise järel läbivad andmed juhtumipõhise analüüsi analoogselt RAB-ile esitatud teadetega. Juhtumite osas, kus ei õnnestu koguda piisavaid faktilisi asjaolusid või puudub muu alus edastuste tegemiseks uurimisasutustele, prokuratuurile või rahapesu andmebüroo ülesandeid täitvale välisriigi asutusele, kustutatakse depseudonümiseeritud andmed viivitamatult. Strateegiliseks analüüsiks kasutatavate pseudonüümitud andmete, mis uueks analüüsiks depseudonüümiti, tähised asendatakse jätkuvaks strateegiliseks analüüsiks uue unikaalse tähisega, tagamaks, et varasema pseudonüümi alusel ei oleks isik edasiselt tuvastatav. </w:t>
      </w:r>
      <w:r w:rsidR="00B90415">
        <w:rPr>
          <w:rFonts w:ascii="Times New Roman" w:eastAsiaTheme="minorHAnsi" w:hAnsi="Times New Roman"/>
          <w:i/>
          <w:iCs/>
          <w14:ligatures w14:val="standardContextual"/>
        </w:rPr>
        <w:t>A</w:t>
      </w:r>
      <w:r w:rsidRPr="000349ED">
        <w:rPr>
          <w:rFonts w:ascii="Times New Roman" w:eastAsiaTheme="minorHAnsi" w:hAnsi="Times New Roman"/>
          <w:i/>
          <w:iCs/>
          <w14:ligatures w14:val="standardContextual"/>
        </w:rPr>
        <w:t>ndmekogus ei tehta süsteemi poolt automaatselt ühtegi otsust, mis oleks negatiivse mõjuga andmesubjektidele. Kaasaegsete tehniliste lahenduste kasutamine kiirendab infotöötlust, kuid kõik andmesubjekte mõjutavad otsused langetatakse RAB-i töötajate poolt.</w:t>
      </w:r>
      <w:r w:rsidR="0003615E" w:rsidRPr="000349ED">
        <w:rPr>
          <w:rFonts w:ascii="Times New Roman" w:eastAsia="Times New Roman" w:hAnsi="Times New Roman"/>
          <w:i/>
          <w:iCs/>
          <w:kern w:val="0"/>
        </w:rPr>
        <w:t xml:space="preserve"> </w:t>
      </w:r>
    </w:p>
    <w:p w14:paraId="591E518D" w14:textId="77777777" w:rsidR="008B05CA" w:rsidRPr="000349ED" w:rsidRDefault="008B05CA" w:rsidP="009308E9">
      <w:pPr>
        <w:jc w:val="both"/>
        <w:rPr>
          <w:rFonts w:ascii="Times New Roman" w:eastAsiaTheme="minorHAnsi" w:hAnsi="Times New Roman"/>
          <w:i/>
          <w:iCs/>
          <w14:ligatures w14:val="standardContextual"/>
        </w:rPr>
      </w:pPr>
    </w:p>
    <w:p w14:paraId="1CC649A8" w14:textId="6659161C" w:rsidR="007C7741" w:rsidRPr="000349ED" w:rsidRDefault="008B05CA" w:rsidP="009308E9">
      <w:pPr>
        <w:jc w:val="both"/>
        <w:rPr>
          <w:rFonts w:ascii="Times New Roman" w:eastAsia="Times New Roman" w:hAnsi="Times New Roman"/>
          <w:i/>
          <w:iCs/>
          <w:kern w:val="0"/>
        </w:rPr>
      </w:pPr>
      <w:r w:rsidRPr="000349ED">
        <w:rPr>
          <w:rFonts w:ascii="Times New Roman" w:eastAsia="Times New Roman" w:hAnsi="Times New Roman"/>
          <w:i/>
          <w:iCs/>
          <w:kern w:val="0"/>
        </w:rPr>
        <w:t>Muudatusettepanek on vormistatud Rahandusministeeriumi esitatud vastavate ettepanekute alusel.</w:t>
      </w:r>
    </w:p>
    <w:p w14:paraId="5C07AFA1" w14:textId="77777777" w:rsidR="008B05CA" w:rsidRPr="000349ED" w:rsidRDefault="008B05CA">
      <w:pPr>
        <w:shd w:val="clear" w:color="auto" w:fill="FFFFFF"/>
        <w:jc w:val="both"/>
        <w:rPr>
          <w:rFonts w:ascii="Times New Roman" w:eastAsia="Times New Roman" w:hAnsi="Times New Roman"/>
          <w:b/>
          <w:bCs/>
          <w:kern w:val="0"/>
          <w:lang w:eastAsia="en-GB"/>
        </w:rPr>
      </w:pPr>
    </w:p>
    <w:p w14:paraId="24B5A3A8" w14:textId="77777777" w:rsidR="007C7741" w:rsidRPr="000349ED" w:rsidRDefault="007C7741" w:rsidP="009308E9">
      <w:pPr>
        <w:shd w:val="clear" w:color="auto" w:fill="FFFFFF"/>
        <w:jc w:val="both"/>
        <w:rPr>
          <w:rFonts w:ascii="Times New Roman" w:eastAsia="Times New Roman" w:hAnsi="Times New Roman"/>
          <w:kern w:val="0"/>
          <w:lang w:eastAsia="en-GB"/>
        </w:rPr>
      </w:pPr>
      <w:r w:rsidRPr="000349ED">
        <w:rPr>
          <w:rFonts w:ascii="Times New Roman" w:eastAsia="Times New Roman" w:hAnsi="Times New Roman"/>
          <w:b/>
          <w:bCs/>
          <w:kern w:val="0"/>
          <w:lang w:eastAsia="en-GB"/>
        </w:rPr>
        <w:t>Rahanduskomisjon</w:t>
      </w:r>
    </w:p>
    <w:p w14:paraId="67543660" w14:textId="41BAB587" w:rsidR="007C7741" w:rsidRPr="000349ED" w:rsidRDefault="007C7741" w:rsidP="009308E9">
      <w:pPr>
        <w:jc w:val="both"/>
        <w:rPr>
          <w:rStyle w:val="fontstyle21"/>
          <w:color w:val="auto"/>
        </w:rPr>
      </w:pPr>
      <w:r w:rsidRPr="000349ED">
        <w:rPr>
          <w:rStyle w:val="fontstyle21"/>
          <w:color w:val="auto"/>
        </w:rPr>
        <w:t xml:space="preserve">Juhtivkomisjon: </w:t>
      </w:r>
      <w:r w:rsidR="000A01F9" w:rsidRPr="000A01F9">
        <w:rPr>
          <w:rStyle w:val="fontstyle21"/>
          <w:color w:val="auto"/>
        </w:rPr>
        <w:t>ARVESTADA TÄIELIKULT</w:t>
      </w:r>
      <w:r w:rsidR="000A01F9" w:rsidRPr="000A01F9" w:rsidDel="000A01F9">
        <w:rPr>
          <w:rStyle w:val="fontstyle21"/>
          <w:color w:val="auto"/>
        </w:rPr>
        <w:t xml:space="preserve"> </w:t>
      </w:r>
    </w:p>
    <w:p w14:paraId="03E85D9A" w14:textId="77777777" w:rsidR="007C7741" w:rsidRPr="000349ED" w:rsidRDefault="007C7741" w:rsidP="009308E9">
      <w:pPr>
        <w:jc w:val="both"/>
        <w:rPr>
          <w:rStyle w:val="fontstyle21"/>
          <w:color w:val="auto"/>
        </w:rPr>
      </w:pPr>
    </w:p>
    <w:p w14:paraId="7E047F34" w14:textId="54C46C08" w:rsidR="007C7741" w:rsidRPr="000349ED" w:rsidRDefault="008B05CA" w:rsidP="009308E9">
      <w:pPr>
        <w:jc w:val="both"/>
        <w:rPr>
          <w:rFonts w:ascii="Times New Roman" w:eastAsiaTheme="minorHAnsi" w:hAnsi="Times New Roman"/>
          <w14:ligatures w14:val="standardContextual"/>
        </w:rPr>
      </w:pPr>
      <w:bookmarkStart w:id="29" w:name="_Hlk199874208"/>
      <w:r w:rsidRPr="000349ED">
        <w:rPr>
          <w:rFonts w:ascii="Times New Roman" w:eastAsiaTheme="minorHAnsi" w:hAnsi="Times New Roman"/>
          <w:b/>
          <w:bCs/>
          <w:sz w:val="40"/>
          <w:szCs w:val="40"/>
          <w14:ligatures w14:val="standardContextual"/>
        </w:rPr>
        <w:t>6</w:t>
      </w:r>
      <w:r w:rsidR="007C7741" w:rsidRPr="000349ED">
        <w:rPr>
          <w:rFonts w:ascii="Times New Roman" w:eastAsiaTheme="minorHAnsi" w:hAnsi="Times New Roman"/>
          <w:b/>
          <w:bCs/>
          <w:sz w:val="40"/>
          <w:szCs w:val="40"/>
          <w14:ligatures w14:val="standardContextual"/>
        </w:rPr>
        <w:t>.</w:t>
      </w:r>
      <w:r w:rsidR="00DD1DFC" w:rsidRPr="00DD1DFC">
        <w:rPr>
          <w:rFonts w:ascii="Times New Roman" w:eastAsiaTheme="minorHAnsi" w:hAnsi="Times New Roman"/>
          <w14:ligatures w14:val="standardContextual"/>
        </w:rPr>
        <w:t xml:space="preserve"> </w:t>
      </w:r>
      <w:r w:rsidR="007C7741" w:rsidRPr="000349ED">
        <w:rPr>
          <w:rFonts w:ascii="Times New Roman" w:eastAsiaTheme="minorHAnsi" w:hAnsi="Times New Roman"/>
          <w14:ligatures w14:val="standardContextual"/>
        </w:rPr>
        <w:t xml:space="preserve">Jätta § 1 punktis 31 </w:t>
      </w:r>
      <w:r w:rsidR="0061550A" w:rsidRPr="000349ED">
        <w:rPr>
          <w:rFonts w:ascii="Times New Roman" w:eastAsiaTheme="minorHAnsi" w:hAnsi="Times New Roman"/>
          <w14:ligatures w14:val="standardContextual"/>
        </w:rPr>
        <w:t xml:space="preserve">(uues tekstis punkt 34) </w:t>
      </w:r>
      <w:r w:rsidR="007C7741" w:rsidRPr="000349ED">
        <w:rPr>
          <w:rFonts w:ascii="Times New Roman" w:eastAsiaTheme="minorHAnsi" w:hAnsi="Times New Roman"/>
          <w14:ligatures w14:val="standardContextual"/>
        </w:rPr>
        <w:t>rahapesu ja terrorismi rahastamise tõkestamise seaduse § 72 lõike 2</w:t>
      </w:r>
      <w:r w:rsidR="007C7741" w:rsidRPr="000349ED">
        <w:rPr>
          <w:rFonts w:ascii="Times New Roman" w:eastAsiaTheme="minorHAnsi" w:hAnsi="Times New Roman"/>
          <w:vertAlign w:val="superscript"/>
          <w14:ligatures w14:val="standardContextual"/>
        </w:rPr>
        <w:t>1</w:t>
      </w:r>
      <w:r w:rsidR="007C7741" w:rsidRPr="000349ED">
        <w:rPr>
          <w:rFonts w:ascii="Times New Roman" w:eastAsiaTheme="minorHAnsi" w:hAnsi="Times New Roman"/>
          <w14:ligatures w14:val="standardContextual"/>
        </w:rPr>
        <w:t xml:space="preserve"> punktist 3 välja </w:t>
      </w:r>
      <w:r w:rsidR="00CD4586" w:rsidRPr="000349ED">
        <w:rPr>
          <w:rFonts w:ascii="Times New Roman" w:eastAsiaTheme="minorHAnsi" w:hAnsi="Times New Roman"/>
          <w14:ligatures w14:val="standardContextual"/>
        </w:rPr>
        <w:t>lause</w:t>
      </w:r>
      <w:r w:rsidR="007C7741" w:rsidRPr="000349ED">
        <w:rPr>
          <w:rFonts w:ascii="Times New Roman" w:eastAsiaTheme="minorHAnsi" w:hAnsi="Times New Roman"/>
          <w14:ligatures w14:val="standardContextual"/>
        </w:rPr>
        <w:t>osa „</w:t>
      </w:r>
      <w:bookmarkStart w:id="30" w:name="_Hlk199844294"/>
      <w:r w:rsidR="007C7741" w:rsidRPr="000349ED">
        <w:rPr>
          <w:rFonts w:ascii="Times New Roman" w:eastAsiaTheme="minorHAnsi" w:hAnsi="Times New Roman"/>
          <w14:ligatures w14:val="standardContextual"/>
        </w:rPr>
        <w:t>või eraõigusliku juriidilise isiku</w:t>
      </w:r>
      <w:bookmarkEnd w:id="30"/>
      <w:r w:rsidR="007C7741" w:rsidRPr="000349ED">
        <w:rPr>
          <w:rFonts w:ascii="Times New Roman" w:eastAsiaTheme="minorHAnsi" w:hAnsi="Times New Roman"/>
          <w14:ligatures w14:val="standardContextual"/>
        </w:rPr>
        <w:t>“.</w:t>
      </w:r>
    </w:p>
    <w:p w14:paraId="0D90F18B" w14:textId="107567E2" w:rsidR="007C7741" w:rsidRPr="000349ED" w:rsidRDefault="007C7741" w:rsidP="009308E9">
      <w:pPr>
        <w:jc w:val="both"/>
        <w:rPr>
          <w:rFonts w:ascii="Times New Roman" w:eastAsiaTheme="minorHAnsi" w:hAnsi="Times New Roman"/>
          <w14:ligatures w14:val="standardContextual"/>
        </w:rPr>
      </w:pPr>
    </w:p>
    <w:p w14:paraId="649703C3" w14:textId="4332704C" w:rsidR="007C7741" w:rsidRPr="000349ED" w:rsidRDefault="007C7741" w:rsidP="009308E9">
      <w:pPr>
        <w:jc w:val="both"/>
        <w:rPr>
          <w:rFonts w:ascii="Times New Roman" w:eastAsiaTheme="minorHAnsi" w:hAnsi="Times New Roman"/>
          <w:i/>
          <w:iCs/>
          <w14:ligatures w14:val="standardContextual"/>
        </w:rPr>
      </w:pPr>
      <w:r w:rsidRPr="000349ED">
        <w:rPr>
          <w:rFonts w:ascii="Times New Roman" w:eastAsiaTheme="minorHAnsi" w:hAnsi="Times New Roman"/>
          <w:b/>
          <w:bCs/>
          <w14:ligatures w14:val="standardContextual"/>
        </w:rPr>
        <w:t>Selgitus:</w:t>
      </w:r>
      <w:r w:rsidRPr="000349ED">
        <w:rPr>
          <w:rFonts w:ascii="Times New Roman" w:eastAsiaTheme="minorHAnsi" w:hAnsi="Times New Roman"/>
          <w14:ligatures w14:val="standardContextual"/>
        </w:rPr>
        <w:t xml:space="preserve"> </w:t>
      </w:r>
      <w:r w:rsidR="00576606" w:rsidRPr="000349ED">
        <w:rPr>
          <w:rFonts w:ascii="Times New Roman" w:eastAsia="Times New Roman" w:hAnsi="Times New Roman"/>
          <w:i/>
          <w:iCs/>
          <w:kern w:val="0"/>
        </w:rPr>
        <w:t xml:space="preserve">Ettepanekuga muudetakse </w:t>
      </w:r>
      <w:r w:rsidR="00C44765" w:rsidRPr="000349ED">
        <w:rPr>
          <w:rFonts w:ascii="Times New Roman" w:eastAsia="Times New Roman" w:hAnsi="Times New Roman"/>
          <w:i/>
          <w:iCs/>
          <w:kern w:val="0"/>
        </w:rPr>
        <w:t xml:space="preserve">eelnõu § 1 punkti 31 </w:t>
      </w:r>
      <w:r w:rsidR="008514C2" w:rsidRPr="008514C2">
        <w:rPr>
          <w:rFonts w:ascii="Times New Roman" w:eastAsia="Times New Roman" w:hAnsi="Times New Roman"/>
          <w:i/>
          <w:iCs/>
          <w:kern w:val="0"/>
        </w:rPr>
        <w:t xml:space="preserve">(uues tekstis punkt </w:t>
      </w:r>
      <w:r w:rsidR="008514C2">
        <w:rPr>
          <w:rFonts w:ascii="Times New Roman" w:eastAsia="Times New Roman" w:hAnsi="Times New Roman"/>
          <w:i/>
          <w:iCs/>
          <w:kern w:val="0"/>
        </w:rPr>
        <w:t>34</w:t>
      </w:r>
      <w:r w:rsidR="008514C2" w:rsidRPr="008514C2">
        <w:rPr>
          <w:rFonts w:ascii="Times New Roman" w:eastAsia="Times New Roman" w:hAnsi="Times New Roman"/>
          <w:i/>
          <w:iCs/>
          <w:kern w:val="0"/>
        </w:rPr>
        <w:t xml:space="preserve">) </w:t>
      </w:r>
      <w:r w:rsidR="00C44765" w:rsidRPr="000349ED">
        <w:rPr>
          <w:rFonts w:ascii="Times New Roman" w:eastAsia="Times New Roman" w:hAnsi="Times New Roman"/>
          <w:i/>
          <w:iCs/>
          <w:kern w:val="0"/>
        </w:rPr>
        <w:t xml:space="preserve">kaudu </w:t>
      </w:r>
      <w:r w:rsidR="003F593E" w:rsidRPr="000349ED">
        <w:rPr>
          <w:rFonts w:ascii="Times New Roman" w:eastAsia="Times New Roman" w:hAnsi="Times New Roman"/>
          <w:i/>
          <w:iCs/>
          <w:kern w:val="0"/>
        </w:rPr>
        <w:t>RahaPTS</w:t>
      </w:r>
      <w:r w:rsidR="00576606" w:rsidRPr="000349ED">
        <w:rPr>
          <w:rFonts w:ascii="Times New Roman" w:eastAsia="Times New Roman" w:hAnsi="Times New Roman"/>
          <w:i/>
          <w:iCs/>
          <w:kern w:val="0"/>
        </w:rPr>
        <w:t xml:space="preserve"> § </w:t>
      </w:r>
      <w:r w:rsidR="0003615E" w:rsidRPr="000349ED">
        <w:rPr>
          <w:rFonts w:ascii="Times New Roman" w:eastAsia="Times New Roman" w:hAnsi="Times New Roman"/>
          <w:i/>
          <w:iCs/>
          <w:kern w:val="0"/>
        </w:rPr>
        <w:t xml:space="preserve">72 </w:t>
      </w:r>
      <w:r w:rsidR="00576606" w:rsidRPr="000349ED">
        <w:rPr>
          <w:rFonts w:ascii="Times New Roman" w:eastAsia="Times New Roman" w:hAnsi="Times New Roman"/>
          <w:i/>
          <w:iCs/>
          <w:kern w:val="0"/>
        </w:rPr>
        <w:t>lõige</w:t>
      </w:r>
      <w:r w:rsidR="0085380E" w:rsidRPr="000349ED">
        <w:rPr>
          <w:rFonts w:ascii="Times New Roman" w:eastAsia="Times New Roman" w:hAnsi="Times New Roman"/>
          <w:i/>
          <w:iCs/>
          <w:kern w:val="0"/>
        </w:rPr>
        <w:t>t</w:t>
      </w:r>
      <w:r w:rsidR="00576606" w:rsidRPr="000349ED">
        <w:rPr>
          <w:rFonts w:ascii="Times New Roman" w:eastAsia="Times New Roman" w:hAnsi="Times New Roman"/>
          <w:i/>
          <w:iCs/>
          <w:kern w:val="0"/>
        </w:rPr>
        <w:t xml:space="preserve"> </w:t>
      </w:r>
      <w:r w:rsidR="0003615E" w:rsidRPr="000349ED">
        <w:rPr>
          <w:rFonts w:ascii="Times New Roman" w:eastAsia="Times New Roman" w:hAnsi="Times New Roman"/>
          <w:i/>
          <w:iCs/>
          <w:kern w:val="0"/>
        </w:rPr>
        <w:t>2</w:t>
      </w:r>
      <w:r w:rsidR="0003615E" w:rsidRPr="000349ED">
        <w:rPr>
          <w:rFonts w:ascii="Times New Roman" w:eastAsia="Times New Roman" w:hAnsi="Times New Roman"/>
          <w:i/>
          <w:iCs/>
          <w:kern w:val="0"/>
          <w:vertAlign w:val="superscript"/>
        </w:rPr>
        <w:t>1</w:t>
      </w:r>
      <w:r w:rsidR="00576606" w:rsidRPr="000349ED">
        <w:rPr>
          <w:rFonts w:ascii="Times New Roman" w:eastAsia="Times New Roman" w:hAnsi="Times New Roman"/>
          <w:i/>
          <w:iCs/>
          <w:kern w:val="0"/>
        </w:rPr>
        <w:t>.</w:t>
      </w:r>
      <w:r w:rsidR="0042122B" w:rsidRPr="000349ED">
        <w:rPr>
          <w:rFonts w:ascii="Times New Roman" w:eastAsia="Times New Roman" w:hAnsi="Times New Roman"/>
          <w:i/>
          <w:iCs/>
          <w:kern w:val="0"/>
        </w:rPr>
        <w:t xml:space="preserve"> </w:t>
      </w:r>
      <w:r w:rsidR="00A60B86" w:rsidRPr="000349ED">
        <w:rPr>
          <w:rFonts w:ascii="Times New Roman" w:eastAsia="Times New Roman" w:hAnsi="Times New Roman"/>
          <w:i/>
          <w:iCs/>
          <w:kern w:val="0"/>
        </w:rPr>
        <w:t>Muudatusega jäetakse sättest,</w:t>
      </w:r>
      <w:r w:rsidR="00DD5C14" w:rsidRPr="000349ED">
        <w:rPr>
          <w:rFonts w:ascii="Times New Roman" w:eastAsia="Times New Roman" w:hAnsi="Times New Roman"/>
          <w:i/>
          <w:iCs/>
          <w:kern w:val="0"/>
        </w:rPr>
        <w:t xml:space="preserve"> </w:t>
      </w:r>
      <w:r w:rsidR="00A60B86" w:rsidRPr="000349ED">
        <w:rPr>
          <w:rFonts w:ascii="Times New Roman" w:eastAsia="Times New Roman" w:hAnsi="Times New Roman"/>
          <w:i/>
          <w:iCs/>
          <w:kern w:val="0"/>
        </w:rPr>
        <w:t xml:space="preserve">mis reguleerib </w:t>
      </w:r>
      <w:bookmarkEnd w:id="29"/>
      <w:r w:rsidR="00A60B86" w:rsidRPr="000349ED">
        <w:rPr>
          <w:rFonts w:ascii="Times New Roman" w:eastAsia="Times New Roman" w:hAnsi="Times New Roman"/>
          <w:i/>
          <w:iCs/>
          <w:kern w:val="0"/>
        </w:rPr>
        <w:t>isiku korrektse ärialase maine kontrollimist Rahapesu Andmebüroo poolt</w:t>
      </w:r>
      <w:r w:rsidR="00F5033D" w:rsidRPr="000349ED">
        <w:rPr>
          <w:rFonts w:ascii="Times New Roman" w:eastAsia="Times New Roman" w:hAnsi="Times New Roman"/>
          <w:i/>
          <w:iCs/>
          <w:kern w:val="0"/>
        </w:rPr>
        <w:t>,</w:t>
      </w:r>
      <w:r w:rsidR="00DD5C14" w:rsidRPr="000349ED">
        <w:rPr>
          <w:rFonts w:ascii="Times New Roman" w:eastAsia="Times New Roman" w:hAnsi="Times New Roman"/>
          <w:i/>
          <w:iCs/>
          <w:kern w:val="0"/>
        </w:rPr>
        <w:t xml:space="preserve"> </w:t>
      </w:r>
      <w:r w:rsidRPr="000349ED">
        <w:rPr>
          <w:rFonts w:ascii="Times New Roman" w:eastAsiaTheme="minorHAnsi" w:hAnsi="Times New Roman"/>
          <w:i/>
          <w:iCs/>
          <w14:ligatures w14:val="standardContextual"/>
        </w:rPr>
        <w:t xml:space="preserve">välja viide </w:t>
      </w:r>
      <w:r w:rsidR="00A60B86" w:rsidRPr="000349ED">
        <w:rPr>
          <w:rFonts w:ascii="Times New Roman" w:eastAsiaTheme="minorHAnsi" w:hAnsi="Times New Roman"/>
          <w:i/>
          <w:iCs/>
          <w14:ligatures w14:val="standardContextual"/>
        </w:rPr>
        <w:t xml:space="preserve">õigusele töödelda </w:t>
      </w:r>
      <w:r w:rsidRPr="000349ED">
        <w:rPr>
          <w:rFonts w:ascii="Times New Roman" w:eastAsiaTheme="minorHAnsi" w:hAnsi="Times New Roman"/>
          <w:i/>
          <w:iCs/>
          <w14:ligatures w14:val="standardContextual"/>
        </w:rPr>
        <w:t>eraõigusliku juriidilise isiku andmekogu</w:t>
      </w:r>
      <w:r w:rsidR="00A60B86" w:rsidRPr="000349ED">
        <w:rPr>
          <w:rFonts w:ascii="Times New Roman" w:eastAsiaTheme="minorHAnsi" w:hAnsi="Times New Roman"/>
          <w:i/>
          <w:iCs/>
          <w14:ligatures w14:val="standardContextual"/>
        </w:rPr>
        <w:t xml:space="preserve"> andmeid</w:t>
      </w:r>
      <w:r w:rsidRPr="000349ED">
        <w:rPr>
          <w:rFonts w:ascii="Times New Roman" w:eastAsiaTheme="minorHAnsi" w:hAnsi="Times New Roman"/>
          <w:i/>
          <w:iCs/>
          <w14:ligatures w14:val="standardContextual"/>
        </w:rPr>
        <w:t>, kuivõrd isiku korrektse ärialase maine kontrollimise puhul eraõigusliku juriidilise isiku andmekogust andmeid ei pärita.</w:t>
      </w:r>
      <w:r w:rsidR="0003615E" w:rsidRPr="000349ED">
        <w:rPr>
          <w:rFonts w:ascii="Times New Roman" w:eastAsia="Times New Roman" w:hAnsi="Times New Roman"/>
          <w:i/>
          <w:iCs/>
          <w:kern w:val="0"/>
        </w:rPr>
        <w:t xml:space="preserve"> Muudatus lähtub Rahandusministeeriumi esitatud vastavast ettepanekust.</w:t>
      </w:r>
    </w:p>
    <w:p w14:paraId="72502B6A" w14:textId="4E63D26D" w:rsidR="007C7741" w:rsidRPr="000349ED" w:rsidRDefault="007C7741" w:rsidP="009308E9">
      <w:pPr>
        <w:jc w:val="both"/>
        <w:rPr>
          <w:rFonts w:ascii="Times New Roman" w:eastAsiaTheme="minorHAnsi" w:hAnsi="Times New Roman"/>
          <w:i/>
          <w:iCs/>
          <w14:ligatures w14:val="standardContextual"/>
        </w:rPr>
      </w:pPr>
    </w:p>
    <w:p w14:paraId="447B4DEF" w14:textId="39BC0596" w:rsidR="007C7741" w:rsidRPr="000349ED" w:rsidRDefault="007C7741" w:rsidP="009308E9">
      <w:pPr>
        <w:shd w:val="clear" w:color="auto" w:fill="FFFFFF"/>
        <w:jc w:val="both"/>
        <w:rPr>
          <w:rFonts w:ascii="Times New Roman" w:eastAsia="Times New Roman" w:hAnsi="Times New Roman"/>
          <w:kern w:val="0"/>
          <w:lang w:eastAsia="en-GB"/>
        </w:rPr>
      </w:pPr>
      <w:r w:rsidRPr="000349ED">
        <w:rPr>
          <w:rFonts w:ascii="Times New Roman" w:eastAsia="Times New Roman" w:hAnsi="Times New Roman"/>
          <w:b/>
          <w:bCs/>
          <w:kern w:val="0"/>
          <w:lang w:eastAsia="en-GB"/>
        </w:rPr>
        <w:t>Rahanduskomisjon</w:t>
      </w:r>
    </w:p>
    <w:p w14:paraId="4969AEFA" w14:textId="2537BAE7" w:rsidR="007C7741" w:rsidRPr="000349ED" w:rsidRDefault="007C7741" w:rsidP="009308E9">
      <w:pPr>
        <w:jc w:val="both"/>
        <w:rPr>
          <w:rStyle w:val="fontstyle21"/>
          <w:color w:val="auto"/>
        </w:rPr>
      </w:pPr>
      <w:r w:rsidRPr="000349ED">
        <w:rPr>
          <w:rStyle w:val="fontstyle21"/>
          <w:color w:val="auto"/>
        </w:rPr>
        <w:t xml:space="preserve">Juhtivkomisjon: </w:t>
      </w:r>
      <w:r w:rsidR="000A01F9" w:rsidRPr="000A01F9">
        <w:rPr>
          <w:rStyle w:val="fontstyle21"/>
          <w:color w:val="auto"/>
        </w:rPr>
        <w:t>ARVESTADA TÄIELIKULT</w:t>
      </w:r>
      <w:r w:rsidR="000A01F9" w:rsidRPr="000A01F9" w:rsidDel="000A01F9">
        <w:rPr>
          <w:rStyle w:val="fontstyle21"/>
          <w:color w:val="auto"/>
        </w:rPr>
        <w:t xml:space="preserve"> </w:t>
      </w:r>
    </w:p>
    <w:p w14:paraId="3D9CE19B" w14:textId="77777777" w:rsidR="00F87F2C" w:rsidRPr="000349ED" w:rsidRDefault="00F87F2C" w:rsidP="009308E9">
      <w:pPr>
        <w:ind w:right="62"/>
        <w:jc w:val="both"/>
        <w:rPr>
          <w:rFonts w:ascii="Times New Roman" w:eastAsia="Times New Roman" w:hAnsi="Times New Roman"/>
          <w:lang w:eastAsia="et-EE"/>
        </w:rPr>
      </w:pPr>
      <w:r w:rsidRPr="000349ED">
        <w:rPr>
          <w:rFonts w:ascii="Times New Roman" w:eastAsia="Times New Roman" w:hAnsi="Times New Roman"/>
          <w:lang w:eastAsia="et-EE"/>
        </w:rPr>
        <w:t>__________________________________________________________________________</w:t>
      </w:r>
    </w:p>
    <w:p w14:paraId="75C6C3C4" w14:textId="1BDF9AF5" w:rsidR="00F87F2C" w:rsidRDefault="00F87F2C" w:rsidP="009308E9">
      <w:pPr>
        <w:ind w:left="10" w:right="62" w:hanging="10"/>
        <w:jc w:val="both"/>
        <w:rPr>
          <w:rFonts w:ascii="Times New Roman" w:eastAsia="Times New Roman" w:hAnsi="Times New Roman"/>
          <w:lang w:eastAsia="et-EE"/>
        </w:rPr>
      </w:pPr>
      <w:r w:rsidRPr="000349ED">
        <w:rPr>
          <w:rFonts w:ascii="Times New Roman" w:eastAsia="Times New Roman" w:hAnsi="Times New Roman"/>
          <w:lang w:eastAsia="et-EE"/>
        </w:rPr>
        <w:t xml:space="preserve">Esitab rahanduskomisjon </w:t>
      </w:r>
      <w:r w:rsidR="000A01F9">
        <w:rPr>
          <w:rFonts w:ascii="Times New Roman" w:eastAsia="Times New Roman" w:hAnsi="Times New Roman"/>
          <w:lang w:eastAsia="et-EE"/>
        </w:rPr>
        <w:t>13.</w:t>
      </w:r>
      <w:r w:rsidR="007C7741" w:rsidRPr="000349ED">
        <w:rPr>
          <w:rFonts w:ascii="Times New Roman" w:eastAsia="Times New Roman" w:hAnsi="Times New Roman"/>
          <w:lang w:eastAsia="et-EE"/>
        </w:rPr>
        <w:t>06.</w:t>
      </w:r>
      <w:r w:rsidRPr="000349ED">
        <w:rPr>
          <w:rFonts w:ascii="Times New Roman" w:eastAsia="Times New Roman" w:hAnsi="Times New Roman"/>
          <w:lang w:eastAsia="et-EE"/>
        </w:rPr>
        <w:t>202</w:t>
      </w:r>
      <w:r w:rsidR="007C7741" w:rsidRPr="000349ED">
        <w:rPr>
          <w:rFonts w:ascii="Times New Roman" w:eastAsia="Times New Roman" w:hAnsi="Times New Roman"/>
          <w:lang w:eastAsia="et-EE"/>
        </w:rPr>
        <w:t>5</w:t>
      </w:r>
      <w:r w:rsidRPr="000349ED">
        <w:rPr>
          <w:rFonts w:ascii="Times New Roman" w:eastAsia="Times New Roman" w:hAnsi="Times New Roman"/>
          <w:lang w:eastAsia="et-EE"/>
        </w:rPr>
        <w:t>.</w:t>
      </w:r>
    </w:p>
    <w:p w14:paraId="0DC2193D" w14:textId="77777777" w:rsidR="000A01F9" w:rsidRDefault="000A01F9" w:rsidP="000A01F9">
      <w:pPr>
        <w:jc w:val="both"/>
      </w:pPr>
    </w:p>
    <w:p w14:paraId="582BD85E" w14:textId="77777777" w:rsidR="000A01F9" w:rsidRPr="00B222A5" w:rsidRDefault="000A01F9" w:rsidP="000A01F9">
      <w:pPr>
        <w:jc w:val="both"/>
        <w:rPr>
          <w:rFonts w:ascii="Times New Roman" w:hAnsi="Times New Roman"/>
        </w:rPr>
      </w:pPr>
      <w:r w:rsidRPr="00B222A5">
        <w:rPr>
          <w:rFonts w:ascii="Times New Roman" w:hAnsi="Times New Roman"/>
        </w:rPr>
        <w:t>(kinnitatud digitaalselt)</w:t>
      </w:r>
    </w:p>
    <w:p w14:paraId="25187B65" w14:textId="77777777" w:rsidR="000A01F9" w:rsidRPr="00B222A5" w:rsidRDefault="000A01F9" w:rsidP="000A01F9">
      <w:pPr>
        <w:jc w:val="both"/>
        <w:rPr>
          <w:rFonts w:ascii="Times New Roman" w:hAnsi="Times New Roman"/>
        </w:rPr>
      </w:pPr>
      <w:r w:rsidRPr="00B222A5">
        <w:rPr>
          <w:rFonts w:ascii="Times New Roman" w:hAnsi="Times New Roman"/>
        </w:rPr>
        <w:t>Annely Akkermann</w:t>
      </w:r>
    </w:p>
    <w:p w14:paraId="3742A516" w14:textId="77777777" w:rsidR="000A01F9" w:rsidRPr="00B222A5" w:rsidRDefault="000A01F9" w:rsidP="000A01F9">
      <w:pPr>
        <w:ind w:left="10" w:right="62" w:hanging="10"/>
        <w:jc w:val="both"/>
        <w:rPr>
          <w:rFonts w:ascii="Times New Roman" w:hAnsi="Times New Roman"/>
        </w:rPr>
      </w:pPr>
      <w:r w:rsidRPr="00B222A5">
        <w:rPr>
          <w:rFonts w:ascii="Times New Roman" w:hAnsi="Times New Roman"/>
        </w:rPr>
        <w:t>Rahanduskomisjoni esimees</w:t>
      </w:r>
    </w:p>
    <w:p w14:paraId="2DAAE24A" w14:textId="77777777" w:rsidR="000A01F9" w:rsidRPr="00C14D01" w:rsidRDefault="000A01F9" w:rsidP="009308E9">
      <w:pPr>
        <w:ind w:left="10" w:right="62" w:hanging="10"/>
        <w:jc w:val="both"/>
      </w:pPr>
    </w:p>
    <w:sectPr w:rsidR="000A01F9" w:rsidRPr="00C14D01" w:rsidSect="001B5F15">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8814" w14:textId="77777777" w:rsidR="0003615E" w:rsidRDefault="0003615E" w:rsidP="0003615E">
      <w:r>
        <w:separator/>
      </w:r>
    </w:p>
  </w:endnote>
  <w:endnote w:type="continuationSeparator" w:id="0">
    <w:p w14:paraId="31BDE968" w14:textId="77777777" w:rsidR="0003615E" w:rsidRDefault="0003615E" w:rsidP="0003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84349070"/>
      <w:docPartObj>
        <w:docPartGallery w:val="Page Numbers (Bottom of Page)"/>
        <w:docPartUnique/>
      </w:docPartObj>
    </w:sdtPr>
    <w:sdtEndPr/>
    <w:sdtContent>
      <w:p w14:paraId="7B143F38" w14:textId="67B95CC7" w:rsidR="001B5F15" w:rsidRPr="0042272B" w:rsidRDefault="001B5F15">
        <w:pPr>
          <w:pStyle w:val="Jalus"/>
          <w:jc w:val="center"/>
          <w:rPr>
            <w:rFonts w:ascii="Times New Roman" w:hAnsi="Times New Roman"/>
          </w:rPr>
        </w:pPr>
        <w:r w:rsidRPr="0042272B">
          <w:rPr>
            <w:rFonts w:ascii="Times New Roman" w:hAnsi="Times New Roman"/>
          </w:rPr>
          <w:fldChar w:fldCharType="begin"/>
        </w:r>
        <w:r w:rsidRPr="0042272B">
          <w:rPr>
            <w:rFonts w:ascii="Times New Roman" w:hAnsi="Times New Roman"/>
          </w:rPr>
          <w:instrText>PAGE   \* MERGEFORMAT</w:instrText>
        </w:r>
        <w:r w:rsidRPr="0042272B">
          <w:rPr>
            <w:rFonts w:ascii="Times New Roman" w:hAnsi="Times New Roman"/>
          </w:rPr>
          <w:fldChar w:fldCharType="separate"/>
        </w:r>
        <w:r w:rsidRPr="0042272B">
          <w:rPr>
            <w:rFonts w:ascii="Times New Roman" w:hAnsi="Times New Roman"/>
          </w:rPr>
          <w:t>2</w:t>
        </w:r>
        <w:r w:rsidRPr="0042272B">
          <w:rPr>
            <w:rFonts w:ascii="Times New Roman" w:hAnsi="Times New Roman"/>
          </w:rPr>
          <w:fldChar w:fldCharType="end"/>
        </w:r>
      </w:p>
    </w:sdtContent>
  </w:sdt>
  <w:p w14:paraId="77733E15" w14:textId="77777777" w:rsidR="001B5F15" w:rsidRDefault="001B5F1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40B2" w14:textId="77777777" w:rsidR="0003615E" w:rsidRDefault="0003615E" w:rsidP="0003615E">
      <w:r>
        <w:separator/>
      </w:r>
    </w:p>
  </w:footnote>
  <w:footnote w:type="continuationSeparator" w:id="0">
    <w:p w14:paraId="75DCED2B" w14:textId="77777777" w:rsidR="0003615E" w:rsidRDefault="0003615E" w:rsidP="0003615E">
      <w:r>
        <w:continuationSeparator/>
      </w:r>
    </w:p>
  </w:footnote>
  <w:footnote w:id="1">
    <w:p w14:paraId="6E3244D8" w14:textId="59D1B544" w:rsidR="0003615E" w:rsidRPr="0003615E" w:rsidRDefault="0003615E">
      <w:pPr>
        <w:pStyle w:val="Allmrkusetekst"/>
        <w:rPr>
          <w:rFonts w:ascii="Times New Roman" w:hAnsi="Times New Roman"/>
        </w:rPr>
      </w:pPr>
      <w:r>
        <w:rPr>
          <w:rStyle w:val="Allmrkuseviide"/>
        </w:rPr>
        <w:footnoteRef/>
      </w:r>
      <w:r>
        <w:t xml:space="preserve"> </w:t>
      </w:r>
      <w:r w:rsidRPr="007C7741">
        <w:rPr>
          <w:rFonts w:ascii="Times New Roman" w:hAnsi="Times New Roman"/>
        </w:rPr>
        <w:t>Estimates of Trade Based Money Laundering within the European Union. Mariana Saenz, Joshua J. Lewer, 2022, https://www.tandfonline.com/doi/abs/10.1080/00036846.2022.2141444?journalCode=raec20</w:t>
      </w:r>
      <w:r>
        <w:rPr>
          <w:rFonts w:ascii="Times New Roman" w:hAnsi="Times New Roman"/>
        </w:rPr>
        <w:t>.</w:t>
      </w:r>
    </w:p>
  </w:footnote>
  <w:footnote w:id="2">
    <w:p w14:paraId="09338416" w14:textId="04CFDBA8" w:rsidR="0003615E" w:rsidRDefault="0003615E">
      <w:pPr>
        <w:pStyle w:val="Allmrkusetekst"/>
      </w:pPr>
      <w:r>
        <w:rPr>
          <w:rStyle w:val="Allmrkuseviide"/>
        </w:rPr>
        <w:footnoteRef/>
      </w:r>
      <w:r>
        <w:t xml:space="preserve"> </w:t>
      </w:r>
      <w:r w:rsidRPr="0003615E">
        <w:rPr>
          <w:rFonts w:ascii="Times New Roman" w:hAnsi="Times New Roman"/>
        </w:rPr>
        <w:t>Tüpoloogiateade 4TT202305. Kaubanduspõhine rahapesu. Rahapesu Andmebüroo, 2023, https://fiu.ee/sites/default/files/documents/2023-09/T%C3%BCpoloogiateade%204TT202305.pdf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569E"/>
    <w:multiLevelType w:val="hybridMultilevel"/>
    <w:tmpl w:val="F1AA9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45810"/>
    <w:multiLevelType w:val="hybridMultilevel"/>
    <w:tmpl w:val="4FC48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8731C"/>
    <w:multiLevelType w:val="multilevel"/>
    <w:tmpl w:val="A7D88CE0"/>
    <w:lvl w:ilvl="0">
      <w:start w:val="1"/>
      <w:numFmt w:val="decimal"/>
      <w:lvlText w:val="%1."/>
      <w:lvlJc w:val="left"/>
      <w:pPr>
        <w:ind w:left="420" w:hanging="420"/>
      </w:pPr>
      <w:rPr>
        <w:rFonts w:eastAsia="Calibri" w:hint="default"/>
        <w:b/>
      </w:rPr>
    </w:lvl>
    <w:lvl w:ilvl="1">
      <w:start w:val="1"/>
      <w:numFmt w:val="decimal"/>
      <w:lvlText w:val="%1.%2."/>
      <w:lvlJc w:val="left"/>
      <w:pPr>
        <w:ind w:left="420" w:hanging="42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 w15:restartNumberingAfterBreak="0">
    <w:nsid w:val="51487587"/>
    <w:multiLevelType w:val="hybridMultilevel"/>
    <w:tmpl w:val="E56E2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727527">
    <w:abstractNumId w:val="1"/>
  </w:num>
  <w:num w:numId="2" w16cid:durableId="765854522">
    <w:abstractNumId w:val="3"/>
  </w:num>
  <w:num w:numId="3" w16cid:durableId="1778913804">
    <w:abstractNumId w:val="0"/>
  </w:num>
  <w:num w:numId="4" w16cid:durableId="7235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F2C"/>
    <w:rsid w:val="00006B88"/>
    <w:rsid w:val="000250AD"/>
    <w:rsid w:val="000349ED"/>
    <w:rsid w:val="0003615E"/>
    <w:rsid w:val="000459C3"/>
    <w:rsid w:val="00087134"/>
    <w:rsid w:val="000A01F9"/>
    <w:rsid w:val="000A60FF"/>
    <w:rsid w:val="000F0D8A"/>
    <w:rsid w:val="00117082"/>
    <w:rsid w:val="00126616"/>
    <w:rsid w:val="0013030F"/>
    <w:rsid w:val="00132907"/>
    <w:rsid w:val="00150660"/>
    <w:rsid w:val="00170D4E"/>
    <w:rsid w:val="00184523"/>
    <w:rsid w:val="00195E7E"/>
    <w:rsid w:val="001A3316"/>
    <w:rsid w:val="001B5F15"/>
    <w:rsid w:val="001D4296"/>
    <w:rsid w:val="001F34A8"/>
    <w:rsid w:val="002053E8"/>
    <w:rsid w:val="0021304A"/>
    <w:rsid w:val="00233F71"/>
    <w:rsid w:val="00234D2F"/>
    <w:rsid w:val="00237139"/>
    <w:rsid w:val="00245EB6"/>
    <w:rsid w:val="002625C6"/>
    <w:rsid w:val="002728F1"/>
    <w:rsid w:val="0027672B"/>
    <w:rsid w:val="002B1AED"/>
    <w:rsid w:val="002D1C46"/>
    <w:rsid w:val="002E11AC"/>
    <w:rsid w:val="002F519E"/>
    <w:rsid w:val="0032163D"/>
    <w:rsid w:val="003370DF"/>
    <w:rsid w:val="00350C73"/>
    <w:rsid w:val="0038768D"/>
    <w:rsid w:val="003A1E57"/>
    <w:rsid w:val="003C6A92"/>
    <w:rsid w:val="003D002C"/>
    <w:rsid w:val="003D1B3F"/>
    <w:rsid w:val="003D6925"/>
    <w:rsid w:val="003F593E"/>
    <w:rsid w:val="0042122B"/>
    <w:rsid w:val="0042272B"/>
    <w:rsid w:val="00426664"/>
    <w:rsid w:val="00480F37"/>
    <w:rsid w:val="004A7C26"/>
    <w:rsid w:val="004B35B4"/>
    <w:rsid w:val="004D03A8"/>
    <w:rsid w:val="004D13E1"/>
    <w:rsid w:val="004D7F06"/>
    <w:rsid w:val="004F0423"/>
    <w:rsid w:val="004F0601"/>
    <w:rsid w:val="00534A79"/>
    <w:rsid w:val="00565DF1"/>
    <w:rsid w:val="00566A95"/>
    <w:rsid w:val="0057024A"/>
    <w:rsid w:val="00574200"/>
    <w:rsid w:val="005748C8"/>
    <w:rsid w:val="00576606"/>
    <w:rsid w:val="0059561A"/>
    <w:rsid w:val="00596DD4"/>
    <w:rsid w:val="005A75CD"/>
    <w:rsid w:val="005C0FD3"/>
    <w:rsid w:val="005C683C"/>
    <w:rsid w:val="005D5060"/>
    <w:rsid w:val="005F4721"/>
    <w:rsid w:val="00600D62"/>
    <w:rsid w:val="0061550A"/>
    <w:rsid w:val="00623C6F"/>
    <w:rsid w:val="006258D4"/>
    <w:rsid w:val="006543C8"/>
    <w:rsid w:val="006E707C"/>
    <w:rsid w:val="006F247A"/>
    <w:rsid w:val="006F5C58"/>
    <w:rsid w:val="00705A5A"/>
    <w:rsid w:val="00713D14"/>
    <w:rsid w:val="0074004B"/>
    <w:rsid w:val="00752F78"/>
    <w:rsid w:val="00794781"/>
    <w:rsid w:val="007C7741"/>
    <w:rsid w:val="008215DC"/>
    <w:rsid w:val="008514C2"/>
    <w:rsid w:val="0085380E"/>
    <w:rsid w:val="00873420"/>
    <w:rsid w:val="008915D0"/>
    <w:rsid w:val="008A3F86"/>
    <w:rsid w:val="008B05CA"/>
    <w:rsid w:val="008B0B3B"/>
    <w:rsid w:val="008C0CAD"/>
    <w:rsid w:val="008C1062"/>
    <w:rsid w:val="008E3990"/>
    <w:rsid w:val="00911046"/>
    <w:rsid w:val="009159DE"/>
    <w:rsid w:val="009308E9"/>
    <w:rsid w:val="0093513D"/>
    <w:rsid w:val="0094251D"/>
    <w:rsid w:val="00942C03"/>
    <w:rsid w:val="009554B9"/>
    <w:rsid w:val="009B20AE"/>
    <w:rsid w:val="009C334C"/>
    <w:rsid w:val="009E1BE4"/>
    <w:rsid w:val="009E5611"/>
    <w:rsid w:val="00A078EC"/>
    <w:rsid w:val="00A34373"/>
    <w:rsid w:val="00A378C6"/>
    <w:rsid w:val="00A4502C"/>
    <w:rsid w:val="00A60065"/>
    <w:rsid w:val="00A60B86"/>
    <w:rsid w:val="00A823E6"/>
    <w:rsid w:val="00AA6614"/>
    <w:rsid w:val="00AD64E3"/>
    <w:rsid w:val="00AE1C8A"/>
    <w:rsid w:val="00AF31DE"/>
    <w:rsid w:val="00B53DE1"/>
    <w:rsid w:val="00B566DC"/>
    <w:rsid w:val="00B60E18"/>
    <w:rsid w:val="00B656F2"/>
    <w:rsid w:val="00B83C86"/>
    <w:rsid w:val="00B84E37"/>
    <w:rsid w:val="00B90415"/>
    <w:rsid w:val="00B9197E"/>
    <w:rsid w:val="00BA1DB3"/>
    <w:rsid w:val="00BC048D"/>
    <w:rsid w:val="00BC46B4"/>
    <w:rsid w:val="00C075A0"/>
    <w:rsid w:val="00C14D01"/>
    <w:rsid w:val="00C15162"/>
    <w:rsid w:val="00C17623"/>
    <w:rsid w:val="00C44765"/>
    <w:rsid w:val="00C44839"/>
    <w:rsid w:val="00C63225"/>
    <w:rsid w:val="00C666E0"/>
    <w:rsid w:val="00C70291"/>
    <w:rsid w:val="00C82180"/>
    <w:rsid w:val="00C85E3B"/>
    <w:rsid w:val="00CB7745"/>
    <w:rsid w:val="00CD4586"/>
    <w:rsid w:val="00CE299C"/>
    <w:rsid w:val="00D91498"/>
    <w:rsid w:val="00D92793"/>
    <w:rsid w:val="00DA08D5"/>
    <w:rsid w:val="00DD1C87"/>
    <w:rsid w:val="00DD1DFC"/>
    <w:rsid w:val="00DD5C14"/>
    <w:rsid w:val="00E0500C"/>
    <w:rsid w:val="00E27E0C"/>
    <w:rsid w:val="00E34D5A"/>
    <w:rsid w:val="00E55B85"/>
    <w:rsid w:val="00E7490C"/>
    <w:rsid w:val="00E82D35"/>
    <w:rsid w:val="00EA4BAB"/>
    <w:rsid w:val="00EB0F6A"/>
    <w:rsid w:val="00EC113E"/>
    <w:rsid w:val="00EF6B09"/>
    <w:rsid w:val="00F067CF"/>
    <w:rsid w:val="00F22754"/>
    <w:rsid w:val="00F36004"/>
    <w:rsid w:val="00F5033D"/>
    <w:rsid w:val="00F657B6"/>
    <w:rsid w:val="00F73DAA"/>
    <w:rsid w:val="00F779EA"/>
    <w:rsid w:val="00F83D83"/>
    <w:rsid w:val="00F87F2C"/>
    <w:rsid w:val="00FA1763"/>
    <w:rsid w:val="00FB0BD1"/>
    <w:rsid w:val="00FB2EFA"/>
    <w:rsid w:val="00FB3FB8"/>
    <w:rsid w:val="00FB5B3E"/>
    <w:rsid w:val="00FD417A"/>
    <w:rsid w:val="00FE3E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97FB"/>
  <w15:chartTrackingRefBased/>
  <w15:docId w15:val="{46B59119-3BF0-4D87-A585-08FF2CF6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87F2C"/>
    <w:pPr>
      <w:spacing w:after="0" w:line="240" w:lineRule="auto"/>
    </w:pPr>
    <w:rPr>
      <w:rFonts w:ascii="Calibri" w:eastAsia="Calibri" w:hAnsi="Calibri" w:cs="Times New Roman"/>
      <w:sz w:val="24"/>
      <w:szCs w:val="24"/>
      <w14:ligatures w14:val="none"/>
    </w:rPr>
  </w:style>
  <w:style w:type="paragraph" w:styleId="Pealkiri1">
    <w:name w:val="heading 1"/>
    <w:basedOn w:val="Normaallaad"/>
    <w:next w:val="Normaallaad"/>
    <w:link w:val="Pealkiri1Mrk"/>
    <w:uiPriority w:val="9"/>
    <w:qFormat/>
    <w:rsid w:val="00F87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87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87F2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87F2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87F2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87F2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87F2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87F2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87F2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87F2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87F2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87F2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87F2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87F2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87F2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87F2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87F2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87F2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87F2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87F2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87F2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87F2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87F2C"/>
    <w:pPr>
      <w:spacing w:before="160"/>
      <w:jc w:val="center"/>
    </w:pPr>
    <w:rPr>
      <w:i/>
      <w:iCs/>
      <w:color w:val="404040" w:themeColor="text1" w:themeTint="BF"/>
    </w:rPr>
  </w:style>
  <w:style w:type="character" w:customStyle="1" w:styleId="TsitaatMrk">
    <w:name w:val="Tsitaat Märk"/>
    <w:basedOn w:val="Liguvaikefont"/>
    <w:link w:val="Tsitaat"/>
    <w:uiPriority w:val="29"/>
    <w:rsid w:val="00F87F2C"/>
    <w:rPr>
      <w:i/>
      <w:iCs/>
      <w:color w:val="404040" w:themeColor="text1" w:themeTint="BF"/>
    </w:rPr>
  </w:style>
  <w:style w:type="paragraph" w:styleId="Loendilik">
    <w:name w:val="List Paragraph"/>
    <w:basedOn w:val="Normaallaad"/>
    <w:uiPriority w:val="34"/>
    <w:qFormat/>
    <w:rsid w:val="00F87F2C"/>
    <w:pPr>
      <w:ind w:left="720"/>
      <w:contextualSpacing/>
    </w:pPr>
  </w:style>
  <w:style w:type="character" w:styleId="Selgeltmrgatavrhutus">
    <w:name w:val="Intense Emphasis"/>
    <w:basedOn w:val="Liguvaikefont"/>
    <w:uiPriority w:val="21"/>
    <w:qFormat/>
    <w:rsid w:val="00F87F2C"/>
    <w:rPr>
      <w:i/>
      <w:iCs/>
      <w:color w:val="0F4761" w:themeColor="accent1" w:themeShade="BF"/>
    </w:rPr>
  </w:style>
  <w:style w:type="paragraph" w:styleId="Selgeltmrgatavtsitaat">
    <w:name w:val="Intense Quote"/>
    <w:basedOn w:val="Normaallaad"/>
    <w:next w:val="Normaallaad"/>
    <w:link w:val="SelgeltmrgatavtsitaatMrk"/>
    <w:uiPriority w:val="30"/>
    <w:qFormat/>
    <w:rsid w:val="00F87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87F2C"/>
    <w:rPr>
      <w:i/>
      <w:iCs/>
      <w:color w:val="0F4761" w:themeColor="accent1" w:themeShade="BF"/>
    </w:rPr>
  </w:style>
  <w:style w:type="character" w:styleId="Selgeltmrgatavviide">
    <w:name w:val="Intense Reference"/>
    <w:basedOn w:val="Liguvaikefont"/>
    <w:uiPriority w:val="32"/>
    <w:qFormat/>
    <w:rsid w:val="00F87F2C"/>
    <w:rPr>
      <w:b/>
      <w:bCs/>
      <w:smallCaps/>
      <w:color w:val="0F4761" w:themeColor="accent1" w:themeShade="BF"/>
      <w:spacing w:val="5"/>
    </w:rPr>
  </w:style>
  <w:style w:type="character" w:customStyle="1" w:styleId="fontstyle01">
    <w:name w:val="fontstyle01"/>
    <w:basedOn w:val="Liguvaikefont"/>
    <w:rsid w:val="00F87F2C"/>
    <w:rPr>
      <w:rFonts w:ascii="Times New Roman" w:hAnsi="Times New Roman" w:cs="Times New Roman" w:hint="default"/>
      <w:b/>
      <w:bCs/>
      <w:i w:val="0"/>
      <w:iCs w:val="0"/>
      <w:color w:val="000000"/>
      <w:sz w:val="28"/>
      <w:szCs w:val="28"/>
    </w:rPr>
  </w:style>
  <w:style w:type="character" w:customStyle="1" w:styleId="fontstyle21">
    <w:name w:val="fontstyle21"/>
    <w:basedOn w:val="Liguvaikefont"/>
    <w:rsid w:val="00F87F2C"/>
    <w:rPr>
      <w:rFonts w:ascii="Times New Roman" w:hAnsi="Times New Roman" w:cs="Times New Roman" w:hint="default"/>
      <w:b w:val="0"/>
      <w:bCs w:val="0"/>
      <w:i w:val="0"/>
      <w:iCs w:val="0"/>
      <w:color w:val="000000"/>
      <w:sz w:val="24"/>
      <w:szCs w:val="24"/>
    </w:rPr>
  </w:style>
  <w:style w:type="character" w:styleId="Hperlink">
    <w:name w:val="Hyperlink"/>
    <w:basedOn w:val="Liguvaikefont"/>
    <w:uiPriority w:val="99"/>
    <w:unhideWhenUsed/>
    <w:rsid w:val="007C7741"/>
    <w:rPr>
      <w:color w:val="467886" w:themeColor="hyperlink"/>
      <w:u w:val="single"/>
    </w:rPr>
  </w:style>
  <w:style w:type="character" w:styleId="Lahendamatamainimine">
    <w:name w:val="Unresolved Mention"/>
    <w:basedOn w:val="Liguvaikefont"/>
    <w:uiPriority w:val="99"/>
    <w:semiHidden/>
    <w:unhideWhenUsed/>
    <w:rsid w:val="007C7741"/>
    <w:rPr>
      <w:color w:val="605E5C"/>
      <w:shd w:val="clear" w:color="auto" w:fill="E1DFDD"/>
    </w:rPr>
  </w:style>
  <w:style w:type="paragraph" w:styleId="Allmrkusetekst">
    <w:name w:val="footnote text"/>
    <w:basedOn w:val="Normaallaad"/>
    <w:link w:val="AllmrkusetekstMrk"/>
    <w:uiPriority w:val="99"/>
    <w:semiHidden/>
    <w:unhideWhenUsed/>
    <w:rsid w:val="0003615E"/>
    <w:rPr>
      <w:sz w:val="20"/>
      <w:szCs w:val="20"/>
    </w:rPr>
  </w:style>
  <w:style w:type="character" w:customStyle="1" w:styleId="AllmrkusetekstMrk">
    <w:name w:val="Allmärkuse tekst Märk"/>
    <w:basedOn w:val="Liguvaikefont"/>
    <w:link w:val="Allmrkusetekst"/>
    <w:uiPriority w:val="99"/>
    <w:semiHidden/>
    <w:rsid w:val="0003615E"/>
    <w:rPr>
      <w:rFonts w:ascii="Calibri" w:eastAsia="Calibri" w:hAnsi="Calibri" w:cs="Times New Roman"/>
      <w:sz w:val="20"/>
      <w:szCs w:val="20"/>
      <w14:ligatures w14:val="none"/>
    </w:rPr>
  </w:style>
  <w:style w:type="character" w:styleId="Allmrkuseviide">
    <w:name w:val="footnote reference"/>
    <w:basedOn w:val="Liguvaikefont"/>
    <w:uiPriority w:val="99"/>
    <w:semiHidden/>
    <w:unhideWhenUsed/>
    <w:rsid w:val="0003615E"/>
    <w:rPr>
      <w:vertAlign w:val="superscript"/>
    </w:rPr>
  </w:style>
  <w:style w:type="paragraph" w:styleId="Pis">
    <w:name w:val="header"/>
    <w:basedOn w:val="Normaallaad"/>
    <w:link w:val="PisMrk"/>
    <w:uiPriority w:val="99"/>
    <w:unhideWhenUsed/>
    <w:rsid w:val="001B5F15"/>
    <w:pPr>
      <w:tabs>
        <w:tab w:val="center" w:pos="4536"/>
        <w:tab w:val="right" w:pos="9072"/>
      </w:tabs>
    </w:pPr>
  </w:style>
  <w:style w:type="character" w:customStyle="1" w:styleId="PisMrk">
    <w:name w:val="Päis Märk"/>
    <w:basedOn w:val="Liguvaikefont"/>
    <w:link w:val="Pis"/>
    <w:uiPriority w:val="99"/>
    <w:rsid w:val="001B5F15"/>
    <w:rPr>
      <w:rFonts w:ascii="Calibri" w:eastAsia="Calibri" w:hAnsi="Calibri" w:cs="Times New Roman"/>
      <w:sz w:val="24"/>
      <w:szCs w:val="24"/>
      <w14:ligatures w14:val="none"/>
    </w:rPr>
  </w:style>
  <w:style w:type="paragraph" w:styleId="Jalus">
    <w:name w:val="footer"/>
    <w:basedOn w:val="Normaallaad"/>
    <w:link w:val="JalusMrk"/>
    <w:uiPriority w:val="99"/>
    <w:unhideWhenUsed/>
    <w:rsid w:val="001B5F15"/>
    <w:pPr>
      <w:tabs>
        <w:tab w:val="center" w:pos="4536"/>
        <w:tab w:val="right" w:pos="9072"/>
      </w:tabs>
    </w:pPr>
  </w:style>
  <w:style w:type="character" w:customStyle="1" w:styleId="JalusMrk">
    <w:name w:val="Jalus Märk"/>
    <w:basedOn w:val="Liguvaikefont"/>
    <w:link w:val="Jalus"/>
    <w:uiPriority w:val="99"/>
    <w:rsid w:val="001B5F15"/>
    <w:rPr>
      <w:rFonts w:ascii="Calibri" w:eastAsia="Calibri" w:hAnsi="Calibri" w:cs="Times New Roman"/>
      <w:sz w:val="24"/>
      <w:szCs w:val="24"/>
      <w14:ligatures w14:val="none"/>
    </w:rPr>
  </w:style>
  <w:style w:type="paragraph" w:styleId="Redaktsioon">
    <w:name w:val="Revision"/>
    <w:hidden/>
    <w:uiPriority w:val="99"/>
    <w:semiHidden/>
    <w:rsid w:val="000F0D8A"/>
    <w:pPr>
      <w:spacing w:after="0" w:line="240" w:lineRule="auto"/>
    </w:pPr>
    <w:rPr>
      <w:rFonts w:ascii="Calibri" w:eastAsia="Calibri" w:hAnsi="Calibri"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5245-2A06-4936-BEA0-427D5F03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10</Pages>
  <Words>5063</Words>
  <Characters>29369</Characters>
  <Application>Microsoft Office Word</Application>
  <DocSecurity>0</DocSecurity>
  <Lines>244</Lines>
  <Paragraphs>68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 Varend</dc:creator>
  <cp:keywords/>
  <dc:description/>
  <cp:lastModifiedBy>Kristo Varend</cp:lastModifiedBy>
  <cp:revision>23</cp:revision>
  <cp:lastPrinted>2025-06-09T14:02:00Z</cp:lastPrinted>
  <dcterms:created xsi:type="dcterms:W3CDTF">2025-06-09T13:59:00Z</dcterms:created>
  <dcterms:modified xsi:type="dcterms:W3CDTF">2025-06-13T09:31:00Z</dcterms:modified>
</cp:coreProperties>
</file>