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9AF4A" w14:textId="2D1AC4DF" w:rsidR="10330DD8" w:rsidRPr="00913671" w:rsidRDefault="7B20E2B6" w:rsidP="003431EE">
      <w:pPr>
        <w:jc w:val="center"/>
        <w:rPr>
          <w:rFonts w:ascii="Times New Roman" w:hAnsi="Times New Roman"/>
          <w:b/>
          <w:bCs/>
          <w:sz w:val="32"/>
          <w:szCs w:val="32"/>
        </w:rPr>
      </w:pPr>
      <w:r w:rsidRPr="64C14B70">
        <w:rPr>
          <w:rFonts w:ascii="Times New Roman" w:hAnsi="Times New Roman"/>
          <w:b/>
          <w:bCs/>
          <w:sz w:val="32"/>
          <w:szCs w:val="32"/>
        </w:rPr>
        <w:t>Perehüvitiste seaduse ja teiste seaduste muutmise seaduse</w:t>
      </w:r>
      <w:r w:rsidRPr="62739B76">
        <w:rPr>
          <w:rFonts w:ascii="Times New Roman" w:hAnsi="Times New Roman"/>
          <w:b/>
          <w:color w:val="000000" w:themeColor="text1"/>
          <w:sz w:val="32"/>
          <w:szCs w:val="32"/>
        </w:rPr>
        <w:t xml:space="preserve"> </w:t>
      </w:r>
      <w:r w:rsidR="0B238FB5" w:rsidRPr="64C14B70">
        <w:rPr>
          <w:rFonts w:ascii="Times New Roman" w:hAnsi="Times New Roman"/>
          <w:b/>
          <w:bCs/>
          <w:color w:val="000000" w:themeColor="text1"/>
          <w:sz w:val="32"/>
          <w:szCs w:val="32"/>
        </w:rPr>
        <w:t xml:space="preserve">eelnõu </w:t>
      </w:r>
      <w:r w:rsidRPr="64C14B70">
        <w:rPr>
          <w:rFonts w:ascii="Times New Roman" w:hAnsi="Times New Roman"/>
          <w:b/>
          <w:bCs/>
          <w:sz w:val="32"/>
          <w:szCs w:val="32"/>
        </w:rPr>
        <w:t>seletuskiri</w:t>
      </w:r>
    </w:p>
    <w:p w14:paraId="7AE88F84" w14:textId="77777777" w:rsidR="00D42302" w:rsidRPr="00F65D76" w:rsidRDefault="00D42302" w:rsidP="00D42302">
      <w:pPr>
        <w:jc w:val="center"/>
        <w:rPr>
          <w:rFonts w:ascii="Times New Roman" w:hAnsi="Times New Roman"/>
          <w:b/>
          <w:sz w:val="24"/>
        </w:rPr>
      </w:pPr>
    </w:p>
    <w:p w14:paraId="3607C897" w14:textId="77777777" w:rsidR="00D42302" w:rsidRDefault="00D42302" w:rsidP="00D42302">
      <w:pPr>
        <w:jc w:val="center"/>
        <w:rPr>
          <w:rFonts w:ascii="Times New Roman" w:hAnsi="Times New Roman"/>
          <w:b/>
          <w:bCs/>
          <w:sz w:val="24"/>
        </w:rPr>
      </w:pPr>
    </w:p>
    <w:p w14:paraId="0C063225" w14:textId="66D1D74A" w:rsidR="00A8659B" w:rsidRDefault="00A8659B" w:rsidP="00011486">
      <w:pPr>
        <w:pStyle w:val="ListParagraph"/>
        <w:numPr>
          <w:ilvl w:val="0"/>
          <w:numId w:val="3"/>
        </w:numPr>
        <w:rPr>
          <w:rFonts w:ascii="Times New Roman" w:hAnsi="Times New Roman"/>
          <w:b/>
          <w:sz w:val="24"/>
        </w:rPr>
      </w:pPr>
      <w:r w:rsidRPr="002C4CAB">
        <w:rPr>
          <w:rFonts w:ascii="Times New Roman" w:hAnsi="Times New Roman"/>
          <w:b/>
          <w:sz w:val="24"/>
        </w:rPr>
        <w:t>Sissejuhatus</w:t>
      </w:r>
    </w:p>
    <w:p w14:paraId="144D17F6" w14:textId="77777777" w:rsidR="002C4CAB" w:rsidRPr="002C4CAB" w:rsidRDefault="002C4CAB" w:rsidP="002C4CAB">
      <w:pPr>
        <w:pStyle w:val="ListParagraph"/>
        <w:ind w:left="360"/>
        <w:rPr>
          <w:rFonts w:ascii="Times New Roman" w:hAnsi="Times New Roman"/>
          <w:b/>
          <w:sz w:val="24"/>
        </w:rPr>
      </w:pPr>
    </w:p>
    <w:p w14:paraId="64BE731B" w14:textId="77777777" w:rsidR="00A8659B" w:rsidRPr="00A935CB" w:rsidRDefault="00A8659B" w:rsidP="004059AD">
      <w:pPr>
        <w:pStyle w:val="ListParagraph"/>
        <w:numPr>
          <w:ilvl w:val="1"/>
          <w:numId w:val="3"/>
        </w:numPr>
        <w:rPr>
          <w:rFonts w:ascii="Times New Roman" w:hAnsi="Times New Roman"/>
          <w:b/>
          <w:sz w:val="24"/>
        </w:rPr>
      </w:pPr>
      <w:r w:rsidRPr="00A935CB">
        <w:rPr>
          <w:rFonts w:ascii="Times New Roman" w:hAnsi="Times New Roman"/>
          <w:b/>
          <w:sz w:val="24"/>
        </w:rPr>
        <w:t xml:space="preserve"> Sisukokkuvõte</w:t>
      </w:r>
    </w:p>
    <w:p w14:paraId="7952BF74" w14:textId="77777777" w:rsidR="00A8659B" w:rsidRPr="00A935CB" w:rsidRDefault="00A8659B" w:rsidP="004059AD">
      <w:pPr>
        <w:rPr>
          <w:rFonts w:ascii="Times New Roman" w:hAnsi="Times New Roman"/>
          <w:b/>
          <w:bCs/>
          <w:sz w:val="24"/>
        </w:rPr>
      </w:pPr>
    </w:p>
    <w:p w14:paraId="7687AD83" w14:textId="77777777" w:rsidR="00A8659B" w:rsidRPr="00A935CB" w:rsidRDefault="00A8659B" w:rsidP="004059AD">
      <w:pPr>
        <w:rPr>
          <w:rFonts w:ascii="Times New Roman" w:hAnsi="Times New Roman"/>
          <w:sz w:val="24"/>
        </w:rPr>
      </w:pPr>
      <w:r w:rsidRPr="00A935CB">
        <w:rPr>
          <w:rFonts w:ascii="Times New Roman" w:hAnsi="Times New Roman"/>
          <w:bCs/>
          <w:sz w:val="24"/>
        </w:rPr>
        <w:t xml:space="preserve">Eelnõuga kaasajastatakse rahalise hüvitise maksmine toitja kaotuse korral. </w:t>
      </w:r>
    </w:p>
    <w:p w14:paraId="4E187BD7" w14:textId="77777777" w:rsidR="00A8659B" w:rsidRPr="00A935CB" w:rsidRDefault="00A8659B" w:rsidP="004059AD">
      <w:pPr>
        <w:rPr>
          <w:rFonts w:ascii="Times New Roman" w:hAnsi="Times New Roman"/>
          <w:bCs/>
          <w:sz w:val="24"/>
        </w:rPr>
      </w:pPr>
    </w:p>
    <w:p w14:paraId="1C53CDAF" w14:textId="12C00C66" w:rsidR="00A8659B" w:rsidRPr="00A935CB" w:rsidRDefault="00A8659B" w:rsidP="004059AD">
      <w:pPr>
        <w:rPr>
          <w:rFonts w:ascii="Times New Roman" w:hAnsi="Times New Roman"/>
          <w:sz w:val="24"/>
        </w:rPr>
      </w:pPr>
      <w:r w:rsidRPr="79189327">
        <w:rPr>
          <w:rFonts w:ascii="Times New Roman" w:hAnsi="Times New Roman"/>
          <w:sz w:val="24"/>
        </w:rPr>
        <w:t>Kehtiva</w:t>
      </w:r>
      <w:r w:rsidR="004B6A90" w:rsidRPr="79189327">
        <w:rPr>
          <w:rFonts w:ascii="Times New Roman" w:hAnsi="Times New Roman"/>
          <w:sz w:val="24"/>
        </w:rPr>
        <w:t>s</w:t>
      </w:r>
      <w:r w:rsidRPr="79189327">
        <w:rPr>
          <w:rFonts w:ascii="Times New Roman" w:hAnsi="Times New Roman"/>
          <w:sz w:val="24"/>
        </w:rPr>
        <w:t xml:space="preserve"> </w:t>
      </w:r>
      <w:r w:rsidR="006B40C0" w:rsidRPr="79189327">
        <w:rPr>
          <w:rFonts w:ascii="Times New Roman" w:hAnsi="Times New Roman"/>
          <w:sz w:val="24"/>
        </w:rPr>
        <w:t>r</w:t>
      </w:r>
      <w:r w:rsidR="001D3C99" w:rsidRPr="79189327">
        <w:rPr>
          <w:rFonts w:ascii="Times New Roman" w:hAnsi="Times New Roman"/>
          <w:sz w:val="24"/>
        </w:rPr>
        <w:t xml:space="preserve">iikliku </w:t>
      </w:r>
      <w:r w:rsidR="006B40C0" w:rsidRPr="79189327">
        <w:rPr>
          <w:rFonts w:ascii="Times New Roman" w:hAnsi="Times New Roman"/>
          <w:sz w:val="24"/>
        </w:rPr>
        <w:t>p</w:t>
      </w:r>
      <w:r w:rsidR="001D3C99" w:rsidRPr="79189327">
        <w:rPr>
          <w:rFonts w:ascii="Times New Roman" w:hAnsi="Times New Roman"/>
          <w:sz w:val="24"/>
        </w:rPr>
        <w:t xml:space="preserve">ensionikindlustuse </w:t>
      </w:r>
      <w:r w:rsidR="004B6A90" w:rsidRPr="79189327">
        <w:rPr>
          <w:rFonts w:ascii="Times New Roman" w:hAnsi="Times New Roman"/>
          <w:sz w:val="24"/>
        </w:rPr>
        <w:t xml:space="preserve">seaduses </w:t>
      </w:r>
      <w:r w:rsidR="00921F2C">
        <w:rPr>
          <w:rFonts w:ascii="Times New Roman" w:hAnsi="Times New Roman"/>
          <w:sz w:val="24"/>
        </w:rPr>
        <w:t xml:space="preserve">(RPKS) </w:t>
      </w:r>
      <w:r w:rsidR="004B6A90" w:rsidRPr="79189327">
        <w:rPr>
          <w:rFonts w:ascii="Times New Roman" w:hAnsi="Times New Roman"/>
          <w:sz w:val="24"/>
        </w:rPr>
        <w:t xml:space="preserve">reguleeritud </w:t>
      </w:r>
      <w:r w:rsidRPr="79189327">
        <w:rPr>
          <w:rFonts w:ascii="Times New Roman" w:hAnsi="Times New Roman"/>
          <w:sz w:val="24"/>
        </w:rPr>
        <w:t xml:space="preserve">pensionisüsteemi kohaselt makstakse lapsele, kes on kaotanud ühe või mõlemad vanemad, toitjakaotuspensioni või rahvapensioni toitja kaotuse korral. Toitjakaotuspensioni suurus sõltub surnud vanema välja teenitud vanaduspensioni suurusest ja surnud vanema laste arvust, kellele toitjakaotuspension määratakse. Kui surnud toitjal puudub nõutav pensionistaaž ja </w:t>
      </w:r>
      <w:r w:rsidR="00921F2C">
        <w:rPr>
          <w:rFonts w:ascii="Times New Roman" w:hAnsi="Times New Roman"/>
          <w:sz w:val="24"/>
        </w:rPr>
        <w:t xml:space="preserve">tal ei ole </w:t>
      </w:r>
      <w:r w:rsidRPr="79189327">
        <w:rPr>
          <w:rFonts w:ascii="Times New Roman" w:hAnsi="Times New Roman"/>
          <w:sz w:val="24"/>
        </w:rPr>
        <w:t xml:space="preserve">sellest tulenevalt õigust </w:t>
      </w:r>
      <w:r w:rsidR="00D268F6">
        <w:rPr>
          <w:rFonts w:ascii="Times New Roman" w:hAnsi="Times New Roman"/>
          <w:sz w:val="24"/>
        </w:rPr>
        <w:t>vanadus</w:t>
      </w:r>
      <w:r w:rsidRPr="79189327">
        <w:rPr>
          <w:rFonts w:ascii="Times New Roman" w:hAnsi="Times New Roman"/>
          <w:sz w:val="24"/>
        </w:rPr>
        <w:t xml:space="preserve">pensionile, kuid ta on elanud vähemalt aasta enne oma surma Eestis, on lapsel õigus toitja kaotuse korral rahvapensionile. Eeltoodu tõttu on lastele makstav toitjakaotuspension väga erineva suurusega ega kata paljudel juhtudel piisaval määral laste ülalpidamiskulusid. Eriti haavatavas olukorras on lasterikkad pered. Seetõttu luuakse toitja kaotanud lastele uus toetuse skeem, mis tagab vanema kaotanud lapsele piisavas suuruses toetuse. </w:t>
      </w:r>
    </w:p>
    <w:p w14:paraId="56067F99" w14:textId="77777777" w:rsidR="00A8659B" w:rsidRPr="00A935CB" w:rsidRDefault="00A8659B" w:rsidP="004059AD">
      <w:pPr>
        <w:rPr>
          <w:rFonts w:ascii="Times New Roman" w:hAnsi="Times New Roman"/>
          <w:sz w:val="24"/>
        </w:rPr>
      </w:pPr>
    </w:p>
    <w:p w14:paraId="62B052CC" w14:textId="7C397031" w:rsidR="00A8659B" w:rsidRPr="00A935CB" w:rsidRDefault="4722D091" w:rsidP="64C14B70">
      <w:pPr>
        <w:rPr>
          <w:rFonts w:ascii="Times New Roman" w:hAnsi="Times New Roman"/>
          <w:sz w:val="24"/>
          <w:lang w:eastAsia="et-EE"/>
        </w:rPr>
      </w:pPr>
      <w:r w:rsidRPr="64C14B70">
        <w:rPr>
          <w:rFonts w:ascii="Times New Roman" w:hAnsi="Times New Roman"/>
          <w:sz w:val="24"/>
        </w:rPr>
        <w:t>Teine toitjakaotuspensioni saajate sihtrühm on lesed või toitja vanemad. Toitjakaotuspensioni saamiseks tuleb vanaduspensionieas lesel valida enda pensioni või poole lahkunud abikaasa</w:t>
      </w:r>
      <w:r w:rsidR="0210631C" w:rsidRPr="64C14B70">
        <w:rPr>
          <w:rFonts w:ascii="Times New Roman" w:hAnsi="Times New Roman"/>
          <w:sz w:val="24"/>
        </w:rPr>
        <w:t xml:space="preserve"> pensioni vahel. Kuna meeste ja naiste pensioni suurus on Eestis omavahel sarnasem kui teistes Euroopa riikides, on väga harva pool abikaasa pensionist suurem kui inimese enda pension. Sellest tulenevalt on lesele määratava toitjakaotuspensioni kasutamine praktikas vähene. Lisaks makstakse toitjakaotuspensioni leskedele, kes ei ole ise võimelised omale ülalpidamist teenima. Nemad on aga valdavalt kaetud muude sotsiaalskeemide alusel makstavate asendussissetulekutega, näiteks töövõimetoetus, lese enda vanaduspension või vanemahüvitis. Ainsa sihtrühmana on praegu toitjakaotusriski puhul teiste hüvitistega katmata lapseootel lesed, kes ei tööta. Seetõttu luuakse lapseootel naisele, kes ei tööta ja kelle sündiva lapse teine vanem on surnud, võimalus saada vanemahüvitist 70 päeva enne eeldatavat lapse sünnikuupäeva.  </w:t>
      </w:r>
      <w:r w:rsidRPr="64C14B70">
        <w:rPr>
          <w:rFonts w:ascii="Times New Roman" w:hAnsi="Times New Roman"/>
          <w:sz w:val="24"/>
        </w:rPr>
        <w:t xml:space="preserve"> </w:t>
      </w:r>
    </w:p>
    <w:p w14:paraId="4E01078B" w14:textId="0E50767D" w:rsidR="31784770" w:rsidRDefault="31784770" w:rsidP="31784770">
      <w:pPr>
        <w:rPr>
          <w:rFonts w:ascii="Times New Roman" w:hAnsi="Times New Roman"/>
          <w:sz w:val="24"/>
        </w:rPr>
      </w:pPr>
    </w:p>
    <w:p w14:paraId="21653700" w14:textId="759964DE" w:rsidR="00A8659B" w:rsidRPr="00A935CB" w:rsidRDefault="00A8659B" w:rsidP="004059AD">
      <w:pPr>
        <w:rPr>
          <w:rFonts w:ascii="Times New Roman" w:hAnsi="Times New Roman"/>
          <w:sz w:val="24"/>
        </w:rPr>
      </w:pPr>
      <w:r w:rsidRPr="00A935CB">
        <w:rPr>
          <w:rFonts w:ascii="Times New Roman" w:hAnsi="Times New Roman"/>
          <w:sz w:val="24"/>
        </w:rPr>
        <w:t>Perehüvitiste seadusesse (PHS) luuakse uus peretoetuse liik – toitjakaotustoetus lapsele, kelle vanem on surnud. Toitjakaotustoetust hakatakse maksma kuni lapse 19-aastaseks saamiseni, õppimise korral kuni 21-aastaseks saamiseni. Loodava toitjakaotustoetuse eesmärk on kompenseerida lapse kasvatamise kulud osaliselt ühe vanema või täielikult mõlema vanema kaotuse korral. Loodava toitjakaotustoetuse suurus ei hakka enam sõltuma surnud vanema poolt välja teenitud vanaduspensionist ega pereliikmete arvust. Toitjakaotustoetuse suurus on lastele ühetaoline, võtab arvesse lapse ülalpidamiskulu ja selle reaalväärtus säilib ajas indekseerimise kaudu.</w:t>
      </w:r>
    </w:p>
    <w:p w14:paraId="18C28430" w14:textId="77777777" w:rsidR="00A8659B" w:rsidRPr="00A935CB" w:rsidRDefault="00A8659B" w:rsidP="004059AD">
      <w:pPr>
        <w:rPr>
          <w:rFonts w:ascii="Times New Roman" w:hAnsi="Times New Roman"/>
          <w:sz w:val="24"/>
        </w:rPr>
      </w:pPr>
    </w:p>
    <w:p w14:paraId="7955E63F" w14:textId="033D947C" w:rsidR="00A8659B" w:rsidRPr="00A935CB" w:rsidRDefault="00A8659B" w:rsidP="004059AD">
      <w:pPr>
        <w:rPr>
          <w:rFonts w:ascii="Times New Roman" w:hAnsi="Times New Roman"/>
          <w:sz w:val="24"/>
        </w:rPr>
      </w:pPr>
      <w:r w:rsidRPr="00A935CB">
        <w:rPr>
          <w:rFonts w:ascii="Times New Roman" w:hAnsi="Times New Roman"/>
          <w:sz w:val="24"/>
        </w:rPr>
        <w:t xml:space="preserve">Senise toitjakaotuspensioni määramine </w:t>
      </w:r>
      <w:r w:rsidR="00921F2C">
        <w:rPr>
          <w:rFonts w:ascii="Times New Roman" w:hAnsi="Times New Roman"/>
          <w:sz w:val="24"/>
        </w:rPr>
        <w:t>RPKS-i</w:t>
      </w:r>
      <w:r w:rsidRPr="00A935CB">
        <w:rPr>
          <w:rFonts w:ascii="Times New Roman" w:hAnsi="Times New Roman"/>
          <w:sz w:val="24"/>
        </w:rPr>
        <w:t xml:space="preserve"> alusel lastele ja ülalpeetavatele leskedele lõpetatakse alates 2026. aasta 1. oktoobrist. Ühest süsteemist teise üleminek on kavandatud järgmiselt:</w:t>
      </w:r>
    </w:p>
    <w:p w14:paraId="6F6F03A8" w14:textId="27003818" w:rsidR="00A8659B" w:rsidRPr="00A935CB" w:rsidRDefault="00A8659B" w:rsidP="004059AD">
      <w:pPr>
        <w:pStyle w:val="ListParagraph"/>
        <w:numPr>
          <w:ilvl w:val="0"/>
          <w:numId w:val="12"/>
        </w:numPr>
        <w:ind w:left="360"/>
        <w:rPr>
          <w:rFonts w:ascii="Times New Roman" w:hAnsi="Times New Roman"/>
          <w:sz w:val="24"/>
        </w:rPr>
      </w:pPr>
      <w:r w:rsidRPr="00A935CB">
        <w:rPr>
          <w:rFonts w:ascii="Times New Roman" w:hAnsi="Times New Roman"/>
          <w:sz w:val="24"/>
        </w:rPr>
        <w:t xml:space="preserve">senistele toitjakaotuspensioni saajatele, v.a lapsed ja alla 24-aastased õppurid, jätkatakse toitjakaotuspensioni maksmist RPKS-i alusel seni, kuni neil on </w:t>
      </w:r>
      <w:r w:rsidR="001E550E">
        <w:rPr>
          <w:rFonts w:ascii="Times New Roman" w:hAnsi="Times New Roman"/>
          <w:sz w:val="24"/>
        </w:rPr>
        <w:t xml:space="preserve">senise määramise alusel </w:t>
      </w:r>
      <w:r w:rsidRPr="00A935CB">
        <w:rPr>
          <w:rFonts w:ascii="Times New Roman" w:hAnsi="Times New Roman"/>
          <w:sz w:val="24"/>
        </w:rPr>
        <w:t>õigus seda saada;</w:t>
      </w:r>
    </w:p>
    <w:p w14:paraId="10EC3F24" w14:textId="77777777" w:rsidR="00A8659B" w:rsidRPr="00A935CB" w:rsidRDefault="00A8659B" w:rsidP="004059AD">
      <w:pPr>
        <w:pStyle w:val="ListParagraph"/>
        <w:numPr>
          <w:ilvl w:val="0"/>
          <w:numId w:val="12"/>
        </w:numPr>
        <w:ind w:left="360"/>
        <w:rPr>
          <w:rFonts w:ascii="Times New Roman" w:hAnsi="Times New Roman"/>
          <w:sz w:val="24"/>
        </w:rPr>
      </w:pPr>
      <w:r w:rsidRPr="00A935CB">
        <w:rPr>
          <w:rFonts w:ascii="Times New Roman" w:hAnsi="Times New Roman"/>
          <w:sz w:val="24"/>
        </w:rPr>
        <w:t xml:space="preserve">lastele ja kuni 24-aastastele õppuritele, kellele oli pension juba määratud, jätkatakse toetuse maksmist </w:t>
      </w:r>
      <w:proofErr w:type="spellStart"/>
      <w:r w:rsidRPr="00A935CB">
        <w:rPr>
          <w:rFonts w:ascii="Times New Roman" w:hAnsi="Times New Roman"/>
          <w:sz w:val="24"/>
        </w:rPr>
        <w:t>PHS-i</w:t>
      </w:r>
      <w:proofErr w:type="spellEnd"/>
      <w:r w:rsidRPr="00A935CB">
        <w:rPr>
          <w:rFonts w:ascii="Times New Roman" w:hAnsi="Times New Roman"/>
          <w:sz w:val="24"/>
        </w:rPr>
        <w:t xml:space="preserve"> alusel. Pensioni suurust võrreldakse uue toetuse suurusega ja kuni summade </w:t>
      </w:r>
      <w:r w:rsidRPr="00A935CB">
        <w:rPr>
          <w:rFonts w:ascii="Times New Roman" w:hAnsi="Times New Roman"/>
          <w:sz w:val="24"/>
        </w:rPr>
        <w:lastRenderedPageBreak/>
        <w:t xml:space="preserve">võrdsustumiseni makstakse välja suurem summa. Võimalus saada toetust kuni 24. eluaastani säilib üleminekuperioodil nendele lastele, kes eelnõu jõustumise hetkel on vanuses 18–23 aastat ja jätkavad õpinguid. </w:t>
      </w:r>
    </w:p>
    <w:p w14:paraId="523F0C56" w14:textId="77777777" w:rsidR="00A8659B" w:rsidRPr="00A935CB" w:rsidRDefault="00A8659B" w:rsidP="004059AD">
      <w:pPr>
        <w:pStyle w:val="ListParagraph"/>
        <w:rPr>
          <w:rFonts w:ascii="Times New Roman" w:hAnsi="Times New Roman"/>
          <w:sz w:val="24"/>
        </w:rPr>
      </w:pPr>
    </w:p>
    <w:p w14:paraId="023A2E72" w14:textId="77777777" w:rsidR="00AA558B" w:rsidRPr="00F822F4" w:rsidRDefault="00A8659B" w:rsidP="004059AD">
      <w:pPr>
        <w:rPr>
          <w:rFonts w:ascii="Times New Roman" w:hAnsi="Times New Roman"/>
          <w:sz w:val="24"/>
          <w:lang w:eastAsia="et-EE"/>
        </w:rPr>
      </w:pPr>
      <w:r w:rsidRPr="00A935CB">
        <w:rPr>
          <w:rFonts w:ascii="Times New Roman" w:hAnsi="Times New Roman"/>
          <w:sz w:val="24"/>
        </w:rPr>
        <w:t>Eelnõu rakendamisel on oluline mõju vanema kaotanud laste heaolule, kuna sellega tagatakse lastele ühetaoline hüvitis olenemata sellest, kui pikalt jõudis vanem enne oma surma tööl käia. Selle tulemusena on toitja kaotanud lapsed toetatud võrdselt ja saavad toetust, mis tagab lapse igapäevaste vajaduste katmise.</w:t>
      </w:r>
      <w:r w:rsidRPr="00A935CB">
        <w:rPr>
          <w:rFonts w:ascii="Times New Roman" w:hAnsi="Times New Roman"/>
          <w:sz w:val="24"/>
          <w:lang w:eastAsia="et-EE"/>
        </w:rPr>
        <w:t xml:space="preserve"> </w:t>
      </w:r>
      <w:r w:rsidR="00AA558B" w:rsidRPr="00F822F4">
        <w:rPr>
          <w:rFonts w:ascii="Times New Roman" w:hAnsi="Times New Roman"/>
          <w:sz w:val="24"/>
          <w:lang w:eastAsia="et-EE"/>
        </w:rPr>
        <w:t xml:space="preserve">Muudatus vähendab ka ühe vanemaga leibkondade vaesusriski, mis on võrreldes kahe vanemaga peredega oluliselt suurem. </w:t>
      </w:r>
    </w:p>
    <w:p w14:paraId="0D147D65" w14:textId="77777777" w:rsidR="00AA558B" w:rsidRPr="00A935CB" w:rsidRDefault="00AA558B" w:rsidP="004059AD">
      <w:pPr>
        <w:pStyle w:val="pf0"/>
        <w:spacing w:before="0" w:beforeAutospacing="0" w:after="0" w:afterAutospacing="0"/>
        <w:jc w:val="both"/>
      </w:pPr>
    </w:p>
    <w:p w14:paraId="0C747C7D" w14:textId="24BD0136" w:rsidR="64C14B70" w:rsidRDefault="4722D091" w:rsidP="64C14B70">
      <w:pPr>
        <w:rPr>
          <w:rFonts w:ascii="Times New Roman" w:hAnsi="Times New Roman"/>
          <w:sz w:val="24"/>
          <w:lang w:eastAsia="et-EE"/>
        </w:rPr>
      </w:pPr>
      <w:r w:rsidRPr="64C14B70">
        <w:rPr>
          <w:rFonts w:ascii="Times New Roman" w:hAnsi="Times New Roman"/>
          <w:sz w:val="24"/>
          <w:lang w:eastAsia="et-EE"/>
        </w:rPr>
        <w:t>Lisaks tehakse RPKS-</w:t>
      </w:r>
      <w:proofErr w:type="spellStart"/>
      <w:r w:rsidRPr="64C14B70">
        <w:rPr>
          <w:rFonts w:ascii="Times New Roman" w:hAnsi="Times New Roman"/>
          <w:sz w:val="24"/>
          <w:lang w:eastAsia="et-EE"/>
        </w:rPr>
        <w:t>is</w:t>
      </w:r>
      <w:proofErr w:type="spellEnd"/>
      <w:r w:rsidRPr="64C14B70">
        <w:rPr>
          <w:rFonts w:ascii="Times New Roman" w:hAnsi="Times New Roman"/>
          <w:sz w:val="24"/>
          <w:lang w:eastAsia="et-EE"/>
        </w:rPr>
        <w:t>, PHS-</w:t>
      </w:r>
      <w:proofErr w:type="spellStart"/>
      <w:r w:rsidRPr="64C14B70">
        <w:rPr>
          <w:rFonts w:ascii="Times New Roman" w:hAnsi="Times New Roman"/>
          <w:sz w:val="24"/>
          <w:lang w:eastAsia="et-EE"/>
        </w:rPr>
        <w:t>is</w:t>
      </w:r>
      <w:proofErr w:type="spellEnd"/>
      <w:r w:rsidRPr="64C14B70">
        <w:rPr>
          <w:rFonts w:ascii="Times New Roman" w:hAnsi="Times New Roman"/>
          <w:sz w:val="24"/>
          <w:lang w:eastAsia="et-EE"/>
        </w:rPr>
        <w:t>, ohvriabi seaduses jt seadustes tehnilist laadi, täpsustava iseloomu ja vähese mõjuga muudatusi (vt p 1.3 märkused), mis on suuremal määral seotud toitjakaotustoetuse skeemile üleminekuga.</w:t>
      </w:r>
      <w:r w:rsidR="3F550309" w:rsidRPr="64C14B70">
        <w:rPr>
          <w:rFonts w:ascii="Times New Roman" w:hAnsi="Times New Roman"/>
          <w:sz w:val="24"/>
          <w:lang w:eastAsia="et-EE"/>
        </w:rPr>
        <w:t xml:space="preserve"> Eelnõus </w:t>
      </w:r>
      <w:r w:rsidR="3F653843" w:rsidRPr="64C14B70">
        <w:rPr>
          <w:rFonts w:ascii="Times New Roman" w:hAnsi="Times New Roman"/>
          <w:sz w:val="24"/>
          <w:lang w:eastAsia="et-EE"/>
        </w:rPr>
        <w:t>esitatud</w:t>
      </w:r>
      <w:r w:rsidR="3F550309" w:rsidRPr="64C14B70">
        <w:rPr>
          <w:rFonts w:ascii="Times New Roman" w:hAnsi="Times New Roman"/>
          <w:sz w:val="24"/>
          <w:lang w:eastAsia="et-EE"/>
        </w:rPr>
        <w:t xml:space="preserve"> politsei ja piirivalve seaduse muudatusega luuakse võimalus </w:t>
      </w:r>
      <w:r w:rsidR="3F653843" w:rsidRPr="64C14B70">
        <w:rPr>
          <w:rFonts w:ascii="Times New Roman" w:hAnsi="Times New Roman"/>
          <w:sz w:val="24"/>
          <w:lang w:eastAsia="et-EE"/>
        </w:rPr>
        <w:t xml:space="preserve">lõpetada </w:t>
      </w:r>
      <w:r w:rsidR="3F550309" w:rsidRPr="64C14B70">
        <w:rPr>
          <w:rFonts w:ascii="Times New Roman" w:hAnsi="Times New Roman"/>
          <w:sz w:val="24"/>
          <w:lang w:eastAsia="et-EE"/>
        </w:rPr>
        <w:t>politseiametniku töövõimetuspensioni maksmi</w:t>
      </w:r>
      <w:r w:rsidR="3F653843" w:rsidRPr="64C14B70">
        <w:rPr>
          <w:rFonts w:ascii="Times New Roman" w:hAnsi="Times New Roman"/>
          <w:sz w:val="24"/>
          <w:lang w:eastAsia="et-EE"/>
        </w:rPr>
        <w:t>ne</w:t>
      </w:r>
      <w:r w:rsidR="3F550309" w:rsidRPr="64C14B70">
        <w:rPr>
          <w:rFonts w:ascii="Times New Roman" w:hAnsi="Times New Roman"/>
          <w:sz w:val="24"/>
          <w:lang w:eastAsia="et-EE"/>
        </w:rPr>
        <w:t xml:space="preserve"> samataoliselt teistes õigusaktides sätestatud põhimõttega, mille kohaselt </w:t>
      </w:r>
      <w:r w:rsidR="3F653843" w:rsidRPr="64C14B70">
        <w:rPr>
          <w:rFonts w:ascii="Times New Roman" w:hAnsi="Times New Roman"/>
          <w:sz w:val="24"/>
          <w:lang w:eastAsia="et-EE"/>
        </w:rPr>
        <w:t xml:space="preserve">kaotab </w:t>
      </w:r>
      <w:r w:rsidR="3F550309" w:rsidRPr="64C14B70">
        <w:rPr>
          <w:rFonts w:ascii="Times New Roman" w:hAnsi="Times New Roman"/>
          <w:sz w:val="24"/>
          <w:lang w:eastAsia="et-EE"/>
        </w:rPr>
        <w:t>riigivastase või ametialase süüteo toime pannud isik õiguse riiklikule eripensionile.</w:t>
      </w:r>
    </w:p>
    <w:p w14:paraId="706C3990" w14:textId="6201B963" w:rsidR="62739B76" w:rsidRDefault="62739B76" w:rsidP="62739B76">
      <w:pPr>
        <w:rPr>
          <w:rFonts w:ascii="Times New Roman" w:hAnsi="Times New Roman"/>
          <w:sz w:val="24"/>
          <w:lang w:eastAsia="et-EE"/>
        </w:rPr>
      </w:pPr>
    </w:p>
    <w:p w14:paraId="6A0A67DD" w14:textId="63663AEA" w:rsidR="4FD6A438" w:rsidRDefault="4FD6A438" w:rsidP="62739B76">
      <w:pPr>
        <w:spacing w:line="259" w:lineRule="auto"/>
        <w:rPr>
          <w:rFonts w:ascii="Times New Roman" w:hAnsi="Times New Roman"/>
          <w:sz w:val="24"/>
        </w:rPr>
      </w:pPr>
      <w:r w:rsidRPr="64C14B70">
        <w:rPr>
          <w:rFonts w:ascii="Times New Roman" w:hAnsi="Times New Roman"/>
          <w:sz w:val="24"/>
        </w:rPr>
        <w:t xml:space="preserve">Samuti tehakse RPKS-s </w:t>
      </w:r>
      <w:r w:rsidR="10288C9B" w:rsidRPr="64C14B70">
        <w:rPr>
          <w:rFonts w:ascii="Times New Roman" w:hAnsi="Times New Roman"/>
          <w:sz w:val="24"/>
        </w:rPr>
        <w:t>viie</w:t>
      </w:r>
      <w:r w:rsidRPr="64C14B70">
        <w:rPr>
          <w:rFonts w:ascii="Times New Roman" w:hAnsi="Times New Roman"/>
          <w:sz w:val="24"/>
        </w:rPr>
        <w:t xml:space="preserve"> määruse andja vahetus ning sätestatakse, et</w:t>
      </w:r>
      <w:r w:rsidRPr="64C14B70" w:rsidDel="4FD6A438">
        <w:rPr>
          <w:rFonts w:ascii="Times New Roman" w:hAnsi="Times New Roman"/>
          <w:sz w:val="24"/>
        </w:rPr>
        <w:t xml:space="preserve"> </w:t>
      </w:r>
      <w:r w:rsidRPr="64C14B70">
        <w:rPr>
          <w:rFonts w:ascii="Times New Roman" w:hAnsi="Times New Roman"/>
          <w:sz w:val="24"/>
        </w:rPr>
        <w:t xml:space="preserve">määrusi hakkab kehtestama Vabariigi Valitsuse asemel valdkonna eest vastutav minister - sotsiaalkaitseminister. Olemuslikult ei pea volitusnormi alusel antavad määrused olema Vabariigi Valitsuse tasemel, kuivõrd </w:t>
      </w:r>
      <w:r w:rsidR="7408F0ED" w:rsidRPr="64C14B70">
        <w:rPr>
          <w:rFonts w:ascii="Times New Roman" w:hAnsi="Times New Roman"/>
          <w:sz w:val="24"/>
        </w:rPr>
        <w:t>tegemist on valdkonnaspetsiifilisi küsimusi reguleerivate rakendusaktidega</w:t>
      </w:r>
      <w:r w:rsidRPr="64C14B70">
        <w:rPr>
          <w:rFonts w:ascii="Times New Roman" w:hAnsi="Times New Roman"/>
          <w:sz w:val="24"/>
        </w:rPr>
        <w:t>.</w:t>
      </w:r>
    </w:p>
    <w:p w14:paraId="72724248" w14:textId="4E092E25" w:rsidR="00A8659B" w:rsidRPr="00A935CB" w:rsidRDefault="00A8659B" w:rsidP="004059AD">
      <w:pPr>
        <w:rPr>
          <w:rFonts w:ascii="Times New Roman" w:hAnsi="Times New Roman"/>
          <w:sz w:val="24"/>
          <w:lang w:eastAsia="et-EE"/>
        </w:rPr>
      </w:pPr>
    </w:p>
    <w:p w14:paraId="370D1AA1" w14:textId="362EF464" w:rsidR="00A935CB" w:rsidRPr="004E6049" w:rsidRDefault="00A8659B">
      <w:pPr>
        <w:pStyle w:val="ListParagraph"/>
        <w:numPr>
          <w:ilvl w:val="1"/>
          <w:numId w:val="3"/>
        </w:numPr>
        <w:rPr>
          <w:rFonts w:ascii="Times New Roman" w:hAnsi="Times New Roman"/>
        </w:rPr>
      </w:pPr>
      <w:r w:rsidRPr="004E6049">
        <w:rPr>
          <w:rFonts w:ascii="Times New Roman" w:hAnsi="Times New Roman"/>
          <w:b/>
          <w:sz w:val="24"/>
        </w:rPr>
        <w:t xml:space="preserve"> Eelnõu ettevalmistaj</w:t>
      </w:r>
      <w:r w:rsidR="004E6049">
        <w:rPr>
          <w:rFonts w:ascii="Times New Roman" w:hAnsi="Times New Roman"/>
          <w:b/>
          <w:sz w:val="24"/>
        </w:rPr>
        <w:t>ad</w:t>
      </w:r>
    </w:p>
    <w:p w14:paraId="54B0EF6A" w14:textId="77777777" w:rsidR="004E6049" w:rsidRPr="004E6049" w:rsidRDefault="004E6049" w:rsidP="004E6049">
      <w:pPr>
        <w:pStyle w:val="ListParagraph"/>
        <w:ind w:left="360"/>
        <w:rPr>
          <w:rFonts w:ascii="Times New Roman" w:hAnsi="Times New Roman"/>
        </w:rPr>
      </w:pPr>
    </w:p>
    <w:p w14:paraId="1079C866" w14:textId="4E7AA4BA" w:rsidR="001E550E" w:rsidRPr="001E550E" w:rsidRDefault="001E550E" w:rsidP="004059AD">
      <w:pPr>
        <w:pStyle w:val="Default"/>
        <w:jc w:val="both"/>
        <w:rPr>
          <w:rFonts w:ascii="Times New Roman" w:hAnsi="Times New Roman"/>
        </w:rPr>
      </w:pPr>
      <w:r w:rsidRPr="79189327">
        <w:rPr>
          <w:rFonts w:ascii="Times New Roman" w:hAnsi="Times New Roman"/>
        </w:rPr>
        <w:t xml:space="preserve">Eelnõu ja seletuskirja on koostanud Sotsiaalministeeriumi laste ja perede osakonna nõunik Ulvi </w:t>
      </w:r>
      <w:proofErr w:type="spellStart"/>
      <w:r w:rsidRPr="79189327">
        <w:rPr>
          <w:rFonts w:ascii="Times New Roman" w:hAnsi="Times New Roman"/>
        </w:rPr>
        <w:t>Tüllinen</w:t>
      </w:r>
      <w:proofErr w:type="spellEnd"/>
      <w:r w:rsidRPr="79189327">
        <w:rPr>
          <w:rFonts w:ascii="Times New Roman" w:hAnsi="Times New Roman"/>
        </w:rPr>
        <w:t xml:space="preserve"> (5919 9129; </w:t>
      </w:r>
      <w:hyperlink r:id="rId11">
        <w:r w:rsidRPr="79189327">
          <w:rPr>
            <w:rStyle w:val="Hyperlink"/>
            <w:rFonts w:ascii="Times New Roman" w:hAnsi="Times New Roman"/>
          </w:rPr>
          <w:t>ulvi.tullinen@sm.ee</w:t>
        </w:r>
      </w:hyperlink>
      <w:r w:rsidRPr="79189327">
        <w:rPr>
          <w:rFonts w:ascii="Times New Roman" w:hAnsi="Times New Roman"/>
        </w:rPr>
        <w:t xml:space="preserve">), hüvitiste ja pensionipoliitika osakonna nõunik Liidia </w:t>
      </w:r>
      <w:proofErr w:type="spellStart"/>
      <w:r w:rsidRPr="79189327">
        <w:rPr>
          <w:rFonts w:ascii="Times New Roman" w:hAnsi="Times New Roman"/>
        </w:rPr>
        <w:t>Soontak</w:t>
      </w:r>
      <w:proofErr w:type="spellEnd"/>
      <w:r w:rsidRPr="79189327">
        <w:rPr>
          <w:rFonts w:ascii="Times New Roman" w:hAnsi="Times New Roman"/>
        </w:rPr>
        <w:t xml:space="preserve"> (5914 3964</w:t>
      </w:r>
      <w:r w:rsidR="00921F2C">
        <w:rPr>
          <w:rFonts w:ascii="Times New Roman" w:hAnsi="Times New Roman"/>
        </w:rPr>
        <w:t>;</w:t>
      </w:r>
      <w:r w:rsidRPr="79189327">
        <w:rPr>
          <w:rFonts w:ascii="Times New Roman" w:hAnsi="Times New Roman"/>
        </w:rPr>
        <w:t xml:space="preserve"> </w:t>
      </w:r>
      <w:hyperlink r:id="rId12">
        <w:r w:rsidRPr="79189327">
          <w:rPr>
            <w:rStyle w:val="Hyperlink"/>
            <w:rFonts w:ascii="Times New Roman" w:hAnsi="Times New Roman"/>
          </w:rPr>
          <w:t>liidia.soontak@sm.ee</w:t>
        </w:r>
      </w:hyperlink>
      <w:r w:rsidRPr="79189327">
        <w:rPr>
          <w:rFonts w:ascii="Times New Roman" w:hAnsi="Times New Roman"/>
        </w:rPr>
        <w:t xml:space="preserve">) ja piiriülese sotsiaalkindlustuse juht Leili </w:t>
      </w:r>
      <w:proofErr w:type="spellStart"/>
      <w:r w:rsidRPr="79189327">
        <w:rPr>
          <w:rFonts w:ascii="Times New Roman" w:hAnsi="Times New Roman"/>
        </w:rPr>
        <w:t>Eenlo</w:t>
      </w:r>
      <w:proofErr w:type="spellEnd"/>
      <w:r w:rsidRPr="79189327">
        <w:rPr>
          <w:rFonts w:ascii="Times New Roman" w:hAnsi="Times New Roman"/>
        </w:rPr>
        <w:t xml:space="preserve"> (5914 3941; </w:t>
      </w:r>
      <w:hyperlink r:id="rId13">
        <w:r w:rsidRPr="79189327">
          <w:rPr>
            <w:rStyle w:val="Hyperlink"/>
            <w:rFonts w:ascii="Times New Roman" w:hAnsi="Times New Roman"/>
          </w:rPr>
          <w:t>leili.eenlo@sm.ee</w:t>
        </w:r>
      </w:hyperlink>
      <w:r w:rsidRPr="79189327">
        <w:rPr>
          <w:rFonts w:ascii="Times New Roman" w:hAnsi="Times New Roman"/>
        </w:rPr>
        <w:t>).</w:t>
      </w:r>
      <w:r w:rsidR="03CA5543" w:rsidRPr="79189327">
        <w:rPr>
          <w:rFonts w:ascii="Times New Roman" w:hAnsi="Times New Roman"/>
        </w:rPr>
        <w:t xml:space="preserve"> Eelnõu ja seletuskirja politsei ja piirivalve seadust puudutava osa on koostanud Siseministeeriumi õigusosakonna juhataja Liisa </w:t>
      </w:r>
      <w:proofErr w:type="spellStart"/>
      <w:r w:rsidR="03CA5543" w:rsidRPr="79189327">
        <w:rPr>
          <w:rFonts w:ascii="Times New Roman" w:hAnsi="Times New Roman"/>
        </w:rPr>
        <w:t>Surva</w:t>
      </w:r>
      <w:proofErr w:type="spellEnd"/>
      <w:r w:rsidR="03CA5543" w:rsidRPr="79189327">
        <w:rPr>
          <w:rFonts w:ascii="Times New Roman" w:hAnsi="Times New Roman"/>
        </w:rPr>
        <w:t xml:space="preserve"> (5853 9459; </w:t>
      </w:r>
      <w:hyperlink r:id="rId14" w:history="1">
        <w:r w:rsidR="00D268F6" w:rsidRPr="00C05488">
          <w:rPr>
            <w:rStyle w:val="Hyperlink"/>
            <w:rFonts w:ascii="Times New Roman" w:hAnsi="Times New Roman"/>
          </w:rPr>
          <w:t>liisa.surva@siseministeerium.ee</w:t>
        </w:r>
      </w:hyperlink>
      <w:r w:rsidR="03CA5543" w:rsidRPr="79189327">
        <w:rPr>
          <w:rFonts w:ascii="Times New Roman" w:hAnsi="Times New Roman"/>
        </w:rPr>
        <w:t>).</w:t>
      </w:r>
    </w:p>
    <w:p w14:paraId="2B09A103" w14:textId="77777777" w:rsidR="001E550E" w:rsidRPr="001E550E" w:rsidRDefault="001E550E" w:rsidP="004059AD">
      <w:pPr>
        <w:pStyle w:val="Default"/>
        <w:jc w:val="both"/>
        <w:rPr>
          <w:rFonts w:ascii="Times New Roman" w:hAnsi="Times New Roman"/>
        </w:rPr>
      </w:pPr>
    </w:p>
    <w:p w14:paraId="2B72AD28" w14:textId="04ADDF9D" w:rsidR="001E550E" w:rsidRPr="001E550E" w:rsidRDefault="001E550E" w:rsidP="004059AD">
      <w:pPr>
        <w:pStyle w:val="Default"/>
        <w:jc w:val="both"/>
        <w:rPr>
          <w:rFonts w:ascii="Times New Roman" w:hAnsi="Times New Roman"/>
        </w:rPr>
      </w:pPr>
      <w:r w:rsidRPr="008B4F95">
        <w:rPr>
          <w:rFonts w:ascii="Times New Roman" w:hAnsi="Times New Roman" w:cs="Times New Roman"/>
        </w:rPr>
        <w:t>Eelnõu juriidilise</w:t>
      </w:r>
      <w:r w:rsidRPr="001E550E">
        <w:rPr>
          <w:rFonts w:ascii="Times New Roman" w:hAnsi="Times New Roman"/>
        </w:rPr>
        <w:t xml:space="preserve"> ekspertiisi on teinud Sotsiaalministeeriumi õigusosakonna õigusloome ja isikukaitseandmete nõunik Lily </w:t>
      </w:r>
      <w:proofErr w:type="spellStart"/>
      <w:r w:rsidRPr="001E550E">
        <w:rPr>
          <w:rFonts w:ascii="Times New Roman" w:hAnsi="Times New Roman"/>
        </w:rPr>
        <w:t>Mals</w:t>
      </w:r>
      <w:proofErr w:type="spellEnd"/>
      <w:r w:rsidRPr="001E550E">
        <w:rPr>
          <w:rFonts w:ascii="Times New Roman" w:hAnsi="Times New Roman"/>
        </w:rPr>
        <w:t xml:space="preserve"> (5915 1801; </w:t>
      </w:r>
      <w:hyperlink r:id="rId15" w:history="1">
        <w:r w:rsidRPr="001E550E">
          <w:rPr>
            <w:rStyle w:val="Hyperlink"/>
            <w:rFonts w:ascii="Times New Roman" w:hAnsi="Times New Roman"/>
          </w:rPr>
          <w:t>lily.mals@sm.ee).</w:t>
        </w:r>
      </w:hyperlink>
      <w:r w:rsidRPr="001E550E">
        <w:rPr>
          <w:rFonts w:ascii="Times New Roman" w:hAnsi="Times New Roman"/>
        </w:rPr>
        <w:t xml:space="preserve"> Eelnõu seletuskirja mõjude osa on koostanud Sotsiaalministeeriumi analüüsi ja statistika osakonna analüütikud Age Viira (</w:t>
      </w:r>
      <w:hyperlink r:id="rId16">
        <w:r w:rsidRPr="001E550E">
          <w:rPr>
            <w:rStyle w:val="Hyperlink"/>
            <w:rFonts w:ascii="Times New Roman" w:hAnsi="Times New Roman"/>
          </w:rPr>
          <w:t>Age.Viira@sm.ee</w:t>
        </w:r>
      </w:hyperlink>
      <w:r w:rsidRPr="001E550E">
        <w:rPr>
          <w:rFonts w:ascii="Times New Roman" w:hAnsi="Times New Roman"/>
        </w:rPr>
        <w:t xml:space="preserve">) ja Elo Reitalu (5913 0724; </w:t>
      </w:r>
      <w:hyperlink r:id="rId17">
        <w:r w:rsidRPr="001E550E">
          <w:rPr>
            <w:rStyle w:val="Hyperlink"/>
            <w:rFonts w:ascii="Times New Roman" w:hAnsi="Times New Roman"/>
          </w:rPr>
          <w:t>elo.reitalu@sm.ee</w:t>
        </w:r>
      </w:hyperlink>
      <w:r w:rsidRPr="001E550E">
        <w:rPr>
          <w:rFonts w:ascii="Times New Roman" w:hAnsi="Times New Roman"/>
        </w:rPr>
        <w:t>).</w:t>
      </w:r>
    </w:p>
    <w:p w14:paraId="6969B2CB" w14:textId="77777777" w:rsidR="001E550E" w:rsidRPr="001E550E" w:rsidRDefault="001E550E" w:rsidP="004059AD">
      <w:pPr>
        <w:pStyle w:val="Default"/>
        <w:jc w:val="both"/>
        <w:rPr>
          <w:rFonts w:ascii="Times New Roman" w:hAnsi="Times New Roman"/>
        </w:rPr>
      </w:pPr>
    </w:p>
    <w:p w14:paraId="4F74B8B1" w14:textId="59091A1A" w:rsidR="001E550E" w:rsidRPr="001E550E" w:rsidRDefault="001E550E" w:rsidP="004059AD">
      <w:pPr>
        <w:pStyle w:val="Default"/>
        <w:jc w:val="both"/>
        <w:rPr>
          <w:rFonts w:ascii="Times New Roman" w:hAnsi="Times New Roman"/>
        </w:rPr>
      </w:pPr>
      <w:r w:rsidRPr="001E550E">
        <w:rPr>
          <w:rFonts w:ascii="Times New Roman" w:hAnsi="Times New Roman"/>
        </w:rPr>
        <w:t>Eelnõu on keeletoimetanud Rahandusministeeriumi ühisosakonna dokumendihaldustalituse keeletoimetaja Virge Tammaru (</w:t>
      </w:r>
      <w:hyperlink r:id="rId18" w:history="1">
        <w:r w:rsidRPr="001E550E">
          <w:rPr>
            <w:rStyle w:val="Hyperlink"/>
            <w:rFonts w:ascii="Times New Roman" w:hAnsi="Times New Roman"/>
          </w:rPr>
          <w:t>virge.tammaru@fin.ee</w:t>
        </w:r>
      </w:hyperlink>
      <w:r w:rsidRPr="001E550E">
        <w:rPr>
          <w:rFonts w:ascii="Times New Roman" w:hAnsi="Times New Roman"/>
        </w:rPr>
        <w:t>).</w:t>
      </w:r>
    </w:p>
    <w:p w14:paraId="42ACE5BE" w14:textId="77777777" w:rsidR="001E550E" w:rsidRPr="00A935CB" w:rsidRDefault="001E550E" w:rsidP="004059AD">
      <w:pPr>
        <w:pStyle w:val="Default"/>
        <w:jc w:val="both"/>
        <w:rPr>
          <w:rFonts w:ascii="Times New Roman" w:hAnsi="Times New Roman" w:cs="Times New Roman"/>
        </w:rPr>
      </w:pPr>
    </w:p>
    <w:p w14:paraId="6509715B" w14:textId="3B93FAE6" w:rsidR="00A8659B" w:rsidRPr="00A935CB" w:rsidRDefault="00A8659B" w:rsidP="004059AD">
      <w:pPr>
        <w:pStyle w:val="Default"/>
        <w:jc w:val="both"/>
        <w:rPr>
          <w:rFonts w:ascii="Times New Roman" w:hAnsi="Times New Roman" w:cs="Times New Roman"/>
        </w:rPr>
      </w:pPr>
      <w:r w:rsidRPr="00A935CB">
        <w:rPr>
          <w:rFonts w:ascii="Times New Roman" w:hAnsi="Times New Roman" w:cs="Times New Roman"/>
        </w:rPr>
        <w:t>Eelnõu koostamisel olid partneriteks Majandus- ja Kommunikatsiooniministeerium, Rahandusministeerium, Eesti Töötukassa, Sotsiaalkindlustusamet (edaspidi SKA) ja Tervise ja Heaolu Infosüsteemide Keskus (edaspidi TEHIK).</w:t>
      </w:r>
    </w:p>
    <w:p w14:paraId="364EA925" w14:textId="77777777" w:rsidR="00A8659B" w:rsidRPr="00A935CB" w:rsidRDefault="00A8659B" w:rsidP="004059AD">
      <w:pPr>
        <w:pStyle w:val="Default"/>
        <w:jc w:val="both"/>
        <w:rPr>
          <w:rFonts w:ascii="Times New Roman" w:hAnsi="Times New Roman" w:cs="Times New Roman"/>
        </w:rPr>
      </w:pPr>
    </w:p>
    <w:p w14:paraId="32C27343" w14:textId="77777777" w:rsidR="00A935CB" w:rsidRPr="00A935CB" w:rsidRDefault="00A8659B" w:rsidP="004059AD">
      <w:pPr>
        <w:pStyle w:val="ListParagraph"/>
        <w:widowControl w:val="0"/>
        <w:numPr>
          <w:ilvl w:val="1"/>
          <w:numId w:val="3"/>
        </w:numPr>
        <w:rPr>
          <w:rFonts w:ascii="Times New Roman" w:hAnsi="Times New Roman"/>
          <w:sz w:val="24"/>
          <w:lang w:eastAsia="et-EE"/>
        </w:rPr>
      </w:pPr>
      <w:r w:rsidRPr="00A935CB">
        <w:rPr>
          <w:rFonts w:ascii="Times New Roman" w:hAnsi="Times New Roman"/>
          <w:b/>
          <w:sz w:val="24"/>
        </w:rPr>
        <w:t xml:space="preserve"> Märkused</w:t>
      </w:r>
      <w:r w:rsidR="000718D3" w:rsidRPr="00A935CB">
        <w:rPr>
          <w:rFonts w:ascii="Times New Roman" w:hAnsi="Times New Roman"/>
          <w:b/>
          <w:sz w:val="24"/>
        </w:rPr>
        <w:t xml:space="preserve"> </w:t>
      </w:r>
    </w:p>
    <w:p w14:paraId="33EE4124" w14:textId="77777777" w:rsidR="00A935CB" w:rsidRPr="00A935CB" w:rsidRDefault="00A935CB" w:rsidP="004059AD">
      <w:pPr>
        <w:widowControl w:val="0"/>
        <w:rPr>
          <w:rFonts w:ascii="Times New Roman" w:hAnsi="Times New Roman"/>
          <w:sz w:val="24"/>
          <w:lang w:eastAsia="et-EE"/>
        </w:rPr>
      </w:pPr>
    </w:p>
    <w:p w14:paraId="02398206" w14:textId="47C03641" w:rsidR="00A935CB" w:rsidRPr="00A935CB" w:rsidRDefault="00A8659B" w:rsidP="004059AD">
      <w:pPr>
        <w:widowControl w:val="0"/>
        <w:rPr>
          <w:rFonts w:ascii="Times New Roman" w:hAnsi="Times New Roman"/>
          <w:sz w:val="24"/>
          <w:lang w:eastAsia="et-EE"/>
        </w:rPr>
      </w:pPr>
      <w:r w:rsidRPr="00A935CB">
        <w:rPr>
          <w:rFonts w:ascii="Times New Roman" w:hAnsi="Times New Roman"/>
          <w:sz w:val="24"/>
          <w:lang w:eastAsia="et-EE"/>
        </w:rPr>
        <w:t>Eelnõu ei ole seotud teiste menetluses olevate eelnõudega.</w:t>
      </w:r>
    </w:p>
    <w:p w14:paraId="63AFFB37" w14:textId="77777777" w:rsidR="00A8659B" w:rsidRPr="00A935CB" w:rsidRDefault="00A8659B" w:rsidP="004059AD">
      <w:pPr>
        <w:widowControl w:val="0"/>
        <w:rPr>
          <w:rFonts w:ascii="Times New Roman" w:hAnsi="Times New Roman"/>
          <w:sz w:val="24"/>
          <w:lang w:eastAsia="et-EE"/>
        </w:rPr>
      </w:pPr>
    </w:p>
    <w:p w14:paraId="71455C8C" w14:textId="77777777" w:rsidR="00A8659B" w:rsidRPr="00A935CB" w:rsidRDefault="00A8659B" w:rsidP="004059AD">
      <w:pPr>
        <w:widowControl w:val="0"/>
        <w:rPr>
          <w:rFonts w:ascii="Times New Roman" w:hAnsi="Times New Roman"/>
          <w:sz w:val="24"/>
          <w:lang w:eastAsia="et-EE"/>
        </w:rPr>
      </w:pPr>
      <w:r w:rsidRPr="00A935CB">
        <w:rPr>
          <w:rFonts w:ascii="Times New Roman" w:hAnsi="Times New Roman"/>
          <w:sz w:val="24"/>
          <w:lang w:eastAsia="et-EE"/>
        </w:rPr>
        <w:t xml:space="preserve">Eelnõuga muudetakse järgmisi seadusi ja nende redaktsioone: </w:t>
      </w:r>
    </w:p>
    <w:p w14:paraId="0CFC5276" w14:textId="77777777" w:rsidR="00A8659B" w:rsidRPr="00A935CB" w:rsidRDefault="00A8659B" w:rsidP="004059AD">
      <w:pPr>
        <w:widowControl w:val="0"/>
        <w:rPr>
          <w:rFonts w:ascii="Times New Roman" w:hAnsi="Times New Roman"/>
          <w:sz w:val="24"/>
          <w:lang w:eastAsia="et-EE"/>
        </w:rPr>
      </w:pPr>
      <w:r w:rsidRPr="00A935CB">
        <w:rPr>
          <w:rFonts w:ascii="Times New Roman" w:hAnsi="Times New Roman"/>
          <w:sz w:val="24"/>
          <w:lang w:eastAsia="et-EE"/>
        </w:rPr>
        <w:t>1) perehüvitiste seadus (RT I, 06.07.2023, 62);</w:t>
      </w:r>
    </w:p>
    <w:p w14:paraId="46F4260D" w14:textId="2B473986" w:rsidR="00A8659B" w:rsidRPr="00A935CB" w:rsidRDefault="00A8659B" w:rsidP="004059AD">
      <w:pPr>
        <w:widowControl w:val="0"/>
        <w:rPr>
          <w:rFonts w:ascii="Times New Roman" w:hAnsi="Times New Roman"/>
          <w:sz w:val="24"/>
          <w:lang w:eastAsia="et-EE"/>
        </w:rPr>
      </w:pPr>
      <w:r w:rsidRPr="00A935CB">
        <w:rPr>
          <w:rFonts w:ascii="Times New Roman" w:hAnsi="Times New Roman"/>
          <w:sz w:val="24"/>
        </w:rPr>
        <w:t xml:space="preserve">2) Eesti Vabariigi Ülemnõukogu XII koosseisu ning Riigikogu VII, VIII ja IX koosseisu liikmete </w:t>
      </w:r>
      <w:r w:rsidRPr="00A935CB">
        <w:rPr>
          <w:rFonts w:ascii="Times New Roman" w:hAnsi="Times New Roman"/>
          <w:sz w:val="24"/>
        </w:rPr>
        <w:lastRenderedPageBreak/>
        <w:t>pensioni seadus (RT I, 08.07.2016, 6);</w:t>
      </w:r>
    </w:p>
    <w:p w14:paraId="1F648882" w14:textId="66768DB6" w:rsidR="00A8659B" w:rsidRPr="00A935CB" w:rsidRDefault="00A8659B" w:rsidP="004059AD">
      <w:pPr>
        <w:widowControl w:val="0"/>
        <w:rPr>
          <w:rFonts w:ascii="Times New Roman" w:hAnsi="Times New Roman"/>
          <w:sz w:val="24"/>
          <w:lang w:eastAsia="et-EE"/>
        </w:rPr>
      </w:pPr>
      <w:r w:rsidRPr="00A935CB">
        <w:rPr>
          <w:rFonts w:ascii="Times New Roman" w:hAnsi="Times New Roman"/>
          <w:sz w:val="24"/>
          <w:lang w:eastAsia="et-EE"/>
        </w:rPr>
        <w:t>3) eluruumide erastamise seadus (RT I 23.12.2022, 6);</w:t>
      </w:r>
    </w:p>
    <w:p w14:paraId="6ED59726" w14:textId="77777777" w:rsidR="00A8659B" w:rsidRPr="00A935CB" w:rsidRDefault="00A8659B" w:rsidP="004059AD">
      <w:pPr>
        <w:widowControl w:val="0"/>
        <w:rPr>
          <w:rFonts w:ascii="Times New Roman" w:hAnsi="Times New Roman"/>
          <w:sz w:val="24"/>
          <w:lang w:eastAsia="et-EE"/>
        </w:rPr>
      </w:pPr>
      <w:r w:rsidRPr="00A935CB">
        <w:rPr>
          <w:rFonts w:ascii="Times New Roman" w:hAnsi="Times New Roman"/>
          <w:sz w:val="24"/>
          <w:lang w:eastAsia="et-EE"/>
        </w:rPr>
        <w:t>4) kohtute seadus (RT I, 04.01.2024, 4);</w:t>
      </w:r>
    </w:p>
    <w:p w14:paraId="1314884A" w14:textId="6D277C9F" w:rsidR="00A8659B" w:rsidRDefault="00A8659B" w:rsidP="004059AD">
      <w:pPr>
        <w:widowControl w:val="0"/>
        <w:rPr>
          <w:rFonts w:ascii="Times New Roman" w:hAnsi="Times New Roman"/>
          <w:sz w:val="24"/>
          <w:lang w:eastAsia="et-EE"/>
        </w:rPr>
      </w:pPr>
      <w:r w:rsidRPr="0BCC913C">
        <w:rPr>
          <w:rFonts w:ascii="Times New Roman" w:hAnsi="Times New Roman"/>
          <w:sz w:val="24"/>
          <w:lang w:eastAsia="et-EE"/>
        </w:rPr>
        <w:t>5) ohvriabi seadus (RT I, 06.01.2023,1);</w:t>
      </w:r>
    </w:p>
    <w:p w14:paraId="54ACDB25" w14:textId="124BBF06" w:rsidR="00CC11AB" w:rsidRPr="00A935CB" w:rsidRDefault="00CC11AB" w:rsidP="004059AD">
      <w:pPr>
        <w:widowControl w:val="0"/>
        <w:rPr>
          <w:rFonts w:ascii="Times New Roman" w:hAnsi="Times New Roman"/>
          <w:sz w:val="24"/>
          <w:lang w:eastAsia="et-EE"/>
        </w:rPr>
      </w:pPr>
      <w:r w:rsidRPr="0BCC913C">
        <w:rPr>
          <w:rFonts w:ascii="Times New Roman" w:hAnsi="Times New Roman"/>
          <w:sz w:val="24"/>
          <w:lang w:eastAsia="et-EE"/>
        </w:rPr>
        <w:t>6) politsei ja piirivalve seadus (RT I, 29.06.2024, 22);</w:t>
      </w:r>
    </w:p>
    <w:p w14:paraId="15BD3F8D" w14:textId="1FC1C3E6" w:rsidR="00A8659B" w:rsidRPr="00A935CB" w:rsidRDefault="00CC11AB" w:rsidP="004059AD">
      <w:pPr>
        <w:widowControl w:val="0"/>
        <w:rPr>
          <w:rFonts w:ascii="Times New Roman" w:hAnsi="Times New Roman"/>
          <w:sz w:val="24"/>
          <w:lang w:eastAsia="et-EE"/>
        </w:rPr>
      </w:pPr>
      <w:r w:rsidRPr="0BCC913C">
        <w:rPr>
          <w:rFonts w:ascii="Times New Roman" w:hAnsi="Times New Roman"/>
          <w:sz w:val="24"/>
          <w:lang w:eastAsia="et-EE"/>
        </w:rPr>
        <w:t>7</w:t>
      </w:r>
      <w:r w:rsidR="00A8659B" w:rsidRPr="0BCC913C">
        <w:rPr>
          <w:rFonts w:ascii="Times New Roman" w:hAnsi="Times New Roman"/>
          <w:sz w:val="24"/>
          <w:lang w:eastAsia="et-EE"/>
        </w:rPr>
        <w:t>) riigikontrolli seadus (RT I, 02.06.2021,13);</w:t>
      </w:r>
    </w:p>
    <w:p w14:paraId="183BAE56" w14:textId="0FE8059D" w:rsidR="00A8659B" w:rsidRPr="00A935CB" w:rsidRDefault="00CC11AB" w:rsidP="004059AD">
      <w:pPr>
        <w:widowControl w:val="0"/>
        <w:rPr>
          <w:rFonts w:ascii="Times New Roman" w:hAnsi="Times New Roman"/>
          <w:sz w:val="24"/>
          <w:lang w:eastAsia="et-EE"/>
        </w:rPr>
      </w:pPr>
      <w:r w:rsidRPr="0BCC913C">
        <w:rPr>
          <w:rFonts w:ascii="Times New Roman" w:hAnsi="Times New Roman"/>
          <w:sz w:val="24"/>
          <w:lang w:eastAsia="et-EE"/>
        </w:rPr>
        <w:t>8</w:t>
      </w:r>
      <w:r w:rsidR="00A8659B" w:rsidRPr="0BCC913C">
        <w:rPr>
          <w:rFonts w:ascii="Times New Roman" w:hAnsi="Times New Roman"/>
          <w:sz w:val="24"/>
          <w:lang w:eastAsia="et-EE"/>
        </w:rPr>
        <w:t>) riigivastutuse seadus (RT I, 11.03.2023, 86);</w:t>
      </w:r>
    </w:p>
    <w:p w14:paraId="449BCFDD" w14:textId="17117560" w:rsidR="00A8659B" w:rsidRPr="00A935CB" w:rsidRDefault="00CC11AB" w:rsidP="5C13D18C">
      <w:pPr>
        <w:widowControl w:val="0"/>
        <w:rPr>
          <w:rFonts w:ascii="Times New Roman" w:hAnsi="Times New Roman"/>
          <w:sz w:val="24"/>
          <w:lang w:eastAsia="et-EE"/>
        </w:rPr>
      </w:pPr>
      <w:r w:rsidRPr="5C13D18C">
        <w:rPr>
          <w:rFonts w:ascii="Times New Roman" w:hAnsi="Times New Roman"/>
          <w:sz w:val="24"/>
          <w:lang w:eastAsia="et-EE"/>
        </w:rPr>
        <w:t>9</w:t>
      </w:r>
      <w:r w:rsidR="00A8659B" w:rsidRPr="5C13D18C">
        <w:rPr>
          <w:rFonts w:ascii="Times New Roman" w:hAnsi="Times New Roman"/>
          <w:sz w:val="24"/>
          <w:lang w:eastAsia="et-EE"/>
        </w:rPr>
        <w:t>) riikliku pensionikindlustuse seadus (RT I, 14.12.2023, 7);</w:t>
      </w:r>
    </w:p>
    <w:p w14:paraId="0C6D742A" w14:textId="2898B487" w:rsidR="2BA66141" w:rsidRDefault="395B2F49" w:rsidP="23C65E2D">
      <w:pPr>
        <w:widowControl w:val="0"/>
        <w:rPr>
          <w:rFonts w:ascii="Times New Roman" w:hAnsi="Times New Roman"/>
          <w:sz w:val="24"/>
          <w:lang w:eastAsia="et-EE"/>
        </w:rPr>
      </w:pPr>
      <w:r w:rsidRPr="23C65E2D">
        <w:rPr>
          <w:rFonts w:ascii="Times New Roman" w:hAnsi="Times New Roman"/>
          <w:sz w:val="24"/>
          <w:lang w:eastAsia="et-EE"/>
        </w:rPr>
        <w:t xml:space="preserve">10) </w:t>
      </w:r>
      <w:r w:rsidR="34B2CAB3" w:rsidRPr="23C65E2D">
        <w:rPr>
          <w:rFonts w:ascii="Times New Roman" w:hAnsi="Times New Roman"/>
          <w:sz w:val="24"/>
          <w:lang w:eastAsia="et-EE"/>
        </w:rPr>
        <w:t>riikliku pensionikindlustuse seadus (</w:t>
      </w:r>
      <w:r w:rsidR="03CA9EA6" w:rsidRPr="23C65E2D">
        <w:rPr>
          <w:rFonts w:ascii="Times New Roman" w:hAnsi="Times New Roman"/>
          <w:sz w:val="24"/>
          <w:lang w:eastAsia="et-EE"/>
        </w:rPr>
        <w:t>RT I, 14.12.2023, 8);</w:t>
      </w:r>
    </w:p>
    <w:p w14:paraId="28823B16" w14:textId="46CBE659" w:rsidR="00A8659B" w:rsidRPr="00A935CB" w:rsidRDefault="00CC11AB" w:rsidP="5C13D18C">
      <w:pPr>
        <w:widowControl w:val="0"/>
        <w:rPr>
          <w:rFonts w:ascii="Times New Roman" w:hAnsi="Times New Roman"/>
          <w:sz w:val="24"/>
          <w:lang w:eastAsia="et-EE"/>
        </w:rPr>
      </w:pPr>
      <w:r w:rsidRPr="045AFC31">
        <w:rPr>
          <w:rFonts w:ascii="Times New Roman" w:hAnsi="Times New Roman"/>
          <w:sz w:val="24"/>
          <w:lang w:eastAsia="et-EE"/>
        </w:rPr>
        <w:t>1</w:t>
      </w:r>
      <w:r w:rsidR="4AFBF443" w:rsidRPr="045AFC31">
        <w:rPr>
          <w:rFonts w:ascii="Times New Roman" w:hAnsi="Times New Roman"/>
          <w:sz w:val="24"/>
          <w:lang w:eastAsia="et-EE"/>
        </w:rPr>
        <w:t>1</w:t>
      </w:r>
      <w:r w:rsidR="00A8659B" w:rsidRPr="5C13D18C">
        <w:rPr>
          <w:rFonts w:ascii="Times New Roman" w:hAnsi="Times New Roman"/>
          <w:sz w:val="24"/>
          <w:lang w:eastAsia="et-EE"/>
        </w:rPr>
        <w:t>) Vabariigi Presidendi ametihüve seadus (RT I , 06.07.2023,113);</w:t>
      </w:r>
    </w:p>
    <w:p w14:paraId="272180C1" w14:textId="2583D733" w:rsidR="00A8659B" w:rsidRPr="00A935CB" w:rsidRDefault="00A8659B" w:rsidP="5C13D18C">
      <w:pPr>
        <w:widowControl w:val="0"/>
        <w:rPr>
          <w:rFonts w:ascii="Times New Roman" w:hAnsi="Times New Roman"/>
          <w:sz w:val="24"/>
          <w:lang w:eastAsia="et-EE"/>
        </w:rPr>
      </w:pPr>
      <w:r w:rsidRPr="045AFC31">
        <w:rPr>
          <w:rFonts w:ascii="Times New Roman" w:hAnsi="Times New Roman"/>
          <w:sz w:val="24"/>
          <w:lang w:eastAsia="et-EE"/>
        </w:rPr>
        <w:t>1</w:t>
      </w:r>
      <w:r w:rsidR="4AFBF443" w:rsidRPr="045AFC31">
        <w:rPr>
          <w:rFonts w:ascii="Times New Roman" w:hAnsi="Times New Roman"/>
          <w:sz w:val="24"/>
          <w:lang w:eastAsia="et-EE"/>
        </w:rPr>
        <w:t>2</w:t>
      </w:r>
      <w:r w:rsidRPr="5C13D18C">
        <w:rPr>
          <w:rFonts w:ascii="Times New Roman" w:hAnsi="Times New Roman"/>
          <w:sz w:val="24"/>
          <w:lang w:eastAsia="et-EE"/>
        </w:rPr>
        <w:t>) õiguskantsleri seadus (RT I, 26.05.2020, 11).</w:t>
      </w:r>
    </w:p>
    <w:p w14:paraId="4B5523B6" w14:textId="77777777" w:rsidR="00A8659B" w:rsidRDefault="00A8659B" w:rsidP="004059AD">
      <w:pPr>
        <w:widowControl w:val="0"/>
        <w:rPr>
          <w:rFonts w:ascii="Times New Roman" w:hAnsi="Times New Roman"/>
          <w:sz w:val="24"/>
          <w:lang w:eastAsia="et-EE"/>
        </w:rPr>
      </w:pPr>
    </w:p>
    <w:p w14:paraId="41D30DD6" w14:textId="32202A95" w:rsidR="76D94996" w:rsidRDefault="43B5BF59" w:rsidP="004059AD">
      <w:pPr>
        <w:rPr>
          <w:rFonts w:ascii="Times New Roman" w:hAnsi="Times New Roman"/>
          <w:sz w:val="24"/>
        </w:rPr>
      </w:pPr>
      <w:r w:rsidRPr="79189327">
        <w:rPr>
          <w:rFonts w:ascii="Times New Roman" w:hAnsi="Times New Roman"/>
          <w:sz w:val="24"/>
        </w:rPr>
        <w:t xml:space="preserve">Eelnõu §-s 6 </w:t>
      </w:r>
      <w:r w:rsidR="00921F2C">
        <w:rPr>
          <w:rFonts w:ascii="Times New Roman" w:hAnsi="Times New Roman"/>
          <w:sz w:val="24"/>
        </w:rPr>
        <w:t>esitatud</w:t>
      </w:r>
      <w:r w:rsidRPr="79189327">
        <w:rPr>
          <w:rFonts w:ascii="Times New Roman" w:hAnsi="Times New Roman"/>
          <w:sz w:val="24"/>
        </w:rPr>
        <w:t xml:space="preserve"> muudatuse (politsei ja piirivalve seaduse § 119</w:t>
      </w:r>
      <w:r w:rsidRPr="79189327">
        <w:rPr>
          <w:rFonts w:ascii="Times New Roman" w:hAnsi="Times New Roman"/>
          <w:sz w:val="24"/>
          <w:vertAlign w:val="superscript"/>
        </w:rPr>
        <w:t>12</w:t>
      </w:r>
      <w:r w:rsidRPr="79189327">
        <w:rPr>
          <w:rFonts w:ascii="Times New Roman" w:hAnsi="Times New Roman"/>
          <w:sz w:val="24"/>
        </w:rPr>
        <w:t xml:space="preserve"> täiendamine) kohta ei ole eelnevalt koostatud väljatöötamiskavatsust, kuna muudatuse menetlus on põhjendatult kiireloomuline ning politsei ja piirivalve seaduse rakendamisega ei kaasne olulist õiguslikku muudatust. Seejuures on seadusandja eelnõu §-s 6 </w:t>
      </w:r>
      <w:r w:rsidR="00921F2C">
        <w:rPr>
          <w:rFonts w:ascii="Times New Roman" w:hAnsi="Times New Roman"/>
          <w:sz w:val="24"/>
        </w:rPr>
        <w:t>sätestatuga</w:t>
      </w:r>
      <w:r w:rsidRPr="79189327">
        <w:rPr>
          <w:rFonts w:ascii="Times New Roman" w:hAnsi="Times New Roman"/>
          <w:sz w:val="24"/>
        </w:rPr>
        <w:t xml:space="preserve"> samataoliselt varem üldpõhimõttena eri õigusaktides ette näinud, et riigivastase või ametialase süüteo toime pannud isik kaotab õiguse riiklikule eripensionile. Viimati nimetatud muudatuste kohta on tehtud väljatöötamiskavatsus</w:t>
      </w:r>
      <w:r w:rsidR="007B7FF8" w:rsidRPr="79189327">
        <w:rPr>
          <w:rStyle w:val="FootnoteReference"/>
          <w:rFonts w:ascii="Times New Roman" w:hAnsi="Times New Roman"/>
          <w:sz w:val="24"/>
        </w:rPr>
        <w:footnoteReference w:id="2"/>
      </w:r>
      <w:r w:rsidR="4A7F648A" w:rsidRPr="79189327">
        <w:rPr>
          <w:rFonts w:ascii="Times New Roman" w:hAnsi="Times New Roman"/>
          <w:sz w:val="24"/>
        </w:rPr>
        <w:t xml:space="preserve"> 2017.</w:t>
      </w:r>
      <w:r w:rsidR="00D72423">
        <w:rPr>
          <w:rFonts w:ascii="Times New Roman" w:hAnsi="Times New Roman"/>
          <w:sz w:val="24"/>
        </w:rPr>
        <w:t> </w:t>
      </w:r>
      <w:r w:rsidRPr="79189327">
        <w:rPr>
          <w:rFonts w:ascii="Times New Roman" w:hAnsi="Times New Roman"/>
          <w:sz w:val="24"/>
        </w:rPr>
        <w:t xml:space="preserve">aastal (EIS toimik nr 17-0838). Kuivõrd politsei ja piirivalve seaduse täiendamisega nähakse sama põhimõte ette ka politseiametniku töövõimetuspensioni suhtes, ei kaasne eelnõu § 6 jõustumisel olulist õiguslikku muudatust. Täpsemad selgitused eelnõu § 6 muudatuse kohta on </w:t>
      </w:r>
      <w:r w:rsidR="00921F2C">
        <w:rPr>
          <w:rFonts w:ascii="Times New Roman" w:hAnsi="Times New Roman"/>
          <w:sz w:val="24"/>
        </w:rPr>
        <w:t>esitatud</w:t>
      </w:r>
      <w:r w:rsidRPr="79189327">
        <w:rPr>
          <w:rFonts w:ascii="Times New Roman" w:hAnsi="Times New Roman"/>
          <w:sz w:val="24"/>
        </w:rPr>
        <w:t xml:space="preserve"> seletuskirjas vastava sätte juures.</w:t>
      </w:r>
    </w:p>
    <w:p w14:paraId="2C18FBC6" w14:textId="77777777" w:rsidR="007B7FF8" w:rsidRPr="00A935CB" w:rsidRDefault="007B7FF8" w:rsidP="004059AD">
      <w:pPr>
        <w:widowControl w:val="0"/>
        <w:rPr>
          <w:rFonts w:ascii="Times New Roman" w:hAnsi="Times New Roman"/>
          <w:sz w:val="24"/>
          <w:lang w:eastAsia="et-EE"/>
        </w:rPr>
      </w:pPr>
    </w:p>
    <w:p w14:paraId="1C47CE6B" w14:textId="7D42C7B5" w:rsidR="00A8659B" w:rsidRPr="00A935CB" w:rsidRDefault="00A8659B" w:rsidP="004059AD">
      <w:pPr>
        <w:widowControl w:val="0"/>
        <w:rPr>
          <w:rFonts w:ascii="Times New Roman" w:hAnsi="Times New Roman"/>
          <w:sz w:val="24"/>
          <w:lang w:eastAsia="et-EE"/>
        </w:rPr>
      </w:pPr>
      <w:r w:rsidRPr="79189327">
        <w:rPr>
          <w:rFonts w:ascii="Times New Roman" w:hAnsi="Times New Roman"/>
          <w:sz w:val="24"/>
          <w:lang w:eastAsia="et-EE"/>
        </w:rPr>
        <w:t xml:space="preserve">Eelnõu vastuvõtmiseks Riigikogus on vajalik </w:t>
      </w:r>
      <w:r w:rsidR="000C6E84" w:rsidRPr="79189327">
        <w:rPr>
          <w:rFonts w:ascii="Times New Roman" w:hAnsi="Times New Roman"/>
          <w:sz w:val="24"/>
          <w:lang w:eastAsia="et-EE"/>
        </w:rPr>
        <w:t xml:space="preserve">koosseisu </w:t>
      </w:r>
      <w:r w:rsidRPr="79189327">
        <w:rPr>
          <w:rFonts w:ascii="Times New Roman" w:hAnsi="Times New Roman"/>
          <w:sz w:val="24"/>
          <w:lang w:eastAsia="et-EE"/>
        </w:rPr>
        <w:t>poolthäälte enamus, kuna muudetakse kohtute seadust ja riigikontrolli seadust (Eesti Vabariigi põhiseaduse § 104). Eelnõu planeeritav jõustumisaeg on 2026. aasta 1. oktoober.</w:t>
      </w:r>
    </w:p>
    <w:p w14:paraId="09C6956C" w14:textId="77777777" w:rsidR="00A8659B" w:rsidRPr="00A935CB" w:rsidRDefault="00A8659B" w:rsidP="004059AD">
      <w:pPr>
        <w:widowControl w:val="0"/>
        <w:rPr>
          <w:rFonts w:ascii="Times New Roman" w:hAnsi="Times New Roman"/>
          <w:sz w:val="24"/>
        </w:rPr>
      </w:pPr>
    </w:p>
    <w:p w14:paraId="225F0CB4" w14:textId="77777777" w:rsidR="00A8659B" w:rsidRPr="00A935CB" w:rsidRDefault="00A8659B" w:rsidP="004059AD">
      <w:pPr>
        <w:widowControl w:val="0"/>
        <w:tabs>
          <w:tab w:val="left" w:pos="426"/>
        </w:tabs>
        <w:rPr>
          <w:rFonts w:ascii="Times New Roman" w:hAnsi="Times New Roman"/>
          <w:sz w:val="24"/>
          <w:lang w:eastAsia="et-EE"/>
        </w:rPr>
      </w:pPr>
      <w:r w:rsidRPr="00A935CB">
        <w:rPr>
          <w:rFonts w:ascii="Times New Roman" w:hAnsi="Times New Roman"/>
          <w:sz w:val="24"/>
        </w:rPr>
        <w:t xml:space="preserve">Eelnõu on seotud isikuandmete töötlemisega isikuandmete kaitse </w:t>
      </w:r>
      <w:proofErr w:type="spellStart"/>
      <w:r w:rsidRPr="00A935CB">
        <w:rPr>
          <w:rFonts w:ascii="Times New Roman" w:hAnsi="Times New Roman"/>
          <w:sz w:val="24"/>
        </w:rPr>
        <w:t>üldmääruse</w:t>
      </w:r>
      <w:proofErr w:type="spellEnd"/>
      <w:r w:rsidRPr="00A935CB">
        <w:rPr>
          <w:rFonts w:ascii="Times New Roman" w:hAnsi="Times New Roman"/>
          <w:sz w:val="24"/>
        </w:rPr>
        <w:t xml:space="preserve"> tähenduses ning selle kohta on koostatud täpsem mõjuanalüüs seletuskirja 6. punktis. </w:t>
      </w:r>
    </w:p>
    <w:p w14:paraId="33771F45" w14:textId="77777777" w:rsidR="00A8659B" w:rsidRPr="00A935CB" w:rsidRDefault="00A8659B" w:rsidP="004059AD">
      <w:pPr>
        <w:widowControl w:val="0"/>
        <w:rPr>
          <w:rFonts w:ascii="Times New Roman" w:hAnsi="Times New Roman"/>
          <w:sz w:val="24"/>
          <w:lang w:eastAsia="et-EE"/>
        </w:rPr>
      </w:pPr>
    </w:p>
    <w:p w14:paraId="7BF777A6" w14:textId="6A021CB3" w:rsidR="00A8659B" w:rsidRPr="00726620" w:rsidRDefault="00726620" w:rsidP="00AF7955">
      <w:pPr>
        <w:jc w:val="left"/>
        <w:rPr>
          <w:rFonts w:ascii="Times New Roman" w:eastAsiaTheme="majorEastAsia" w:hAnsi="Times New Roman"/>
          <w:b/>
          <w:sz w:val="24"/>
        </w:rPr>
      </w:pPr>
      <w:r>
        <w:rPr>
          <w:rFonts w:ascii="Times New Roman" w:hAnsi="Times New Roman"/>
          <w:b/>
          <w:sz w:val="24"/>
        </w:rPr>
        <w:t>2.</w:t>
      </w:r>
      <w:r w:rsidR="00A8659B" w:rsidRPr="00726620">
        <w:rPr>
          <w:rFonts w:ascii="Times New Roman" w:hAnsi="Times New Roman"/>
          <w:b/>
          <w:sz w:val="24"/>
        </w:rPr>
        <w:t xml:space="preserve"> Seaduse eesmärk</w:t>
      </w:r>
      <w:r w:rsidR="00A8659B" w:rsidRPr="00726620">
        <w:rPr>
          <w:rFonts w:ascii="Times New Roman" w:hAnsi="Times New Roman"/>
          <w:b/>
          <w:sz w:val="24"/>
        </w:rPr>
        <w:br/>
      </w:r>
    </w:p>
    <w:p w14:paraId="5FB6167C" w14:textId="1874BB0D" w:rsidR="00A8659B" w:rsidRPr="00A935CB" w:rsidRDefault="00726620" w:rsidP="004059AD">
      <w:pPr>
        <w:rPr>
          <w:rFonts w:ascii="Times New Roman" w:eastAsiaTheme="majorEastAsia" w:hAnsi="Times New Roman"/>
          <w:b/>
          <w:sz w:val="24"/>
        </w:rPr>
      </w:pPr>
      <w:r>
        <w:rPr>
          <w:rFonts w:ascii="Times New Roman" w:hAnsi="Times New Roman"/>
          <w:b/>
          <w:sz w:val="24"/>
        </w:rPr>
        <w:t xml:space="preserve">2.1. </w:t>
      </w:r>
      <w:r w:rsidR="00A8659B" w:rsidRPr="00A935CB">
        <w:rPr>
          <w:rFonts w:ascii="Times New Roman" w:hAnsi="Times New Roman"/>
          <w:b/>
          <w:sz w:val="24"/>
        </w:rPr>
        <w:t>Muudatusega kaasajastatakse toitjakaotushüvitise maksmise süsteem</w:t>
      </w:r>
    </w:p>
    <w:p w14:paraId="67898490" w14:textId="77777777" w:rsidR="00A8659B" w:rsidRPr="00A935CB" w:rsidRDefault="00A8659B" w:rsidP="004059AD">
      <w:pPr>
        <w:rPr>
          <w:rFonts w:ascii="Times New Roman" w:hAnsi="Times New Roman"/>
          <w:sz w:val="24"/>
          <w:lang w:eastAsia="et-EE"/>
        </w:rPr>
      </w:pPr>
    </w:p>
    <w:p w14:paraId="738026D1" w14:textId="47FFD47F" w:rsidR="00191A36" w:rsidRPr="00A935CB" w:rsidRDefault="00A8659B" w:rsidP="004059AD">
      <w:pPr>
        <w:pStyle w:val="pf0"/>
        <w:spacing w:before="0" w:beforeAutospacing="0" w:after="0" w:afterAutospacing="0"/>
        <w:jc w:val="both"/>
        <w:rPr>
          <w:rFonts w:eastAsiaTheme="majorEastAsia"/>
        </w:rPr>
      </w:pPr>
      <w:r w:rsidRPr="00A935CB">
        <w:t>Eelnõuga kavandatud eesmärk on luua PHS-</w:t>
      </w:r>
      <w:proofErr w:type="spellStart"/>
      <w:r w:rsidRPr="00A935CB">
        <w:t>is</w:t>
      </w:r>
      <w:proofErr w:type="spellEnd"/>
      <w:r w:rsidRPr="00A935CB">
        <w:t xml:space="preserve"> lastele makstav individuaalne toitjakaotustoetus, mis </w:t>
      </w:r>
      <w:r w:rsidR="00191A36">
        <w:t xml:space="preserve">ei jagune pereliikmete vahel, </w:t>
      </w:r>
      <w:r w:rsidR="00191A36" w:rsidRPr="33F1B97C">
        <w:rPr>
          <w:rStyle w:val="cf01"/>
          <w:rFonts w:ascii="Times New Roman" w:hAnsi="Times New Roman" w:cs="Times New Roman"/>
          <w:sz w:val="24"/>
          <w:szCs w:val="24"/>
        </w:rPr>
        <w:t xml:space="preserve">ei sõltu surnud toitja pensionikindlustusest </w:t>
      </w:r>
      <w:r w:rsidR="00D72423">
        <w:rPr>
          <w:rStyle w:val="cf01"/>
          <w:rFonts w:ascii="Times New Roman" w:hAnsi="Times New Roman" w:cs="Times New Roman"/>
          <w:sz w:val="24"/>
          <w:szCs w:val="24"/>
        </w:rPr>
        <w:t>ega</w:t>
      </w:r>
      <w:r w:rsidR="00191A36" w:rsidRPr="33F1B97C">
        <w:rPr>
          <w:rStyle w:val="cf01"/>
          <w:rFonts w:ascii="Times New Roman" w:hAnsi="Times New Roman" w:cs="Times New Roman"/>
          <w:sz w:val="24"/>
          <w:szCs w:val="24"/>
        </w:rPr>
        <w:t xml:space="preserve"> varasemast sissetulekust, </w:t>
      </w:r>
      <w:r w:rsidR="00191A36">
        <w:t>vaid on kõigile lastele ühetaoline</w:t>
      </w:r>
      <w:r w:rsidR="00191A36" w:rsidRPr="33F1B97C">
        <w:rPr>
          <w:rStyle w:val="cf01"/>
          <w:rFonts w:ascii="Times New Roman" w:hAnsi="Times New Roman" w:cs="Times New Roman"/>
          <w:sz w:val="24"/>
          <w:szCs w:val="24"/>
        </w:rPr>
        <w:t xml:space="preserve">. Toetuse suurus võtab arvesse lapse ülalpidamiskulusid, tarbijahinnaindeksi muutust ja Eesti keskmise brutokuupalga muutust – </w:t>
      </w:r>
      <w:r w:rsidR="000B36B0">
        <w:rPr>
          <w:rStyle w:val="cf01"/>
          <w:rFonts w:ascii="Times New Roman" w:hAnsi="Times New Roman" w:cs="Times New Roman"/>
          <w:sz w:val="24"/>
          <w:szCs w:val="24"/>
        </w:rPr>
        <w:t xml:space="preserve">iga-aastase indekseerimise tulemusena </w:t>
      </w:r>
      <w:r w:rsidR="00191A36" w:rsidRPr="33F1B97C">
        <w:rPr>
          <w:rStyle w:val="cf01"/>
          <w:rFonts w:ascii="Times New Roman" w:hAnsi="Times New Roman" w:cs="Times New Roman"/>
          <w:sz w:val="24"/>
          <w:szCs w:val="24"/>
        </w:rPr>
        <w:t>säilib toetuse reaalväärtus ajas. T</w:t>
      </w:r>
      <w:r w:rsidR="00191A36" w:rsidRPr="33F1B97C">
        <w:rPr>
          <w:rStyle w:val="cf01"/>
          <w:rFonts w:ascii="Times New Roman" w:eastAsiaTheme="majorEastAsia" w:hAnsi="Times New Roman" w:cs="Times New Roman"/>
          <w:sz w:val="24"/>
          <w:szCs w:val="24"/>
        </w:rPr>
        <w:t xml:space="preserve">oetuse maksmise vanusepiir on sarnane perekonnaseaduses sätestatud lapse ülalpidamiskohustuse vanusepiiriga (21 eluaastat õppimise korral). </w:t>
      </w:r>
    </w:p>
    <w:p w14:paraId="54434B5F" w14:textId="77777777" w:rsidR="00A8659B" w:rsidRPr="00A935CB" w:rsidRDefault="00A8659B" w:rsidP="004059AD">
      <w:pPr>
        <w:rPr>
          <w:rFonts w:ascii="Times New Roman" w:hAnsi="Times New Roman"/>
          <w:sz w:val="24"/>
          <w:lang w:eastAsia="et-EE"/>
        </w:rPr>
      </w:pPr>
    </w:p>
    <w:p w14:paraId="3595A358" w14:textId="601B575F" w:rsidR="00704032" w:rsidRDefault="00D36829" w:rsidP="004059AD">
      <w:pPr>
        <w:rPr>
          <w:rStyle w:val="eop"/>
          <w:rFonts w:ascii="Times New Roman" w:hAnsi="Times New Roman"/>
          <w:sz w:val="24"/>
        </w:rPr>
      </w:pPr>
      <w:r>
        <w:rPr>
          <w:rFonts w:ascii="Times New Roman" w:eastAsiaTheme="majorEastAsia" w:hAnsi="Times New Roman"/>
          <w:sz w:val="24"/>
        </w:rPr>
        <w:t>T</w:t>
      </w:r>
      <w:r w:rsidR="00A8659B" w:rsidRPr="79189327">
        <w:rPr>
          <w:rFonts w:ascii="Times New Roman" w:eastAsiaTheme="majorEastAsia" w:hAnsi="Times New Roman"/>
          <w:sz w:val="24"/>
        </w:rPr>
        <w:t xml:space="preserve">oitjakaotuspensioni määramine 21-aastasele ja vanemale isikule, samuti </w:t>
      </w:r>
      <w:r w:rsidR="00A8659B" w:rsidRPr="79189327">
        <w:rPr>
          <w:rFonts w:ascii="Times New Roman" w:hAnsi="Times New Roman"/>
          <w:sz w:val="24"/>
        </w:rPr>
        <w:t>toitja mittetöötavale lesele, kes kasvatab toitja kuni 3-aastast last</w:t>
      </w:r>
      <w:r>
        <w:rPr>
          <w:rFonts w:ascii="Times New Roman" w:hAnsi="Times New Roman"/>
          <w:sz w:val="24"/>
        </w:rPr>
        <w:t>, lõpetatakse</w:t>
      </w:r>
      <w:r w:rsidR="00A8659B" w:rsidRPr="79189327">
        <w:rPr>
          <w:rFonts w:ascii="Times New Roman" w:hAnsi="Times New Roman"/>
          <w:sz w:val="24"/>
        </w:rPr>
        <w:t>. Nimetatud isikutele on viimase 20 aasta jooksul loodud erinevad hüvitiste skeemid,</w:t>
      </w:r>
      <w:r w:rsidR="00A8659B" w:rsidRPr="79189327">
        <w:rPr>
          <w:rStyle w:val="eop"/>
          <w:rFonts w:ascii="Times New Roman" w:hAnsi="Times New Roman"/>
          <w:sz w:val="24"/>
        </w:rPr>
        <w:t xml:space="preserve"> mis katavad üle 21-aastaste toitjakaotuspensioni saajate sihtrühmad paremini kui praegune toitjakaotuspension. Näiteks on</w:t>
      </w:r>
      <w:r w:rsidR="002939B9" w:rsidRPr="79189327">
        <w:rPr>
          <w:rStyle w:val="eop"/>
          <w:rFonts w:ascii="Times New Roman" w:hAnsi="Times New Roman"/>
          <w:sz w:val="24"/>
        </w:rPr>
        <w:t xml:space="preserve"> </w:t>
      </w:r>
      <w:r w:rsidR="00A11AAB" w:rsidRPr="79189327">
        <w:rPr>
          <w:rStyle w:val="eop"/>
          <w:rFonts w:ascii="Times New Roman" w:hAnsi="Times New Roman"/>
          <w:sz w:val="24"/>
        </w:rPr>
        <w:t xml:space="preserve">üliõpilastele </w:t>
      </w:r>
      <w:r w:rsidR="002939B9" w:rsidRPr="79189327">
        <w:rPr>
          <w:rStyle w:val="eop"/>
          <w:rFonts w:ascii="Times New Roman" w:hAnsi="Times New Roman"/>
          <w:sz w:val="24"/>
        </w:rPr>
        <w:t>olemas vajaduspõhine õppetoetus,</w:t>
      </w:r>
      <w:r w:rsidR="00A8659B" w:rsidRPr="79189327">
        <w:rPr>
          <w:rStyle w:val="eop"/>
          <w:rFonts w:ascii="Times New Roman" w:hAnsi="Times New Roman"/>
          <w:sz w:val="24"/>
        </w:rPr>
        <w:t xml:space="preserve"> vanaduspensioniealistele makstav üksi elava pensionäri toetus </w:t>
      </w:r>
      <w:r w:rsidR="00D72423">
        <w:rPr>
          <w:rStyle w:val="eop"/>
          <w:rFonts w:ascii="Times New Roman" w:hAnsi="Times New Roman"/>
          <w:sz w:val="24"/>
        </w:rPr>
        <w:t xml:space="preserve">on </w:t>
      </w:r>
      <w:r w:rsidR="00A8659B" w:rsidRPr="79189327">
        <w:rPr>
          <w:rStyle w:val="eop"/>
          <w:rFonts w:ascii="Times New Roman" w:hAnsi="Times New Roman"/>
          <w:sz w:val="24"/>
        </w:rPr>
        <w:t xml:space="preserve">mõeldud ennetama üksi jäänud vanaduspensionäride vaesusriski. </w:t>
      </w:r>
      <w:r w:rsidR="00831A4E" w:rsidRPr="00A935CB">
        <w:rPr>
          <w:rFonts w:ascii="Times New Roman" w:eastAsia="Arial" w:hAnsi="Times New Roman"/>
          <w:sz w:val="24"/>
        </w:rPr>
        <w:t xml:space="preserve">Lesepension ei täida </w:t>
      </w:r>
      <w:r w:rsidR="00831A4E">
        <w:rPr>
          <w:rFonts w:ascii="Times New Roman" w:eastAsia="Arial" w:hAnsi="Times New Roman"/>
          <w:sz w:val="24"/>
        </w:rPr>
        <w:t xml:space="preserve">enam </w:t>
      </w:r>
      <w:r w:rsidR="00831A4E" w:rsidRPr="00A935CB">
        <w:rPr>
          <w:rFonts w:ascii="Times New Roman" w:eastAsia="Arial" w:hAnsi="Times New Roman"/>
          <w:sz w:val="24"/>
        </w:rPr>
        <w:lastRenderedPageBreak/>
        <w:t xml:space="preserve">eesmärki, milleks ta loodi ehk see ei aita kaitsta vaesuse eest. </w:t>
      </w:r>
      <w:r w:rsidR="007B0920">
        <w:rPr>
          <w:rFonts w:ascii="Times New Roman" w:hAnsi="Times New Roman"/>
          <w:sz w:val="24"/>
        </w:rPr>
        <w:t>Lesed kasutavad lesepensioni praktikas vähe, kuna e</w:t>
      </w:r>
      <w:r w:rsidR="00E26B2D" w:rsidRPr="00A935CB">
        <w:rPr>
          <w:rFonts w:ascii="Times New Roman" w:hAnsi="Times New Roman"/>
          <w:sz w:val="24"/>
        </w:rPr>
        <w:t>namasti on lese enda vanaduspension suurem kui pool lahkunud abikaasa pensioni.</w:t>
      </w:r>
      <w:r w:rsidR="00137D62">
        <w:rPr>
          <w:rFonts w:ascii="Times New Roman" w:hAnsi="Times New Roman"/>
          <w:sz w:val="24"/>
        </w:rPr>
        <w:t xml:space="preserve"> </w:t>
      </w:r>
      <w:r w:rsidR="00831A4E" w:rsidRPr="79189327">
        <w:rPr>
          <w:rStyle w:val="eop"/>
          <w:rFonts w:ascii="Times New Roman" w:hAnsi="Times New Roman"/>
          <w:sz w:val="24"/>
        </w:rPr>
        <w:t>Töövõime kaotanud inimestele on olemas töövõimetoetus, mis ei sõltu erinevalt toitjakaotuspensionist olemasolevast pensionistaažist.</w:t>
      </w:r>
      <w:r w:rsidR="00831A4E">
        <w:rPr>
          <w:rFonts w:ascii="Times New Roman" w:hAnsi="Times New Roman"/>
          <w:sz w:val="24"/>
        </w:rPr>
        <w:t xml:space="preserve"> </w:t>
      </w:r>
      <w:r w:rsidR="00A8659B" w:rsidRPr="79189327">
        <w:rPr>
          <w:rStyle w:val="eop"/>
          <w:rFonts w:ascii="Times New Roman" w:hAnsi="Times New Roman"/>
          <w:sz w:val="24"/>
        </w:rPr>
        <w:t xml:space="preserve">Alla 3-aastast last kasvatavale vanemale makstakse asendussissetulekuna vanemahüvitist. </w:t>
      </w:r>
    </w:p>
    <w:p w14:paraId="06FE23C9" w14:textId="77777777" w:rsidR="00A8659B" w:rsidRPr="00A935CB" w:rsidRDefault="00A8659B" w:rsidP="004059AD">
      <w:pPr>
        <w:rPr>
          <w:rStyle w:val="eop"/>
          <w:rFonts w:ascii="Times New Roman" w:hAnsi="Times New Roman"/>
          <w:sz w:val="24"/>
        </w:rPr>
      </w:pPr>
    </w:p>
    <w:p w14:paraId="5EAF7D95" w14:textId="7A77CEF7" w:rsidR="00A8659B" w:rsidRPr="00A935CB" w:rsidRDefault="00A8659B" w:rsidP="004059AD">
      <w:pPr>
        <w:rPr>
          <w:rStyle w:val="cf01"/>
          <w:rFonts w:ascii="Times New Roman" w:hAnsi="Times New Roman" w:cs="Times New Roman"/>
          <w:sz w:val="24"/>
          <w:szCs w:val="24"/>
        </w:rPr>
      </w:pPr>
      <w:r w:rsidRPr="00A935CB">
        <w:rPr>
          <w:rFonts w:ascii="Times New Roman" w:hAnsi="Times New Roman"/>
          <w:sz w:val="24"/>
          <w:lang w:eastAsia="et-EE"/>
        </w:rPr>
        <w:t xml:space="preserve">Ainsa sihtrühmana on praegu toitjakaotusriski puhul teiste hüvitistega katmata mittetöötavad lapseootel naised, kelle lapse teine vanem on surnud. </w:t>
      </w:r>
      <w:r w:rsidRPr="0001057F">
        <w:rPr>
          <w:rFonts w:ascii="Times New Roman" w:hAnsi="Times New Roman"/>
          <w:sz w:val="24"/>
          <w:lang w:eastAsia="et-EE"/>
        </w:rPr>
        <w:t xml:space="preserve">Sellest tulenevalt luuakse neile võimalus saada </w:t>
      </w:r>
      <w:proofErr w:type="spellStart"/>
      <w:r w:rsidRPr="0001057F">
        <w:rPr>
          <w:rFonts w:ascii="Times New Roman" w:hAnsi="Times New Roman"/>
          <w:sz w:val="24"/>
          <w:lang w:eastAsia="et-EE"/>
        </w:rPr>
        <w:t>PHS-i</w:t>
      </w:r>
      <w:proofErr w:type="spellEnd"/>
      <w:r w:rsidRPr="0001057F">
        <w:rPr>
          <w:rFonts w:ascii="Times New Roman" w:hAnsi="Times New Roman"/>
          <w:sz w:val="24"/>
          <w:lang w:eastAsia="et-EE"/>
        </w:rPr>
        <w:t xml:space="preserve"> alusel ema vanemahüvitist 70 päeva enne eeldatavat lapse sündi.</w:t>
      </w:r>
      <w:r w:rsidRPr="00A935CB">
        <w:rPr>
          <w:rStyle w:val="cf01"/>
          <w:rFonts w:ascii="Times New Roman" w:hAnsi="Times New Roman" w:cs="Times New Roman"/>
          <w:sz w:val="24"/>
          <w:szCs w:val="24"/>
        </w:rPr>
        <w:t xml:space="preserve"> Ema vanemahüvitise maksmise eesmärk on katta toitja kaotusest tingitud sissetuleku puudumist juhul, kui tal </w:t>
      </w:r>
      <w:r w:rsidR="00D72423">
        <w:rPr>
          <w:rStyle w:val="cf01"/>
          <w:rFonts w:ascii="Times New Roman" w:hAnsi="Times New Roman" w:cs="Times New Roman"/>
          <w:sz w:val="24"/>
          <w:szCs w:val="24"/>
        </w:rPr>
        <w:t xml:space="preserve">endal </w:t>
      </w:r>
      <w:r w:rsidRPr="00A935CB">
        <w:rPr>
          <w:rStyle w:val="cf01"/>
          <w:rFonts w:ascii="Times New Roman" w:hAnsi="Times New Roman" w:cs="Times New Roman"/>
          <w:sz w:val="24"/>
          <w:szCs w:val="24"/>
        </w:rPr>
        <w:t xml:space="preserve">puudub võimalus ülalpidamist teenida. </w:t>
      </w:r>
    </w:p>
    <w:p w14:paraId="0D719360" w14:textId="77777777" w:rsidR="00A8659B" w:rsidRPr="00A935CB" w:rsidRDefault="00A8659B" w:rsidP="004059AD">
      <w:pPr>
        <w:rPr>
          <w:rStyle w:val="eop"/>
          <w:rFonts w:ascii="Times New Roman" w:hAnsi="Times New Roman"/>
          <w:sz w:val="24"/>
        </w:rPr>
      </w:pPr>
    </w:p>
    <w:p w14:paraId="476FE4B6" w14:textId="77777777" w:rsidR="00A8659B" w:rsidRDefault="00A8659B" w:rsidP="004059AD">
      <w:pPr>
        <w:rPr>
          <w:rFonts w:ascii="Times New Roman" w:hAnsi="Times New Roman"/>
          <w:b/>
          <w:bCs/>
          <w:sz w:val="24"/>
        </w:rPr>
      </w:pPr>
      <w:r w:rsidRPr="00A935CB">
        <w:rPr>
          <w:rFonts w:ascii="Times New Roman" w:hAnsi="Times New Roman"/>
          <w:b/>
          <w:bCs/>
          <w:sz w:val="24"/>
        </w:rPr>
        <w:t>2.2. Väljatöötamiskavatsus</w:t>
      </w:r>
    </w:p>
    <w:p w14:paraId="03B8BADB" w14:textId="77777777" w:rsidR="006E53D4" w:rsidRPr="00A935CB" w:rsidRDefault="006E53D4" w:rsidP="004059AD">
      <w:pPr>
        <w:rPr>
          <w:rFonts w:ascii="Times New Roman" w:hAnsi="Times New Roman"/>
          <w:b/>
          <w:sz w:val="24"/>
        </w:rPr>
      </w:pPr>
    </w:p>
    <w:p w14:paraId="1D45C6DD" w14:textId="77777777" w:rsidR="006E53D4" w:rsidRDefault="006E53D4" w:rsidP="004059AD">
      <w:pPr>
        <w:rPr>
          <w:rFonts w:ascii="Times New Roman" w:hAnsi="Times New Roman"/>
          <w:sz w:val="24"/>
          <w:lang w:eastAsia="et-EE"/>
        </w:rPr>
      </w:pPr>
      <w:r w:rsidRPr="0BCC913C">
        <w:rPr>
          <w:rFonts w:ascii="Times New Roman" w:hAnsi="Times New Roman"/>
          <w:sz w:val="24"/>
          <w:lang w:eastAsia="et-EE"/>
        </w:rPr>
        <w:t>Sotsiaalministeerium koostas aastatel 2022–2023 toitjakaotuspensioni reformimiseks eelnõu väljatöötamiskavatsuse (VTK)</w:t>
      </w:r>
      <w:r w:rsidRPr="0BCC913C">
        <w:rPr>
          <w:rStyle w:val="FootnoteReference"/>
          <w:rFonts w:ascii="Times New Roman" w:hAnsi="Times New Roman"/>
          <w:sz w:val="24"/>
          <w:lang w:eastAsia="et-EE"/>
        </w:rPr>
        <w:footnoteReference w:id="3"/>
      </w:r>
      <w:r w:rsidRPr="0BCC913C">
        <w:rPr>
          <w:rFonts w:ascii="Times New Roman" w:hAnsi="Times New Roman"/>
          <w:sz w:val="24"/>
          <w:lang w:eastAsia="et-EE"/>
        </w:rPr>
        <w:t xml:space="preserve">, mis esitati eelnõude infosüsteemi kaudu kooskõlastamiseks. </w:t>
      </w:r>
    </w:p>
    <w:p w14:paraId="18EAD27F" w14:textId="77777777" w:rsidR="006E53D4" w:rsidRPr="00A935CB" w:rsidRDefault="006E53D4" w:rsidP="004059AD">
      <w:pPr>
        <w:rPr>
          <w:rFonts w:ascii="Times New Roman" w:hAnsi="Times New Roman"/>
          <w:sz w:val="24"/>
          <w:lang w:eastAsia="et-EE"/>
        </w:rPr>
      </w:pPr>
    </w:p>
    <w:p w14:paraId="3BC64D17" w14:textId="7BEFC8DC" w:rsidR="00A8659B" w:rsidRDefault="00A8659B" w:rsidP="004059AD">
      <w:pPr>
        <w:rPr>
          <w:rFonts w:ascii="Times New Roman" w:hAnsi="Times New Roman"/>
          <w:sz w:val="24"/>
        </w:rPr>
      </w:pPr>
      <w:r w:rsidRPr="00A935CB">
        <w:rPr>
          <w:rFonts w:ascii="Times New Roman" w:hAnsi="Times New Roman"/>
          <w:sz w:val="24"/>
        </w:rPr>
        <w:t xml:space="preserve">Eelnõu on vastavuses </w:t>
      </w:r>
      <w:proofErr w:type="spellStart"/>
      <w:r w:rsidRPr="00A935CB">
        <w:rPr>
          <w:rFonts w:ascii="Times New Roman" w:hAnsi="Times New Roman"/>
          <w:sz w:val="24"/>
        </w:rPr>
        <w:t>VTKga</w:t>
      </w:r>
      <w:proofErr w:type="spellEnd"/>
      <w:r w:rsidRPr="00A935CB">
        <w:rPr>
          <w:rFonts w:ascii="Times New Roman" w:hAnsi="Times New Roman"/>
          <w:sz w:val="24"/>
        </w:rPr>
        <w:t>, välja arvatud järgmised erinevused:</w:t>
      </w:r>
    </w:p>
    <w:p w14:paraId="35A6DAFD" w14:textId="77777777" w:rsidR="00D72423" w:rsidRPr="00A935CB" w:rsidRDefault="00D72423" w:rsidP="004059AD">
      <w:pPr>
        <w:rPr>
          <w:rFonts w:ascii="Times New Roman" w:hAnsi="Times New Roman"/>
          <w:sz w:val="24"/>
        </w:rPr>
      </w:pPr>
    </w:p>
    <w:p w14:paraId="41883F0D" w14:textId="33C9AC86" w:rsidR="00A8659B" w:rsidRDefault="00A8659B" w:rsidP="004059AD">
      <w:pPr>
        <w:pStyle w:val="ListParagraph"/>
        <w:numPr>
          <w:ilvl w:val="0"/>
          <w:numId w:val="4"/>
        </w:numPr>
        <w:ind w:left="360"/>
        <w:rPr>
          <w:rFonts w:ascii="Times New Roman" w:hAnsi="Times New Roman"/>
          <w:sz w:val="24"/>
        </w:rPr>
      </w:pPr>
      <w:r w:rsidRPr="00A935CB">
        <w:rPr>
          <w:rFonts w:ascii="Times New Roman" w:hAnsi="Times New Roman"/>
          <w:sz w:val="24"/>
        </w:rPr>
        <w:t xml:space="preserve">VTK kohaselt oli plaan lõpetada toitjakaotuspensioni maksmine rasedatele mittetöötavatele leskedele. Eelnõu koostamise käigus otsustati toitja kaotuse riski katmiseks võimaldada rasedale naisele, kelle lapse teine vanem on surnud ja kes ei tööta, saada ema vanemahüvitist </w:t>
      </w:r>
      <w:r w:rsidR="009C06AD">
        <w:rPr>
          <w:rFonts w:ascii="Times New Roman" w:hAnsi="Times New Roman"/>
          <w:sz w:val="24"/>
        </w:rPr>
        <w:t>70 </w:t>
      </w:r>
      <w:r w:rsidRPr="00A935CB">
        <w:rPr>
          <w:rFonts w:ascii="Times New Roman" w:hAnsi="Times New Roman"/>
          <w:sz w:val="24"/>
        </w:rPr>
        <w:t xml:space="preserve">kalendripäeva enne eeldatavat lapse sündi sarnaselt töötavate rasedate emadega. See aitab katta raseda naise, kelle lapse teine vanem on surnud, ülalpidamiskulu olukorras, kus ta ei saa raseduse viimastel kuudel tööle asuda. </w:t>
      </w:r>
    </w:p>
    <w:p w14:paraId="50874F2B" w14:textId="77777777" w:rsidR="001770AB" w:rsidRPr="00A935CB" w:rsidRDefault="001770AB" w:rsidP="004059AD">
      <w:pPr>
        <w:pStyle w:val="ListParagraph"/>
        <w:ind w:left="360"/>
        <w:rPr>
          <w:rFonts w:ascii="Times New Roman" w:hAnsi="Times New Roman"/>
          <w:sz w:val="24"/>
        </w:rPr>
      </w:pPr>
    </w:p>
    <w:p w14:paraId="39B41A44" w14:textId="77777777" w:rsidR="001770AB" w:rsidRDefault="00A8659B" w:rsidP="004059AD">
      <w:pPr>
        <w:pStyle w:val="ListParagraph"/>
        <w:numPr>
          <w:ilvl w:val="0"/>
          <w:numId w:val="4"/>
        </w:numPr>
        <w:ind w:left="360"/>
        <w:rPr>
          <w:rFonts w:ascii="Times New Roman" w:hAnsi="Times New Roman"/>
          <w:sz w:val="24"/>
        </w:rPr>
      </w:pPr>
      <w:r w:rsidRPr="00A935CB">
        <w:rPr>
          <w:rFonts w:ascii="Times New Roman" w:hAnsi="Times New Roman"/>
          <w:sz w:val="24"/>
        </w:rPr>
        <w:t xml:space="preserve">Toitjakaotustoetusele kehtestati nõue, mille kohaselt peab toetust saav pere olema eelnevalt Eestiga seotud. Nõue puudutab praktikas seega ainult piiriüleselt liikuvaid peresid ja selle eesmärk on tagada, et toitjakaotustoetus määratakse peredele, kellel on Eestiga piisav seos tekkinud. Nõude kehtestamine aitab vältida ka toetuse alusetut maksmist palju liikuvatele inimestele, kes on Eestisse elama tulnud lühikeseks ajaks ja kolivad siit ära, ilma et teavitaksid sellest rahvastikuregistrit. Kuna inimesed on järjest rohkem hakanud riikide vahel liikuma, on SKA praktikas järjest enam välja tulnud juhtumeid, kus inimesed, kes on riigist lahkunud, saavad elanikele suunatud toetusi edasi. </w:t>
      </w:r>
    </w:p>
    <w:p w14:paraId="4460B23B" w14:textId="77777777" w:rsidR="001770AB" w:rsidRDefault="001770AB" w:rsidP="004059AD">
      <w:pPr>
        <w:pStyle w:val="ListParagraph"/>
        <w:ind w:left="360"/>
        <w:rPr>
          <w:rFonts w:ascii="Times New Roman" w:hAnsi="Times New Roman"/>
          <w:sz w:val="24"/>
        </w:rPr>
      </w:pPr>
    </w:p>
    <w:p w14:paraId="22E7AB71" w14:textId="529F4D2E" w:rsidR="00A8659B" w:rsidRPr="00A935CB" w:rsidRDefault="00A8659B" w:rsidP="004059AD">
      <w:pPr>
        <w:pStyle w:val="ListParagraph"/>
        <w:ind w:left="360"/>
        <w:rPr>
          <w:rFonts w:ascii="Times New Roman" w:hAnsi="Times New Roman"/>
          <w:sz w:val="24"/>
        </w:rPr>
      </w:pPr>
      <w:r w:rsidRPr="00A935CB">
        <w:rPr>
          <w:rFonts w:ascii="Times New Roman" w:hAnsi="Times New Roman"/>
          <w:sz w:val="24"/>
        </w:rPr>
        <w:t>Nõude sätestamisel oli kaalumisel mitu küsimust:</w:t>
      </w:r>
    </w:p>
    <w:p w14:paraId="3F210C65" w14:textId="07071E5B" w:rsidR="001770AB" w:rsidRPr="004059AD" w:rsidRDefault="00A8659B" w:rsidP="004059AD">
      <w:pPr>
        <w:pStyle w:val="ListParagraph"/>
        <w:numPr>
          <w:ilvl w:val="0"/>
          <w:numId w:val="14"/>
        </w:numPr>
        <w:ind w:left="709" w:hanging="352"/>
        <w:rPr>
          <w:rFonts w:ascii="Times New Roman" w:hAnsi="Times New Roman"/>
          <w:bCs/>
          <w:sz w:val="24"/>
        </w:rPr>
      </w:pPr>
      <w:r w:rsidRPr="001770AB">
        <w:rPr>
          <w:rFonts w:ascii="Times New Roman" w:hAnsi="Times New Roman"/>
          <w:sz w:val="24"/>
        </w:rPr>
        <w:t xml:space="preserve">Esimene küsimus on perioodi pikkus. Üldiselt on toitjakaotusrisk kaetud riikides pensionina, mille õigus ja suurus sõltuvad eelnevast panusest ja sissemaksete maksmisest. Eestis kehtiva toitjakaotuspensioni saamine eeldab teatud aastate pensionikindlustusstaaži olemasolu, mille pikkus oleneb isiku vanusest. </w:t>
      </w:r>
      <w:r w:rsidR="009C06AD" w:rsidRPr="001770AB">
        <w:rPr>
          <w:rFonts w:ascii="Times New Roman" w:hAnsi="Times New Roman"/>
          <w:sz w:val="24"/>
        </w:rPr>
        <w:t>K</w:t>
      </w:r>
      <w:r w:rsidRPr="001770AB">
        <w:rPr>
          <w:rFonts w:ascii="Times New Roman" w:hAnsi="Times New Roman"/>
          <w:sz w:val="24"/>
        </w:rPr>
        <w:t xml:space="preserve">ui isikul pensionikindlustusstaaži ei ole, määratakse toitja kaotuse korral rahvapension ja selleks on vaja täita aastane elamisperiood. Toitja kaotuse korral määratav rahvapension on perepension ja selle suurus on lapse kohta väike: kahe lapsega pere saab 297 eurot. Ühe lapse kohta on see 148 eurot. Näiteks rahvapensioni puhul, mida makstakse vanaduse korral suuruses 373 eurot, on eelnev Eestis elamise nõue viis aastat. Teiste riikide toitjakaotustoetusega võrreldavaid näiteid väga palju ei ole, sest toitjakaotustoetused on peretoetustena väga vähestes riikides (Taani, Rootsi, Prantsusmaa, Malta, Iirimaa, Belgia). Paljudel juhtudel on nad makstavad täiendavalt toitjakaotuspensionile ja nende suurus on loodavast toetusest väiksem. Taanis makstakse </w:t>
      </w:r>
      <w:r w:rsidRPr="001770AB">
        <w:rPr>
          <w:rFonts w:ascii="Times New Roman" w:hAnsi="Times New Roman"/>
          <w:sz w:val="24"/>
        </w:rPr>
        <w:lastRenderedPageBreak/>
        <w:t xml:space="preserve">toitjakaotuspension välja ühekordsena, kui toitja oli täiel määral vähemalt kaks aastat sissemaksetena panustanud ja perioodilised maksed jätkuvad peretoetustena – seal on toetuse saamiseks eelnev riigis elamise nõue kolm aastat. Toetuse suurus on </w:t>
      </w:r>
      <w:r w:rsidRPr="001770AB">
        <w:rPr>
          <w:rFonts w:ascii="Times New Roman" w:hAnsi="Times New Roman"/>
          <w:i/>
          <w:iCs/>
          <w:sz w:val="24"/>
        </w:rPr>
        <w:t>ca</w:t>
      </w:r>
      <w:r w:rsidRPr="001770AB">
        <w:rPr>
          <w:rFonts w:ascii="Times New Roman" w:hAnsi="Times New Roman"/>
          <w:sz w:val="24"/>
        </w:rPr>
        <w:t xml:space="preserve"> 207 eurot kuus. Prantsusmaa maksab toetust täiendusena pensionile </w:t>
      </w:r>
      <w:r w:rsidRPr="001770AB">
        <w:rPr>
          <w:rFonts w:ascii="Times New Roman" w:hAnsi="Times New Roman"/>
          <w:i/>
          <w:iCs/>
          <w:sz w:val="24"/>
        </w:rPr>
        <w:t>ca</w:t>
      </w:r>
      <w:r w:rsidRPr="001770AB">
        <w:rPr>
          <w:rFonts w:ascii="Times New Roman" w:hAnsi="Times New Roman"/>
          <w:sz w:val="24"/>
        </w:rPr>
        <w:t xml:space="preserve"> 167</w:t>
      </w:r>
      <w:r w:rsidR="009C06AD" w:rsidRPr="001770AB">
        <w:rPr>
          <w:rFonts w:ascii="Times New Roman" w:hAnsi="Times New Roman"/>
          <w:sz w:val="24"/>
        </w:rPr>
        <w:t> </w:t>
      </w:r>
      <w:r w:rsidRPr="001770AB">
        <w:rPr>
          <w:rFonts w:ascii="Times New Roman" w:hAnsi="Times New Roman"/>
          <w:sz w:val="24"/>
        </w:rPr>
        <w:t xml:space="preserve">eurot. Kvalifitseerumisperiood EL-i kodanikele on kuus kuud elamist aastase perioodi vältel ja kolmandate riikide kodanikele kehtib palju keerulisem tuvastamisprotseduur, mis näeb ette riiki elama tulemise õiguslike aluste kontrolli. Euroopa sotsiaalkindlustuskoodeks lubab kehtestada töötajatele suunatud skeemidele maksimaalselt kolm aastat riigis töötamise või kümme aastat elamise nõude. Kõikidele elanikele suunatud skeemidele standardit kehtestatud ei ole, mis tähendab, et liikmesriik on vaba seda ise otsustama. </w:t>
      </w:r>
      <w:bookmarkStart w:id="0" w:name="_Hlk175658667"/>
      <w:r w:rsidRPr="001770AB">
        <w:rPr>
          <w:rFonts w:ascii="Times New Roman" w:hAnsi="Times New Roman"/>
          <w:sz w:val="24"/>
        </w:rPr>
        <w:t xml:space="preserve">Kuna Eesti plaanib asendada sissemaksepõhiste pensionide süsteemi üldistest maksudest rahastatava toetusega (elanikele suunatud süsteem), mille suurus vastab poolele lapse ülalpidamiskulule, mis on suhteliselt kõrge ja võrdselt makstav kõikidele lastele, sätestatakse pikem, st kolmeaastane Eestis elamise nõue. Et seda oleks võimalik täita ka </w:t>
      </w:r>
      <w:proofErr w:type="spellStart"/>
      <w:r w:rsidRPr="001770AB">
        <w:rPr>
          <w:rFonts w:ascii="Times New Roman" w:hAnsi="Times New Roman"/>
          <w:sz w:val="24"/>
        </w:rPr>
        <w:t>võõrtöölistel</w:t>
      </w:r>
      <w:proofErr w:type="spellEnd"/>
      <w:r w:rsidRPr="001770AB">
        <w:rPr>
          <w:rFonts w:ascii="Times New Roman" w:hAnsi="Times New Roman"/>
          <w:sz w:val="24"/>
        </w:rPr>
        <w:t xml:space="preserve">, saab elamisnõuet täita ka juhul, kui Eestis viibitakse töötamise eesmärgil väljastatud viisa alusel. Nimelt tähendab elamisnõue kolmandate riikide kodanikele elamist elamisloa alusel. Kuivõrd väljaantavate elamislubade maht aastas on väga piiratud, tulevad välismaalased kolmandatest riikidest siia tööle töötamiseks väljastatavate viisade alusel – võib öelda, et nad elavad siin seaduslikult, aga neil ei ole töötamiseks elamisluba, vaid viisa. Seega võib juhtuda, et värskelt elamisloa saanud pere vanem, kelle surma tõttu toetust taotletakse, on eelnevalt Eestiga olnud seotud juba mitu aastat, kuna on Eestis viibinud ja töötanud, kuid on siin töötanud muul alusel kui elamisluba. Seetõttu on mõistlik kvalifitseerumisnõude täitmist sellistele peredele lihtsustada ja võtta isikute varasemat Eestis viibimist arvesse ka muul õiguslikul alusel, aga ainult juhul, kui viibimise põhjus oli töötamine. Kolmeaastast nõuet hakatakse lugema kas taotluse esitamisest või vanema surmast. Kuivõrd kolmandatest riikidest pärit töötajad ei saa viisa alusel järjest kolme aastat töötada, sest viisasid ei väljastata nii pikaks ajaks ja viisade järjestikusel väljastamisel võivad tekkida ajalised nihked, st inimesed pöörduvad vahepeal oma koduriiki tagasi, on põhjendatud kehtestada </w:t>
      </w:r>
      <w:proofErr w:type="spellStart"/>
      <w:r w:rsidRPr="001770AB">
        <w:rPr>
          <w:rFonts w:ascii="Times New Roman" w:hAnsi="Times New Roman"/>
          <w:sz w:val="24"/>
        </w:rPr>
        <w:t>neljaaastane</w:t>
      </w:r>
      <w:proofErr w:type="spellEnd"/>
      <w:r w:rsidRPr="001770AB">
        <w:rPr>
          <w:rFonts w:ascii="Times New Roman" w:hAnsi="Times New Roman"/>
          <w:sz w:val="24"/>
        </w:rPr>
        <w:t xml:space="preserve"> referentsperiood, mille jooksul saaks kolme aastat riigis viibimist erinevatel alustel täita. Oluline on lisada, et toetuse taotlemiseks peab taotleja juba omama Eestis elamisluba, nagu ka muude perehüvitiste puhul, ja kasvatama last Eestis. </w:t>
      </w:r>
    </w:p>
    <w:bookmarkEnd w:id="0"/>
    <w:p w14:paraId="65A9F4F3" w14:textId="0A438145" w:rsidR="00A8659B" w:rsidRPr="00466A6F" w:rsidRDefault="00A8659B" w:rsidP="004059AD">
      <w:pPr>
        <w:pStyle w:val="ListParagraph"/>
        <w:numPr>
          <w:ilvl w:val="0"/>
          <w:numId w:val="14"/>
        </w:numPr>
        <w:ind w:left="709" w:hanging="352"/>
        <w:rPr>
          <w:rFonts w:ascii="Times New Roman" w:hAnsi="Times New Roman"/>
          <w:sz w:val="24"/>
        </w:rPr>
      </w:pPr>
      <w:r w:rsidRPr="00A935CB">
        <w:rPr>
          <w:rFonts w:ascii="Times New Roman" w:hAnsi="Times New Roman"/>
          <w:sz w:val="24"/>
        </w:rPr>
        <w:t xml:space="preserve">Teine küsimus on, kellele kvalifitseerumisnõue täpselt suunatud on ehk kes seda täita saab või täitma peab – kas surnud toitja, laps või isik, kes last peale toitja kaotust kasvatab (üldjuhul lapse teine vanem). Prantsusmaa ja Taani näitel on toitjakaotuspensioni kvalifitseerumisnõue suunatud toitjale, mis on ka loogiline, sest ainult toitja saab oma tööga pensioni välja teenida, kuid peretoetusena makstava toitjakaotustoetuse puhul on elamisnõude täitmine suunatud lapse tegelikule kasvatajale (toetuse </w:t>
      </w:r>
      <w:r w:rsidR="0069708C">
        <w:rPr>
          <w:rFonts w:ascii="Times New Roman" w:hAnsi="Times New Roman"/>
          <w:sz w:val="24"/>
        </w:rPr>
        <w:t>taotlejale</w:t>
      </w:r>
      <w:r w:rsidRPr="00A935CB">
        <w:rPr>
          <w:rFonts w:ascii="Times New Roman" w:hAnsi="Times New Roman"/>
          <w:sz w:val="24"/>
        </w:rPr>
        <w:t xml:space="preserve">) ja lapsele. Eestis on toitjakaotuspensioni puhul nii aastase pensionistaaži nõue kui </w:t>
      </w:r>
      <w:r w:rsidR="00D72423">
        <w:rPr>
          <w:rFonts w:ascii="Times New Roman" w:hAnsi="Times New Roman"/>
          <w:sz w:val="24"/>
        </w:rPr>
        <w:t xml:space="preserve">ka </w:t>
      </w:r>
      <w:r w:rsidRPr="00A935CB">
        <w:rPr>
          <w:rFonts w:ascii="Times New Roman" w:hAnsi="Times New Roman"/>
          <w:sz w:val="24"/>
        </w:rPr>
        <w:t>selle puudumise</w:t>
      </w:r>
      <w:r w:rsidR="00921F2C">
        <w:rPr>
          <w:rFonts w:ascii="Times New Roman" w:hAnsi="Times New Roman"/>
          <w:sz w:val="24"/>
        </w:rPr>
        <w:t xml:space="preserve"> korral</w:t>
      </w:r>
      <w:r w:rsidRPr="00A935CB">
        <w:rPr>
          <w:rFonts w:ascii="Times New Roman" w:hAnsi="Times New Roman"/>
          <w:sz w:val="24"/>
        </w:rPr>
        <w:t xml:space="preserve"> elamise nõue suunatud samuti toitjale – sama loogika alusel, mis mujal riikides. Seega ei maksta praegu Eestis toitjakaotuspensioni rahvapensioni alusel lastele, kui nende surnud vanem ei ole vähemalt aastat Eestis elanud ega töötanud vahetult enne oma surma. Loodava toetuse kvalifitseerumisperiood on küll kehtivast perioodist pikem, kuid selle täitmine muutub paindlikumaks – piisab kui üks isikutest selle nõude täidab ning seda saab täita ka peale toitja surma. </w:t>
      </w:r>
    </w:p>
    <w:p w14:paraId="49EFC2AA" w14:textId="77777777" w:rsidR="00D72423" w:rsidRPr="00A935CB" w:rsidRDefault="00D72423" w:rsidP="00466A6F">
      <w:pPr>
        <w:pStyle w:val="ListParagraph"/>
        <w:ind w:left="709"/>
        <w:rPr>
          <w:rFonts w:ascii="Times New Roman" w:hAnsi="Times New Roman"/>
          <w:b/>
          <w:sz w:val="24"/>
        </w:rPr>
      </w:pPr>
    </w:p>
    <w:p w14:paraId="4426EE43" w14:textId="6B3D6FBE" w:rsidR="00A8659B" w:rsidRPr="00466A6F" w:rsidRDefault="00A8659B" w:rsidP="004059AD">
      <w:pPr>
        <w:pStyle w:val="ListParagraph"/>
        <w:numPr>
          <w:ilvl w:val="0"/>
          <w:numId w:val="4"/>
        </w:numPr>
        <w:ind w:left="360"/>
        <w:rPr>
          <w:rFonts w:ascii="Times New Roman" w:hAnsi="Times New Roman"/>
          <w:sz w:val="24"/>
        </w:rPr>
      </w:pPr>
      <w:r w:rsidRPr="00A935CB">
        <w:rPr>
          <w:rFonts w:ascii="Times New Roman" w:hAnsi="Times New Roman"/>
          <w:sz w:val="24"/>
        </w:rPr>
        <w:t>Täpsustatakse</w:t>
      </w:r>
      <w:r w:rsidRPr="00A935CB" w:rsidDel="004D4D86">
        <w:rPr>
          <w:rFonts w:ascii="Times New Roman" w:hAnsi="Times New Roman"/>
          <w:sz w:val="24"/>
        </w:rPr>
        <w:t xml:space="preserve"> </w:t>
      </w:r>
      <w:r w:rsidRPr="00A935CB">
        <w:rPr>
          <w:rFonts w:ascii="Times New Roman" w:hAnsi="Times New Roman"/>
          <w:sz w:val="24"/>
        </w:rPr>
        <w:t xml:space="preserve">sätet, mis reguleerib samaliigiliste hüvitiste maksmist piiriüleselt. Kehtiv seadus ei võimalda üldse hüvitist maksta inimesele, kes saab mõne teise riigi samaliigilist hüvitist (kõiki rahalisi toetusi, sh toetust, pensioni), mille tulemusena peab inimene Eestis toetuse saamiseks loobuma teise riigi toetusest. Uue sõnastuse kohaselt on õigus saada hüvitist Eestis selle summa </w:t>
      </w:r>
      <w:r w:rsidRPr="00A935CB">
        <w:rPr>
          <w:rFonts w:ascii="Times New Roman" w:hAnsi="Times New Roman"/>
          <w:sz w:val="24"/>
        </w:rPr>
        <w:lastRenderedPageBreak/>
        <w:t xml:space="preserve">ulatuses, mille võrra on Eestis makstav hüvitis teises riigis saada olevast </w:t>
      </w:r>
      <w:proofErr w:type="spellStart"/>
      <w:r w:rsidRPr="00A935CB">
        <w:rPr>
          <w:rFonts w:ascii="Times New Roman" w:hAnsi="Times New Roman"/>
          <w:sz w:val="24"/>
        </w:rPr>
        <w:t>samaliigilisest</w:t>
      </w:r>
      <w:proofErr w:type="spellEnd"/>
      <w:r w:rsidRPr="00A935CB">
        <w:rPr>
          <w:rFonts w:ascii="Times New Roman" w:hAnsi="Times New Roman"/>
          <w:sz w:val="24"/>
        </w:rPr>
        <w:t xml:space="preserve"> hüvitisest suurem. </w:t>
      </w:r>
    </w:p>
    <w:p w14:paraId="42FA515A" w14:textId="77777777" w:rsidR="00466A6F" w:rsidRPr="00466A6F" w:rsidRDefault="00466A6F" w:rsidP="00466A6F">
      <w:pPr>
        <w:rPr>
          <w:rFonts w:ascii="Times New Roman" w:hAnsi="Times New Roman"/>
          <w:b/>
          <w:bCs/>
          <w:sz w:val="24"/>
          <w:lang w:eastAsia="et-EE"/>
        </w:rPr>
      </w:pPr>
    </w:p>
    <w:p w14:paraId="248F4DF8" w14:textId="7E6E7448" w:rsidR="00A8659B" w:rsidRDefault="00A8659B" w:rsidP="00466A6F">
      <w:pPr>
        <w:pStyle w:val="paragraph"/>
        <w:numPr>
          <w:ilvl w:val="0"/>
          <w:numId w:val="4"/>
        </w:numPr>
        <w:spacing w:before="0" w:beforeAutospacing="0" w:after="0" w:afterAutospacing="0"/>
        <w:ind w:left="360"/>
        <w:jc w:val="both"/>
        <w:textAlignment w:val="baseline"/>
        <w:rPr>
          <w:rStyle w:val="normaltextrun"/>
        </w:rPr>
      </w:pPr>
      <w:r w:rsidRPr="00A935CB">
        <w:rPr>
          <w:rStyle w:val="normaltextrun"/>
        </w:rPr>
        <w:t>PHS-</w:t>
      </w:r>
      <w:proofErr w:type="spellStart"/>
      <w:r w:rsidRPr="00A935CB">
        <w:rPr>
          <w:rStyle w:val="normaltextrun"/>
        </w:rPr>
        <w:t>is</w:t>
      </w:r>
      <w:proofErr w:type="spellEnd"/>
      <w:r w:rsidRPr="00A935CB">
        <w:rPr>
          <w:rStyle w:val="normaltextrun"/>
        </w:rPr>
        <w:t xml:space="preserve"> sõnastatakse selgelt akadeemilise puhkuse ajaks toetuse maksmise peatamine. Praegu on seaduses kirjas, et peretoetusi ja elatisabi makstakse üle 19-aastasele lapsele vaid õppimise korral. See, mida õppimise all täpsemalt silmas peetakse, vajab aga selget sõnastamist. Kui õppimine tähendab aktiivset osalust õppetöös ja koolikohustuse täitmist, tuleb seaduses ka selgelt välja tuua, et akadeemilisel puhkusel viibimise ajal kõnealuseid toetusi ei maksta. </w:t>
      </w:r>
    </w:p>
    <w:p w14:paraId="06AD71AA" w14:textId="77777777" w:rsidR="00A935CB" w:rsidRDefault="00A935CB" w:rsidP="004059AD">
      <w:pPr>
        <w:pStyle w:val="paragraph"/>
        <w:spacing w:before="0" w:beforeAutospacing="0" w:after="0" w:afterAutospacing="0"/>
        <w:ind w:left="360"/>
        <w:jc w:val="both"/>
        <w:textAlignment w:val="baseline"/>
        <w:rPr>
          <w:rStyle w:val="normaltextrun"/>
        </w:rPr>
      </w:pPr>
    </w:p>
    <w:p w14:paraId="5772E4D0" w14:textId="6EA5A2BA" w:rsidR="00A8659B" w:rsidRPr="00A935CB" w:rsidRDefault="00A8659B" w:rsidP="004059AD">
      <w:pPr>
        <w:rPr>
          <w:rFonts w:ascii="Times New Roman" w:hAnsi="Times New Roman"/>
          <w:b/>
          <w:sz w:val="24"/>
          <w:lang w:eastAsia="et-EE"/>
        </w:rPr>
      </w:pPr>
      <w:r w:rsidRPr="00A935CB">
        <w:rPr>
          <w:rFonts w:ascii="Times New Roman" w:hAnsi="Times New Roman"/>
          <w:b/>
          <w:bCs/>
          <w:sz w:val="24"/>
          <w:lang w:eastAsia="et-EE"/>
        </w:rPr>
        <w:t xml:space="preserve">2.3. Põhiseaduslikkuse analüüs </w:t>
      </w:r>
    </w:p>
    <w:p w14:paraId="6DC0DD72" w14:textId="77777777" w:rsidR="00A8659B" w:rsidRPr="00A935CB" w:rsidRDefault="00A8659B" w:rsidP="004059AD">
      <w:pPr>
        <w:rPr>
          <w:rFonts w:ascii="Times New Roman" w:hAnsi="Times New Roman"/>
          <w:b/>
          <w:bCs/>
          <w:sz w:val="24"/>
          <w:lang w:eastAsia="et-EE"/>
        </w:rPr>
      </w:pPr>
    </w:p>
    <w:p w14:paraId="1AFC4F1C" w14:textId="5677A392" w:rsidR="00A8659B" w:rsidRPr="00A935CB" w:rsidRDefault="00A8659B" w:rsidP="004059AD">
      <w:pPr>
        <w:rPr>
          <w:rFonts w:ascii="Times New Roman" w:hAnsi="Times New Roman"/>
          <w:sz w:val="24"/>
          <w:lang w:eastAsia="et-EE"/>
        </w:rPr>
      </w:pPr>
      <w:r w:rsidRPr="00A935CB">
        <w:rPr>
          <w:rFonts w:ascii="Times New Roman" w:hAnsi="Times New Roman"/>
          <w:b/>
          <w:bCs/>
          <w:sz w:val="24"/>
          <w:lang w:eastAsia="et-EE"/>
        </w:rPr>
        <w:t>Käesoleva seadusem</w:t>
      </w:r>
      <w:r w:rsidRPr="00A935CB">
        <w:rPr>
          <w:rStyle w:val="ui-provider"/>
          <w:rFonts w:ascii="Times New Roman" w:hAnsi="Times New Roman"/>
          <w:b/>
          <w:bCs/>
          <w:sz w:val="24"/>
        </w:rPr>
        <w:t xml:space="preserve">uudatuse tulemusena saavad toitja kaotanud lapsed toitjakaotustoetuse näol senisest soodsama süsteemi. </w:t>
      </w:r>
      <w:r w:rsidRPr="00A935CB">
        <w:rPr>
          <w:rFonts w:ascii="Times New Roman" w:hAnsi="Times New Roman"/>
          <w:sz w:val="24"/>
          <w:lang w:eastAsia="et-EE"/>
        </w:rPr>
        <w:t xml:space="preserve">Õigus toitjakaotuspensionile on puutumuses põhiseaduse §-ga 28, mis sätestab õiguse riigi abile vanaduse, töövõimetuse, </w:t>
      </w:r>
      <w:r w:rsidRPr="00A935CB">
        <w:rPr>
          <w:rFonts w:ascii="Times New Roman" w:hAnsi="Times New Roman"/>
          <w:b/>
          <w:bCs/>
          <w:sz w:val="24"/>
          <w:lang w:eastAsia="et-EE"/>
        </w:rPr>
        <w:t>toitja</w:t>
      </w:r>
      <w:r w:rsidR="00E155B4" w:rsidRPr="00A935CB">
        <w:rPr>
          <w:rFonts w:ascii="Times New Roman" w:hAnsi="Times New Roman"/>
          <w:b/>
          <w:bCs/>
          <w:sz w:val="24"/>
          <w:lang w:eastAsia="et-EE"/>
        </w:rPr>
        <w:t xml:space="preserve"> kaotuse</w:t>
      </w:r>
      <w:r w:rsidRPr="00A935CB">
        <w:rPr>
          <w:rFonts w:ascii="Times New Roman" w:hAnsi="Times New Roman"/>
          <w:sz w:val="24"/>
          <w:lang w:eastAsia="et-EE"/>
        </w:rPr>
        <w:t xml:space="preserve"> ja puuduse korral. Abi liigid, ulatuse ning saamise tingimused ja korra sätestab seadus. Lisatud on, et lasterikkad pered ja puudega inimesed on riigi ja kohalike omavalitsuste erilise hoole all.</w:t>
      </w:r>
    </w:p>
    <w:p w14:paraId="5C739FD7" w14:textId="77777777" w:rsidR="00A8659B" w:rsidRPr="00A935CB" w:rsidRDefault="00A8659B" w:rsidP="004059AD">
      <w:pPr>
        <w:rPr>
          <w:rFonts w:ascii="Times New Roman" w:hAnsi="Times New Roman"/>
          <w:sz w:val="24"/>
          <w:lang w:eastAsia="et-EE"/>
        </w:rPr>
      </w:pPr>
    </w:p>
    <w:p w14:paraId="5AC7DD8F" w14:textId="414ACCC6" w:rsidR="00A8659B" w:rsidRPr="00A935CB" w:rsidRDefault="00A8659B" w:rsidP="004059AD">
      <w:pPr>
        <w:rPr>
          <w:rFonts w:ascii="Times New Roman" w:hAnsi="Times New Roman"/>
          <w:sz w:val="24"/>
          <w:lang w:eastAsia="et-EE"/>
        </w:rPr>
      </w:pPr>
      <w:r w:rsidRPr="00A935CB">
        <w:rPr>
          <w:rFonts w:ascii="Times New Roman" w:hAnsi="Times New Roman"/>
          <w:sz w:val="24"/>
          <w:lang w:eastAsia="et-EE"/>
        </w:rPr>
        <w:t xml:space="preserve">Sellest tulenevalt on seadusandjal lai otsustusõigus selle üle, millise süsteemi alusel toitja kaotanud isikutele hüvitisi makstakse. Praegu on toitjakaotuspensioni mõte asendada perekonnaliikmetele toitja surma tõttu kadunud toitja sissetulek. Kõigi perekonnaliikmete vahel kuulub jagamisele toitja poolt välja teenitud vanaduspension või rahvapension. Pensioni jagamise tõttu on ülalpeetavad erinevas olukorras, sest nende hüvitise suurus sõltub pereliikmete arvust. Eriti keerulises olukorras on lasterikkad pered, kes peaksid aga põhiseaduse kohaselt olema riigi erilise hoole all. </w:t>
      </w:r>
    </w:p>
    <w:p w14:paraId="408BAAB7" w14:textId="77777777" w:rsidR="00A8659B" w:rsidRPr="00A935CB" w:rsidRDefault="00A8659B" w:rsidP="004059AD">
      <w:pPr>
        <w:rPr>
          <w:rFonts w:ascii="Times New Roman" w:hAnsi="Times New Roman"/>
          <w:sz w:val="24"/>
          <w:lang w:eastAsia="et-EE"/>
        </w:rPr>
      </w:pPr>
    </w:p>
    <w:p w14:paraId="4920FA4F" w14:textId="71230EDB" w:rsidR="00A8659B" w:rsidRDefault="00A8659B" w:rsidP="004059AD">
      <w:pPr>
        <w:rPr>
          <w:rFonts w:ascii="Times New Roman" w:hAnsi="Times New Roman"/>
          <w:sz w:val="24"/>
          <w:lang w:eastAsia="et-EE"/>
        </w:rPr>
      </w:pPr>
      <w:r w:rsidRPr="00A935CB">
        <w:rPr>
          <w:rFonts w:ascii="Times New Roman" w:hAnsi="Times New Roman"/>
          <w:sz w:val="24"/>
          <w:lang w:eastAsia="et-EE"/>
        </w:rPr>
        <w:t>Seaduseelnõuga korraldatakse toitjakaotuspensioni maksmine ümber.</w:t>
      </w:r>
      <w:r w:rsidRPr="00A935CB">
        <w:rPr>
          <w:rStyle w:val="ui-provider"/>
          <w:rFonts w:ascii="Times New Roman" w:hAnsi="Times New Roman"/>
          <w:sz w:val="24"/>
        </w:rPr>
        <w:t xml:space="preserve"> </w:t>
      </w:r>
      <w:r w:rsidRPr="00A935CB">
        <w:rPr>
          <w:rFonts w:ascii="Times New Roman" w:hAnsi="Times New Roman"/>
          <w:sz w:val="24"/>
          <w:lang w:eastAsia="et-EE"/>
        </w:rPr>
        <w:t xml:space="preserve">Uue süsteemi kohaselt on igale lapsele tagatud ühetaolises suuruses individuaalne toitjakaotustoetus, mille reaalväärtus püsib ajas. Loodav süsteem on praegusest süsteemist õiglasem, tagab toitja kaotanud lastele piisavas suuruses toetuse ja võrdse kohtlemise ning sellega on tagatud ka lasterikastele peredele riikliku erilise hoole kohustus. </w:t>
      </w:r>
    </w:p>
    <w:p w14:paraId="4C0E86B5" w14:textId="77777777" w:rsidR="00EC0403" w:rsidRDefault="00EC0403" w:rsidP="004059AD">
      <w:pPr>
        <w:rPr>
          <w:rFonts w:ascii="Times New Roman" w:hAnsi="Times New Roman"/>
          <w:sz w:val="24"/>
          <w:lang w:eastAsia="et-EE"/>
        </w:rPr>
      </w:pPr>
    </w:p>
    <w:p w14:paraId="2658C158" w14:textId="7EF0D5DA" w:rsidR="00EC0403" w:rsidRDefault="00EC0403" w:rsidP="00EC0403">
      <w:pPr>
        <w:rPr>
          <w:rFonts w:ascii="Times New Roman" w:hAnsi="Times New Roman"/>
          <w:sz w:val="24"/>
        </w:rPr>
      </w:pPr>
      <w:r>
        <w:rPr>
          <w:rFonts w:ascii="Times New Roman" w:hAnsi="Times New Roman"/>
          <w:sz w:val="24"/>
        </w:rPr>
        <w:t xml:space="preserve">Seaduseelnõuga kaotatakse leskedele mõeldud toitjakaotuspension, kuna selle sihtrühma sotsiaalne kaitse </w:t>
      </w:r>
      <w:r w:rsidR="00086A83">
        <w:rPr>
          <w:rFonts w:ascii="Times New Roman" w:hAnsi="Times New Roman"/>
          <w:sz w:val="24"/>
        </w:rPr>
        <w:t xml:space="preserve">on </w:t>
      </w:r>
      <w:r w:rsidR="0026496C" w:rsidRPr="0026496C">
        <w:rPr>
          <w:rFonts w:ascii="Times New Roman" w:hAnsi="Times New Roman"/>
          <w:sz w:val="24"/>
        </w:rPr>
        <w:t>muude sotsiaalskeemide alusel makstavate hüvitistega juba kaetud</w:t>
      </w:r>
      <w:r>
        <w:rPr>
          <w:rFonts w:ascii="Times New Roman" w:hAnsi="Times New Roman"/>
          <w:sz w:val="24"/>
        </w:rPr>
        <w:t xml:space="preserve">. Toitjakaotuspensioni saamiseks tuli näiteks vanaduspensionieas lesel valida enda pensioni või lahkunud abikaasa </w:t>
      </w:r>
      <w:r w:rsidR="57030A67" w:rsidRPr="27C683A2">
        <w:rPr>
          <w:rFonts w:ascii="Times New Roman" w:hAnsi="Times New Roman"/>
          <w:sz w:val="24"/>
        </w:rPr>
        <w:t xml:space="preserve">½ </w:t>
      </w:r>
      <w:r>
        <w:rPr>
          <w:rFonts w:ascii="Times New Roman" w:hAnsi="Times New Roman"/>
          <w:sz w:val="24"/>
        </w:rPr>
        <w:t xml:space="preserve">pensioni vahel. Kuna meeste ja naiste pensioni suurus on Eestis omavahel sarnasem kui teistes Euroopa riikides, on praktikas väga harv, et abikaasa </w:t>
      </w:r>
      <w:r w:rsidR="794125E9" w:rsidRPr="27C683A2">
        <w:rPr>
          <w:rFonts w:ascii="Times New Roman" w:hAnsi="Times New Roman"/>
          <w:sz w:val="24"/>
        </w:rPr>
        <w:t>½</w:t>
      </w:r>
      <w:r>
        <w:rPr>
          <w:rFonts w:ascii="Times New Roman" w:hAnsi="Times New Roman"/>
          <w:sz w:val="24"/>
        </w:rPr>
        <w:t xml:space="preserve"> pensionist on suurem kui inimese enda pension. Sellest tulenevalt on lesele määratava toitjakaotuspensioni kasutamine praktikas vähene. </w:t>
      </w:r>
    </w:p>
    <w:p w14:paraId="1203A5A3" w14:textId="564E8E70" w:rsidR="27C683A2" w:rsidRDefault="27C683A2" w:rsidP="27C683A2">
      <w:pPr>
        <w:rPr>
          <w:rFonts w:ascii="Times New Roman" w:hAnsi="Times New Roman"/>
          <w:sz w:val="24"/>
        </w:rPr>
      </w:pPr>
    </w:p>
    <w:p w14:paraId="35FE059E" w14:textId="69DE20F7" w:rsidR="00EC0403" w:rsidRDefault="00EC0403" w:rsidP="00EC0403">
      <w:pPr>
        <w:rPr>
          <w:rFonts w:ascii="Times New Roman" w:hAnsi="Times New Roman"/>
          <w:sz w:val="24"/>
        </w:rPr>
      </w:pPr>
      <w:r>
        <w:rPr>
          <w:rFonts w:ascii="Times New Roman" w:hAnsi="Times New Roman"/>
          <w:sz w:val="24"/>
          <w:lang w:eastAsia="et-EE"/>
        </w:rPr>
        <w:t xml:space="preserve">Lesed, kes ei ole ise võimelised omale ülalpidamist teenima ja ei ole veel vanaduspensioni eas, saavad juba </w:t>
      </w:r>
      <w:r w:rsidR="007C7F74">
        <w:rPr>
          <w:rFonts w:ascii="Times New Roman" w:hAnsi="Times New Roman"/>
          <w:sz w:val="24"/>
          <w:lang w:eastAsia="et-EE"/>
        </w:rPr>
        <w:t>praegu</w:t>
      </w:r>
      <w:r>
        <w:rPr>
          <w:rFonts w:ascii="Times New Roman" w:hAnsi="Times New Roman"/>
          <w:sz w:val="24"/>
          <w:lang w:eastAsia="et-EE"/>
        </w:rPr>
        <w:t xml:space="preserve"> teisi riiklikke asendussissetulekuid, mis on üldjuhul </w:t>
      </w:r>
      <w:r w:rsidR="005F4A7A">
        <w:rPr>
          <w:rFonts w:ascii="Times New Roman" w:hAnsi="Times New Roman"/>
          <w:sz w:val="24"/>
          <w:lang w:eastAsia="et-EE"/>
        </w:rPr>
        <w:t xml:space="preserve">toitjakaotuspensionist </w:t>
      </w:r>
      <w:r>
        <w:rPr>
          <w:rFonts w:ascii="Times New Roman" w:hAnsi="Times New Roman"/>
          <w:sz w:val="24"/>
          <w:lang w:eastAsia="et-EE"/>
        </w:rPr>
        <w:t>suuremad</w:t>
      </w:r>
      <w:r w:rsidR="005F4A7A">
        <w:rPr>
          <w:rFonts w:ascii="Times New Roman" w:hAnsi="Times New Roman"/>
          <w:sz w:val="24"/>
          <w:lang w:eastAsia="et-EE"/>
        </w:rPr>
        <w:t xml:space="preserve">. </w:t>
      </w:r>
      <w:r>
        <w:rPr>
          <w:rFonts w:ascii="Times New Roman" w:hAnsi="Times New Roman"/>
          <w:sz w:val="24"/>
        </w:rPr>
        <w:t xml:space="preserve">Näiteks töövõimetutele leskedele on ette nähtud sarnaselt teiste töövõimetutega töövõimetoetus. Vanemahüvitisega säilitatakse </w:t>
      </w:r>
      <w:r w:rsidR="7614DA5F" w:rsidRPr="27C683A2">
        <w:rPr>
          <w:rFonts w:ascii="Times New Roman" w:hAnsi="Times New Roman"/>
          <w:sz w:val="24"/>
        </w:rPr>
        <w:t xml:space="preserve">ka </w:t>
      </w:r>
      <w:r>
        <w:rPr>
          <w:rFonts w:ascii="Times New Roman" w:hAnsi="Times New Roman"/>
          <w:sz w:val="24"/>
        </w:rPr>
        <w:t>lesestunud lapsevanemale eelmise kalendriaasta keskmine töötasu</w:t>
      </w:r>
      <w:r w:rsidR="005422F8">
        <w:rPr>
          <w:rFonts w:ascii="Times New Roman" w:hAnsi="Times New Roman"/>
          <w:sz w:val="24"/>
        </w:rPr>
        <w:t>,</w:t>
      </w:r>
      <w:r w:rsidR="00413EA3" w:rsidRPr="00413EA3">
        <w:rPr>
          <w:rFonts w:ascii="Times New Roman" w:hAnsi="Times New Roman"/>
          <w:sz w:val="24"/>
        </w:rPr>
        <w:t> </w:t>
      </w:r>
      <w:r>
        <w:rPr>
          <w:rFonts w:ascii="Times New Roman" w:hAnsi="Times New Roman"/>
          <w:sz w:val="24"/>
        </w:rPr>
        <w:t xml:space="preserve">kui vanem katkestab </w:t>
      </w:r>
      <w:r w:rsidR="00AD5E37">
        <w:rPr>
          <w:rFonts w:ascii="Times New Roman" w:hAnsi="Times New Roman"/>
          <w:sz w:val="24"/>
        </w:rPr>
        <w:t xml:space="preserve">ajutiselt töötamise seoses </w:t>
      </w:r>
      <w:r>
        <w:rPr>
          <w:rFonts w:ascii="Times New Roman" w:hAnsi="Times New Roman"/>
          <w:sz w:val="24"/>
        </w:rPr>
        <w:t>lapse eest hoolitsemisega</w:t>
      </w:r>
      <w:r w:rsidR="00B376F7">
        <w:rPr>
          <w:rFonts w:ascii="Times New Roman" w:hAnsi="Times New Roman"/>
          <w:sz w:val="24"/>
        </w:rPr>
        <w:t>.</w:t>
      </w:r>
      <w:r>
        <w:rPr>
          <w:rFonts w:ascii="Times New Roman" w:hAnsi="Times New Roman"/>
          <w:sz w:val="24"/>
        </w:rPr>
        <w:t> </w:t>
      </w:r>
    </w:p>
    <w:p w14:paraId="65EF0BA6" w14:textId="12624170" w:rsidR="27C683A2" w:rsidRDefault="27C683A2" w:rsidP="27C683A2">
      <w:pPr>
        <w:rPr>
          <w:rFonts w:ascii="Times New Roman" w:hAnsi="Times New Roman"/>
          <w:sz w:val="24"/>
        </w:rPr>
      </w:pPr>
    </w:p>
    <w:p w14:paraId="6D2A3E29" w14:textId="154D2025" w:rsidR="00EC0403" w:rsidRDefault="00EC0403" w:rsidP="00EC0403">
      <w:pPr>
        <w:rPr>
          <w:rFonts w:ascii="Times New Roman" w:hAnsi="Times New Roman"/>
          <w:sz w:val="24"/>
        </w:rPr>
      </w:pPr>
      <w:r>
        <w:rPr>
          <w:rFonts w:ascii="Times New Roman" w:hAnsi="Times New Roman"/>
          <w:sz w:val="24"/>
        </w:rPr>
        <w:t xml:space="preserve">Lapseootel leskedel, kes olid sündimata lapse vanema ülalpidamisel ja seetõttu ei töötanud, tekib võimalus sarnaselt ravikindlustatud emadega hakata saama ema vanemahüvitist kaks kuud enne lapse eeldatavat sündi. </w:t>
      </w:r>
    </w:p>
    <w:p w14:paraId="514E465E" w14:textId="77777777" w:rsidR="000837E1" w:rsidRDefault="000837E1" w:rsidP="004059AD">
      <w:pPr>
        <w:rPr>
          <w:rFonts w:ascii="Times New Roman" w:hAnsi="Times New Roman"/>
          <w:sz w:val="24"/>
          <w:lang w:eastAsia="et-EE"/>
        </w:rPr>
      </w:pPr>
    </w:p>
    <w:p w14:paraId="689C2E93" w14:textId="6EB1DCB8" w:rsidR="000837E1" w:rsidRDefault="000837E1" w:rsidP="000837E1">
      <w:pPr>
        <w:rPr>
          <w:rFonts w:ascii="Times New Roman" w:hAnsi="Times New Roman"/>
          <w:sz w:val="24"/>
        </w:rPr>
      </w:pPr>
      <w:r>
        <w:rPr>
          <w:rFonts w:ascii="Times New Roman" w:hAnsi="Times New Roman"/>
          <w:sz w:val="24"/>
        </w:rPr>
        <w:t xml:space="preserve">Seaduseelnõus </w:t>
      </w:r>
      <w:r w:rsidR="00B64440">
        <w:rPr>
          <w:rFonts w:ascii="Times New Roman" w:hAnsi="Times New Roman"/>
          <w:sz w:val="24"/>
        </w:rPr>
        <w:t>esitatud</w:t>
      </w:r>
      <w:r>
        <w:rPr>
          <w:rFonts w:ascii="Times New Roman" w:hAnsi="Times New Roman"/>
          <w:sz w:val="24"/>
        </w:rPr>
        <w:t xml:space="preserve"> Eestis elamise nõue (3 aastat 4 aasta jooksul) </w:t>
      </w:r>
      <w:r w:rsidRPr="00A935CB">
        <w:rPr>
          <w:rFonts w:ascii="Times New Roman" w:hAnsi="Times New Roman"/>
          <w:sz w:val="24"/>
        </w:rPr>
        <w:t xml:space="preserve">puudutab ainult piiriüleselt liikuvaid peresid ja selle eesmärk on tagada, et toitjakaotustoetus määratakse peredele, kellel on </w:t>
      </w:r>
      <w:r>
        <w:rPr>
          <w:rFonts w:ascii="Times New Roman" w:hAnsi="Times New Roman"/>
          <w:sz w:val="24"/>
        </w:rPr>
        <w:t xml:space="preserve">tekkinud </w:t>
      </w:r>
      <w:r w:rsidRPr="00A935CB">
        <w:rPr>
          <w:rFonts w:ascii="Times New Roman" w:hAnsi="Times New Roman"/>
          <w:sz w:val="24"/>
        </w:rPr>
        <w:t>Eestiga piisav seos</w:t>
      </w:r>
      <w:r>
        <w:rPr>
          <w:rFonts w:ascii="Times New Roman" w:hAnsi="Times New Roman"/>
          <w:sz w:val="24"/>
        </w:rPr>
        <w:t xml:space="preserve">. </w:t>
      </w:r>
      <w:r w:rsidRPr="001770AB">
        <w:rPr>
          <w:rFonts w:ascii="Times New Roman" w:hAnsi="Times New Roman"/>
          <w:sz w:val="24"/>
        </w:rPr>
        <w:t xml:space="preserve">Kuna Eesti plaanib asendada sissemaksepõhiste pensionide süsteemi </w:t>
      </w:r>
      <w:r w:rsidRPr="001770AB">
        <w:rPr>
          <w:rFonts w:ascii="Times New Roman" w:hAnsi="Times New Roman"/>
          <w:sz w:val="24"/>
        </w:rPr>
        <w:lastRenderedPageBreak/>
        <w:t xml:space="preserve">üldistest maksudest rahastatava toetusega (elanikele suunatud süsteem), mille </w:t>
      </w:r>
      <w:r w:rsidR="00B64440">
        <w:rPr>
          <w:rFonts w:ascii="Times New Roman" w:hAnsi="Times New Roman"/>
          <w:sz w:val="24"/>
        </w:rPr>
        <w:t>määr</w:t>
      </w:r>
      <w:r w:rsidRPr="001770AB">
        <w:rPr>
          <w:rFonts w:ascii="Times New Roman" w:hAnsi="Times New Roman"/>
          <w:sz w:val="24"/>
        </w:rPr>
        <w:t xml:space="preserve"> on suhteliselt kõrge ja </w:t>
      </w:r>
      <w:r w:rsidR="002559F5">
        <w:rPr>
          <w:rFonts w:ascii="Times New Roman" w:hAnsi="Times New Roman"/>
          <w:sz w:val="24"/>
        </w:rPr>
        <w:t xml:space="preserve">mida makstakse </w:t>
      </w:r>
      <w:r w:rsidRPr="001770AB">
        <w:rPr>
          <w:rFonts w:ascii="Times New Roman" w:hAnsi="Times New Roman"/>
          <w:sz w:val="24"/>
        </w:rPr>
        <w:t xml:space="preserve">võrdselt kõikidele lastele, sätestatakse kolmeaastane Eestis elamise nõue. Et seda oleks võimalik täita ka </w:t>
      </w:r>
      <w:proofErr w:type="spellStart"/>
      <w:r w:rsidRPr="001770AB">
        <w:rPr>
          <w:rFonts w:ascii="Times New Roman" w:hAnsi="Times New Roman"/>
          <w:sz w:val="24"/>
        </w:rPr>
        <w:t>võõrtöölistel</w:t>
      </w:r>
      <w:proofErr w:type="spellEnd"/>
      <w:r w:rsidRPr="001770AB">
        <w:rPr>
          <w:rFonts w:ascii="Times New Roman" w:hAnsi="Times New Roman"/>
          <w:sz w:val="24"/>
        </w:rPr>
        <w:t xml:space="preserve">, saab elamisnõuet täita ka juhul, kui Eestis viibitakse töötamise eesmärgil väljastatud viisa alusel. Kolmeaastast nõuet hakatakse lugema taotluse esitamisest või vanema surmast. Kuivõrd kolmandatest riikidest pärit töötajad ei saa viisa alusel järjest kolme aastat töötada, sest viisasid </w:t>
      </w:r>
      <w:r w:rsidR="003D54FF">
        <w:rPr>
          <w:rFonts w:ascii="Times New Roman" w:hAnsi="Times New Roman"/>
          <w:sz w:val="24"/>
        </w:rPr>
        <w:t xml:space="preserve">nii pikaks ajaks </w:t>
      </w:r>
      <w:r w:rsidRPr="001770AB">
        <w:rPr>
          <w:rFonts w:ascii="Times New Roman" w:hAnsi="Times New Roman"/>
          <w:sz w:val="24"/>
        </w:rPr>
        <w:t>ei väljastata ja viisade järjestikusel väljastamisel võivad tekkida ajalised nihked, st inimesed pöörduvad vahepeal oma koduriiki tagasi, on põhjendatud kehtestada nelja</w:t>
      </w:r>
      <w:r w:rsidR="0001057F">
        <w:rPr>
          <w:rFonts w:ascii="Times New Roman" w:hAnsi="Times New Roman"/>
          <w:sz w:val="24"/>
        </w:rPr>
        <w:t>-</w:t>
      </w:r>
      <w:r w:rsidRPr="001770AB">
        <w:rPr>
          <w:rFonts w:ascii="Times New Roman" w:hAnsi="Times New Roman"/>
          <w:sz w:val="24"/>
        </w:rPr>
        <w:t>aastane referentsperiood, mille jooksul saaks kolme aastat riigis viibimist erinevatel alustel täita.</w:t>
      </w:r>
    </w:p>
    <w:p w14:paraId="112F7BA6" w14:textId="77777777" w:rsidR="00A8659B" w:rsidRPr="00A935CB" w:rsidRDefault="00A8659B" w:rsidP="004059AD">
      <w:pPr>
        <w:rPr>
          <w:rFonts w:ascii="Times New Roman" w:hAnsi="Times New Roman"/>
          <w:sz w:val="24"/>
          <w:lang w:eastAsia="et-EE"/>
        </w:rPr>
      </w:pPr>
    </w:p>
    <w:p w14:paraId="65A745B3" w14:textId="77777777" w:rsidR="00A8659B" w:rsidRPr="00A935CB" w:rsidRDefault="00A8659B" w:rsidP="004059AD">
      <w:pPr>
        <w:rPr>
          <w:rFonts w:ascii="Times New Roman" w:hAnsi="Times New Roman"/>
          <w:b/>
          <w:sz w:val="24"/>
          <w:lang w:eastAsia="et-EE"/>
        </w:rPr>
      </w:pPr>
      <w:r w:rsidRPr="00A935CB">
        <w:rPr>
          <w:rFonts w:ascii="Times New Roman" w:hAnsi="Times New Roman"/>
          <w:b/>
          <w:bCs/>
          <w:sz w:val="24"/>
          <w:lang w:eastAsia="et-EE"/>
        </w:rPr>
        <w:t>2.4. Kooskõla Euroopa sotsiaalkindlustuskoodeksiga</w:t>
      </w:r>
    </w:p>
    <w:p w14:paraId="5D29DF48" w14:textId="77777777" w:rsidR="00A8659B" w:rsidRPr="00A935CB" w:rsidRDefault="00A8659B" w:rsidP="004059AD">
      <w:pPr>
        <w:rPr>
          <w:rFonts w:ascii="Times New Roman" w:hAnsi="Times New Roman"/>
          <w:b/>
          <w:bCs/>
          <w:sz w:val="24"/>
          <w:lang w:eastAsia="et-EE"/>
        </w:rPr>
      </w:pPr>
    </w:p>
    <w:p w14:paraId="2A67C5A5" w14:textId="68FDD21B" w:rsidR="00A8659B" w:rsidRPr="00A935CB" w:rsidRDefault="00A8659B" w:rsidP="004059AD">
      <w:pPr>
        <w:rPr>
          <w:rFonts w:ascii="Times New Roman" w:hAnsi="Times New Roman"/>
          <w:sz w:val="24"/>
        </w:rPr>
      </w:pPr>
      <w:r w:rsidRPr="00A935CB">
        <w:rPr>
          <w:rFonts w:ascii="Times New Roman" w:hAnsi="Times New Roman"/>
          <w:color w:val="212529"/>
          <w:sz w:val="24"/>
        </w:rPr>
        <w:t xml:space="preserve">Eelnõu on kooskõlas Euroopa sotsiaalkindlustuskoodeksiga, </w:t>
      </w:r>
      <w:r w:rsidRPr="00A935CB">
        <w:rPr>
          <w:rFonts w:ascii="Times New Roman" w:eastAsia="Arial" w:hAnsi="Times New Roman"/>
          <w:sz w:val="24"/>
        </w:rPr>
        <w:t xml:space="preserve">mille kohaselt peab liikmesriigis kehtiva toitjakaotushüvitise saajate ring katma lapsi ja leskesid, kellel ei ole võimekust end ise üleval pidada. Lastele luuakse uus toitjakaotustoetus; lesed, kellel ei ole võimekust end ise üleval pidada, on kaetud muude </w:t>
      </w:r>
      <w:r w:rsidRPr="00A935CB">
        <w:rPr>
          <w:rFonts w:ascii="Times New Roman" w:hAnsi="Times New Roman"/>
          <w:sz w:val="24"/>
          <w:lang w:eastAsia="et-EE"/>
        </w:rPr>
        <w:t xml:space="preserve">skeemide alusel makstavate asendussissetulekutega, näiteks </w:t>
      </w:r>
      <w:r w:rsidRPr="00A935CB">
        <w:rPr>
          <w:rFonts w:ascii="Times New Roman" w:hAnsi="Times New Roman"/>
          <w:sz w:val="24"/>
        </w:rPr>
        <w:t xml:space="preserve">töövõimetoetus, lese enda vanaduspension või vanemahüvitis. </w:t>
      </w:r>
    </w:p>
    <w:p w14:paraId="6A160169" w14:textId="77777777" w:rsidR="00A8659B" w:rsidRPr="00A935CB" w:rsidRDefault="00A8659B" w:rsidP="004059AD">
      <w:pPr>
        <w:rPr>
          <w:rFonts w:ascii="Times New Roman" w:hAnsi="Times New Roman"/>
          <w:sz w:val="24"/>
        </w:rPr>
      </w:pPr>
    </w:p>
    <w:p w14:paraId="69411B5E" w14:textId="386E4353" w:rsidR="00A8659B" w:rsidRPr="00A935CB" w:rsidRDefault="00A8659B" w:rsidP="004059AD">
      <w:pPr>
        <w:rPr>
          <w:rFonts w:ascii="Times New Roman" w:eastAsia="Arial" w:hAnsi="Times New Roman"/>
          <w:sz w:val="24"/>
        </w:rPr>
      </w:pPr>
      <w:r w:rsidRPr="00A935CB">
        <w:rPr>
          <w:rFonts w:ascii="Times New Roman" w:hAnsi="Times New Roman"/>
          <w:sz w:val="24"/>
          <w:lang w:eastAsia="et-EE"/>
        </w:rPr>
        <w:t xml:space="preserve">Ainsa sihtrühmana on praegu toitjakaotusriski puhul teiste hüvitistega katmata lapseootel lesed, kes ei tööta. Neile </w:t>
      </w:r>
      <w:r w:rsidRPr="00A935CB">
        <w:rPr>
          <w:rStyle w:val="ui-provider"/>
          <w:rFonts w:ascii="Times New Roman" w:hAnsi="Times New Roman"/>
          <w:sz w:val="24"/>
        </w:rPr>
        <w:t xml:space="preserve">sätestatakse </w:t>
      </w:r>
      <w:r w:rsidR="00CB6261">
        <w:rPr>
          <w:rStyle w:val="ui-provider"/>
          <w:rFonts w:ascii="Times New Roman" w:hAnsi="Times New Roman"/>
          <w:sz w:val="24"/>
        </w:rPr>
        <w:t xml:space="preserve">võimalus saada </w:t>
      </w:r>
      <w:r w:rsidRPr="00A935CB">
        <w:rPr>
          <w:rFonts w:ascii="Times New Roman" w:eastAsia="Arial" w:hAnsi="Times New Roman"/>
          <w:sz w:val="24"/>
        </w:rPr>
        <w:t xml:space="preserve">ema vanemahüvitise 70 kalendripäeva enne lapse eeldatavat sündi. </w:t>
      </w:r>
    </w:p>
    <w:p w14:paraId="01C3D984" w14:textId="77777777" w:rsidR="00A8659B" w:rsidRPr="00A935CB" w:rsidRDefault="00A8659B" w:rsidP="004059AD">
      <w:pPr>
        <w:rPr>
          <w:rFonts w:ascii="Times New Roman" w:eastAsia="Arial" w:hAnsi="Times New Roman"/>
          <w:sz w:val="24"/>
        </w:rPr>
      </w:pPr>
    </w:p>
    <w:p w14:paraId="517C53CD" w14:textId="6C723B09" w:rsidR="00A8659B" w:rsidRPr="00A935CB" w:rsidRDefault="00A8659B" w:rsidP="004059AD">
      <w:pPr>
        <w:rPr>
          <w:rFonts w:ascii="Times New Roman" w:eastAsia="Arial" w:hAnsi="Times New Roman"/>
          <w:sz w:val="24"/>
        </w:rPr>
      </w:pPr>
      <w:r w:rsidRPr="00A935CB">
        <w:rPr>
          <w:rFonts w:ascii="Times New Roman" w:eastAsia="Arial" w:hAnsi="Times New Roman"/>
          <w:sz w:val="24"/>
        </w:rPr>
        <w:t xml:space="preserve">Eeltoodule tuginedes on toitjakaotusriski katmine Euroopa sotsiaalkindlustuskoodeksiga vastavuses. </w:t>
      </w:r>
    </w:p>
    <w:p w14:paraId="29A7B7D1" w14:textId="77777777" w:rsidR="00A8659B" w:rsidRPr="00A935CB" w:rsidRDefault="00A8659B" w:rsidP="004059AD">
      <w:pPr>
        <w:rPr>
          <w:rFonts w:ascii="Times New Roman" w:eastAsia="Arial" w:hAnsi="Times New Roman"/>
          <w:sz w:val="24"/>
        </w:rPr>
      </w:pPr>
    </w:p>
    <w:p w14:paraId="22439D53" w14:textId="754FB151" w:rsidR="00A8659B" w:rsidRPr="00A935CB" w:rsidRDefault="00A8659B" w:rsidP="004059AD">
      <w:pPr>
        <w:rPr>
          <w:rFonts w:ascii="Times New Roman" w:hAnsi="Times New Roman"/>
          <w:b/>
          <w:color w:val="212529"/>
          <w:sz w:val="24"/>
        </w:rPr>
      </w:pPr>
      <w:r w:rsidRPr="00A935CB">
        <w:rPr>
          <w:rFonts w:ascii="Times New Roman" w:hAnsi="Times New Roman"/>
          <w:b/>
          <w:bCs/>
          <w:color w:val="212529"/>
          <w:sz w:val="24"/>
          <w:shd w:val="clear" w:color="auto" w:fill="FFFFFF"/>
        </w:rPr>
        <w:t xml:space="preserve">2.5. Kooskõla Euroopa </w:t>
      </w:r>
      <w:proofErr w:type="spellStart"/>
      <w:r w:rsidRPr="00A935CB">
        <w:rPr>
          <w:rFonts w:ascii="Times New Roman" w:hAnsi="Times New Roman"/>
          <w:b/>
          <w:bCs/>
          <w:color w:val="212529"/>
          <w:sz w:val="24"/>
          <w:shd w:val="clear" w:color="auto" w:fill="FFFFFF"/>
        </w:rPr>
        <w:t>lastegarantii</w:t>
      </w:r>
      <w:proofErr w:type="spellEnd"/>
      <w:r w:rsidRPr="00A935CB">
        <w:rPr>
          <w:rFonts w:ascii="Times New Roman" w:hAnsi="Times New Roman"/>
          <w:b/>
          <w:bCs/>
          <w:color w:val="212529"/>
          <w:sz w:val="24"/>
          <w:shd w:val="clear" w:color="auto" w:fill="FFFFFF"/>
        </w:rPr>
        <w:t xml:space="preserve"> ja Eesti vastava tegevuskavaga</w:t>
      </w:r>
    </w:p>
    <w:p w14:paraId="16F74F2C" w14:textId="77777777" w:rsidR="00A8659B" w:rsidRPr="00A935CB" w:rsidRDefault="00A8659B" w:rsidP="004059AD">
      <w:pPr>
        <w:rPr>
          <w:rFonts w:ascii="Times New Roman" w:hAnsi="Times New Roman"/>
          <w:b/>
          <w:bCs/>
          <w:color w:val="212529"/>
          <w:sz w:val="24"/>
          <w:shd w:val="clear" w:color="auto" w:fill="FFFFFF"/>
        </w:rPr>
      </w:pPr>
    </w:p>
    <w:p w14:paraId="28A5128B" w14:textId="0D5263BE" w:rsidR="00A8659B" w:rsidRPr="00A935CB" w:rsidRDefault="00A8659B" w:rsidP="004059AD">
      <w:pPr>
        <w:rPr>
          <w:rFonts w:ascii="Times New Roman" w:hAnsi="Times New Roman"/>
          <w:sz w:val="24"/>
        </w:rPr>
      </w:pPr>
      <w:r w:rsidRPr="00A935CB">
        <w:rPr>
          <w:rFonts w:ascii="Times New Roman" w:hAnsi="Times New Roman"/>
          <w:sz w:val="24"/>
        </w:rPr>
        <w:t>Toitjakaotustoetus ei sõltu erinevalt toitjakaotuspensionist</w:t>
      </w:r>
      <w:r w:rsidRPr="00A935CB">
        <w:rPr>
          <w:rFonts w:ascii="Times New Roman" w:hAnsi="Times New Roman"/>
          <w:b/>
          <w:bCs/>
          <w:sz w:val="24"/>
        </w:rPr>
        <w:t xml:space="preserve"> </w:t>
      </w:r>
      <w:r w:rsidRPr="00A935CB">
        <w:rPr>
          <w:rFonts w:ascii="Times New Roman" w:hAnsi="Times New Roman"/>
          <w:sz w:val="24"/>
        </w:rPr>
        <w:t xml:space="preserve">vanema poolt enne surma välja teenitud vanaduspensioni suurusest ega pereliikmete arvust. </w:t>
      </w:r>
    </w:p>
    <w:p w14:paraId="5FC523E1" w14:textId="187ABDC3" w:rsidR="00A8659B" w:rsidRPr="00A935CB" w:rsidRDefault="00A8659B" w:rsidP="004059AD">
      <w:pPr>
        <w:rPr>
          <w:rFonts w:ascii="Times New Roman" w:hAnsi="Times New Roman"/>
          <w:sz w:val="24"/>
        </w:rPr>
      </w:pPr>
      <w:r w:rsidRPr="00A935CB">
        <w:rPr>
          <w:rFonts w:ascii="Times New Roman" w:hAnsi="Times New Roman"/>
          <w:sz w:val="24"/>
        </w:rPr>
        <w:br/>
        <w:t xml:space="preserve">Euroopa Komisjon võttis 2021. aastal vastu esimese tervikliku ELi lapse õiguste strateegia ja ettepaneku nõukogu soovituse kohta, millega loodi Euroopa </w:t>
      </w:r>
      <w:proofErr w:type="spellStart"/>
      <w:r w:rsidRPr="00A935CB">
        <w:rPr>
          <w:rFonts w:ascii="Times New Roman" w:hAnsi="Times New Roman"/>
          <w:sz w:val="24"/>
        </w:rPr>
        <w:t>lastegarantii</w:t>
      </w:r>
      <w:proofErr w:type="spellEnd"/>
      <w:r w:rsidRPr="00A935CB">
        <w:rPr>
          <w:rFonts w:ascii="Times New Roman" w:hAnsi="Times New Roman"/>
          <w:sz w:val="24"/>
        </w:rPr>
        <w:t xml:space="preserve">, et edendada vaesuse või sotsiaalse tõrjutuse ohus olevate laste võrdseid võimalusi. </w:t>
      </w:r>
    </w:p>
    <w:p w14:paraId="28FE5039" w14:textId="5A7D004F" w:rsidR="00A8659B" w:rsidRPr="00A935CB" w:rsidRDefault="00A8659B" w:rsidP="004059AD">
      <w:pPr>
        <w:rPr>
          <w:rFonts w:ascii="Times New Roman" w:hAnsi="Times New Roman"/>
          <w:sz w:val="24"/>
        </w:rPr>
      </w:pPr>
      <w:r w:rsidRPr="00A935CB">
        <w:rPr>
          <w:rFonts w:ascii="Times New Roman" w:hAnsi="Times New Roman"/>
          <w:sz w:val="24"/>
        </w:rPr>
        <w:br/>
        <w:t xml:space="preserve">Lastegarantii Eesti tegevuskava koostamisel selgus kaasatud osapoolte tagasisidest, Eesti olukorda kirjeldavast statistikast ja uuringutest, et Eestis on lastel ebavõrdsed tingimused teenustele ligipääsuks sõltuvalt piirkonnast. Lähtudes komisjoni soovitustest, Eesti laste olukorrast ja kaasatud osapoolte tagasisidest on </w:t>
      </w:r>
      <w:proofErr w:type="spellStart"/>
      <w:r w:rsidRPr="00A935CB">
        <w:rPr>
          <w:rFonts w:ascii="Times New Roman" w:hAnsi="Times New Roman"/>
          <w:sz w:val="24"/>
        </w:rPr>
        <w:t>lastegarantii</w:t>
      </w:r>
      <w:proofErr w:type="spellEnd"/>
      <w:r w:rsidRPr="00A935CB">
        <w:rPr>
          <w:rFonts w:ascii="Times New Roman" w:hAnsi="Times New Roman"/>
          <w:sz w:val="24"/>
        </w:rPr>
        <w:t xml:space="preserve"> tegevuskava abivajavaks sihtrühmaks teiste hulgas ühe vanemaga kasvavad lapsed. </w:t>
      </w:r>
    </w:p>
    <w:p w14:paraId="3F585A3F" w14:textId="77777777" w:rsidR="00A8659B" w:rsidRPr="00A935CB" w:rsidRDefault="00A8659B" w:rsidP="004059AD">
      <w:pPr>
        <w:rPr>
          <w:rFonts w:ascii="Times New Roman" w:hAnsi="Times New Roman"/>
          <w:sz w:val="24"/>
        </w:rPr>
      </w:pPr>
    </w:p>
    <w:p w14:paraId="3B8AFDED" w14:textId="77777777" w:rsidR="00A8659B" w:rsidRPr="00A935CB" w:rsidRDefault="00A8659B" w:rsidP="004059AD">
      <w:pPr>
        <w:rPr>
          <w:rFonts w:ascii="Times New Roman" w:hAnsi="Times New Roman"/>
          <w:color w:val="212529"/>
          <w:sz w:val="24"/>
        </w:rPr>
      </w:pPr>
      <w:r w:rsidRPr="00A935CB">
        <w:rPr>
          <w:rFonts w:ascii="Times New Roman" w:hAnsi="Times New Roman"/>
          <w:sz w:val="24"/>
        </w:rPr>
        <w:t>Käesoleva eelnõuga tagatakse vanema või vanemad kaotanud lastele võrdne kohtlemine ja ühetaoline ligipääs toetusele, mis aitab kompenseerida lapse kasvatamise kulusid vanema kaotuse korral.</w:t>
      </w:r>
    </w:p>
    <w:p w14:paraId="5E3C3B2C" w14:textId="77777777" w:rsidR="00A8659B" w:rsidRPr="00A935CB" w:rsidRDefault="00A8659B" w:rsidP="004059AD">
      <w:pPr>
        <w:rPr>
          <w:rFonts w:ascii="Times New Roman" w:hAnsi="Times New Roman"/>
          <w:sz w:val="24"/>
          <w:lang w:eastAsia="et-EE"/>
        </w:rPr>
      </w:pPr>
    </w:p>
    <w:p w14:paraId="3BE62252" w14:textId="77777777" w:rsidR="00726620" w:rsidRDefault="00A8659B" w:rsidP="004059AD">
      <w:pPr>
        <w:rPr>
          <w:rFonts w:ascii="Times New Roman" w:hAnsi="Times New Roman"/>
          <w:sz w:val="24"/>
          <w:lang w:eastAsia="et-EE"/>
        </w:rPr>
      </w:pPr>
      <w:r w:rsidRPr="00A935CB">
        <w:rPr>
          <w:rFonts w:ascii="Times New Roman" w:hAnsi="Times New Roman"/>
          <w:sz w:val="24"/>
          <w:lang w:eastAsia="et-EE"/>
        </w:rPr>
        <w:t>Ülaltoodust tulenevalt on kavandatud muudatused kooskõlas Eesti Vabariigi põhiseadusega, Euroopa Liidu ja muude rahvusvaheliste õigusaktidega.</w:t>
      </w:r>
      <w:r w:rsidR="00726620">
        <w:rPr>
          <w:rFonts w:ascii="Times New Roman" w:hAnsi="Times New Roman"/>
          <w:sz w:val="24"/>
          <w:lang w:eastAsia="et-EE"/>
        </w:rPr>
        <w:t xml:space="preserve"> </w:t>
      </w:r>
    </w:p>
    <w:p w14:paraId="7CD5C90D" w14:textId="77777777" w:rsidR="00726620" w:rsidRDefault="00726620" w:rsidP="004059AD">
      <w:pPr>
        <w:rPr>
          <w:rFonts w:ascii="Times New Roman" w:hAnsi="Times New Roman"/>
          <w:sz w:val="24"/>
          <w:lang w:eastAsia="et-EE"/>
        </w:rPr>
      </w:pPr>
    </w:p>
    <w:p w14:paraId="76C8EE73" w14:textId="7D12B957" w:rsidR="00A8659B" w:rsidRPr="00726620" w:rsidRDefault="00A8659B" w:rsidP="004059AD">
      <w:pPr>
        <w:pStyle w:val="ListParagraph"/>
        <w:numPr>
          <w:ilvl w:val="0"/>
          <w:numId w:val="19"/>
        </w:numPr>
        <w:ind w:left="284" w:hanging="284"/>
        <w:rPr>
          <w:rFonts w:ascii="Times New Roman" w:hAnsi="Times New Roman"/>
          <w:b/>
          <w:sz w:val="24"/>
        </w:rPr>
      </w:pPr>
      <w:r w:rsidRPr="00726620">
        <w:rPr>
          <w:rFonts w:ascii="Times New Roman" w:hAnsi="Times New Roman"/>
          <w:b/>
          <w:sz w:val="24"/>
        </w:rPr>
        <w:t>Eelnõu sisu ja võrdlev analüüs</w:t>
      </w:r>
    </w:p>
    <w:p w14:paraId="1570B3B5" w14:textId="77777777" w:rsidR="00A8659B" w:rsidRPr="00A935CB" w:rsidRDefault="00A8659B" w:rsidP="004059AD">
      <w:pPr>
        <w:rPr>
          <w:rFonts w:ascii="Times New Roman" w:hAnsi="Times New Roman"/>
          <w:b/>
          <w:sz w:val="24"/>
        </w:rPr>
      </w:pPr>
    </w:p>
    <w:p w14:paraId="1FAAD908" w14:textId="3989B617" w:rsidR="00A8659B" w:rsidRPr="00A935CB" w:rsidRDefault="00A8659B" w:rsidP="004059AD">
      <w:pPr>
        <w:rPr>
          <w:rFonts w:ascii="Times New Roman" w:hAnsi="Times New Roman"/>
          <w:sz w:val="24"/>
        </w:rPr>
      </w:pPr>
      <w:r w:rsidRPr="79189327">
        <w:rPr>
          <w:rFonts w:ascii="Times New Roman" w:hAnsi="Times New Roman"/>
          <w:sz w:val="24"/>
        </w:rPr>
        <w:lastRenderedPageBreak/>
        <w:t>Eelnõu koosneb 1</w:t>
      </w:r>
      <w:r w:rsidR="00B423CF">
        <w:rPr>
          <w:rFonts w:ascii="Times New Roman" w:hAnsi="Times New Roman"/>
          <w:sz w:val="24"/>
        </w:rPr>
        <w:t>2</w:t>
      </w:r>
      <w:r w:rsidRPr="79189327">
        <w:rPr>
          <w:rFonts w:ascii="Times New Roman" w:hAnsi="Times New Roman"/>
          <w:sz w:val="24"/>
        </w:rPr>
        <w:t xml:space="preserve"> paragrahvist, millest esimeses sätestatakse </w:t>
      </w:r>
      <w:proofErr w:type="spellStart"/>
      <w:r w:rsidRPr="79189327">
        <w:rPr>
          <w:rFonts w:ascii="Times New Roman" w:hAnsi="Times New Roman"/>
          <w:sz w:val="24"/>
        </w:rPr>
        <w:t>PHS-i</w:t>
      </w:r>
      <w:proofErr w:type="spellEnd"/>
      <w:r w:rsidRPr="79189327">
        <w:rPr>
          <w:rFonts w:ascii="Times New Roman" w:hAnsi="Times New Roman"/>
          <w:sz w:val="24"/>
        </w:rPr>
        <w:t xml:space="preserve"> muudatused, </w:t>
      </w:r>
      <w:r w:rsidR="006841D0" w:rsidRPr="79189327">
        <w:rPr>
          <w:rFonts w:ascii="Times New Roman" w:hAnsi="Times New Roman"/>
          <w:sz w:val="24"/>
        </w:rPr>
        <w:t xml:space="preserve">§-s 6 </w:t>
      </w:r>
      <w:r w:rsidR="006E5DAA" w:rsidRPr="79189327">
        <w:rPr>
          <w:rFonts w:ascii="Times New Roman" w:hAnsi="Times New Roman"/>
          <w:sz w:val="24"/>
        </w:rPr>
        <w:t xml:space="preserve">sätestatakse </w:t>
      </w:r>
      <w:bookmarkStart w:id="1" w:name="_Hlk175235263"/>
      <w:r w:rsidR="006E5DAA" w:rsidRPr="79189327">
        <w:rPr>
          <w:rFonts w:ascii="Times New Roman" w:hAnsi="Times New Roman"/>
          <w:sz w:val="24"/>
        </w:rPr>
        <w:t xml:space="preserve">politsei ja piirivalve seaduse </w:t>
      </w:r>
      <w:bookmarkEnd w:id="1"/>
      <w:r w:rsidR="006E5DAA" w:rsidRPr="79189327">
        <w:rPr>
          <w:rFonts w:ascii="Times New Roman" w:hAnsi="Times New Roman"/>
          <w:sz w:val="24"/>
        </w:rPr>
        <w:t xml:space="preserve">muudatus, </w:t>
      </w:r>
      <w:r w:rsidRPr="79189327">
        <w:rPr>
          <w:rFonts w:ascii="Times New Roman" w:hAnsi="Times New Roman"/>
          <w:sz w:val="24"/>
        </w:rPr>
        <w:t>§-s</w:t>
      </w:r>
      <w:r w:rsidR="00774DA2">
        <w:rPr>
          <w:rFonts w:ascii="Times New Roman" w:hAnsi="Times New Roman"/>
          <w:sz w:val="24"/>
        </w:rPr>
        <w:t xml:space="preserve"> 9</w:t>
      </w:r>
      <w:r w:rsidRPr="79189327">
        <w:rPr>
          <w:rFonts w:ascii="Times New Roman" w:hAnsi="Times New Roman"/>
          <w:sz w:val="24"/>
        </w:rPr>
        <w:t xml:space="preserve"> sätestatakse RPKS-i muudatused ning §-des 2–</w:t>
      </w:r>
      <w:r w:rsidR="00B423CF">
        <w:rPr>
          <w:rFonts w:ascii="Times New Roman" w:hAnsi="Times New Roman"/>
          <w:sz w:val="24"/>
        </w:rPr>
        <w:t xml:space="preserve">5, </w:t>
      </w:r>
      <w:r w:rsidRPr="79189327">
        <w:rPr>
          <w:rFonts w:ascii="Times New Roman" w:hAnsi="Times New Roman"/>
          <w:sz w:val="24"/>
        </w:rPr>
        <w:t xml:space="preserve">7, </w:t>
      </w:r>
      <w:r w:rsidR="00774DA2">
        <w:rPr>
          <w:rFonts w:ascii="Times New Roman" w:hAnsi="Times New Roman"/>
          <w:sz w:val="24"/>
        </w:rPr>
        <w:t xml:space="preserve">8, </w:t>
      </w:r>
      <w:r w:rsidRPr="79189327">
        <w:rPr>
          <w:rFonts w:ascii="Times New Roman" w:hAnsi="Times New Roman"/>
          <w:sz w:val="24"/>
        </w:rPr>
        <w:t xml:space="preserve">10 </w:t>
      </w:r>
      <w:r w:rsidR="00774DA2">
        <w:rPr>
          <w:rFonts w:ascii="Times New Roman" w:hAnsi="Times New Roman"/>
          <w:sz w:val="24"/>
        </w:rPr>
        <w:t xml:space="preserve">ja 11 </w:t>
      </w:r>
      <w:r w:rsidRPr="79189327">
        <w:rPr>
          <w:rFonts w:ascii="Times New Roman" w:hAnsi="Times New Roman"/>
          <w:sz w:val="24"/>
        </w:rPr>
        <w:t xml:space="preserve">sätestatakse </w:t>
      </w:r>
      <w:proofErr w:type="spellStart"/>
      <w:r w:rsidRPr="79189327">
        <w:rPr>
          <w:rFonts w:ascii="Times New Roman" w:hAnsi="Times New Roman"/>
          <w:sz w:val="24"/>
        </w:rPr>
        <w:t>PHS-i</w:t>
      </w:r>
      <w:proofErr w:type="spellEnd"/>
      <w:r w:rsidRPr="79189327">
        <w:rPr>
          <w:rFonts w:ascii="Times New Roman" w:hAnsi="Times New Roman"/>
          <w:sz w:val="24"/>
        </w:rPr>
        <w:t xml:space="preserve"> muutmisega seonduvalt teiste seaduste muudatused. Paragrahvis </w:t>
      </w:r>
      <w:r w:rsidR="00B423CF" w:rsidRPr="79189327">
        <w:rPr>
          <w:rFonts w:ascii="Times New Roman" w:hAnsi="Times New Roman"/>
          <w:sz w:val="24"/>
        </w:rPr>
        <w:t>1</w:t>
      </w:r>
      <w:r w:rsidR="00B423CF">
        <w:rPr>
          <w:rFonts w:ascii="Times New Roman" w:hAnsi="Times New Roman"/>
          <w:sz w:val="24"/>
        </w:rPr>
        <w:t>2</w:t>
      </w:r>
      <w:r w:rsidR="00B423CF" w:rsidRPr="79189327">
        <w:rPr>
          <w:rFonts w:ascii="Times New Roman" w:hAnsi="Times New Roman"/>
          <w:sz w:val="24"/>
        </w:rPr>
        <w:t xml:space="preserve"> </w:t>
      </w:r>
      <w:r w:rsidRPr="79189327">
        <w:rPr>
          <w:rFonts w:ascii="Times New Roman" w:hAnsi="Times New Roman"/>
          <w:sz w:val="24"/>
        </w:rPr>
        <w:t>sätestatakse seaduse jõustumine.</w:t>
      </w:r>
    </w:p>
    <w:p w14:paraId="7854DD2C" w14:textId="77777777" w:rsidR="00A8659B" w:rsidRPr="00A935CB" w:rsidRDefault="00A8659B" w:rsidP="004059AD">
      <w:pPr>
        <w:rPr>
          <w:rFonts w:ascii="Times New Roman" w:hAnsi="Times New Roman"/>
          <w:sz w:val="24"/>
        </w:rPr>
      </w:pPr>
    </w:p>
    <w:p w14:paraId="6AB5D5F2" w14:textId="43DBDE04" w:rsidR="00A8659B" w:rsidRPr="00A935CB" w:rsidRDefault="00A8659B" w:rsidP="004059AD">
      <w:pPr>
        <w:rPr>
          <w:rFonts w:ascii="Times New Roman" w:hAnsi="Times New Roman"/>
          <w:b/>
          <w:sz w:val="24"/>
        </w:rPr>
      </w:pPr>
      <w:r w:rsidRPr="00A935CB">
        <w:rPr>
          <w:rFonts w:ascii="Times New Roman" w:hAnsi="Times New Roman"/>
          <w:b/>
          <w:bCs/>
          <w:sz w:val="24"/>
        </w:rPr>
        <w:t xml:space="preserve">Eelnõu § 1 punktiga 1 </w:t>
      </w:r>
      <w:r w:rsidRPr="00A935CB">
        <w:rPr>
          <w:rFonts w:ascii="Times New Roman" w:hAnsi="Times New Roman"/>
          <w:sz w:val="24"/>
        </w:rPr>
        <w:t>täiendatakse PHS §</w:t>
      </w:r>
      <w:r w:rsidRPr="00A935CB">
        <w:rPr>
          <w:rFonts w:ascii="Times New Roman" w:hAnsi="Times New Roman"/>
          <w:b/>
          <w:bCs/>
          <w:sz w:val="24"/>
        </w:rPr>
        <w:t xml:space="preserve"> </w:t>
      </w:r>
      <w:r w:rsidRPr="00A935CB">
        <w:rPr>
          <w:rFonts w:ascii="Times New Roman" w:hAnsi="Times New Roman"/>
          <w:sz w:val="24"/>
        </w:rPr>
        <w:t xml:space="preserve">4 lõiget 1 laiendusega, et seaduses võib teha lõikes 1 nimetatud perehüvitiste sihtrühmale erisusi, sealhulgas kitsendada isikute ringi, kellele perehüvitis määratakse ja seda makstakse. </w:t>
      </w:r>
    </w:p>
    <w:p w14:paraId="5CDD9395" w14:textId="77777777" w:rsidR="00A8659B" w:rsidRPr="00A935CB" w:rsidRDefault="00A8659B" w:rsidP="004059AD">
      <w:pPr>
        <w:rPr>
          <w:rFonts w:ascii="Times New Roman" w:hAnsi="Times New Roman"/>
          <w:b/>
          <w:bCs/>
          <w:sz w:val="24"/>
        </w:rPr>
      </w:pPr>
    </w:p>
    <w:p w14:paraId="3B739FD5" w14:textId="3DE42C00" w:rsidR="00A8659B" w:rsidRPr="00A935CB" w:rsidRDefault="00A8659B" w:rsidP="004059AD">
      <w:pPr>
        <w:rPr>
          <w:rFonts w:ascii="Times New Roman" w:hAnsi="Times New Roman"/>
          <w:sz w:val="24"/>
        </w:rPr>
      </w:pPr>
      <w:r w:rsidRPr="00A935CB">
        <w:rPr>
          <w:rFonts w:ascii="Times New Roman" w:hAnsi="Times New Roman"/>
          <w:b/>
          <w:bCs/>
          <w:sz w:val="24"/>
        </w:rPr>
        <w:t xml:space="preserve">Eelnõu § 1 punktiga 2 </w:t>
      </w:r>
      <w:r w:rsidRPr="00A935CB">
        <w:rPr>
          <w:rFonts w:ascii="Times New Roman" w:hAnsi="Times New Roman"/>
          <w:sz w:val="24"/>
        </w:rPr>
        <w:t xml:space="preserve">täiendatakse </w:t>
      </w:r>
      <w:proofErr w:type="spellStart"/>
      <w:r w:rsidRPr="00A935CB">
        <w:rPr>
          <w:rFonts w:ascii="Times New Roman" w:hAnsi="Times New Roman"/>
          <w:sz w:val="24"/>
        </w:rPr>
        <w:t>PHS-i</w:t>
      </w:r>
      <w:proofErr w:type="spellEnd"/>
      <w:r w:rsidRPr="00A935CB">
        <w:rPr>
          <w:rFonts w:ascii="Times New Roman" w:hAnsi="Times New Roman"/>
          <w:sz w:val="24"/>
        </w:rPr>
        <w:t xml:space="preserve"> õigustatud isikute ringi reguleerivat sätet (§ 4) lõikega</w:t>
      </w:r>
      <w:r w:rsidR="009C06AD">
        <w:rPr>
          <w:rFonts w:ascii="Times New Roman" w:hAnsi="Times New Roman"/>
          <w:sz w:val="24"/>
        </w:rPr>
        <w:t> </w:t>
      </w:r>
      <w:r w:rsidRPr="00A935CB">
        <w:rPr>
          <w:rFonts w:ascii="Times New Roman" w:hAnsi="Times New Roman"/>
          <w:sz w:val="24"/>
        </w:rPr>
        <w:t>1</w:t>
      </w:r>
      <w:r w:rsidRPr="00A935CB">
        <w:rPr>
          <w:rFonts w:ascii="Times New Roman" w:hAnsi="Times New Roman"/>
          <w:sz w:val="24"/>
          <w:vertAlign w:val="superscript"/>
        </w:rPr>
        <w:t>2</w:t>
      </w:r>
      <w:r w:rsidRPr="00A935CB">
        <w:rPr>
          <w:rFonts w:ascii="Times New Roman" w:hAnsi="Times New Roman"/>
          <w:sz w:val="24"/>
        </w:rPr>
        <w:t>, millega kehtestatakse toitjakaotustoetuse saamise täiendava tingimusena nõue: kolm aastat Eestis elamist nelja</w:t>
      </w:r>
      <w:r w:rsidR="00844F0B">
        <w:rPr>
          <w:rFonts w:ascii="Times New Roman" w:hAnsi="Times New Roman"/>
          <w:sz w:val="24"/>
        </w:rPr>
        <w:t>-</w:t>
      </w:r>
      <w:r w:rsidRPr="00A935CB">
        <w:rPr>
          <w:rFonts w:ascii="Times New Roman" w:hAnsi="Times New Roman"/>
          <w:sz w:val="24"/>
        </w:rPr>
        <w:t xml:space="preserve">aastase referentsperioodi jooksul. Nõude sätestamise eesmärk on tagada, et toetust hakatakse maksma peredele, kes on Eestiga piisavalt seotud olnud juba enne toetuse taotlemist. Seega puudutab nõue ainult piiriüleselt riikide vahel liikuvaid peresid ja selle täitmisel on arvestatud erinevate Eestis seadusliku viibimise alustega. Eestis elamise nõue tähendab kolmandate riikide kodanikele elamist elamisloa alusel. Euroopa Liidu kodanike puhul piisab elamisõigusest, mis nende jaoks tähendab kohustust ennast rahvastikuregistris registreerida hiljemalt kolm kuud pärast riiki sisenemist (Euroopa Liidu kodaniku seaduse § 7 lg 2). </w:t>
      </w:r>
    </w:p>
    <w:p w14:paraId="5DC78D03" w14:textId="77777777" w:rsidR="00A8659B" w:rsidRPr="00A935CB" w:rsidRDefault="00A8659B" w:rsidP="004059AD">
      <w:pPr>
        <w:rPr>
          <w:rFonts w:ascii="Times New Roman" w:hAnsi="Times New Roman"/>
          <w:b/>
          <w:bCs/>
          <w:sz w:val="24"/>
        </w:rPr>
      </w:pPr>
    </w:p>
    <w:p w14:paraId="127251D9" w14:textId="647D439B" w:rsidR="00A8659B" w:rsidRDefault="00A8659B" w:rsidP="00D20171">
      <w:pPr>
        <w:rPr>
          <w:rFonts w:ascii="Times New Roman" w:hAnsi="Times New Roman"/>
          <w:sz w:val="24"/>
        </w:rPr>
      </w:pPr>
      <w:r w:rsidRPr="00A935CB">
        <w:rPr>
          <w:rFonts w:ascii="Times New Roman" w:hAnsi="Times New Roman"/>
          <w:sz w:val="24"/>
        </w:rPr>
        <w:t>Paragrahvi 4 lõikes 1</w:t>
      </w:r>
      <w:r w:rsidRPr="00A935CB">
        <w:rPr>
          <w:rFonts w:ascii="Times New Roman" w:hAnsi="Times New Roman"/>
          <w:sz w:val="24"/>
          <w:vertAlign w:val="superscript"/>
        </w:rPr>
        <w:t>2</w:t>
      </w:r>
      <w:r w:rsidRPr="00A935CB">
        <w:rPr>
          <w:rFonts w:ascii="Times New Roman" w:hAnsi="Times New Roman"/>
          <w:sz w:val="24"/>
        </w:rPr>
        <w:t xml:space="preserve"> on </w:t>
      </w:r>
      <w:r w:rsidR="3662A3A0" w:rsidRPr="27C683A2">
        <w:rPr>
          <w:rFonts w:ascii="Times New Roman" w:hAnsi="Times New Roman"/>
          <w:sz w:val="24"/>
        </w:rPr>
        <w:t>õigustatud isikutena viidatud</w:t>
      </w:r>
      <w:r w:rsidRPr="00A935CB" w:rsidDel="00A27121">
        <w:rPr>
          <w:rFonts w:ascii="Times New Roman" w:hAnsi="Times New Roman"/>
          <w:sz w:val="24"/>
        </w:rPr>
        <w:t xml:space="preserve"> </w:t>
      </w:r>
      <w:r w:rsidRPr="00A935CB">
        <w:rPr>
          <w:rFonts w:ascii="Times New Roman" w:hAnsi="Times New Roman"/>
          <w:sz w:val="24"/>
        </w:rPr>
        <w:t>sotsiaalseadustiku üldosa seaduse isikute ringile (erinevatel õiguslikel alus</w:t>
      </w:r>
      <w:r w:rsidR="00AC2CC8">
        <w:rPr>
          <w:rFonts w:ascii="Times New Roman" w:hAnsi="Times New Roman"/>
          <w:sz w:val="24"/>
        </w:rPr>
        <w:t>t</w:t>
      </w:r>
      <w:r w:rsidRPr="00A935CB">
        <w:rPr>
          <w:rFonts w:ascii="Times New Roman" w:hAnsi="Times New Roman"/>
          <w:sz w:val="24"/>
        </w:rPr>
        <w:t>el Eesti elanikud). Kuivõrd Eestis väljaantavate elamislubade maht aastas on väga piiratud, tulevad paljud kolmandate riikide kodanikud siia tööle tööviisa alusel. Seega võib juhtuda, et värskelt elamisloa saanud pere vanem, kelle surma tõttu toetust taotletakse, on eelnevalt Eestis viibinud mitu aastat, siin töötanud ja siia panustanud, kuid on siin töötanud muul alusel. Arvestades kvalifitseerumisnõude pikkust, on selle täitmist sellistele peredele lihtsustatud ja arvesse võetakse ka isikute varasemat Eestis viibimist muul alusel (nt tööviisa alusel), juhul kui viibimise põhjus oli töötamine. Lisaks peab viibimine olema seaduslik ja töötamise all peetakse silmas tegevust, mille eest on tööandja kohustatud maksma sotsiaalmaksu sotsiaalmaksuseaduses sätestatud korras. Kolme aastat elamist või riigis viibimist hakatakse lugema kas taotluse esitamisest või vanema surmast. Nii isiku viibimise kui ka elamise periood on liidetav (ühe isiku kohta). Pered, kelle toitja on enne Eestisse kolimist panustanud mujale, on teeninud õiguse toitjakaotuspensionile välja teisest riigist. Sellisel juhul lahutatakse teise riigi toitjakaotuspension lapse toitjakaotustoetusest maha eelnõu § 1 punkti 3 alusel</w:t>
      </w:r>
      <w:r w:rsidR="009D47D5">
        <w:rPr>
          <w:rFonts w:ascii="Times New Roman" w:hAnsi="Times New Roman"/>
          <w:sz w:val="24"/>
        </w:rPr>
        <w:t xml:space="preserve"> </w:t>
      </w:r>
      <w:r w:rsidRPr="00A935CB">
        <w:rPr>
          <w:rFonts w:ascii="Times New Roman" w:hAnsi="Times New Roman"/>
          <w:sz w:val="24"/>
        </w:rPr>
        <w:t>(vt pikemalt eelnõu § 1 punkti 3 selgitusest).</w:t>
      </w:r>
      <w:r w:rsidR="002C5BF3">
        <w:rPr>
          <w:rFonts w:ascii="Times New Roman" w:hAnsi="Times New Roman"/>
          <w:sz w:val="24"/>
        </w:rPr>
        <w:t xml:space="preserve"> </w:t>
      </w:r>
    </w:p>
    <w:p w14:paraId="606C497B" w14:textId="77777777" w:rsidR="00816F05" w:rsidRPr="00A935CB" w:rsidRDefault="00816F05" w:rsidP="004059AD">
      <w:pPr>
        <w:rPr>
          <w:rFonts w:ascii="Times New Roman" w:hAnsi="Times New Roman"/>
          <w:sz w:val="24"/>
        </w:rPr>
      </w:pPr>
    </w:p>
    <w:p w14:paraId="46BAB1AC" w14:textId="191DEF8B" w:rsidR="00A8659B" w:rsidRPr="00A935CB" w:rsidRDefault="00A8659B" w:rsidP="004059AD">
      <w:pPr>
        <w:rPr>
          <w:rFonts w:ascii="Times New Roman" w:hAnsi="Times New Roman"/>
          <w:sz w:val="24"/>
        </w:rPr>
      </w:pPr>
      <w:r w:rsidRPr="00A935CB">
        <w:rPr>
          <w:rFonts w:ascii="Times New Roman" w:hAnsi="Times New Roman"/>
          <w:sz w:val="24"/>
        </w:rPr>
        <w:t>Toitjakaotustoetus on seotud mitme isikuga: last kasvatav isik ehk taotleja (taotlemise õigust omavate isikute ring tuleneb PHS §-st 20), toetuse</w:t>
      </w:r>
      <w:r w:rsidR="00774DA2">
        <w:rPr>
          <w:rFonts w:ascii="Times New Roman" w:hAnsi="Times New Roman"/>
          <w:sz w:val="24"/>
        </w:rPr>
        <w:t xml:space="preserve"> saamise</w:t>
      </w:r>
      <w:r w:rsidRPr="00A935CB">
        <w:rPr>
          <w:rFonts w:ascii="Times New Roman" w:hAnsi="Times New Roman"/>
          <w:sz w:val="24"/>
        </w:rPr>
        <w:t xml:space="preserve"> õigust omav laps ja vanem, kelle surma tõttu toetust taotletakse. Kvalifitseerumisnõude täitmiseks piisab, kui üks neist isikutest on selle täitnud. Alaealine laps eraldiseisvalt vanematest riikide vahel elukohta ei vaheta (v.a väga erandlikud juhtumid) ja piiriüleselt ei tööta, küll võib nõude täitmine eraldiseisvalt kõne alla tulla täiskasvanuks saades. Laiendatud isikute ring võimaldab perel kvalifitseerumisnõuet täita ka peale toitja surma ja saada hiljem õiguse toetusele.</w:t>
      </w:r>
    </w:p>
    <w:p w14:paraId="033EE409" w14:textId="77777777" w:rsidR="00A8659B" w:rsidRPr="00A935CB" w:rsidRDefault="00A8659B" w:rsidP="004059AD">
      <w:pPr>
        <w:rPr>
          <w:rFonts w:ascii="Times New Roman" w:hAnsi="Times New Roman"/>
          <w:sz w:val="24"/>
        </w:rPr>
      </w:pPr>
    </w:p>
    <w:p w14:paraId="1EBEEADD" w14:textId="271A8D3A" w:rsidR="00A8659B" w:rsidRPr="00A935CB" w:rsidRDefault="00A8659B" w:rsidP="004059AD">
      <w:pPr>
        <w:rPr>
          <w:rFonts w:ascii="Times New Roman" w:hAnsi="Times New Roman"/>
          <w:sz w:val="24"/>
        </w:rPr>
      </w:pPr>
      <w:r w:rsidRPr="00A935CB">
        <w:rPr>
          <w:rFonts w:ascii="Times New Roman" w:hAnsi="Times New Roman"/>
          <w:sz w:val="24"/>
        </w:rPr>
        <w:t xml:space="preserve">Rõhutamist vajab, et toetuse taotlemise hetkel peab toetuse taotleja Eestis elama elamisloa alusel (v.a Eesti kodanikud, kellel luba ei ole vaja). See nõue tuleneb PHS § 4 lõikest 1, mis viitab omakorda sotsiaalseadustiku üldosa seaduse elamisnõuet kehtestavale sättele. </w:t>
      </w:r>
    </w:p>
    <w:p w14:paraId="1D44DF9B" w14:textId="77777777" w:rsidR="00A8659B" w:rsidRPr="00A935CB" w:rsidRDefault="00A8659B" w:rsidP="004059AD">
      <w:pPr>
        <w:rPr>
          <w:rFonts w:ascii="Times New Roman" w:hAnsi="Times New Roman"/>
          <w:sz w:val="24"/>
          <w:u w:val="single"/>
        </w:rPr>
      </w:pPr>
    </w:p>
    <w:p w14:paraId="7642F414" w14:textId="77777777" w:rsidR="00A8659B" w:rsidRPr="00A935CB" w:rsidRDefault="00A8659B" w:rsidP="004059AD">
      <w:pPr>
        <w:rPr>
          <w:rFonts w:ascii="Times New Roman" w:hAnsi="Times New Roman"/>
          <w:sz w:val="24"/>
          <w:u w:val="single"/>
        </w:rPr>
      </w:pPr>
      <w:r w:rsidRPr="00A935CB">
        <w:rPr>
          <w:rFonts w:ascii="Times New Roman" w:hAnsi="Times New Roman"/>
          <w:sz w:val="24"/>
          <w:u w:val="single"/>
        </w:rPr>
        <w:t>Näited:</w:t>
      </w:r>
    </w:p>
    <w:p w14:paraId="019A9B01" w14:textId="77777777" w:rsidR="00A8659B" w:rsidRPr="00A935CB" w:rsidRDefault="00A8659B" w:rsidP="004059AD">
      <w:pPr>
        <w:pStyle w:val="ListParagraph"/>
        <w:numPr>
          <w:ilvl w:val="0"/>
          <w:numId w:val="5"/>
        </w:numPr>
        <w:ind w:left="360"/>
        <w:rPr>
          <w:rFonts w:ascii="Times New Roman" w:hAnsi="Times New Roman"/>
          <w:sz w:val="24"/>
        </w:rPr>
      </w:pPr>
      <w:r w:rsidRPr="00A935CB">
        <w:rPr>
          <w:rFonts w:ascii="Times New Roman" w:hAnsi="Times New Roman"/>
          <w:sz w:val="24"/>
        </w:rPr>
        <w:t xml:space="preserve">Pere ema ja laps elavad Eestis elamisõiguse alusel pikaajaliselt, pereisa elab Soomes ja töötab erinevates riikides. Pereisa sureb ja vahetult enne oma surma ta Eestis töötanud ei ole. Lapsel tekib õigus toetusele olenemata sellest, et pereisa on töötanud koguaeg välisriikides ja elab </w:t>
      </w:r>
      <w:r w:rsidRPr="00A935CB">
        <w:rPr>
          <w:rFonts w:ascii="Times New Roman" w:hAnsi="Times New Roman"/>
          <w:sz w:val="24"/>
        </w:rPr>
        <w:lastRenderedPageBreak/>
        <w:t>mujal. Võimalik, et perel tekib õigus isa töötamise alusel ka teistes riikides toitjakaotuspensionile, mis toitjakaotustoetusest maha lahutatakse.</w:t>
      </w:r>
    </w:p>
    <w:p w14:paraId="23393308" w14:textId="2F46BAF4" w:rsidR="00A8659B" w:rsidRPr="00A935CB" w:rsidRDefault="00A8659B" w:rsidP="004059AD">
      <w:pPr>
        <w:pStyle w:val="ListParagraph"/>
        <w:numPr>
          <w:ilvl w:val="0"/>
          <w:numId w:val="5"/>
        </w:numPr>
        <w:ind w:left="360"/>
        <w:rPr>
          <w:rFonts w:ascii="Times New Roman" w:hAnsi="Times New Roman"/>
          <w:sz w:val="24"/>
        </w:rPr>
      </w:pPr>
      <w:r w:rsidRPr="00A935CB">
        <w:rPr>
          <w:rFonts w:ascii="Times New Roman" w:hAnsi="Times New Roman"/>
          <w:sz w:val="24"/>
        </w:rPr>
        <w:t xml:space="preserve">Pere kolib Eestisse elama välisriigist, kuna pere üks vanematest leiab siin töö. Kõikidel pereliikmetel on kehtiv elamisluba. Vahetult enne pereliikme surma on nad Eestis elanud pool aastat. Enne Eestisse kolimist töötasid vanemad välisriigis. Pereliikme surma järel ei teki lapsel kohe õigust </w:t>
      </w:r>
      <w:r w:rsidR="00774DA2">
        <w:rPr>
          <w:rFonts w:ascii="Times New Roman" w:hAnsi="Times New Roman"/>
          <w:sz w:val="24"/>
        </w:rPr>
        <w:t xml:space="preserve">saada </w:t>
      </w:r>
      <w:r w:rsidRPr="00A935CB">
        <w:rPr>
          <w:rFonts w:ascii="Times New Roman" w:hAnsi="Times New Roman"/>
          <w:sz w:val="24"/>
        </w:rPr>
        <w:t>toitjakaotustoetus</w:t>
      </w:r>
      <w:r w:rsidR="00774DA2">
        <w:rPr>
          <w:rFonts w:ascii="Times New Roman" w:hAnsi="Times New Roman"/>
          <w:sz w:val="24"/>
        </w:rPr>
        <w:t>t</w:t>
      </w:r>
      <w:r w:rsidRPr="00A935CB">
        <w:rPr>
          <w:rFonts w:ascii="Times New Roman" w:hAnsi="Times New Roman"/>
          <w:sz w:val="24"/>
        </w:rPr>
        <w:t xml:space="preserve">, lapsel võib olla tekkinud õigus </w:t>
      </w:r>
      <w:r w:rsidR="00774DA2">
        <w:rPr>
          <w:rFonts w:ascii="Times New Roman" w:hAnsi="Times New Roman"/>
          <w:sz w:val="24"/>
        </w:rPr>
        <w:t xml:space="preserve">saada </w:t>
      </w:r>
      <w:r w:rsidRPr="00A935CB">
        <w:rPr>
          <w:rFonts w:ascii="Times New Roman" w:hAnsi="Times New Roman"/>
          <w:sz w:val="24"/>
        </w:rPr>
        <w:t xml:space="preserve">teisest riigist toitjakaotuspensioni. Kui pere otsustab jääda Eestisse elama, tekib lapsel õigus toitjakaotustoetusele kolme aasta möödumisel pere Eestisse elamisloa alusel elama kolimisest. </w:t>
      </w:r>
    </w:p>
    <w:p w14:paraId="64678030" w14:textId="26941DF5" w:rsidR="00A8659B" w:rsidRPr="00A935CB" w:rsidRDefault="00A8659B" w:rsidP="004059AD">
      <w:pPr>
        <w:pStyle w:val="ListParagraph"/>
        <w:numPr>
          <w:ilvl w:val="0"/>
          <w:numId w:val="5"/>
        </w:numPr>
        <w:ind w:left="360"/>
        <w:rPr>
          <w:rFonts w:ascii="Times New Roman" w:hAnsi="Times New Roman"/>
          <w:sz w:val="24"/>
        </w:rPr>
      </w:pPr>
      <w:r w:rsidRPr="00A935CB">
        <w:rPr>
          <w:rFonts w:ascii="Times New Roman" w:hAnsi="Times New Roman"/>
          <w:sz w:val="24"/>
        </w:rPr>
        <w:t xml:space="preserve">Lapse ema on Eestis elanud terve elu, kuid tema lapse teine vanem ei ole Eestis elamisõiguse alusel elanud ega ka Eestis töötanud. Lapse välisriigis elav vanem sureb vahetult peale lapse sündi. Lapsel tekib õigus toetusele, sest tema ema on varem Eestis elanud. Samas võib lapsel tekkinud olla õigus toitjakaotuspensionile riigist, kus lapse isa töötas. </w:t>
      </w:r>
    </w:p>
    <w:p w14:paraId="71ADA550" w14:textId="77777777" w:rsidR="00A8659B" w:rsidRPr="00A935CB" w:rsidRDefault="00A8659B" w:rsidP="004059AD">
      <w:pPr>
        <w:pStyle w:val="ListParagraph"/>
        <w:rPr>
          <w:rFonts w:ascii="Times New Roman" w:hAnsi="Times New Roman"/>
          <w:sz w:val="24"/>
        </w:rPr>
      </w:pPr>
    </w:p>
    <w:p w14:paraId="2DABD790" w14:textId="5FCDFA3F" w:rsidR="00A8659B" w:rsidRPr="00A935CB" w:rsidRDefault="00A8659B" w:rsidP="004059AD">
      <w:pPr>
        <w:rPr>
          <w:rFonts w:ascii="Times New Roman" w:hAnsi="Times New Roman"/>
          <w:sz w:val="24"/>
        </w:rPr>
      </w:pPr>
      <w:r w:rsidRPr="79189327">
        <w:rPr>
          <w:rFonts w:ascii="Times New Roman" w:hAnsi="Times New Roman"/>
          <w:b/>
          <w:bCs/>
          <w:sz w:val="24"/>
        </w:rPr>
        <w:t>Eelnõu § 1 punktiga 3</w:t>
      </w:r>
      <w:r w:rsidRPr="79189327">
        <w:rPr>
          <w:rFonts w:ascii="Times New Roman" w:hAnsi="Times New Roman"/>
          <w:sz w:val="24"/>
        </w:rPr>
        <w:t xml:space="preserve"> täpsustatakse samal eesmärgil makstavate hüvitiste samaaegse maksmise vältimise sätet (PHS § 4 lõige 4). Kehtiv </w:t>
      </w:r>
      <w:proofErr w:type="spellStart"/>
      <w:r w:rsidRPr="79189327">
        <w:rPr>
          <w:rFonts w:ascii="Times New Roman" w:hAnsi="Times New Roman"/>
          <w:sz w:val="24"/>
        </w:rPr>
        <w:t>PHS</w:t>
      </w:r>
      <w:r w:rsidR="00774DA2">
        <w:rPr>
          <w:rFonts w:ascii="Times New Roman" w:hAnsi="Times New Roman"/>
          <w:sz w:val="24"/>
        </w:rPr>
        <w:t>-i</w:t>
      </w:r>
      <w:proofErr w:type="spellEnd"/>
      <w:r w:rsidRPr="79189327">
        <w:rPr>
          <w:rFonts w:ascii="Times New Roman" w:hAnsi="Times New Roman"/>
          <w:sz w:val="24"/>
        </w:rPr>
        <w:t xml:space="preserve"> redaktsioon ei võimalda üldse hüvitist maksta inimesele, kes saab mõne teise riigi samaliigilist toetust. Seega peab inimene Eestis toetuse saamiseks loobuma teise riigi toetusest ja Eesti riik maksab toetuse välja täisulatuses. Uue sõnastuse kohaselt tekib õigus saada Eestis hüvitist selles ulatuses, mis Eestis makstav hüvitis on teises riigis saada olevast hüvitisest suurem. Üldjuhul on peretoetused seotud riigis elamisega ja </w:t>
      </w:r>
      <w:proofErr w:type="spellStart"/>
      <w:r w:rsidRPr="79189327">
        <w:rPr>
          <w:rFonts w:ascii="Times New Roman" w:hAnsi="Times New Roman"/>
          <w:sz w:val="24"/>
        </w:rPr>
        <w:t>ärakolimisel</w:t>
      </w:r>
      <w:proofErr w:type="spellEnd"/>
      <w:r w:rsidRPr="79189327">
        <w:rPr>
          <w:rFonts w:ascii="Times New Roman" w:hAnsi="Times New Roman"/>
          <w:sz w:val="24"/>
        </w:rPr>
        <w:t xml:space="preserve"> õigus toetusi saada lõpeb. Seetõttu kasutatakse praktikas kehtiva redaktsiooni sätet väheste riikide puhul. Olukord muutub toitjakaotustoetuse loomisega, kuna enamikus riikides kaetakse toitjakaotusriski endiselt valdavalt pensioniga. Näiteks on Euroopa Liidu riikidest kehtestanud orbudele täiendavad peretoetused ainult Malta, Iirimaa, Taani, Rootsi, Prantsusmaa ja Belgia. Ülejäänud liikmesriikides katab toitjakaotusriski endiselt toitjakaotuspension. </w:t>
      </w:r>
      <w:r w:rsidR="00774DA2">
        <w:rPr>
          <w:rFonts w:ascii="Times New Roman" w:hAnsi="Times New Roman"/>
          <w:sz w:val="24"/>
        </w:rPr>
        <w:t>See</w:t>
      </w:r>
      <w:r w:rsidRPr="79189327">
        <w:rPr>
          <w:rFonts w:ascii="Times New Roman" w:hAnsi="Times New Roman"/>
          <w:sz w:val="24"/>
        </w:rPr>
        <w:t xml:space="preserve">juures </w:t>
      </w:r>
      <w:r w:rsidR="00774DA2">
        <w:rPr>
          <w:rFonts w:ascii="Times New Roman" w:hAnsi="Times New Roman"/>
          <w:sz w:val="24"/>
        </w:rPr>
        <w:t xml:space="preserve">on </w:t>
      </w:r>
      <w:r w:rsidRPr="79189327">
        <w:rPr>
          <w:rFonts w:ascii="Times New Roman" w:hAnsi="Times New Roman"/>
          <w:sz w:val="24"/>
        </w:rPr>
        <w:t>vähemalt Taanis, Rootsis ja Prantsusmaal orbudele mõeldud peretoetuste kõrval jätkuvalt alles ka toitjakaotuspensioniskeem. Paljud riigid (sh kõik ELi liikmesriigid</w:t>
      </w:r>
      <w:r w:rsidR="002C6071" w:rsidRPr="79189327">
        <w:rPr>
          <w:rFonts w:ascii="Times New Roman" w:hAnsi="Times New Roman"/>
          <w:sz w:val="24"/>
        </w:rPr>
        <w:t>,</w:t>
      </w:r>
      <w:r w:rsidR="71A8EAC7" w:rsidRPr="79189327">
        <w:rPr>
          <w:rFonts w:ascii="Times New Roman" w:hAnsi="Times New Roman"/>
          <w:sz w:val="24"/>
        </w:rPr>
        <w:t xml:space="preserve"> </w:t>
      </w:r>
      <w:r w:rsidRPr="79189327">
        <w:rPr>
          <w:rFonts w:ascii="Times New Roman" w:hAnsi="Times New Roman"/>
          <w:sz w:val="24"/>
        </w:rPr>
        <w:t xml:space="preserve">EMP riigid </w:t>
      </w:r>
      <w:r w:rsidR="002C6071" w:rsidRPr="79189327">
        <w:rPr>
          <w:rFonts w:ascii="Times New Roman" w:hAnsi="Times New Roman"/>
          <w:sz w:val="24"/>
        </w:rPr>
        <w:t>ja Šveits</w:t>
      </w:r>
      <w:r w:rsidRPr="79189327">
        <w:rPr>
          <w:rFonts w:ascii="Times New Roman" w:hAnsi="Times New Roman"/>
          <w:sz w:val="24"/>
        </w:rPr>
        <w:t xml:space="preserve"> ekspordivad oma pensione ka välisriikidesse ehk maksavad neid edasi ka siis, kui inimene riigist ära kolib). Teisest riigist väga väikese pensioni saamine võtaks Eestis elavatelt lastelt ära õiguse saada toitjakaotustoetust. Samal ajal</w:t>
      </w:r>
      <w:r w:rsidRPr="79189327" w:rsidDel="00347F50">
        <w:rPr>
          <w:rFonts w:ascii="Times New Roman" w:hAnsi="Times New Roman"/>
          <w:sz w:val="24"/>
        </w:rPr>
        <w:t xml:space="preserve"> </w:t>
      </w:r>
      <w:r w:rsidRPr="79189327">
        <w:rPr>
          <w:rFonts w:ascii="Times New Roman" w:hAnsi="Times New Roman"/>
          <w:sz w:val="24"/>
        </w:rPr>
        <w:t>ei oleks mõistlik toitjakaotustoetust maksta</w:t>
      </w:r>
      <w:r w:rsidRPr="79189327" w:rsidDel="00347F50">
        <w:rPr>
          <w:rFonts w:ascii="Times New Roman" w:hAnsi="Times New Roman"/>
          <w:sz w:val="24"/>
        </w:rPr>
        <w:t xml:space="preserve"> </w:t>
      </w:r>
      <w:r w:rsidRPr="79189327">
        <w:rPr>
          <w:rFonts w:ascii="Times New Roman" w:hAnsi="Times New Roman"/>
          <w:sz w:val="24"/>
        </w:rPr>
        <w:t>täies ulatuses juhul, kui teine riik juba katab sama riski toitjakaotuspensioni kaudu, mis võib olla teinekord suurem kui toetus</w:t>
      </w:r>
      <w:r w:rsidR="00774DA2">
        <w:rPr>
          <w:rFonts w:ascii="Times New Roman" w:hAnsi="Times New Roman"/>
          <w:sz w:val="24"/>
        </w:rPr>
        <w:t>.</w:t>
      </w:r>
      <w:r w:rsidR="00A93010" w:rsidRPr="79189327">
        <w:rPr>
          <w:rFonts w:ascii="Times New Roman" w:hAnsi="Times New Roman"/>
          <w:sz w:val="24"/>
        </w:rPr>
        <w:t xml:space="preserve"> </w:t>
      </w:r>
      <w:r w:rsidR="008215DF" w:rsidRPr="79189327">
        <w:rPr>
          <w:rFonts w:ascii="Times New Roman" w:hAnsi="Times New Roman"/>
          <w:sz w:val="24"/>
        </w:rPr>
        <w:t xml:space="preserve">Infovahetus toimub </w:t>
      </w:r>
      <w:r w:rsidR="00174A1D" w:rsidRPr="79189327">
        <w:rPr>
          <w:rFonts w:ascii="Times New Roman" w:hAnsi="Times New Roman"/>
          <w:sz w:val="24"/>
        </w:rPr>
        <w:t>E</w:t>
      </w:r>
      <w:r w:rsidR="00774DA2">
        <w:rPr>
          <w:rFonts w:ascii="Times New Roman" w:hAnsi="Times New Roman"/>
          <w:sz w:val="24"/>
        </w:rPr>
        <w:t>Li</w:t>
      </w:r>
      <w:r w:rsidR="00174A1D" w:rsidRPr="79189327">
        <w:rPr>
          <w:rFonts w:ascii="Times New Roman" w:hAnsi="Times New Roman"/>
          <w:sz w:val="24"/>
        </w:rPr>
        <w:t xml:space="preserve"> liikmesriikide</w:t>
      </w:r>
      <w:r w:rsidR="004D7BA7" w:rsidRPr="79189327">
        <w:rPr>
          <w:rFonts w:ascii="Times New Roman" w:hAnsi="Times New Roman"/>
          <w:sz w:val="24"/>
        </w:rPr>
        <w:t xml:space="preserve"> (sh </w:t>
      </w:r>
      <w:r w:rsidR="00AA1E28" w:rsidRPr="79189327">
        <w:rPr>
          <w:rFonts w:ascii="Times New Roman" w:hAnsi="Times New Roman"/>
          <w:sz w:val="24"/>
        </w:rPr>
        <w:t>Suurbritannia</w:t>
      </w:r>
      <w:r w:rsidR="004D7BA7" w:rsidRPr="79189327">
        <w:rPr>
          <w:rFonts w:ascii="Times New Roman" w:hAnsi="Times New Roman"/>
          <w:sz w:val="24"/>
        </w:rPr>
        <w:t>, EMP rii</w:t>
      </w:r>
      <w:r w:rsidR="00AA1E28" w:rsidRPr="79189327">
        <w:rPr>
          <w:rFonts w:ascii="Times New Roman" w:hAnsi="Times New Roman"/>
          <w:sz w:val="24"/>
        </w:rPr>
        <w:t>kide</w:t>
      </w:r>
      <w:r w:rsidR="004D7BA7" w:rsidRPr="79189327">
        <w:rPr>
          <w:rFonts w:ascii="Times New Roman" w:hAnsi="Times New Roman"/>
          <w:sz w:val="24"/>
        </w:rPr>
        <w:t xml:space="preserve"> ja</w:t>
      </w:r>
      <w:r w:rsidR="00AA1E28" w:rsidRPr="79189327">
        <w:rPr>
          <w:rFonts w:ascii="Times New Roman" w:hAnsi="Times New Roman"/>
          <w:sz w:val="24"/>
        </w:rPr>
        <w:t xml:space="preserve"> Šveits</w:t>
      </w:r>
      <w:r w:rsidR="008215DF" w:rsidRPr="79189327">
        <w:rPr>
          <w:rFonts w:ascii="Times New Roman" w:hAnsi="Times New Roman"/>
          <w:sz w:val="24"/>
        </w:rPr>
        <w:t>i) vahel elektroonilise</w:t>
      </w:r>
      <w:r w:rsidR="00E06D53" w:rsidRPr="79189327">
        <w:rPr>
          <w:rFonts w:ascii="Times New Roman" w:hAnsi="Times New Roman"/>
          <w:sz w:val="24"/>
        </w:rPr>
        <w:t>lt</w:t>
      </w:r>
      <w:r w:rsidR="004D7BA7" w:rsidRPr="79189327">
        <w:rPr>
          <w:rFonts w:ascii="Times New Roman" w:hAnsi="Times New Roman"/>
          <w:sz w:val="24"/>
        </w:rPr>
        <w:t xml:space="preserve"> </w:t>
      </w:r>
      <w:r w:rsidR="00A01AF6" w:rsidRPr="79189327">
        <w:rPr>
          <w:rFonts w:ascii="Times New Roman" w:hAnsi="Times New Roman"/>
          <w:sz w:val="24"/>
        </w:rPr>
        <w:t xml:space="preserve">selleks eraldi loodud </w:t>
      </w:r>
      <w:r w:rsidR="00276DE1" w:rsidRPr="79189327">
        <w:rPr>
          <w:rFonts w:ascii="Times New Roman" w:hAnsi="Times New Roman"/>
          <w:sz w:val="24"/>
        </w:rPr>
        <w:t xml:space="preserve">elektroonilise </w:t>
      </w:r>
      <w:r w:rsidR="00AC3BB9" w:rsidRPr="79189327">
        <w:rPr>
          <w:rFonts w:ascii="Times New Roman" w:hAnsi="Times New Roman"/>
          <w:sz w:val="24"/>
        </w:rPr>
        <w:t xml:space="preserve">andmevahetussüsteemi kaudu </w:t>
      </w:r>
      <w:r w:rsidR="00A01AF6" w:rsidRPr="79189327">
        <w:rPr>
          <w:rFonts w:ascii="Times New Roman" w:hAnsi="Times New Roman"/>
          <w:sz w:val="24"/>
        </w:rPr>
        <w:t>(</w:t>
      </w:r>
      <w:proofErr w:type="spellStart"/>
      <w:r w:rsidR="00AC3BB9" w:rsidRPr="00D20171">
        <w:rPr>
          <w:rFonts w:ascii="Times New Roman" w:hAnsi="Times New Roman"/>
          <w:i/>
          <w:iCs/>
          <w:sz w:val="24"/>
        </w:rPr>
        <w:t>Electronic</w:t>
      </w:r>
      <w:proofErr w:type="spellEnd"/>
      <w:r w:rsidR="00D82A75" w:rsidRPr="00D20171">
        <w:rPr>
          <w:rFonts w:ascii="Times New Roman" w:hAnsi="Times New Roman"/>
          <w:i/>
          <w:iCs/>
          <w:sz w:val="24"/>
        </w:rPr>
        <w:t xml:space="preserve"> Exchange of </w:t>
      </w:r>
      <w:proofErr w:type="spellStart"/>
      <w:r w:rsidR="00D82A75" w:rsidRPr="00D20171">
        <w:rPr>
          <w:rFonts w:ascii="Times New Roman" w:hAnsi="Times New Roman"/>
          <w:i/>
          <w:iCs/>
          <w:sz w:val="24"/>
        </w:rPr>
        <w:t>Social</w:t>
      </w:r>
      <w:proofErr w:type="spellEnd"/>
      <w:r w:rsidR="00D82A75" w:rsidRPr="00D20171">
        <w:rPr>
          <w:rFonts w:ascii="Times New Roman" w:hAnsi="Times New Roman"/>
          <w:i/>
          <w:iCs/>
          <w:sz w:val="24"/>
        </w:rPr>
        <w:t xml:space="preserve"> Security </w:t>
      </w:r>
      <w:proofErr w:type="spellStart"/>
      <w:r w:rsidR="00BF61FC" w:rsidRPr="00D20171">
        <w:rPr>
          <w:rFonts w:ascii="Times New Roman" w:hAnsi="Times New Roman"/>
          <w:i/>
          <w:iCs/>
          <w:sz w:val="24"/>
        </w:rPr>
        <w:t>Information</w:t>
      </w:r>
      <w:proofErr w:type="spellEnd"/>
      <w:r w:rsidR="00BF61FC" w:rsidRPr="00D20171">
        <w:rPr>
          <w:rFonts w:ascii="Times New Roman" w:hAnsi="Times New Roman"/>
          <w:i/>
          <w:iCs/>
          <w:sz w:val="24"/>
        </w:rPr>
        <w:t xml:space="preserve"> System</w:t>
      </w:r>
      <w:r w:rsidR="00BF61FC" w:rsidRPr="79189327">
        <w:rPr>
          <w:rFonts w:ascii="Times New Roman" w:hAnsi="Times New Roman"/>
          <w:sz w:val="24"/>
        </w:rPr>
        <w:t xml:space="preserve"> ehk</w:t>
      </w:r>
      <w:r w:rsidR="5BA46924" w:rsidRPr="79189327">
        <w:rPr>
          <w:rFonts w:ascii="Times New Roman" w:hAnsi="Times New Roman"/>
          <w:sz w:val="24"/>
        </w:rPr>
        <w:t xml:space="preserve"> EESSI</w:t>
      </w:r>
      <w:r w:rsidR="00A01AF6" w:rsidRPr="79189327">
        <w:rPr>
          <w:rFonts w:ascii="Times New Roman" w:hAnsi="Times New Roman"/>
          <w:sz w:val="24"/>
        </w:rPr>
        <w:t>)</w:t>
      </w:r>
      <w:r w:rsidR="00BF61FC" w:rsidRPr="79189327">
        <w:rPr>
          <w:rFonts w:ascii="Times New Roman" w:hAnsi="Times New Roman"/>
          <w:sz w:val="24"/>
        </w:rPr>
        <w:t xml:space="preserve">. </w:t>
      </w:r>
      <w:r w:rsidR="001D7BFF" w:rsidRPr="79189327">
        <w:rPr>
          <w:rFonts w:ascii="Times New Roman" w:hAnsi="Times New Roman"/>
          <w:sz w:val="24"/>
        </w:rPr>
        <w:t>Samuti on</w:t>
      </w:r>
      <w:r w:rsidR="006313DC" w:rsidRPr="79189327">
        <w:rPr>
          <w:rFonts w:ascii="Times New Roman" w:hAnsi="Times New Roman"/>
          <w:sz w:val="24"/>
        </w:rPr>
        <w:t xml:space="preserve"> tagatud infovahetus riikidega, kellega on Eesti sõlminud kahepoolsed sotsiaalkindlustuslepingud</w:t>
      </w:r>
      <w:r w:rsidR="00CF68F7" w:rsidRPr="79189327">
        <w:rPr>
          <w:rFonts w:ascii="Times New Roman" w:hAnsi="Times New Roman"/>
          <w:sz w:val="24"/>
        </w:rPr>
        <w:t>:</w:t>
      </w:r>
      <w:r w:rsidR="001D7BFF" w:rsidRPr="79189327">
        <w:rPr>
          <w:rFonts w:ascii="Times New Roman" w:hAnsi="Times New Roman"/>
          <w:sz w:val="24"/>
        </w:rPr>
        <w:t xml:space="preserve"> </w:t>
      </w:r>
      <w:r w:rsidR="00015916" w:rsidRPr="79189327">
        <w:rPr>
          <w:rFonts w:ascii="Times New Roman" w:hAnsi="Times New Roman"/>
          <w:sz w:val="24"/>
        </w:rPr>
        <w:t xml:space="preserve">Moldova, Ukraina, Kanada, Austraalia, Valgevene ja Vene Föderatsiooniga. Muudest riikidest </w:t>
      </w:r>
      <w:r w:rsidR="00C76049" w:rsidRPr="79189327">
        <w:rPr>
          <w:rFonts w:ascii="Times New Roman" w:hAnsi="Times New Roman"/>
          <w:sz w:val="24"/>
        </w:rPr>
        <w:t xml:space="preserve">tulnud isikute puhul </w:t>
      </w:r>
      <w:r w:rsidR="00454343" w:rsidRPr="79189327">
        <w:rPr>
          <w:rFonts w:ascii="Times New Roman" w:hAnsi="Times New Roman"/>
          <w:sz w:val="24"/>
        </w:rPr>
        <w:t xml:space="preserve">jääb </w:t>
      </w:r>
      <w:r w:rsidR="00B91DCC" w:rsidRPr="79189327">
        <w:rPr>
          <w:rFonts w:ascii="Times New Roman" w:hAnsi="Times New Roman"/>
          <w:sz w:val="24"/>
        </w:rPr>
        <w:t>teatamiskohustus taotlejale</w:t>
      </w:r>
      <w:r w:rsidR="008D7700" w:rsidRPr="79189327">
        <w:rPr>
          <w:rFonts w:ascii="Times New Roman" w:hAnsi="Times New Roman"/>
          <w:sz w:val="24"/>
        </w:rPr>
        <w:t xml:space="preserve"> vastavalt </w:t>
      </w:r>
      <w:r w:rsidR="00B91DCC" w:rsidRPr="79189327">
        <w:rPr>
          <w:rFonts w:ascii="Times New Roman" w:hAnsi="Times New Roman"/>
          <w:sz w:val="24"/>
        </w:rPr>
        <w:t>PHS §</w:t>
      </w:r>
      <w:r w:rsidR="00774DA2">
        <w:rPr>
          <w:rFonts w:ascii="Times New Roman" w:hAnsi="Times New Roman"/>
          <w:sz w:val="24"/>
        </w:rPr>
        <w:t>-s</w:t>
      </w:r>
      <w:r w:rsidR="00B91DCC" w:rsidRPr="79189327">
        <w:rPr>
          <w:rFonts w:ascii="Times New Roman" w:hAnsi="Times New Roman"/>
          <w:sz w:val="24"/>
        </w:rPr>
        <w:t xml:space="preserve"> 9 sätestatule</w:t>
      </w:r>
      <w:r w:rsidR="00454343" w:rsidRPr="79189327">
        <w:rPr>
          <w:rFonts w:ascii="Times New Roman" w:hAnsi="Times New Roman"/>
          <w:sz w:val="24"/>
        </w:rPr>
        <w:t xml:space="preserve">. </w:t>
      </w:r>
    </w:p>
    <w:p w14:paraId="34797F90" w14:textId="77777777" w:rsidR="00A8659B" w:rsidRPr="00A935CB" w:rsidRDefault="00A8659B" w:rsidP="004059AD">
      <w:pPr>
        <w:rPr>
          <w:rFonts w:ascii="Times New Roman" w:hAnsi="Times New Roman"/>
          <w:sz w:val="24"/>
        </w:rPr>
      </w:pPr>
    </w:p>
    <w:p w14:paraId="341F7F65" w14:textId="44747AE1" w:rsidR="00A8659B" w:rsidRDefault="00A8659B" w:rsidP="004059AD">
      <w:pPr>
        <w:rPr>
          <w:rFonts w:ascii="Times New Roman" w:hAnsi="Times New Roman"/>
          <w:sz w:val="24"/>
        </w:rPr>
      </w:pPr>
      <w:r w:rsidRPr="00A935CB">
        <w:rPr>
          <w:rFonts w:ascii="Times New Roman" w:hAnsi="Times New Roman"/>
          <w:sz w:val="24"/>
        </w:rPr>
        <w:t>Sarnane hüvitise vähendamise säte kohaldub ka töövõimetoetusele, mis varem oli samuti üks pensioni liike.</w:t>
      </w:r>
      <w:r w:rsidRPr="00A935CB">
        <w:rPr>
          <w:rStyle w:val="FootnoteReference"/>
          <w:rFonts w:ascii="Times New Roman" w:hAnsi="Times New Roman"/>
          <w:sz w:val="24"/>
        </w:rPr>
        <w:footnoteReference w:id="4"/>
      </w:r>
      <w:r w:rsidRPr="00A935CB">
        <w:rPr>
          <w:rFonts w:ascii="Times New Roman" w:hAnsi="Times New Roman"/>
          <w:sz w:val="24"/>
        </w:rPr>
        <w:t xml:space="preserve"> </w:t>
      </w:r>
    </w:p>
    <w:p w14:paraId="2B3506BB" w14:textId="77777777" w:rsidR="00C23396" w:rsidRDefault="00C23396" w:rsidP="004059AD">
      <w:pPr>
        <w:rPr>
          <w:rFonts w:ascii="Times New Roman" w:hAnsi="Times New Roman"/>
          <w:sz w:val="24"/>
        </w:rPr>
      </w:pPr>
    </w:p>
    <w:p w14:paraId="4AB93A30" w14:textId="532E4E55" w:rsidR="00C23396" w:rsidRDefault="00C23396" w:rsidP="004059AD">
      <w:pPr>
        <w:rPr>
          <w:rFonts w:ascii="Times New Roman" w:hAnsi="Times New Roman"/>
          <w:sz w:val="24"/>
        </w:rPr>
      </w:pPr>
      <w:r w:rsidRPr="79189327">
        <w:rPr>
          <w:rFonts w:ascii="Times New Roman" w:hAnsi="Times New Roman"/>
          <w:b/>
          <w:bCs/>
          <w:sz w:val="24"/>
        </w:rPr>
        <w:t>Eelnõu § 1 punktiga 4</w:t>
      </w:r>
      <w:r w:rsidRPr="79189327">
        <w:rPr>
          <w:rFonts w:ascii="Times New Roman" w:hAnsi="Times New Roman"/>
          <w:sz w:val="24"/>
        </w:rPr>
        <w:t xml:space="preserve"> </w:t>
      </w:r>
      <w:r w:rsidR="252339BA" w:rsidRPr="00816F05">
        <w:rPr>
          <w:rFonts w:ascii="Times New Roman" w:hAnsi="Times New Roman"/>
          <w:sz w:val="24"/>
        </w:rPr>
        <w:t xml:space="preserve">tehakse </w:t>
      </w:r>
      <w:r w:rsidRPr="00816F05">
        <w:rPr>
          <w:rFonts w:ascii="Times New Roman" w:hAnsi="Times New Roman"/>
          <w:sz w:val="24"/>
        </w:rPr>
        <w:t xml:space="preserve">PHS § 12 </w:t>
      </w:r>
      <w:r w:rsidR="510844A8" w:rsidRPr="00816F05">
        <w:rPr>
          <w:rFonts w:ascii="Times New Roman" w:hAnsi="Times New Roman"/>
          <w:sz w:val="24"/>
        </w:rPr>
        <w:t>lõike</w:t>
      </w:r>
      <w:r w:rsidR="5B8EE3CD" w:rsidRPr="00816F05">
        <w:rPr>
          <w:rFonts w:ascii="Times New Roman" w:hAnsi="Times New Roman"/>
          <w:sz w:val="24"/>
        </w:rPr>
        <w:t xml:space="preserve"> </w:t>
      </w:r>
      <w:r w:rsidR="510844A8" w:rsidRPr="00816F05">
        <w:rPr>
          <w:rFonts w:ascii="Times New Roman" w:hAnsi="Times New Roman"/>
          <w:sz w:val="24"/>
        </w:rPr>
        <w:t>6</w:t>
      </w:r>
      <w:r w:rsidR="19DB2E74" w:rsidRPr="00816F05">
        <w:rPr>
          <w:rFonts w:ascii="Times New Roman" w:hAnsi="Times New Roman"/>
          <w:sz w:val="24"/>
        </w:rPr>
        <w:t xml:space="preserve"> esimeses lauses tehniline parandus, millega viiakse </w:t>
      </w:r>
      <w:r w:rsidR="7CB5D004" w:rsidRPr="00816F05">
        <w:rPr>
          <w:rFonts w:ascii="Times New Roman" w:hAnsi="Times New Roman"/>
          <w:sz w:val="24"/>
        </w:rPr>
        <w:t>sättes kasutatav terminoloogia</w:t>
      </w:r>
      <w:r w:rsidR="19DB2E74" w:rsidRPr="00816F05">
        <w:rPr>
          <w:rFonts w:ascii="Times New Roman" w:hAnsi="Times New Roman"/>
          <w:sz w:val="24"/>
        </w:rPr>
        <w:t xml:space="preserve"> kooskõlla</w:t>
      </w:r>
      <w:r w:rsidR="19DB2E74" w:rsidRPr="79189327">
        <w:rPr>
          <w:rFonts w:ascii="Times New Roman" w:hAnsi="Times New Roman"/>
          <w:sz w:val="24"/>
          <w:shd w:val="clear" w:color="auto" w:fill="E6E6E6"/>
        </w:rPr>
        <w:t xml:space="preserve"> </w:t>
      </w:r>
      <w:r w:rsidR="77C9A6E1" w:rsidRPr="79189327">
        <w:rPr>
          <w:rFonts w:ascii="Times New Roman" w:hAnsi="Times New Roman"/>
          <w:sz w:val="24"/>
        </w:rPr>
        <w:t>k</w:t>
      </w:r>
      <w:r w:rsidR="2323617C" w:rsidRPr="79189327">
        <w:rPr>
          <w:rFonts w:ascii="Times New Roman" w:hAnsi="Times New Roman"/>
          <w:sz w:val="24"/>
        </w:rPr>
        <w:t>riminaalmenetluse seadustik</w:t>
      </w:r>
      <w:r w:rsidR="0C8EAB84" w:rsidRPr="79189327">
        <w:rPr>
          <w:rFonts w:ascii="Times New Roman" w:hAnsi="Times New Roman"/>
          <w:sz w:val="24"/>
        </w:rPr>
        <w:t>u</w:t>
      </w:r>
      <w:r w:rsidR="2266985D" w:rsidRPr="79189327">
        <w:rPr>
          <w:rFonts w:ascii="Times New Roman" w:hAnsi="Times New Roman"/>
          <w:sz w:val="24"/>
        </w:rPr>
        <w:t>s kasutatava</w:t>
      </w:r>
      <w:r w:rsidR="0C8EAB84" w:rsidRPr="79189327">
        <w:rPr>
          <w:rFonts w:ascii="Times New Roman" w:hAnsi="Times New Roman"/>
          <w:sz w:val="24"/>
        </w:rPr>
        <w:t>ga</w:t>
      </w:r>
      <w:r w:rsidRPr="79189327">
        <w:rPr>
          <w:rFonts w:ascii="Times New Roman" w:hAnsi="Times New Roman"/>
          <w:sz w:val="24"/>
        </w:rPr>
        <w:t xml:space="preserve">. </w:t>
      </w:r>
    </w:p>
    <w:p w14:paraId="37B0E402" w14:textId="77777777" w:rsidR="00816F05" w:rsidRDefault="00816F05" w:rsidP="004059AD">
      <w:pPr>
        <w:rPr>
          <w:rFonts w:ascii="Times New Roman" w:hAnsi="Times New Roman"/>
          <w:sz w:val="24"/>
        </w:rPr>
      </w:pPr>
    </w:p>
    <w:p w14:paraId="6B054ABE" w14:textId="023D7EC8" w:rsidR="00D262D9" w:rsidRDefault="00A8659B" w:rsidP="004059AD">
      <w:pPr>
        <w:rPr>
          <w:rFonts w:ascii="Times New Roman" w:hAnsi="Times New Roman"/>
          <w:sz w:val="24"/>
        </w:rPr>
      </w:pPr>
      <w:r w:rsidRPr="79189327">
        <w:rPr>
          <w:rFonts w:ascii="Times New Roman" w:hAnsi="Times New Roman"/>
          <w:b/>
          <w:bCs/>
          <w:sz w:val="24"/>
        </w:rPr>
        <w:t xml:space="preserve">Eelnõu § 1 punktis </w:t>
      </w:r>
      <w:r w:rsidR="00497BCB" w:rsidRPr="79189327">
        <w:rPr>
          <w:rFonts w:ascii="Times New Roman" w:hAnsi="Times New Roman"/>
          <w:b/>
          <w:bCs/>
          <w:sz w:val="24"/>
        </w:rPr>
        <w:t>5</w:t>
      </w:r>
      <w:r w:rsidRPr="79189327">
        <w:rPr>
          <w:rFonts w:ascii="Times New Roman" w:hAnsi="Times New Roman"/>
          <w:sz w:val="24"/>
        </w:rPr>
        <w:t xml:space="preserve"> sätestatakse perehüvitise maksmise peatamise alusena PHS § 12 lõikes 7</w:t>
      </w:r>
      <w:r w:rsidRPr="79189327">
        <w:rPr>
          <w:rFonts w:ascii="Times New Roman" w:hAnsi="Times New Roman"/>
          <w:b/>
          <w:bCs/>
          <w:sz w:val="24"/>
        </w:rPr>
        <w:t xml:space="preserve"> </w:t>
      </w:r>
      <w:r w:rsidRPr="79189327">
        <w:rPr>
          <w:rFonts w:ascii="Times New Roman" w:hAnsi="Times New Roman"/>
          <w:sz w:val="24"/>
        </w:rPr>
        <w:t>akadeemiline puhkus juhul, kui</w:t>
      </w:r>
      <w:r w:rsidRPr="79189327">
        <w:rPr>
          <w:rFonts w:ascii="Times New Roman" w:hAnsi="Times New Roman"/>
          <w:b/>
          <w:bCs/>
          <w:sz w:val="24"/>
        </w:rPr>
        <w:t> </w:t>
      </w:r>
      <w:r w:rsidRPr="79189327">
        <w:rPr>
          <w:rFonts w:ascii="Times New Roman" w:hAnsi="Times New Roman"/>
          <w:sz w:val="24"/>
        </w:rPr>
        <w:t xml:space="preserve">üle 19-aastane laps õpib kõrgkoolis või kutseõppe tasemeõppes. Peretoetuse maksmise eesmärk pärast 19-aastaseks saamist on toetada lapse õpinguid, mistõttu ei ole akadeemilisel puhkusel viibimise ajal perehüvitiste maksmine põhjendatud. </w:t>
      </w:r>
      <w:r w:rsidR="00BB23BE" w:rsidRPr="79189327">
        <w:rPr>
          <w:rFonts w:ascii="Times New Roman" w:hAnsi="Times New Roman"/>
          <w:sz w:val="24"/>
        </w:rPr>
        <w:t>Sarnast toetuse maksmise peatamise praktikat rakendatakse ka õppetoetuste ja stipendiumite puhul.</w:t>
      </w:r>
      <w:r w:rsidR="00BB23BE">
        <w:rPr>
          <w:rFonts w:ascii="Times New Roman" w:hAnsi="Times New Roman"/>
          <w:sz w:val="24"/>
        </w:rPr>
        <w:t xml:space="preserve"> </w:t>
      </w:r>
      <w:r w:rsidRPr="79189327">
        <w:rPr>
          <w:rFonts w:ascii="Times New Roman" w:hAnsi="Times New Roman"/>
          <w:sz w:val="24"/>
        </w:rPr>
        <w:t xml:space="preserve">Akadeemilisel </w:t>
      </w:r>
      <w:r w:rsidRPr="79189327">
        <w:rPr>
          <w:rFonts w:ascii="Times New Roman" w:hAnsi="Times New Roman"/>
          <w:sz w:val="24"/>
        </w:rPr>
        <w:lastRenderedPageBreak/>
        <w:t xml:space="preserve">puhkusel viibijaid koheldakse sarnaselt mitteõppijatega. Piirang kohaldub kõigile perehüvitise liikidele (sh toitjakaotustoetus ja elatisabi), kuid erandiks on vanemahüvitis, millisel juhul akadeemilisel puhkusel viibimine hüvitise saamist ei mõjuta. </w:t>
      </w:r>
    </w:p>
    <w:p w14:paraId="0BC349F6" w14:textId="77777777" w:rsidR="008E2B35" w:rsidRDefault="008E2B35" w:rsidP="004059AD">
      <w:pPr>
        <w:pStyle w:val="NormalWeb"/>
        <w:spacing w:before="0" w:after="0" w:afterAutospacing="0"/>
        <w:jc w:val="both"/>
      </w:pPr>
    </w:p>
    <w:p w14:paraId="51E37F24" w14:textId="53604C2B" w:rsidR="00A8659B" w:rsidRPr="00A935CB" w:rsidRDefault="00D262D9" w:rsidP="004059AD">
      <w:pPr>
        <w:pStyle w:val="NormalWeb"/>
        <w:spacing w:before="0" w:after="0" w:afterAutospacing="0"/>
        <w:jc w:val="both"/>
      </w:pPr>
      <w:r w:rsidRPr="79189327">
        <w:rPr>
          <w:color w:val="000000" w:themeColor="text1"/>
        </w:rPr>
        <w:t>S</w:t>
      </w:r>
      <w:r w:rsidR="00774DA2">
        <w:rPr>
          <w:color w:val="000000" w:themeColor="text1"/>
        </w:rPr>
        <w:t>KA</w:t>
      </w:r>
      <w:r w:rsidRPr="79189327">
        <w:rPr>
          <w:color w:val="000000" w:themeColor="text1"/>
        </w:rPr>
        <w:t xml:space="preserve"> vaatab sätte jõustumisel akadeemilisel puhkusel viibimise ajal hüvitise saajate andmed üle ning peatab </w:t>
      </w:r>
      <w:r w:rsidR="00774DA2">
        <w:rPr>
          <w:color w:val="000000" w:themeColor="text1"/>
        </w:rPr>
        <w:t xml:space="preserve">hüvitise </w:t>
      </w:r>
      <w:r w:rsidRPr="79189327">
        <w:rPr>
          <w:color w:val="000000" w:themeColor="text1"/>
        </w:rPr>
        <w:t xml:space="preserve">maksmise. </w:t>
      </w:r>
      <w:r w:rsidR="008A1163" w:rsidRPr="79189327">
        <w:rPr>
          <w:color w:val="000000" w:themeColor="text1"/>
        </w:rPr>
        <w:t>Hüvitise maksmi</w:t>
      </w:r>
      <w:r w:rsidR="00FB314D" w:rsidRPr="79189327">
        <w:rPr>
          <w:color w:val="000000" w:themeColor="text1"/>
        </w:rPr>
        <w:t xml:space="preserve">ne </w:t>
      </w:r>
      <w:r w:rsidR="008A1163" w:rsidRPr="79189327">
        <w:rPr>
          <w:color w:val="000000" w:themeColor="text1"/>
        </w:rPr>
        <w:t>peata</w:t>
      </w:r>
      <w:r w:rsidR="00FA6744" w:rsidRPr="79189327">
        <w:rPr>
          <w:color w:val="000000" w:themeColor="text1"/>
        </w:rPr>
        <w:t>ta</w:t>
      </w:r>
      <w:r w:rsidR="00C5051F" w:rsidRPr="79189327">
        <w:rPr>
          <w:color w:val="000000" w:themeColor="text1"/>
        </w:rPr>
        <w:t>kse</w:t>
      </w:r>
      <w:r w:rsidR="004B50F2" w:rsidRPr="79189327">
        <w:rPr>
          <w:color w:val="000000" w:themeColor="text1"/>
        </w:rPr>
        <w:t xml:space="preserve"> </w:t>
      </w:r>
      <w:r w:rsidR="4610FD46" w:rsidRPr="79189327">
        <w:rPr>
          <w:color w:val="000000" w:themeColor="text1"/>
        </w:rPr>
        <w:t>lapse akadeemilisele puhkusele jäämisele järgnevast kuust</w:t>
      </w:r>
      <w:r w:rsidR="004B50F2" w:rsidRPr="79189327">
        <w:rPr>
          <w:color w:val="000000" w:themeColor="text1"/>
        </w:rPr>
        <w:t>, s</w:t>
      </w:r>
      <w:r w:rsidR="00774DA2">
        <w:rPr>
          <w:color w:val="000000" w:themeColor="text1"/>
        </w:rPr>
        <w:t>ealhulgas</w:t>
      </w:r>
      <w:r w:rsidR="008A1163" w:rsidRPr="79189327">
        <w:rPr>
          <w:color w:val="000000" w:themeColor="text1"/>
        </w:rPr>
        <w:t xml:space="preserve"> ka </w:t>
      </w:r>
      <w:r w:rsidRPr="79189327">
        <w:rPr>
          <w:color w:val="000000" w:themeColor="text1"/>
        </w:rPr>
        <w:t>õppeaasta kestel</w:t>
      </w:r>
      <w:r w:rsidR="008A1163" w:rsidRPr="79189327">
        <w:rPr>
          <w:color w:val="000000" w:themeColor="text1"/>
        </w:rPr>
        <w:t>.</w:t>
      </w:r>
      <w:r w:rsidRPr="79189327">
        <w:rPr>
          <w:color w:val="000000" w:themeColor="text1"/>
        </w:rPr>
        <w:t xml:space="preserve"> </w:t>
      </w:r>
      <w:r w:rsidR="00A8659B" w:rsidRPr="00A935CB">
        <w:t>Akadeemilisel puhkusel viibimise põhjus hüvitise maksmise peatamist ei mõjuta, seega peatub hüvitise maksmine ka juhul, kui akadeemilisel puhkusel viibitakse tervislikel põhjustel. Peale akadeemilise puhkuse lõppemist jätkatakse senise hüvitise maksmist. Akadeemilisel puhkusel viibimise ja selle lõppemise kohta saab SKA andmed Eesti hariduse infosüsteemist (EHIS).</w:t>
      </w:r>
    </w:p>
    <w:p w14:paraId="1F91715B" w14:textId="77777777" w:rsidR="00A8659B" w:rsidRPr="00A935CB" w:rsidRDefault="00A8659B" w:rsidP="004059AD">
      <w:pPr>
        <w:rPr>
          <w:rStyle w:val="cf01"/>
          <w:rFonts w:ascii="Times New Roman" w:hAnsi="Times New Roman" w:cs="Times New Roman"/>
          <w:sz w:val="24"/>
          <w:szCs w:val="24"/>
        </w:rPr>
      </w:pPr>
    </w:p>
    <w:p w14:paraId="23AAA27E" w14:textId="332F0024" w:rsidR="00A8659B" w:rsidRPr="00BE5529" w:rsidRDefault="1EB60CDB" w:rsidP="23C65E2D">
      <w:pPr>
        <w:rPr>
          <w:rFonts w:ascii="Times New Roman" w:hAnsi="Times New Roman"/>
          <w:sz w:val="24"/>
        </w:rPr>
      </w:pPr>
      <w:r w:rsidRPr="23C65E2D">
        <w:rPr>
          <w:rFonts w:ascii="Times New Roman" w:hAnsi="Times New Roman"/>
          <w:b/>
          <w:bCs/>
          <w:sz w:val="24"/>
        </w:rPr>
        <w:t xml:space="preserve">Eelnõu § 1 punktiga </w:t>
      </w:r>
      <w:r w:rsidR="5869E8F3" w:rsidRPr="23C65E2D">
        <w:rPr>
          <w:rFonts w:ascii="Times New Roman" w:hAnsi="Times New Roman"/>
          <w:b/>
          <w:bCs/>
          <w:sz w:val="24"/>
        </w:rPr>
        <w:t>6</w:t>
      </w:r>
      <w:r w:rsidR="35A98580" w:rsidRPr="23C65E2D">
        <w:rPr>
          <w:rFonts w:ascii="Times New Roman" w:hAnsi="Times New Roman"/>
          <w:b/>
          <w:bCs/>
          <w:sz w:val="24"/>
        </w:rPr>
        <w:t xml:space="preserve"> </w:t>
      </w:r>
      <w:r w:rsidR="35A98580" w:rsidRPr="23C65E2D">
        <w:rPr>
          <w:rFonts w:ascii="Times New Roman" w:hAnsi="Times New Roman"/>
          <w:sz w:val="24"/>
        </w:rPr>
        <w:t>korrigeeritakse PHS § 14 lõikes 2 tehtud viidet</w:t>
      </w:r>
      <w:r w:rsidR="29CE621E" w:rsidRPr="23C65E2D">
        <w:rPr>
          <w:rFonts w:ascii="Times New Roman" w:hAnsi="Times New Roman"/>
          <w:sz w:val="24"/>
        </w:rPr>
        <w:t>, et vanemahüvitise puhul säilitatakse saajale vähemalt 50% hüvitise määrast</w:t>
      </w:r>
      <w:r w:rsidR="35A98580" w:rsidRPr="23C65E2D">
        <w:rPr>
          <w:rFonts w:ascii="Times New Roman" w:hAnsi="Times New Roman"/>
          <w:sz w:val="24"/>
        </w:rPr>
        <w:t xml:space="preserve">. </w:t>
      </w:r>
      <w:r w:rsidR="7B989767" w:rsidRPr="23C65E2D">
        <w:rPr>
          <w:rFonts w:ascii="Times New Roman" w:hAnsi="Times New Roman"/>
          <w:sz w:val="24"/>
        </w:rPr>
        <w:t>Enne 2022. aasta 1. aprilli kehtinud PHS redaktsioonis oli § 14 lõikes 2 viide PHS § 39 lõikele 1 ning siis sätestas tõesti PHS § 39 l</w:t>
      </w:r>
      <w:r w:rsidR="5428310B" w:rsidRPr="23C65E2D">
        <w:rPr>
          <w:rFonts w:ascii="Times New Roman" w:hAnsi="Times New Roman"/>
          <w:sz w:val="24"/>
        </w:rPr>
        <w:t>õige</w:t>
      </w:r>
      <w:r w:rsidR="7B989767" w:rsidRPr="23C65E2D">
        <w:rPr>
          <w:rFonts w:ascii="Times New Roman" w:hAnsi="Times New Roman"/>
          <w:sz w:val="24"/>
        </w:rPr>
        <w:t xml:space="preserve"> 1 vanemahüvitise määra.</w:t>
      </w:r>
      <w:r w:rsidR="59464E03" w:rsidRPr="23C65E2D">
        <w:rPr>
          <w:rFonts w:ascii="Times New Roman" w:hAnsi="Times New Roman"/>
          <w:sz w:val="24"/>
        </w:rPr>
        <w:t xml:space="preserve"> </w:t>
      </w:r>
      <w:r w:rsidR="572E6C98" w:rsidRPr="23C65E2D">
        <w:rPr>
          <w:rFonts w:ascii="Times New Roman" w:hAnsi="Times New Roman"/>
          <w:sz w:val="24"/>
        </w:rPr>
        <w:t xml:space="preserve">2022. aasta </w:t>
      </w:r>
      <w:r w:rsidR="7B989767" w:rsidRPr="23C65E2D">
        <w:rPr>
          <w:rFonts w:ascii="Times New Roman" w:hAnsi="Times New Roman"/>
          <w:sz w:val="24"/>
        </w:rPr>
        <w:t>aprillis</w:t>
      </w:r>
      <w:r w:rsidR="5279ED50" w:rsidRPr="23C65E2D">
        <w:rPr>
          <w:rFonts w:ascii="Times New Roman" w:hAnsi="Times New Roman"/>
          <w:sz w:val="24"/>
        </w:rPr>
        <w:t xml:space="preserve"> jõustunud </w:t>
      </w:r>
      <w:r w:rsidR="26F1E0A5" w:rsidRPr="23C65E2D">
        <w:rPr>
          <w:rFonts w:ascii="Times New Roman" w:hAnsi="Times New Roman"/>
          <w:sz w:val="24"/>
        </w:rPr>
        <w:t>redaktsioonis reguleerib vanemahüvitise määra PHS</w:t>
      </w:r>
      <w:r w:rsidR="7B989767" w:rsidRPr="23C65E2D">
        <w:rPr>
          <w:rFonts w:ascii="Times New Roman" w:hAnsi="Times New Roman"/>
          <w:sz w:val="24"/>
        </w:rPr>
        <w:t xml:space="preserve"> § 41 l</w:t>
      </w:r>
      <w:r w:rsidR="5CFF7A4C" w:rsidRPr="23C65E2D">
        <w:rPr>
          <w:rFonts w:ascii="Times New Roman" w:hAnsi="Times New Roman"/>
          <w:sz w:val="24"/>
        </w:rPr>
        <w:t>õig</w:t>
      </w:r>
      <w:r w:rsidR="4EE3DAFE" w:rsidRPr="23C65E2D">
        <w:rPr>
          <w:rFonts w:ascii="Times New Roman" w:hAnsi="Times New Roman"/>
          <w:sz w:val="24"/>
        </w:rPr>
        <w:t>e</w:t>
      </w:r>
      <w:r w:rsidR="7B989767" w:rsidRPr="23C65E2D">
        <w:rPr>
          <w:rFonts w:ascii="Times New Roman" w:hAnsi="Times New Roman"/>
          <w:sz w:val="24"/>
        </w:rPr>
        <w:t xml:space="preserve"> 1.</w:t>
      </w:r>
      <w:r w:rsidR="7A6E6408" w:rsidRPr="23C65E2D">
        <w:rPr>
          <w:rFonts w:ascii="Times New Roman" w:hAnsi="Times New Roman"/>
          <w:sz w:val="24"/>
        </w:rPr>
        <w:t xml:space="preserve"> </w:t>
      </w:r>
    </w:p>
    <w:p w14:paraId="368FBC5A" w14:textId="33C779B7" w:rsidR="00A8659B" w:rsidRPr="00BE5529" w:rsidRDefault="00A8659B" w:rsidP="23C65E2D">
      <w:pPr>
        <w:rPr>
          <w:rFonts w:ascii="Times New Roman" w:hAnsi="Times New Roman"/>
          <w:sz w:val="24"/>
        </w:rPr>
      </w:pPr>
    </w:p>
    <w:p w14:paraId="72B316CA" w14:textId="57D0A872" w:rsidR="00A8659B" w:rsidRPr="00BE5529" w:rsidRDefault="5C5DC81D" w:rsidP="23C65E2D">
      <w:pPr>
        <w:rPr>
          <w:rFonts w:ascii="Times New Roman" w:hAnsi="Times New Roman"/>
          <w:sz w:val="24"/>
        </w:rPr>
      </w:pPr>
      <w:r w:rsidRPr="23C65E2D">
        <w:rPr>
          <w:rFonts w:ascii="Times New Roman" w:hAnsi="Times New Roman"/>
          <w:sz w:val="24"/>
        </w:rPr>
        <w:t xml:space="preserve">PHS eelnõu 652 SE seletuskirjast nähtub, et 2022. aasta 1. aprillist muudetakse vanemapuhkuste ja -hüvitiste süsteemi aga ei ole muudetud üldosa sätteid tasaarvestuste ja kinnipidamiste suhtes. Seletuskirjas on toodud üldine põhjendus: </w:t>
      </w:r>
      <w:r w:rsidR="5252B11E" w:rsidRPr="23C65E2D">
        <w:rPr>
          <w:rFonts w:ascii="Times New Roman" w:hAnsi="Times New Roman"/>
          <w:sz w:val="24"/>
        </w:rPr>
        <w:t>“</w:t>
      </w:r>
      <w:r w:rsidRPr="045AFC31">
        <w:rPr>
          <w:rFonts w:ascii="Times New Roman" w:hAnsi="Times New Roman"/>
          <w:i/>
          <w:sz w:val="24"/>
        </w:rPr>
        <w:t>Eelnõuga elluviidavate muudatuste eesmärk on suurendada vanemate võimalusi töö- ja pereelu ühitamiseks, luues vanemapuhkuste ja -hüvitiste süsteemi enam valikuvõimalusi ning soodustades hoolduskoormuse jagamist ema ja isa vahel. Samuti ühtlustatakse erinevate vanemapuhkuste ja -hüvitiste põhimõtted, tuues hüvitiste arvestamise ja maksmise Sotsiaalkindlustusametisse (edaspidi SKA). Eelnõu § 1 punktiga 10 sõnastatakse tervikuna ümber PHS-</w:t>
      </w:r>
      <w:proofErr w:type="spellStart"/>
      <w:r w:rsidRPr="045AFC31">
        <w:rPr>
          <w:rFonts w:ascii="Times New Roman" w:hAnsi="Times New Roman"/>
          <w:i/>
          <w:sz w:val="24"/>
        </w:rPr>
        <w:t>is</w:t>
      </w:r>
      <w:proofErr w:type="spellEnd"/>
      <w:r w:rsidRPr="045AFC31">
        <w:rPr>
          <w:rFonts w:ascii="Times New Roman" w:hAnsi="Times New Roman"/>
          <w:i/>
          <w:sz w:val="24"/>
        </w:rPr>
        <w:t xml:space="preserve"> vanemahüvitist reguleeriv 3. peatükk. Ümbersõnastuse vajadus tuleneb muudatuste rohkusest, mis on eelkõige seotud sünnitushüvitise ja lapsendaja hüvitise liitmisega vanemahüvitise skeemi</w:t>
      </w:r>
      <w:r w:rsidRPr="23C65E2D">
        <w:rPr>
          <w:rFonts w:ascii="Times New Roman" w:hAnsi="Times New Roman"/>
          <w:sz w:val="24"/>
        </w:rPr>
        <w:t>.</w:t>
      </w:r>
      <w:r w:rsidR="57664F02" w:rsidRPr="23C65E2D">
        <w:rPr>
          <w:rFonts w:ascii="Times New Roman" w:hAnsi="Times New Roman"/>
          <w:sz w:val="24"/>
        </w:rPr>
        <w:t>”.</w:t>
      </w:r>
      <w:r w:rsidR="14FB3FE7" w:rsidRPr="23C65E2D">
        <w:rPr>
          <w:rFonts w:ascii="Times New Roman" w:hAnsi="Times New Roman"/>
          <w:sz w:val="24"/>
        </w:rPr>
        <w:t xml:space="preserve"> Hüvitise määr on olnud alati väga selge termin seadustes ning määratud hüvitis on hoopis teise tähendusega. Seega on ilmselge, et 2022. aasta 1. aprillil jõustunud redaktsiooniga muudeti ära kogu vanemahüvitise </w:t>
      </w:r>
      <w:proofErr w:type="spellStart"/>
      <w:r w:rsidR="14FB3FE7" w:rsidRPr="23C65E2D">
        <w:rPr>
          <w:rFonts w:ascii="Times New Roman" w:hAnsi="Times New Roman"/>
          <w:sz w:val="24"/>
        </w:rPr>
        <w:t>eriosa</w:t>
      </w:r>
      <w:proofErr w:type="spellEnd"/>
      <w:r w:rsidR="14FB3FE7" w:rsidRPr="23C65E2D">
        <w:rPr>
          <w:rFonts w:ascii="Times New Roman" w:hAnsi="Times New Roman"/>
          <w:sz w:val="24"/>
        </w:rPr>
        <w:t>, sealhulgas muutusid ka kõik paragrahvi numbrid aga üldosa PHS §-s 14 jäi tähelepanuta.</w:t>
      </w:r>
    </w:p>
    <w:p w14:paraId="1B605984" w14:textId="272D6E5A" w:rsidR="00A8659B" w:rsidRPr="00BE5529" w:rsidRDefault="00A8659B" w:rsidP="23C65E2D">
      <w:pPr>
        <w:rPr>
          <w:rFonts w:ascii="Times New Roman" w:hAnsi="Times New Roman"/>
          <w:sz w:val="24"/>
        </w:rPr>
      </w:pPr>
    </w:p>
    <w:p w14:paraId="4EF9D742" w14:textId="7D902914" w:rsidR="00A8659B" w:rsidRPr="00BE5529" w:rsidRDefault="7B989767" w:rsidP="23C65E2D">
      <w:pPr>
        <w:rPr>
          <w:rFonts w:ascii="Times New Roman" w:hAnsi="Times New Roman"/>
          <w:sz w:val="24"/>
        </w:rPr>
      </w:pPr>
      <w:r w:rsidRPr="23C65E2D">
        <w:rPr>
          <w:rFonts w:ascii="Times New Roman" w:hAnsi="Times New Roman"/>
          <w:sz w:val="24"/>
        </w:rPr>
        <w:t>Seega ei ole kehtivas</w:t>
      </w:r>
      <w:r w:rsidR="79DA0E6C" w:rsidRPr="23C65E2D">
        <w:rPr>
          <w:rFonts w:ascii="Times New Roman" w:hAnsi="Times New Roman"/>
          <w:sz w:val="24"/>
        </w:rPr>
        <w:t xml:space="preserve"> r</w:t>
      </w:r>
      <w:r w:rsidRPr="23C65E2D">
        <w:rPr>
          <w:rFonts w:ascii="Times New Roman" w:hAnsi="Times New Roman"/>
          <w:sz w:val="24"/>
        </w:rPr>
        <w:t>edaktsioonis</w:t>
      </w:r>
      <w:r w:rsidR="5AD87A39" w:rsidRPr="23C65E2D">
        <w:rPr>
          <w:rFonts w:ascii="Times New Roman" w:hAnsi="Times New Roman"/>
          <w:sz w:val="24"/>
        </w:rPr>
        <w:t xml:space="preserve"> vanemahüvitise t</w:t>
      </w:r>
      <w:r w:rsidRPr="23C65E2D">
        <w:rPr>
          <w:rFonts w:ascii="Times New Roman" w:hAnsi="Times New Roman"/>
          <w:sz w:val="24"/>
        </w:rPr>
        <w:t xml:space="preserve">asaarvestamise ja tagasinõudmise säte kooskõlas vanemahüvitist reguleeriva peatüki paragrahvidega ja </w:t>
      </w:r>
      <w:r w:rsidR="479B7137" w:rsidRPr="23C65E2D">
        <w:rPr>
          <w:rFonts w:ascii="Times New Roman" w:hAnsi="Times New Roman"/>
          <w:sz w:val="24"/>
        </w:rPr>
        <w:t>seda tuleb korrigeerida</w:t>
      </w:r>
      <w:r w:rsidRPr="23C65E2D">
        <w:rPr>
          <w:rFonts w:ascii="Times New Roman" w:hAnsi="Times New Roman"/>
          <w:sz w:val="24"/>
        </w:rPr>
        <w:t>.</w:t>
      </w:r>
    </w:p>
    <w:p w14:paraId="51354ED9" w14:textId="78C0AC6E" w:rsidR="00A8659B" w:rsidRPr="00A935CB" w:rsidRDefault="00A8659B" w:rsidP="64C14B70">
      <w:pPr>
        <w:rPr>
          <w:rFonts w:ascii="Times New Roman" w:hAnsi="Times New Roman"/>
          <w:b/>
          <w:bCs/>
          <w:sz w:val="24"/>
        </w:rPr>
      </w:pPr>
    </w:p>
    <w:p w14:paraId="29B66B67" w14:textId="56C04B6D" w:rsidR="00A8659B" w:rsidRPr="00A935CB" w:rsidRDefault="55F0886A" w:rsidP="64C14B70">
      <w:pPr>
        <w:rPr>
          <w:rFonts w:ascii="Times New Roman" w:hAnsi="Times New Roman"/>
          <w:sz w:val="24"/>
        </w:rPr>
      </w:pPr>
      <w:r w:rsidRPr="64C14B70">
        <w:rPr>
          <w:rFonts w:ascii="Times New Roman" w:hAnsi="Times New Roman"/>
          <w:b/>
          <w:bCs/>
          <w:sz w:val="24"/>
        </w:rPr>
        <w:t>Eelnõu § 1 punktiga 7</w:t>
      </w:r>
      <w:r w:rsidR="4722D091" w:rsidRPr="64C14B70">
        <w:rPr>
          <w:rFonts w:ascii="Times New Roman" w:hAnsi="Times New Roman"/>
          <w:b/>
          <w:bCs/>
          <w:sz w:val="24"/>
        </w:rPr>
        <w:t xml:space="preserve"> </w:t>
      </w:r>
      <w:r w:rsidR="4722D091" w:rsidRPr="64C14B70">
        <w:rPr>
          <w:rFonts w:ascii="Times New Roman" w:hAnsi="Times New Roman"/>
          <w:sz w:val="24"/>
        </w:rPr>
        <w:t>kehtestatakse PHS § 1</w:t>
      </w:r>
      <w:r w:rsidR="004F66C4">
        <w:rPr>
          <w:rFonts w:ascii="Times New Roman" w:hAnsi="Times New Roman"/>
          <w:sz w:val="24"/>
        </w:rPr>
        <w:t>4</w:t>
      </w:r>
      <w:r w:rsidR="4722D091" w:rsidRPr="64C14B70">
        <w:rPr>
          <w:rFonts w:ascii="Times New Roman" w:hAnsi="Times New Roman"/>
          <w:sz w:val="24"/>
        </w:rPr>
        <w:t xml:space="preserve"> lõikes 5 regressinõue. </w:t>
      </w:r>
      <w:proofErr w:type="spellStart"/>
      <w:r w:rsidR="4722D091" w:rsidRPr="64C14B70">
        <w:rPr>
          <w:rFonts w:ascii="Times New Roman" w:hAnsi="Times New Roman"/>
          <w:sz w:val="24"/>
        </w:rPr>
        <w:t>SKA-l</w:t>
      </w:r>
      <w:proofErr w:type="spellEnd"/>
      <w:r w:rsidR="4722D091" w:rsidRPr="64C14B70">
        <w:rPr>
          <w:rFonts w:ascii="Times New Roman" w:hAnsi="Times New Roman"/>
          <w:sz w:val="24"/>
        </w:rPr>
        <w:t xml:space="preserve"> tekib õigus nõuda kindlustusandjalt tagasi liiklusõnnetuse tagajärjel vanema surma tõttu makstud toitjakaotustoetuse summad. Sarnane põhimõte kehtib ka toitjakaotuspensioni puhul (RPKS § 48 lg 3).</w:t>
      </w:r>
    </w:p>
    <w:p w14:paraId="564322DC" w14:textId="77777777" w:rsidR="00A8659B" w:rsidRPr="00A935CB" w:rsidRDefault="00A8659B" w:rsidP="004059AD">
      <w:pPr>
        <w:rPr>
          <w:rFonts w:ascii="Times New Roman" w:hAnsi="Times New Roman"/>
          <w:sz w:val="24"/>
        </w:rPr>
      </w:pPr>
    </w:p>
    <w:p w14:paraId="689D46F5" w14:textId="595BB545" w:rsidR="00A8659B" w:rsidRDefault="4722D091" w:rsidP="64C14B70">
      <w:pPr>
        <w:pStyle w:val="NormalWeb"/>
        <w:spacing w:before="0" w:after="0" w:afterAutospacing="0"/>
        <w:jc w:val="both"/>
      </w:pPr>
      <w:r w:rsidRPr="64C14B70">
        <w:rPr>
          <w:b/>
          <w:bCs/>
        </w:rPr>
        <w:t xml:space="preserve">Eelnõu § 1 punktiga </w:t>
      </w:r>
      <w:r w:rsidR="02D255D9" w:rsidRPr="045AFC31">
        <w:rPr>
          <w:b/>
          <w:bCs/>
        </w:rPr>
        <w:t>8</w:t>
      </w:r>
      <w:r w:rsidRPr="64C14B70">
        <w:rPr>
          <w:b/>
          <w:bCs/>
        </w:rPr>
        <w:t xml:space="preserve"> </w:t>
      </w:r>
      <w:r>
        <w:t>lisatakse PHS § 16 lõikesse 1 peretoetuse liikide hulka toitjakaotustoetus (punkt</w:t>
      </w:r>
      <w:r w:rsidR="09203FA4">
        <w:t xml:space="preserve"> 3</w:t>
      </w:r>
      <w:r w:rsidR="09203FA4" w:rsidRPr="64C14B70">
        <w:rPr>
          <w:vertAlign w:val="superscript"/>
        </w:rPr>
        <w:t>1</w:t>
      </w:r>
      <w:r>
        <w:t>). Toitjakaotustoetuse eesmärk on kompenseerida (osaliselt) lapse kasvatamise kulusid juhul, kui lapse vanem on surnud ja ei saa enam täita lapse ülalpidamiskohustust. Vaata täpsemalt toitjakaotustoetuse kohta eelnõu § 1 punkti 1</w:t>
      </w:r>
      <w:r w:rsidR="00996CDC">
        <w:t>1</w:t>
      </w:r>
      <w:r>
        <w:t xml:space="preserve"> selgituste juurest.</w:t>
      </w:r>
    </w:p>
    <w:p w14:paraId="2FA6AE6E" w14:textId="77777777" w:rsidR="00E10CE5" w:rsidRPr="00A935CB" w:rsidRDefault="00E10CE5" w:rsidP="004059AD">
      <w:pPr>
        <w:pStyle w:val="NormalWeb"/>
        <w:spacing w:before="0" w:after="0" w:afterAutospacing="0"/>
        <w:jc w:val="both"/>
      </w:pPr>
    </w:p>
    <w:p w14:paraId="0110994E" w14:textId="696F0833" w:rsidR="00943269" w:rsidRDefault="27E63B2F" w:rsidP="64C14B70">
      <w:pPr>
        <w:rPr>
          <w:rFonts w:ascii="Times New Roman" w:hAnsi="Times New Roman"/>
          <w:sz w:val="24"/>
        </w:rPr>
      </w:pPr>
      <w:r w:rsidRPr="64C14B70">
        <w:rPr>
          <w:rFonts w:ascii="Times New Roman" w:hAnsi="Times New Roman"/>
          <w:b/>
          <w:bCs/>
          <w:sz w:val="24"/>
        </w:rPr>
        <w:t>Eelnõu § 1 punkti</w:t>
      </w:r>
      <w:r w:rsidR="033518EC" w:rsidRPr="64C14B70">
        <w:rPr>
          <w:rFonts w:ascii="Times New Roman" w:hAnsi="Times New Roman"/>
          <w:b/>
          <w:bCs/>
          <w:sz w:val="24"/>
        </w:rPr>
        <w:t>de</w:t>
      </w:r>
      <w:r w:rsidRPr="64C14B70">
        <w:rPr>
          <w:rFonts w:ascii="Times New Roman" w:hAnsi="Times New Roman"/>
          <w:b/>
          <w:bCs/>
          <w:sz w:val="24"/>
        </w:rPr>
        <w:t xml:space="preserve">ga </w:t>
      </w:r>
      <w:r w:rsidR="165427FB" w:rsidRPr="045AFC31">
        <w:rPr>
          <w:rFonts w:ascii="Times New Roman" w:hAnsi="Times New Roman"/>
          <w:b/>
          <w:bCs/>
          <w:sz w:val="24"/>
        </w:rPr>
        <w:t>9</w:t>
      </w:r>
      <w:r w:rsidR="6FDA52C3" w:rsidRPr="045AFC31">
        <w:rPr>
          <w:rFonts w:ascii="Times New Roman" w:hAnsi="Times New Roman"/>
          <w:b/>
          <w:bCs/>
          <w:sz w:val="24"/>
        </w:rPr>
        <w:t xml:space="preserve">, </w:t>
      </w:r>
      <w:r w:rsidRPr="045AFC31">
        <w:rPr>
          <w:rFonts w:ascii="Times New Roman" w:hAnsi="Times New Roman"/>
          <w:b/>
          <w:bCs/>
          <w:sz w:val="24"/>
        </w:rPr>
        <w:t>1</w:t>
      </w:r>
      <w:r w:rsidR="1A7B3DE8" w:rsidRPr="045AFC31">
        <w:rPr>
          <w:rFonts w:ascii="Times New Roman" w:hAnsi="Times New Roman"/>
          <w:b/>
          <w:bCs/>
          <w:sz w:val="24"/>
        </w:rPr>
        <w:t>3</w:t>
      </w:r>
      <w:r w:rsidR="6FDA52C3" w:rsidRPr="64C14B70">
        <w:rPr>
          <w:rFonts w:ascii="Times New Roman" w:hAnsi="Times New Roman"/>
          <w:b/>
          <w:bCs/>
          <w:sz w:val="24"/>
        </w:rPr>
        <w:t xml:space="preserve"> ja </w:t>
      </w:r>
      <w:r w:rsidR="6FDA52C3" w:rsidRPr="045AFC31">
        <w:rPr>
          <w:rFonts w:ascii="Times New Roman" w:hAnsi="Times New Roman"/>
          <w:b/>
          <w:bCs/>
          <w:sz w:val="24"/>
        </w:rPr>
        <w:t>1</w:t>
      </w:r>
      <w:r w:rsidR="7CCA8935" w:rsidRPr="045AFC31">
        <w:rPr>
          <w:rFonts w:ascii="Times New Roman" w:hAnsi="Times New Roman"/>
          <w:b/>
          <w:bCs/>
          <w:sz w:val="24"/>
        </w:rPr>
        <w:t>5</w:t>
      </w:r>
      <w:r w:rsidRPr="64C14B70">
        <w:rPr>
          <w:rFonts w:ascii="Times New Roman" w:hAnsi="Times New Roman"/>
          <w:sz w:val="24"/>
        </w:rPr>
        <w:t xml:space="preserve"> korrastatakse PHS § 17 l</w:t>
      </w:r>
      <w:r w:rsidR="730BEB14" w:rsidRPr="64C14B70">
        <w:rPr>
          <w:rFonts w:ascii="Times New Roman" w:hAnsi="Times New Roman"/>
          <w:sz w:val="24"/>
        </w:rPr>
        <w:t>õikes</w:t>
      </w:r>
      <w:r w:rsidRPr="64C14B70">
        <w:rPr>
          <w:rFonts w:ascii="Times New Roman" w:hAnsi="Times New Roman"/>
          <w:sz w:val="24"/>
        </w:rPr>
        <w:t xml:space="preserve"> 2 ja </w:t>
      </w:r>
      <w:r w:rsidR="033518EC" w:rsidRPr="64C14B70">
        <w:rPr>
          <w:rFonts w:ascii="Times New Roman" w:hAnsi="Times New Roman"/>
          <w:sz w:val="24"/>
        </w:rPr>
        <w:t xml:space="preserve">§ </w:t>
      </w:r>
      <w:r w:rsidRPr="64C14B70">
        <w:rPr>
          <w:rFonts w:ascii="Times New Roman" w:hAnsi="Times New Roman"/>
          <w:sz w:val="24"/>
        </w:rPr>
        <w:t>29 l</w:t>
      </w:r>
      <w:r w:rsidR="74F2798A" w:rsidRPr="64C14B70">
        <w:rPr>
          <w:rFonts w:ascii="Times New Roman" w:hAnsi="Times New Roman"/>
          <w:sz w:val="24"/>
        </w:rPr>
        <w:t>õikes</w:t>
      </w:r>
      <w:r w:rsidRPr="64C14B70">
        <w:rPr>
          <w:rFonts w:ascii="Times New Roman" w:hAnsi="Times New Roman"/>
          <w:sz w:val="24"/>
        </w:rPr>
        <w:t xml:space="preserve"> 1 viidet Haridus- ja Teadusministeeriumi hallatava riigiasutuse statsionaarse õppega täienduskoolituse kursusel</w:t>
      </w:r>
      <w:r w:rsidR="033518EC" w:rsidRPr="64C14B70">
        <w:rPr>
          <w:rFonts w:ascii="Times New Roman" w:hAnsi="Times New Roman"/>
          <w:sz w:val="24"/>
        </w:rPr>
        <w:t>,</w:t>
      </w:r>
      <w:r w:rsidRPr="64C14B70">
        <w:rPr>
          <w:rFonts w:ascii="Times New Roman" w:hAnsi="Times New Roman"/>
          <w:sz w:val="24"/>
        </w:rPr>
        <w:t xml:space="preserve"> täpsustades, et sihtrühma kuulumiseks peab laps olema keskhariduseta ning kursus </w:t>
      </w:r>
      <w:r w:rsidR="033518EC" w:rsidRPr="64C14B70">
        <w:rPr>
          <w:rFonts w:ascii="Times New Roman" w:hAnsi="Times New Roman"/>
          <w:sz w:val="24"/>
        </w:rPr>
        <w:t xml:space="preserve">peab </w:t>
      </w:r>
      <w:r w:rsidRPr="64C14B70">
        <w:rPr>
          <w:rFonts w:ascii="Times New Roman" w:hAnsi="Times New Roman"/>
          <w:sz w:val="24"/>
        </w:rPr>
        <w:t>toimuma kontaktõppes ja selle maht ei või olla väiksem kui 1000 akadeemilist tundi.</w:t>
      </w:r>
      <w:r w:rsidR="6FDA52C3" w:rsidRPr="64C14B70">
        <w:rPr>
          <w:rFonts w:ascii="Times New Roman" w:hAnsi="Times New Roman"/>
          <w:sz w:val="24"/>
        </w:rPr>
        <w:t xml:space="preserve"> </w:t>
      </w:r>
      <w:r w:rsidRPr="64C14B70">
        <w:rPr>
          <w:rFonts w:ascii="Times New Roman" w:hAnsi="Times New Roman"/>
          <w:sz w:val="24"/>
        </w:rPr>
        <w:t xml:space="preserve">Muudatus on vajalik, kuivõrd </w:t>
      </w:r>
      <w:r w:rsidR="7850DB64" w:rsidRPr="64C14B70">
        <w:rPr>
          <w:rFonts w:ascii="Times New Roman" w:hAnsi="Times New Roman"/>
          <w:sz w:val="24"/>
        </w:rPr>
        <w:t>praegune sõnastus PHS</w:t>
      </w:r>
      <w:r w:rsidR="75881E6D" w:rsidRPr="64C14B70">
        <w:rPr>
          <w:rFonts w:ascii="Times New Roman" w:hAnsi="Times New Roman"/>
          <w:sz w:val="24"/>
        </w:rPr>
        <w:t>-</w:t>
      </w:r>
      <w:proofErr w:type="spellStart"/>
      <w:r w:rsidR="7850DB64" w:rsidRPr="64C14B70">
        <w:rPr>
          <w:rFonts w:ascii="Times New Roman" w:hAnsi="Times New Roman"/>
          <w:sz w:val="24"/>
        </w:rPr>
        <w:t>is</w:t>
      </w:r>
      <w:proofErr w:type="spellEnd"/>
      <w:r w:rsidR="7850DB64" w:rsidRPr="64C14B70">
        <w:rPr>
          <w:rFonts w:ascii="Times New Roman" w:hAnsi="Times New Roman"/>
          <w:sz w:val="24"/>
        </w:rPr>
        <w:t xml:space="preserve"> ei vasta haridusvaldkonnas kasutusel olevale terminoloogiale</w:t>
      </w:r>
      <w:r w:rsidR="65467663" w:rsidRPr="64C14B70">
        <w:rPr>
          <w:rFonts w:ascii="Times New Roman" w:hAnsi="Times New Roman"/>
          <w:sz w:val="24"/>
        </w:rPr>
        <w:t xml:space="preserve"> ja </w:t>
      </w:r>
      <w:r w:rsidR="050763C3" w:rsidRPr="64C14B70">
        <w:rPr>
          <w:rFonts w:ascii="Times New Roman" w:hAnsi="Times New Roman"/>
          <w:sz w:val="24"/>
        </w:rPr>
        <w:t xml:space="preserve">õppeasutuste </w:t>
      </w:r>
      <w:r w:rsidR="65467663" w:rsidRPr="64C14B70">
        <w:rPr>
          <w:rFonts w:ascii="Times New Roman" w:hAnsi="Times New Roman"/>
          <w:sz w:val="24"/>
        </w:rPr>
        <w:t>õppevormidele</w:t>
      </w:r>
      <w:r w:rsidR="7850DB64" w:rsidRPr="64C14B70">
        <w:rPr>
          <w:rFonts w:ascii="Times New Roman" w:hAnsi="Times New Roman"/>
          <w:sz w:val="24"/>
        </w:rPr>
        <w:t xml:space="preserve">. </w:t>
      </w:r>
    </w:p>
    <w:p w14:paraId="4E4725CA" w14:textId="77777777" w:rsidR="00943269" w:rsidRDefault="00943269" w:rsidP="004059AD">
      <w:pPr>
        <w:rPr>
          <w:rFonts w:ascii="Times New Roman" w:hAnsi="Times New Roman"/>
          <w:sz w:val="24"/>
        </w:rPr>
      </w:pPr>
    </w:p>
    <w:p w14:paraId="66813741" w14:textId="7F23CDD5" w:rsidR="00A8659B" w:rsidRDefault="00943269" w:rsidP="004059AD">
      <w:pPr>
        <w:rPr>
          <w:rFonts w:ascii="Times New Roman" w:hAnsi="Times New Roman"/>
          <w:b/>
          <w:bCs/>
          <w:sz w:val="24"/>
        </w:rPr>
      </w:pPr>
      <w:r>
        <w:rPr>
          <w:rFonts w:ascii="Times New Roman" w:hAnsi="Times New Roman"/>
          <w:sz w:val="24"/>
        </w:rPr>
        <w:t>Seonduvalt eeltooduga täpsustatakse samuti PHS § 29 lõikes 4 sätestatud teavitamiskohustus</w:t>
      </w:r>
      <w:r w:rsidR="00625C9F">
        <w:rPr>
          <w:rFonts w:ascii="Times New Roman" w:hAnsi="Times New Roman"/>
          <w:sz w:val="24"/>
        </w:rPr>
        <w:t>t</w:t>
      </w:r>
      <w:r>
        <w:rPr>
          <w:rFonts w:ascii="Times New Roman" w:hAnsi="Times New Roman"/>
          <w:sz w:val="24"/>
        </w:rPr>
        <w:t xml:space="preserve"> ning nähakse ette, et nimekirja kuulumisest teavitamisel on Haridus</w:t>
      </w:r>
      <w:r w:rsidR="00D20171">
        <w:rPr>
          <w:rFonts w:ascii="Times New Roman" w:hAnsi="Times New Roman"/>
          <w:sz w:val="24"/>
        </w:rPr>
        <w:t>-</w:t>
      </w:r>
      <w:r>
        <w:rPr>
          <w:rFonts w:ascii="Times New Roman" w:hAnsi="Times New Roman"/>
          <w:sz w:val="24"/>
        </w:rPr>
        <w:t xml:space="preserve"> ja Teadusministeeriumi hallataval riigiasutusel kohustus teavitada </w:t>
      </w:r>
      <w:proofErr w:type="spellStart"/>
      <w:r>
        <w:rPr>
          <w:rFonts w:ascii="Times New Roman" w:hAnsi="Times New Roman"/>
          <w:sz w:val="24"/>
        </w:rPr>
        <w:t>SKA-d</w:t>
      </w:r>
      <w:proofErr w:type="spellEnd"/>
      <w:r>
        <w:rPr>
          <w:rFonts w:ascii="Times New Roman" w:hAnsi="Times New Roman"/>
          <w:sz w:val="24"/>
        </w:rPr>
        <w:t xml:space="preserve"> kursuse mahus</w:t>
      </w:r>
      <w:r w:rsidR="00D20171">
        <w:rPr>
          <w:rFonts w:ascii="Times New Roman" w:hAnsi="Times New Roman"/>
          <w:sz w:val="24"/>
        </w:rPr>
        <w:t>t</w:t>
      </w:r>
      <w:r>
        <w:rPr>
          <w:rFonts w:ascii="Times New Roman" w:hAnsi="Times New Roman"/>
          <w:sz w:val="24"/>
        </w:rPr>
        <w:t xml:space="preserve">, s.o asjaolust, et vastava kursuse kestus on enam kui 1000 akadeemilist tundi. Teavitamise vajadus on tingitud asjaolust, et </w:t>
      </w:r>
      <w:proofErr w:type="spellStart"/>
      <w:r>
        <w:rPr>
          <w:rFonts w:ascii="Times New Roman" w:hAnsi="Times New Roman"/>
          <w:sz w:val="24"/>
        </w:rPr>
        <w:t>SKA-l</w:t>
      </w:r>
      <w:proofErr w:type="spellEnd"/>
      <w:r>
        <w:rPr>
          <w:rFonts w:ascii="Times New Roman" w:hAnsi="Times New Roman"/>
          <w:sz w:val="24"/>
        </w:rPr>
        <w:t xml:space="preserve"> peab olema kindlus, et laps kuulub seaduses sätestatud sihtrühma, kuid </w:t>
      </w:r>
      <w:r w:rsidR="00D20171">
        <w:rPr>
          <w:rFonts w:ascii="Times New Roman" w:hAnsi="Times New Roman"/>
          <w:sz w:val="24"/>
        </w:rPr>
        <w:t xml:space="preserve">info </w:t>
      </w:r>
      <w:r>
        <w:rPr>
          <w:rFonts w:ascii="Times New Roman" w:hAnsi="Times New Roman"/>
          <w:sz w:val="24"/>
        </w:rPr>
        <w:t xml:space="preserve">õppemahtude </w:t>
      </w:r>
      <w:r w:rsidR="00D20171">
        <w:rPr>
          <w:rFonts w:ascii="Times New Roman" w:hAnsi="Times New Roman"/>
          <w:sz w:val="24"/>
        </w:rPr>
        <w:t>kohta</w:t>
      </w:r>
      <w:r>
        <w:rPr>
          <w:rFonts w:ascii="Times New Roman" w:hAnsi="Times New Roman"/>
          <w:sz w:val="24"/>
        </w:rPr>
        <w:t xml:space="preserve"> ei ole alati avalikult leitav.</w:t>
      </w:r>
    </w:p>
    <w:p w14:paraId="6B06641B" w14:textId="77777777" w:rsidR="00E10CE5" w:rsidRPr="00A935CB" w:rsidRDefault="00E10CE5" w:rsidP="004059AD">
      <w:pPr>
        <w:rPr>
          <w:rFonts w:ascii="Times New Roman" w:hAnsi="Times New Roman"/>
          <w:sz w:val="24"/>
        </w:rPr>
      </w:pPr>
    </w:p>
    <w:p w14:paraId="55E0064A" w14:textId="4E95BFC3" w:rsidR="00A8659B" w:rsidRPr="00A935CB" w:rsidRDefault="4722D091" w:rsidP="64C14B70">
      <w:pPr>
        <w:rPr>
          <w:rFonts w:ascii="Times New Roman" w:hAnsi="Times New Roman"/>
          <w:sz w:val="24"/>
        </w:rPr>
      </w:pPr>
      <w:r w:rsidRPr="64C14B70">
        <w:rPr>
          <w:rFonts w:ascii="Times New Roman" w:hAnsi="Times New Roman"/>
          <w:b/>
          <w:bCs/>
          <w:sz w:val="24"/>
        </w:rPr>
        <w:t xml:space="preserve">Eelnõu § 1 punktiga </w:t>
      </w:r>
      <w:r w:rsidR="5276DBCF" w:rsidRPr="045AFC31">
        <w:rPr>
          <w:rFonts w:ascii="Times New Roman" w:hAnsi="Times New Roman"/>
          <w:b/>
          <w:bCs/>
          <w:sz w:val="24"/>
        </w:rPr>
        <w:t>10</w:t>
      </w:r>
      <w:r w:rsidRPr="64C14B70">
        <w:rPr>
          <w:rFonts w:ascii="Times New Roman" w:hAnsi="Times New Roman"/>
          <w:b/>
          <w:bCs/>
          <w:sz w:val="24"/>
        </w:rPr>
        <w:t xml:space="preserve"> </w:t>
      </w:r>
      <w:r w:rsidRPr="64C14B70">
        <w:rPr>
          <w:rFonts w:ascii="Times New Roman" w:hAnsi="Times New Roman"/>
          <w:sz w:val="24"/>
        </w:rPr>
        <w:t xml:space="preserve">viiakse üksikvanema lapse toetuse saamise õiguse lõpetamise säte (PHS </w:t>
      </w:r>
      <w:r w:rsidR="7F3D3B89" w:rsidRPr="64C14B70">
        <w:rPr>
          <w:rFonts w:ascii="Times New Roman" w:hAnsi="Times New Roman"/>
          <w:sz w:val="24"/>
        </w:rPr>
        <w:t>§ </w:t>
      </w:r>
      <w:r w:rsidRPr="64C14B70">
        <w:rPr>
          <w:rFonts w:ascii="Times New Roman" w:hAnsi="Times New Roman"/>
          <w:sz w:val="24"/>
        </w:rPr>
        <w:t>19 lg 4 p 3) kooskõlla asjaoluga, et toitja surma korral makstakse lapsele toitjakaotustoetust. Niisiis loetakse sama vanema eest toitja kaotuse korral rahvapensioni määramise asemel üksikvanema lapse toetuse maksmise lõpetamise aluseks toitjakaotustoetuse saamine. Rahvapension toitja kaotuse korral jäetakse seadusest välja, kuna seda enam RPKS-i alusel ei määrata. Alles jääb toitjakaotuspension, kuna seda võidakse maksta eriseaduste (nt kaitseväeteenistuse seadus) alusel.</w:t>
      </w:r>
    </w:p>
    <w:p w14:paraId="0E5E2804" w14:textId="77777777" w:rsidR="00A8659B" w:rsidRPr="00A935CB" w:rsidRDefault="00A8659B" w:rsidP="004059AD">
      <w:pPr>
        <w:rPr>
          <w:rFonts w:ascii="Times New Roman" w:hAnsi="Times New Roman"/>
          <w:sz w:val="24"/>
        </w:rPr>
      </w:pPr>
    </w:p>
    <w:p w14:paraId="6AE1B1E2" w14:textId="1E5B22FE" w:rsidR="00870024" w:rsidRDefault="4722D091" w:rsidP="64C14B70">
      <w:pPr>
        <w:pStyle w:val="NormalWeb"/>
        <w:spacing w:before="0" w:after="0" w:afterAutospacing="0"/>
        <w:jc w:val="both"/>
      </w:pPr>
      <w:r w:rsidRPr="64C14B70">
        <w:rPr>
          <w:b/>
          <w:bCs/>
        </w:rPr>
        <w:t xml:space="preserve">Eelnõu § 1 punktiga </w:t>
      </w:r>
      <w:r w:rsidR="1A0C66BB" w:rsidRPr="045AFC31">
        <w:rPr>
          <w:b/>
          <w:bCs/>
        </w:rPr>
        <w:t>1</w:t>
      </w:r>
      <w:r w:rsidR="13416766" w:rsidRPr="045AFC31">
        <w:rPr>
          <w:b/>
          <w:bCs/>
        </w:rPr>
        <w:t>1</w:t>
      </w:r>
      <w:r w:rsidRPr="64C14B70">
        <w:rPr>
          <w:b/>
          <w:bCs/>
        </w:rPr>
        <w:t xml:space="preserve"> </w:t>
      </w:r>
      <w:r>
        <w:t xml:space="preserve">täiendatakse </w:t>
      </w:r>
      <w:proofErr w:type="spellStart"/>
      <w:r>
        <w:t>PHS-i</w:t>
      </w:r>
      <w:proofErr w:type="spellEnd"/>
      <w:r>
        <w:t xml:space="preserve"> §-ga 19</w:t>
      </w:r>
      <w:r w:rsidRPr="64C14B70">
        <w:rPr>
          <w:vertAlign w:val="superscript"/>
        </w:rPr>
        <w:t>1</w:t>
      </w:r>
      <w:r>
        <w:t>, milles sätestatakse peretoetuse liigina toitjakaotustoetus, se</w:t>
      </w:r>
      <w:r w:rsidR="033518EC">
        <w:t>da saama</w:t>
      </w:r>
      <w:r>
        <w:t xml:space="preserve"> õigustatud isikud, toetuse saamise õiguse tekkimise ja toetuse maksmise lõpetamise alused</w:t>
      </w:r>
      <w:r w:rsidR="3660308D">
        <w:t xml:space="preserve"> ning toetuse suurus</w:t>
      </w:r>
      <w:r>
        <w:t xml:space="preserve">. </w:t>
      </w:r>
    </w:p>
    <w:p w14:paraId="1DC34B2D" w14:textId="77777777" w:rsidR="00870024" w:rsidRDefault="00870024" w:rsidP="004059AD">
      <w:pPr>
        <w:pStyle w:val="NormalWeb"/>
        <w:spacing w:before="0" w:after="0" w:afterAutospacing="0"/>
        <w:jc w:val="both"/>
      </w:pPr>
    </w:p>
    <w:p w14:paraId="51B1AAC0" w14:textId="2A2263D6" w:rsidR="00870024" w:rsidRDefault="00A8659B" w:rsidP="004059AD">
      <w:pPr>
        <w:rPr>
          <w:rFonts w:ascii="Times New Roman" w:hAnsi="Times New Roman"/>
          <w:sz w:val="24"/>
        </w:rPr>
      </w:pPr>
      <w:r w:rsidRPr="00870024">
        <w:rPr>
          <w:rFonts w:ascii="Times New Roman" w:hAnsi="Times New Roman"/>
          <w:sz w:val="24"/>
        </w:rPr>
        <w:t>Toitjakaotustoetus on individuaalne rahaline toetus, mida maksab riik igal kuul vanema surma korral.</w:t>
      </w:r>
      <w:r>
        <w:t xml:space="preserve"> </w:t>
      </w:r>
      <w:r w:rsidR="00870024" w:rsidRPr="00A935CB">
        <w:rPr>
          <w:rFonts w:ascii="Times New Roman" w:hAnsi="Times New Roman"/>
          <w:sz w:val="24"/>
        </w:rPr>
        <w:t xml:space="preserve">Toitjakaotustoetust makstakse samal ajal ka eestkostetava lapse toetusega, juhul kui lapsele on määratud eestkostja. Samuti makstakse toetust edasi juhul, kui laps abiellub või registreerib kooselu. </w:t>
      </w:r>
    </w:p>
    <w:p w14:paraId="08D1482E" w14:textId="77777777" w:rsidR="00003DD0" w:rsidRDefault="00003DD0" w:rsidP="004059AD">
      <w:pPr>
        <w:rPr>
          <w:rFonts w:ascii="Times New Roman" w:hAnsi="Times New Roman"/>
          <w:sz w:val="24"/>
        </w:rPr>
      </w:pPr>
    </w:p>
    <w:p w14:paraId="6E099273" w14:textId="4CC2577D" w:rsidR="00003DD0" w:rsidRPr="00A935CB" w:rsidRDefault="00003DD0" w:rsidP="004059AD">
      <w:pPr>
        <w:rPr>
          <w:rStyle w:val="cf01"/>
          <w:rFonts w:ascii="Times New Roman" w:hAnsi="Times New Roman" w:cs="Times New Roman"/>
          <w:color w:val="000000" w:themeColor="text1"/>
          <w:sz w:val="24"/>
          <w:szCs w:val="24"/>
          <w:lang w:eastAsia="en-GB"/>
        </w:rPr>
      </w:pPr>
      <w:r w:rsidRPr="00A935CB">
        <w:rPr>
          <w:rStyle w:val="cf01"/>
          <w:rFonts w:ascii="Times New Roman" w:hAnsi="Times New Roman" w:cs="Times New Roman"/>
          <w:color w:val="000000" w:themeColor="text1"/>
          <w:sz w:val="24"/>
          <w:szCs w:val="24"/>
          <w:lang w:eastAsia="en-GB"/>
        </w:rPr>
        <w:t xml:space="preserve">18-aastaseks saamiseni makstakse toetus lapse vanema, eestkoste puhul lapse arvelduskontole. Täisealiseks saamisel on lapsel </w:t>
      </w:r>
      <w:r>
        <w:rPr>
          <w:rStyle w:val="cf01"/>
          <w:rFonts w:ascii="Times New Roman" w:hAnsi="Times New Roman" w:cs="Times New Roman"/>
          <w:color w:val="000000" w:themeColor="text1"/>
          <w:sz w:val="24"/>
          <w:szCs w:val="24"/>
          <w:lang w:eastAsia="en-GB"/>
        </w:rPr>
        <w:t xml:space="preserve">õigus taotleda toitjakaotustoetust endale. </w:t>
      </w:r>
    </w:p>
    <w:p w14:paraId="27F0656A" w14:textId="77777777" w:rsidR="00870024" w:rsidRDefault="00870024" w:rsidP="004059AD">
      <w:pPr>
        <w:rPr>
          <w:rFonts w:ascii="Times New Roman" w:hAnsi="Times New Roman"/>
          <w:sz w:val="24"/>
        </w:rPr>
      </w:pPr>
    </w:p>
    <w:p w14:paraId="15C615E5" w14:textId="0E4FD1A5" w:rsidR="00870024" w:rsidRPr="00A935CB" w:rsidRDefault="00870024" w:rsidP="004059AD">
      <w:pPr>
        <w:rPr>
          <w:rFonts w:ascii="Times New Roman" w:hAnsi="Times New Roman"/>
          <w:sz w:val="24"/>
          <w:lang w:eastAsia="et-EE"/>
        </w:rPr>
      </w:pPr>
      <w:r w:rsidRPr="051834E0">
        <w:rPr>
          <w:rFonts w:ascii="Times New Roman" w:hAnsi="Times New Roman"/>
          <w:sz w:val="24"/>
          <w:lang w:eastAsia="et-EE"/>
        </w:rPr>
        <w:t xml:space="preserve">Toitjakaotustoetus ei ole asendussissetulek, seetõttu ei </w:t>
      </w:r>
      <w:r w:rsidR="00B20903" w:rsidRPr="051834E0">
        <w:rPr>
          <w:rFonts w:ascii="Times New Roman" w:hAnsi="Times New Roman"/>
          <w:sz w:val="24"/>
          <w:lang w:eastAsia="et-EE"/>
        </w:rPr>
        <w:t xml:space="preserve">ole see arestitav ja sellele ei </w:t>
      </w:r>
      <w:r w:rsidRPr="051834E0">
        <w:rPr>
          <w:rFonts w:ascii="Times New Roman" w:hAnsi="Times New Roman"/>
          <w:sz w:val="24"/>
          <w:lang w:eastAsia="et-EE"/>
        </w:rPr>
        <w:t xml:space="preserve">saa pöörata sissenõuet, samuti on sellega samal ajal võimalik </w:t>
      </w:r>
      <w:r w:rsidR="00625C9F">
        <w:rPr>
          <w:rFonts w:ascii="Times New Roman" w:hAnsi="Times New Roman"/>
          <w:sz w:val="24"/>
          <w:lang w:eastAsia="et-EE"/>
        </w:rPr>
        <w:t>saada</w:t>
      </w:r>
      <w:r w:rsidRPr="051834E0">
        <w:rPr>
          <w:rFonts w:ascii="Times New Roman" w:hAnsi="Times New Roman"/>
          <w:sz w:val="24"/>
          <w:lang w:eastAsia="et-EE"/>
        </w:rPr>
        <w:t xml:space="preserve"> töövõimetoetust. Toitjakaotustoetust ei saa laps aga siis, kui talle on määratud toitjakaotuspension eripensione reguleerivate seaduste (kaitseväeteenistuse seadus, kohtute seadus, politsei ja piirivalve seadus) alusel, kuna tegemist on samal eesmärgil makstava kahe erineva toetusega. </w:t>
      </w:r>
    </w:p>
    <w:p w14:paraId="3E0755B7" w14:textId="7574ACA3" w:rsidR="051834E0" w:rsidRDefault="051834E0" w:rsidP="051834E0">
      <w:pPr>
        <w:rPr>
          <w:rFonts w:ascii="Times New Roman" w:hAnsi="Times New Roman"/>
          <w:sz w:val="24"/>
          <w:lang w:eastAsia="et-EE"/>
        </w:rPr>
      </w:pPr>
    </w:p>
    <w:p w14:paraId="03C97842" w14:textId="1F88A64A" w:rsidR="00870024" w:rsidRPr="00A935CB" w:rsidRDefault="3EA8B95F" w:rsidP="42D0E448">
      <w:pPr>
        <w:rPr>
          <w:rFonts w:ascii="Times New Roman" w:hAnsi="Times New Roman"/>
          <w:color w:val="000000" w:themeColor="text1"/>
          <w:sz w:val="24"/>
        </w:rPr>
      </w:pPr>
      <w:r w:rsidRPr="42D0E448">
        <w:rPr>
          <w:rFonts w:ascii="Times New Roman" w:hAnsi="Times New Roman"/>
          <w:sz w:val="24"/>
          <w:lang w:eastAsia="et-EE"/>
        </w:rPr>
        <w:t>A</w:t>
      </w:r>
      <w:r w:rsidRPr="42D0E448">
        <w:rPr>
          <w:rFonts w:ascii="Times New Roman" w:hAnsi="Times New Roman"/>
          <w:color w:val="000000" w:themeColor="text1"/>
          <w:sz w:val="24"/>
        </w:rPr>
        <w:t xml:space="preserve">valiku teenistuse seaduse (ATS) § 49 sätestab </w:t>
      </w:r>
      <w:r w:rsidR="00C42206">
        <w:rPr>
          <w:rFonts w:ascii="Times New Roman" w:hAnsi="Times New Roman"/>
          <w:color w:val="000000" w:themeColor="text1"/>
          <w:sz w:val="24"/>
        </w:rPr>
        <w:t xml:space="preserve">hüvitise maksmise lapsele </w:t>
      </w:r>
      <w:r w:rsidRPr="42D0E448">
        <w:rPr>
          <w:rFonts w:ascii="Times New Roman" w:hAnsi="Times New Roman"/>
          <w:color w:val="000000" w:themeColor="text1"/>
          <w:sz w:val="24"/>
        </w:rPr>
        <w:t>ametniku hukkumise korral. See kehtib lisaks ametnikele ka n</w:t>
      </w:r>
      <w:r w:rsidR="009245EC">
        <w:rPr>
          <w:rFonts w:ascii="Times New Roman" w:hAnsi="Times New Roman"/>
          <w:color w:val="000000" w:themeColor="text1"/>
          <w:sz w:val="24"/>
        </w:rPr>
        <w:t>äiteks</w:t>
      </w:r>
      <w:r w:rsidRPr="42D0E448">
        <w:rPr>
          <w:rFonts w:ascii="Times New Roman" w:hAnsi="Times New Roman"/>
          <w:color w:val="000000" w:themeColor="text1"/>
          <w:sz w:val="24"/>
        </w:rPr>
        <w:t xml:space="preserve"> kohtunike, prokuröride</w:t>
      </w:r>
      <w:r w:rsidR="009245EC">
        <w:rPr>
          <w:rFonts w:ascii="Times New Roman" w:hAnsi="Times New Roman"/>
          <w:color w:val="000000" w:themeColor="text1"/>
          <w:sz w:val="24"/>
        </w:rPr>
        <w:t xml:space="preserve"> ja</w:t>
      </w:r>
      <w:r w:rsidRPr="42D0E448">
        <w:rPr>
          <w:rFonts w:ascii="Times New Roman" w:hAnsi="Times New Roman"/>
          <w:color w:val="000000" w:themeColor="text1"/>
          <w:sz w:val="24"/>
        </w:rPr>
        <w:t xml:space="preserve"> politseinike puhul.</w:t>
      </w:r>
      <w:r w:rsidR="27C683A2" w:rsidRPr="27C683A2">
        <w:rPr>
          <w:rFonts w:ascii="Times New Roman" w:hAnsi="Times New Roman"/>
          <w:color w:val="000000" w:themeColor="text1"/>
          <w:sz w:val="24"/>
        </w:rPr>
        <w:t xml:space="preserve"> </w:t>
      </w:r>
      <w:r w:rsidRPr="42D0E448">
        <w:rPr>
          <w:rFonts w:ascii="Times New Roman" w:hAnsi="Times New Roman"/>
          <w:color w:val="000000" w:themeColor="text1"/>
          <w:sz w:val="24"/>
        </w:rPr>
        <w:t>ATS §</w:t>
      </w:r>
      <w:r w:rsidR="00D20171">
        <w:rPr>
          <w:rFonts w:ascii="Times New Roman" w:hAnsi="Times New Roman"/>
          <w:color w:val="000000" w:themeColor="text1"/>
          <w:sz w:val="24"/>
        </w:rPr>
        <w:t> </w:t>
      </w:r>
      <w:r w:rsidRPr="42D0E448">
        <w:rPr>
          <w:rFonts w:ascii="Times New Roman" w:hAnsi="Times New Roman"/>
          <w:color w:val="000000" w:themeColor="text1"/>
          <w:sz w:val="24"/>
        </w:rPr>
        <w:t>49 lõike 1 kohaselt makstakse ametniku lapsele, kui ametnik hukkub või sureb seoses teenistusülesannete täitmisega õnnetusjuhtumi tagajärjel, ühekordset hüvitist kokku hukkunud või surnud ametniku kümne aasta keskmise palga ulatuses. ATS § 49 lõike 2 kohaselt makstakse ametniku lapsele, kui ametnik hukkub või sureb seoses teenistusülesannete täitmisega tema vastu toimepandud ründe või tema poolt süüteo tõkestamise, päästesündmuse lahendamise või ohu tõrjumise tagajärjel ühekordset hüvitist kokku hukkunud või surnud ametniku 20 aasta keskmise palga ulatuses.</w:t>
      </w:r>
    </w:p>
    <w:p w14:paraId="4E625AD7" w14:textId="5DA277B0" w:rsidR="27C683A2" w:rsidRDefault="27C683A2" w:rsidP="27C683A2">
      <w:pPr>
        <w:spacing w:line="259" w:lineRule="auto"/>
        <w:rPr>
          <w:rFonts w:ascii="Times New Roman" w:hAnsi="Times New Roman"/>
          <w:color w:val="000000" w:themeColor="text1"/>
          <w:sz w:val="24"/>
        </w:rPr>
      </w:pPr>
    </w:p>
    <w:p w14:paraId="590BF6F5" w14:textId="42A13B72" w:rsidR="00870024" w:rsidRPr="00A935CB" w:rsidRDefault="08969614" w:rsidP="00D20171">
      <w:pPr>
        <w:rPr>
          <w:rFonts w:ascii="Times New Roman" w:hAnsi="Times New Roman"/>
          <w:sz w:val="24"/>
        </w:rPr>
      </w:pPr>
      <w:r w:rsidRPr="42D0E448">
        <w:rPr>
          <w:rFonts w:ascii="Times New Roman" w:hAnsi="Times New Roman"/>
          <w:color w:val="000000" w:themeColor="text1"/>
          <w:sz w:val="24"/>
        </w:rPr>
        <w:t>Eelnõuga ei muudeta ATS § 49 sätteid</w:t>
      </w:r>
      <w:r w:rsidR="3B863A87" w:rsidRPr="42D0E448">
        <w:rPr>
          <w:rFonts w:ascii="Times New Roman" w:hAnsi="Times New Roman"/>
          <w:color w:val="000000" w:themeColor="text1"/>
          <w:sz w:val="24"/>
        </w:rPr>
        <w:t xml:space="preserve">. Kui isikul on õigus toitjakaotustoetusele </w:t>
      </w:r>
      <w:r w:rsidR="00011BDA">
        <w:rPr>
          <w:rFonts w:ascii="Times New Roman" w:hAnsi="Times New Roman"/>
          <w:color w:val="000000" w:themeColor="text1"/>
          <w:sz w:val="24"/>
        </w:rPr>
        <w:t xml:space="preserve">ja samal ajal ka </w:t>
      </w:r>
      <w:r w:rsidR="3B863A87" w:rsidRPr="42D0E448">
        <w:rPr>
          <w:rFonts w:ascii="Times New Roman" w:hAnsi="Times New Roman"/>
          <w:color w:val="000000" w:themeColor="text1"/>
          <w:sz w:val="24"/>
        </w:rPr>
        <w:t>ATS</w:t>
      </w:r>
      <w:r w:rsidR="3169FCAC" w:rsidRPr="42D0E448">
        <w:rPr>
          <w:rFonts w:ascii="Times New Roman" w:hAnsi="Times New Roman"/>
          <w:color w:val="000000" w:themeColor="text1"/>
          <w:sz w:val="24"/>
        </w:rPr>
        <w:t xml:space="preserve"> § 49 alusel makstavale ühekordsele toetusele, </w:t>
      </w:r>
      <w:r w:rsidR="3D831FCB" w:rsidRPr="42D0E448">
        <w:rPr>
          <w:rFonts w:ascii="Times New Roman" w:hAnsi="Times New Roman"/>
          <w:color w:val="000000" w:themeColor="text1"/>
          <w:sz w:val="24"/>
        </w:rPr>
        <w:t xml:space="preserve">makstakse </w:t>
      </w:r>
      <w:r w:rsidR="03BB65EB" w:rsidRPr="27C683A2">
        <w:rPr>
          <w:rFonts w:ascii="Times New Roman" w:hAnsi="Times New Roman"/>
          <w:color w:val="000000" w:themeColor="text1"/>
          <w:sz w:val="24"/>
        </w:rPr>
        <w:t>lapsele</w:t>
      </w:r>
      <w:r w:rsidR="3D831FCB" w:rsidRPr="42D0E448">
        <w:rPr>
          <w:rFonts w:ascii="Times New Roman" w:hAnsi="Times New Roman"/>
          <w:color w:val="000000" w:themeColor="text1"/>
          <w:sz w:val="24"/>
        </w:rPr>
        <w:t xml:space="preserve"> mõlemat toetust,</w:t>
      </w:r>
      <w:r w:rsidR="3B863A87" w:rsidRPr="42D0E448">
        <w:rPr>
          <w:rFonts w:ascii="Times New Roman" w:hAnsi="Times New Roman"/>
          <w:color w:val="000000" w:themeColor="text1"/>
          <w:sz w:val="24"/>
        </w:rPr>
        <w:t xml:space="preserve"> kuivõrd tegemist on erinevatel alustel makstavate toetustega.</w:t>
      </w:r>
      <w:r w:rsidRPr="42D0E448">
        <w:rPr>
          <w:rFonts w:ascii="Times New Roman" w:hAnsi="Times New Roman"/>
          <w:color w:val="000000" w:themeColor="text1"/>
          <w:sz w:val="24"/>
        </w:rPr>
        <w:t xml:space="preserve"> </w:t>
      </w:r>
      <w:r w:rsidR="212B5D88" w:rsidRPr="42D0E448">
        <w:rPr>
          <w:rFonts w:ascii="Times New Roman" w:hAnsi="Times New Roman"/>
          <w:color w:val="000000" w:themeColor="text1"/>
          <w:sz w:val="24"/>
        </w:rPr>
        <w:t>Toitjakaotustoetuse maksmine lõpetatakse, kui isikul tekib õigus eripensionile.</w:t>
      </w:r>
    </w:p>
    <w:p w14:paraId="3D76365B" w14:textId="24C33518" w:rsidR="00A8659B" w:rsidRPr="00A935CB" w:rsidRDefault="00870024" w:rsidP="004059AD">
      <w:pPr>
        <w:rPr>
          <w:rFonts w:ascii="Times New Roman" w:hAnsi="Times New Roman"/>
          <w:sz w:val="24"/>
        </w:rPr>
      </w:pPr>
      <w:r>
        <w:br/>
      </w:r>
      <w:r w:rsidR="00A8659B" w:rsidRPr="79189327">
        <w:rPr>
          <w:rFonts w:ascii="Times New Roman" w:hAnsi="Times New Roman"/>
          <w:sz w:val="24"/>
        </w:rPr>
        <w:t>Paragrahvi 19</w:t>
      </w:r>
      <w:r w:rsidR="00A8659B" w:rsidRPr="79189327">
        <w:rPr>
          <w:rFonts w:ascii="Times New Roman" w:hAnsi="Times New Roman"/>
          <w:sz w:val="24"/>
          <w:vertAlign w:val="superscript"/>
        </w:rPr>
        <w:t>1</w:t>
      </w:r>
      <w:r w:rsidR="00A8659B" w:rsidRPr="79189327">
        <w:rPr>
          <w:rFonts w:ascii="Times New Roman" w:hAnsi="Times New Roman"/>
          <w:sz w:val="24"/>
        </w:rPr>
        <w:t xml:space="preserve"> lõige 1 sätestab toitjakaotustoetust saama õigustatud isikuna lapse. Lapsel </w:t>
      </w:r>
      <w:r w:rsidR="3F51246B" w:rsidRPr="4FE8C537">
        <w:rPr>
          <w:rFonts w:ascii="Times New Roman" w:hAnsi="Times New Roman"/>
          <w:sz w:val="24"/>
        </w:rPr>
        <w:t>on</w:t>
      </w:r>
      <w:r w:rsidR="00A8659B" w:rsidRPr="79189327">
        <w:rPr>
          <w:rFonts w:ascii="Times New Roman" w:hAnsi="Times New Roman"/>
          <w:sz w:val="24"/>
        </w:rPr>
        <w:t xml:space="preserve"> õigus saada toetust, kui tema vanem on surnud. Kui laps on kaotanud mõlemad vanemad, on tal õigus </w:t>
      </w:r>
      <w:r w:rsidR="00A8659B" w:rsidRPr="79189327">
        <w:rPr>
          <w:rFonts w:ascii="Times New Roman" w:hAnsi="Times New Roman"/>
          <w:sz w:val="24"/>
        </w:rPr>
        <w:lastRenderedPageBreak/>
        <w:t xml:space="preserve">saada toetust mõlema vanema eest. Täiendavalt ja sarnaselt RPKS-iga nähakse toetuse saajana ka last, kelle vanem on teadmata kadunud, kuid sellisel juhul on oluline, et </w:t>
      </w:r>
      <w:r w:rsidR="0002093D">
        <w:rPr>
          <w:rFonts w:ascii="Times New Roman" w:hAnsi="Times New Roman"/>
          <w:sz w:val="24"/>
        </w:rPr>
        <w:t xml:space="preserve">politsei on </w:t>
      </w:r>
      <w:r w:rsidR="00944C8F">
        <w:rPr>
          <w:rFonts w:ascii="Times New Roman" w:hAnsi="Times New Roman"/>
          <w:sz w:val="24"/>
        </w:rPr>
        <w:t xml:space="preserve">teadmata </w:t>
      </w:r>
      <w:r w:rsidR="00A8659B" w:rsidRPr="79189327">
        <w:rPr>
          <w:rFonts w:ascii="Times New Roman" w:hAnsi="Times New Roman"/>
          <w:sz w:val="24"/>
        </w:rPr>
        <w:t>kadunud vanema suhtes algatanud teadmata kadunud isiku asukoha tuvastamise menetluse</w:t>
      </w:r>
      <w:r w:rsidR="645D0A0C" w:rsidRPr="4FE8C537">
        <w:rPr>
          <w:rFonts w:ascii="Times New Roman" w:hAnsi="Times New Roman"/>
          <w:sz w:val="24"/>
        </w:rPr>
        <w:t xml:space="preserve"> </w:t>
      </w:r>
      <w:r w:rsidR="00944C8F">
        <w:rPr>
          <w:rFonts w:ascii="Times New Roman" w:hAnsi="Times New Roman"/>
          <w:sz w:val="24"/>
        </w:rPr>
        <w:t>ja et</w:t>
      </w:r>
      <w:r w:rsidR="645D0A0C" w:rsidRPr="4FE8C537">
        <w:rPr>
          <w:rFonts w:ascii="Times New Roman" w:hAnsi="Times New Roman"/>
          <w:sz w:val="24"/>
        </w:rPr>
        <w:t xml:space="preserve"> selline menetlus </w:t>
      </w:r>
      <w:r w:rsidR="076BE5A2" w:rsidRPr="4FE8C537">
        <w:rPr>
          <w:rFonts w:ascii="Times New Roman" w:hAnsi="Times New Roman"/>
          <w:sz w:val="24"/>
        </w:rPr>
        <w:t>on kestnud vähemalt 12 kuud, st enne 12 kuu möödumist ei saa to</w:t>
      </w:r>
      <w:r w:rsidR="00591BF8">
        <w:rPr>
          <w:rFonts w:ascii="Times New Roman" w:hAnsi="Times New Roman"/>
          <w:sz w:val="24"/>
        </w:rPr>
        <w:t>e</w:t>
      </w:r>
      <w:r w:rsidR="076BE5A2" w:rsidRPr="4FE8C537">
        <w:rPr>
          <w:rFonts w:ascii="Times New Roman" w:hAnsi="Times New Roman"/>
          <w:sz w:val="24"/>
        </w:rPr>
        <w:t>tust taotleda.</w:t>
      </w:r>
      <w:r w:rsidR="2D850D64" w:rsidRPr="4FE8C537">
        <w:rPr>
          <w:rFonts w:ascii="Times New Roman" w:hAnsi="Times New Roman"/>
          <w:sz w:val="24"/>
        </w:rPr>
        <w:t xml:space="preserve"> </w:t>
      </w:r>
      <w:r w:rsidR="00A8659B" w:rsidRPr="4FE8C537">
        <w:rPr>
          <w:rFonts w:ascii="Times New Roman" w:hAnsi="Times New Roman"/>
          <w:sz w:val="24"/>
        </w:rPr>
        <w:t xml:space="preserve"> </w:t>
      </w:r>
    </w:p>
    <w:p w14:paraId="7B10247C" w14:textId="77777777" w:rsidR="00A8659B" w:rsidRPr="00A935CB" w:rsidRDefault="00A8659B" w:rsidP="004059AD">
      <w:pPr>
        <w:rPr>
          <w:rStyle w:val="cf01"/>
          <w:rFonts w:ascii="Times New Roman" w:hAnsi="Times New Roman" w:cs="Times New Roman"/>
          <w:color w:val="000000" w:themeColor="text1"/>
          <w:sz w:val="24"/>
          <w:szCs w:val="24"/>
          <w:lang w:eastAsia="en-GB"/>
        </w:rPr>
      </w:pPr>
    </w:p>
    <w:p w14:paraId="362BD291" w14:textId="74446C95" w:rsidR="00A8659B" w:rsidRPr="00A935CB" w:rsidRDefault="00A8659B" w:rsidP="004059AD">
      <w:pPr>
        <w:rPr>
          <w:rFonts w:ascii="Times New Roman" w:hAnsi="Times New Roman"/>
          <w:sz w:val="24"/>
        </w:rPr>
      </w:pPr>
      <w:r w:rsidRPr="79189327">
        <w:rPr>
          <w:rFonts w:ascii="Times New Roman" w:hAnsi="Times New Roman"/>
          <w:sz w:val="24"/>
        </w:rPr>
        <w:t>Paragrahvi 19</w:t>
      </w:r>
      <w:r w:rsidRPr="79189327">
        <w:rPr>
          <w:rFonts w:ascii="Times New Roman" w:hAnsi="Times New Roman"/>
          <w:sz w:val="24"/>
          <w:vertAlign w:val="superscript"/>
        </w:rPr>
        <w:t>1</w:t>
      </w:r>
      <w:r w:rsidRPr="79189327">
        <w:rPr>
          <w:rFonts w:ascii="Times New Roman" w:hAnsi="Times New Roman"/>
          <w:sz w:val="24"/>
        </w:rPr>
        <w:t xml:space="preserve"> lõi</w:t>
      </w:r>
      <w:r w:rsidR="00D20171">
        <w:rPr>
          <w:rFonts w:ascii="Times New Roman" w:hAnsi="Times New Roman"/>
          <w:sz w:val="24"/>
        </w:rPr>
        <w:t>ge</w:t>
      </w:r>
      <w:r w:rsidRPr="79189327">
        <w:rPr>
          <w:rFonts w:ascii="Times New Roman" w:hAnsi="Times New Roman"/>
          <w:sz w:val="24"/>
        </w:rPr>
        <w:t xml:space="preserve"> 2 selgita</w:t>
      </w:r>
      <w:r w:rsidR="003D56AF">
        <w:rPr>
          <w:rFonts w:ascii="Times New Roman" w:hAnsi="Times New Roman"/>
          <w:sz w:val="24"/>
        </w:rPr>
        <w:t>b</w:t>
      </w:r>
      <w:r w:rsidRPr="79189327">
        <w:rPr>
          <w:rFonts w:ascii="Times New Roman" w:hAnsi="Times New Roman"/>
          <w:sz w:val="24"/>
        </w:rPr>
        <w:t xml:space="preserve">, </w:t>
      </w:r>
      <w:r w:rsidRPr="4FE8C537">
        <w:rPr>
          <w:rFonts w:ascii="Times New Roman" w:hAnsi="Times New Roman"/>
          <w:sz w:val="24"/>
        </w:rPr>
        <w:t>mil</w:t>
      </w:r>
      <w:r w:rsidR="5ED28FB8" w:rsidRPr="4FE8C537">
        <w:rPr>
          <w:rFonts w:ascii="Times New Roman" w:hAnsi="Times New Roman"/>
          <w:sz w:val="24"/>
        </w:rPr>
        <w:t>l</w:t>
      </w:r>
      <w:r w:rsidR="003D56AF">
        <w:rPr>
          <w:rFonts w:ascii="Times New Roman" w:hAnsi="Times New Roman"/>
          <w:sz w:val="24"/>
        </w:rPr>
        <w:t>al</w:t>
      </w:r>
      <w:r w:rsidRPr="79189327">
        <w:rPr>
          <w:rFonts w:ascii="Times New Roman" w:hAnsi="Times New Roman"/>
          <w:sz w:val="24"/>
        </w:rPr>
        <w:t xml:space="preserve"> tekib õigus toitjakaotustoetusele. Vanema surma korral tekib lapsel õigus toetusele vanema surma päevast (s.o kuupäev, mis on kirjas surmatõendil). Teadmata kadunud vanema </w:t>
      </w:r>
      <w:r w:rsidR="00867D24">
        <w:rPr>
          <w:rFonts w:ascii="Times New Roman" w:hAnsi="Times New Roman"/>
          <w:sz w:val="24"/>
        </w:rPr>
        <w:t xml:space="preserve">eest </w:t>
      </w:r>
      <w:r w:rsidR="000566D5">
        <w:rPr>
          <w:rFonts w:ascii="Times New Roman" w:hAnsi="Times New Roman"/>
          <w:sz w:val="24"/>
        </w:rPr>
        <w:t>saab</w:t>
      </w:r>
      <w:r w:rsidR="12C160F8" w:rsidRPr="4FE8C537">
        <w:rPr>
          <w:rFonts w:ascii="Times New Roman" w:hAnsi="Times New Roman"/>
          <w:sz w:val="24"/>
        </w:rPr>
        <w:t xml:space="preserve"> taotluse esitada küll alles siis, kui</w:t>
      </w:r>
      <w:r w:rsidRPr="79189327">
        <w:rPr>
          <w:rFonts w:ascii="Times New Roman" w:hAnsi="Times New Roman"/>
          <w:sz w:val="24"/>
        </w:rPr>
        <w:t xml:space="preserve"> teadmata kadunud isiku asukoha tuvastamise menetluse alustamisest </w:t>
      </w:r>
      <w:r w:rsidR="3A299F43" w:rsidRPr="4FE8C537">
        <w:rPr>
          <w:rFonts w:ascii="Times New Roman" w:hAnsi="Times New Roman"/>
          <w:sz w:val="24"/>
        </w:rPr>
        <w:t>on</w:t>
      </w:r>
      <w:r w:rsidRPr="4FE8C537">
        <w:rPr>
          <w:rFonts w:ascii="Times New Roman" w:hAnsi="Times New Roman"/>
          <w:sz w:val="24"/>
        </w:rPr>
        <w:t xml:space="preserve"> </w:t>
      </w:r>
      <w:r w:rsidRPr="79189327">
        <w:rPr>
          <w:rFonts w:ascii="Times New Roman" w:hAnsi="Times New Roman"/>
          <w:sz w:val="24"/>
        </w:rPr>
        <w:t xml:space="preserve">möödunud </w:t>
      </w:r>
      <w:r w:rsidR="00774DA2">
        <w:rPr>
          <w:rFonts w:ascii="Times New Roman" w:hAnsi="Times New Roman"/>
          <w:sz w:val="24"/>
        </w:rPr>
        <w:t>12</w:t>
      </w:r>
      <w:r w:rsidR="00003DD0">
        <w:rPr>
          <w:rFonts w:ascii="Times New Roman" w:hAnsi="Times New Roman"/>
          <w:sz w:val="24"/>
        </w:rPr>
        <w:t xml:space="preserve"> kuud </w:t>
      </w:r>
      <w:r w:rsidRPr="79189327">
        <w:rPr>
          <w:rFonts w:ascii="Times New Roman" w:hAnsi="Times New Roman"/>
          <w:sz w:val="24"/>
        </w:rPr>
        <w:t>(sellise aja jooksul ei ole suudetud isiku asukohta kindlaks teha</w:t>
      </w:r>
      <w:r w:rsidRPr="4FE8C537">
        <w:rPr>
          <w:rFonts w:ascii="Times New Roman" w:hAnsi="Times New Roman"/>
          <w:sz w:val="24"/>
        </w:rPr>
        <w:t>)</w:t>
      </w:r>
      <w:r w:rsidR="7161A807" w:rsidRPr="4FE8C537">
        <w:rPr>
          <w:rFonts w:ascii="Times New Roman" w:hAnsi="Times New Roman"/>
          <w:sz w:val="24"/>
        </w:rPr>
        <w:t xml:space="preserve">, kuid õigus tekib alates päevast, </w:t>
      </w:r>
      <w:r w:rsidR="005D2096">
        <w:rPr>
          <w:rFonts w:ascii="Times New Roman" w:hAnsi="Times New Roman"/>
          <w:sz w:val="24"/>
        </w:rPr>
        <w:t>kui</w:t>
      </w:r>
      <w:r w:rsidR="7161A807" w:rsidRPr="4FE8C537">
        <w:rPr>
          <w:rFonts w:ascii="Times New Roman" w:hAnsi="Times New Roman"/>
          <w:sz w:val="24"/>
        </w:rPr>
        <w:t xml:space="preserve"> menetlus alustati. </w:t>
      </w:r>
      <w:r w:rsidR="00361CCB">
        <w:rPr>
          <w:rFonts w:ascii="Times New Roman" w:hAnsi="Times New Roman"/>
          <w:sz w:val="24"/>
        </w:rPr>
        <w:t>T</w:t>
      </w:r>
      <w:r w:rsidR="7161A807" w:rsidRPr="4FE8C537">
        <w:rPr>
          <w:rFonts w:ascii="Times New Roman" w:hAnsi="Times New Roman"/>
          <w:sz w:val="24"/>
        </w:rPr>
        <w:t>eadmata kadunud isiku menetluse algatamise</w:t>
      </w:r>
      <w:r w:rsidR="69D8B00D" w:rsidRPr="4FE8C537">
        <w:rPr>
          <w:rFonts w:ascii="Times New Roman" w:hAnsi="Times New Roman"/>
          <w:sz w:val="24"/>
        </w:rPr>
        <w:t xml:space="preserve">l saab seega </w:t>
      </w:r>
      <w:r w:rsidR="01BDA924" w:rsidRPr="4FE8C537">
        <w:rPr>
          <w:rFonts w:ascii="Times New Roman" w:hAnsi="Times New Roman"/>
          <w:sz w:val="24"/>
        </w:rPr>
        <w:t>12</w:t>
      </w:r>
      <w:r w:rsidR="00663950">
        <w:rPr>
          <w:rFonts w:ascii="Times New Roman" w:hAnsi="Times New Roman"/>
          <w:sz w:val="24"/>
        </w:rPr>
        <w:t>-</w:t>
      </w:r>
      <w:r w:rsidR="01BDA924" w:rsidRPr="4FE8C537">
        <w:rPr>
          <w:rFonts w:ascii="Times New Roman" w:hAnsi="Times New Roman"/>
          <w:sz w:val="24"/>
        </w:rPr>
        <w:t>kuulise ooteaja möödumisel</w:t>
      </w:r>
      <w:r w:rsidR="002E5AF8">
        <w:rPr>
          <w:rFonts w:ascii="Times New Roman" w:hAnsi="Times New Roman"/>
          <w:sz w:val="24"/>
        </w:rPr>
        <w:t>,</w:t>
      </w:r>
      <w:r w:rsidR="01BDA924" w:rsidRPr="4FE8C537">
        <w:rPr>
          <w:rFonts w:ascii="Times New Roman" w:hAnsi="Times New Roman"/>
          <w:sz w:val="24"/>
        </w:rPr>
        <w:t xml:space="preserve"> juhul kui vanemat selle aja jooksul üles ei leita, </w:t>
      </w:r>
      <w:r w:rsidR="00EF2D40">
        <w:rPr>
          <w:rFonts w:ascii="Times New Roman" w:hAnsi="Times New Roman"/>
          <w:sz w:val="24"/>
        </w:rPr>
        <w:t xml:space="preserve">toetuse </w:t>
      </w:r>
      <w:r w:rsidR="01BDA924" w:rsidRPr="4FE8C537">
        <w:rPr>
          <w:rFonts w:ascii="Times New Roman" w:hAnsi="Times New Roman"/>
          <w:sz w:val="24"/>
        </w:rPr>
        <w:t>taotlemise</w:t>
      </w:r>
      <w:r w:rsidR="00FC0F53">
        <w:rPr>
          <w:rFonts w:ascii="Times New Roman" w:hAnsi="Times New Roman"/>
          <w:sz w:val="24"/>
        </w:rPr>
        <w:t xml:space="preserve"> järel </w:t>
      </w:r>
      <w:r w:rsidR="00924741">
        <w:rPr>
          <w:rFonts w:ascii="Times New Roman" w:hAnsi="Times New Roman"/>
          <w:sz w:val="24"/>
        </w:rPr>
        <w:t xml:space="preserve">toetuse </w:t>
      </w:r>
      <w:r w:rsidR="00FC0F53" w:rsidRPr="4FE8C537">
        <w:rPr>
          <w:rFonts w:ascii="Times New Roman" w:hAnsi="Times New Roman"/>
          <w:sz w:val="24"/>
        </w:rPr>
        <w:t>taga</w:t>
      </w:r>
      <w:r w:rsidR="00FC0F53">
        <w:rPr>
          <w:rFonts w:ascii="Times New Roman" w:hAnsi="Times New Roman"/>
          <w:sz w:val="24"/>
        </w:rPr>
        <w:t>siulatuvalt</w:t>
      </w:r>
      <w:r w:rsidR="00FC0F53" w:rsidRPr="4FE8C537">
        <w:rPr>
          <w:rFonts w:ascii="Times New Roman" w:hAnsi="Times New Roman"/>
          <w:sz w:val="24"/>
        </w:rPr>
        <w:t xml:space="preserve"> </w:t>
      </w:r>
      <w:r w:rsidR="01BDA924" w:rsidRPr="4FE8C537">
        <w:rPr>
          <w:rFonts w:ascii="Times New Roman" w:hAnsi="Times New Roman"/>
          <w:sz w:val="24"/>
        </w:rPr>
        <w:t xml:space="preserve">eelneva 12 kuu eest </w:t>
      </w:r>
      <w:r w:rsidR="7CDFB9BA" w:rsidRPr="4FE8C537">
        <w:rPr>
          <w:rFonts w:ascii="Times New Roman" w:hAnsi="Times New Roman"/>
          <w:sz w:val="24"/>
        </w:rPr>
        <w:t xml:space="preserve">(vt ka eelnõu § 1 punkti </w:t>
      </w:r>
      <w:r w:rsidR="7CDFB9BA" w:rsidRPr="045AFC31">
        <w:rPr>
          <w:rFonts w:ascii="Times New Roman" w:hAnsi="Times New Roman"/>
          <w:sz w:val="24"/>
        </w:rPr>
        <w:t>1</w:t>
      </w:r>
      <w:r w:rsidR="00F57315" w:rsidRPr="045AFC31">
        <w:rPr>
          <w:rFonts w:ascii="Times New Roman" w:hAnsi="Times New Roman"/>
          <w:sz w:val="24"/>
        </w:rPr>
        <w:t>2</w:t>
      </w:r>
      <w:r w:rsidR="7CDFB9BA" w:rsidRPr="4FE8C537">
        <w:rPr>
          <w:rFonts w:ascii="Times New Roman" w:hAnsi="Times New Roman"/>
          <w:sz w:val="24"/>
        </w:rPr>
        <w:t xml:space="preserve"> selgitust</w:t>
      </w:r>
      <w:r w:rsidRPr="79189327">
        <w:rPr>
          <w:rFonts w:ascii="Times New Roman" w:hAnsi="Times New Roman"/>
          <w:sz w:val="24"/>
        </w:rPr>
        <w:t>)</w:t>
      </w:r>
      <w:r w:rsidR="677DA229" w:rsidRPr="79189327">
        <w:rPr>
          <w:rFonts w:ascii="Times New Roman" w:hAnsi="Times New Roman"/>
          <w:sz w:val="24"/>
        </w:rPr>
        <w:t xml:space="preserve">. </w:t>
      </w:r>
    </w:p>
    <w:p w14:paraId="15233477" w14:textId="77777777" w:rsidR="00A8659B" w:rsidRPr="00A935CB" w:rsidRDefault="00A8659B" w:rsidP="004059AD">
      <w:pPr>
        <w:rPr>
          <w:rFonts w:ascii="Times New Roman" w:hAnsi="Times New Roman"/>
          <w:sz w:val="24"/>
        </w:rPr>
      </w:pPr>
    </w:p>
    <w:p w14:paraId="5CD4A9DD" w14:textId="77777777" w:rsidR="00E640D9" w:rsidRDefault="0081350B" w:rsidP="00E640D9">
      <w:pPr>
        <w:rPr>
          <w:rFonts w:ascii="Times New Roman" w:hAnsi="Times New Roman"/>
          <w:sz w:val="24"/>
        </w:rPr>
      </w:pPr>
      <w:r w:rsidRPr="4FE8C537">
        <w:rPr>
          <w:rFonts w:ascii="Times New Roman" w:hAnsi="Times New Roman"/>
          <w:sz w:val="24"/>
        </w:rPr>
        <w:t xml:space="preserve">Teadmata kadunud isiku asukoha </w:t>
      </w:r>
      <w:r w:rsidRPr="2DB4052D">
        <w:rPr>
          <w:rFonts w:ascii="Times New Roman" w:hAnsi="Times New Roman"/>
          <w:sz w:val="24"/>
        </w:rPr>
        <w:t>tuvastamise</w:t>
      </w:r>
      <w:r w:rsidR="00532183">
        <w:rPr>
          <w:rFonts w:ascii="Times New Roman" w:hAnsi="Times New Roman"/>
          <w:sz w:val="24"/>
        </w:rPr>
        <w:t xml:space="preserve"> </w:t>
      </w:r>
      <w:r w:rsidR="2479E22C" w:rsidRPr="2DB4052D">
        <w:rPr>
          <w:rFonts w:ascii="Times New Roman" w:hAnsi="Times New Roman"/>
          <w:sz w:val="24"/>
        </w:rPr>
        <w:t>menetluse algatamiseks</w:t>
      </w:r>
      <w:r w:rsidRPr="4FE8C537">
        <w:rPr>
          <w:rFonts w:ascii="Times New Roman" w:hAnsi="Times New Roman"/>
          <w:sz w:val="24"/>
        </w:rPr>
        <w:t>:</w:t>
      </w:r>
    </w:p>
    <w:p w14:paraId="3CE7DD47" w14:textId="7B447AFA" w:rsidR="4FE8C537" w:rsidRPr="00E640D9" w:rsidRDefault="25EA7832" w:rsidP="64C14B70">
      <w:pPr>
        <w:ind w:left="720"/>
        <w:rPr>
          <w:rFonts w:ascii="Times New Roman" w:hAnsi="Times New Roman"/>
          <w:sz w:val="24"/>
        </w:rPr>
      </w:pPr>
      <w:r w:rsidRPr="64C14B70">
        <w:rPr>
          <w:rFonts w:ascii="Times New Roman" w:hAnsi="Times New Roman"/>
          <w:sz w:val="24"/>
        </w:rPr>
        <w:t xml:space="preserve">1) </w:t>
      </w:r>
      <w:r w:rsidR="400FC242" w:rsidRPr="64C14B70">
        <w:rPr>
          <w:rFonts w:ascii="Times New Roman" w:hAnsi="Times New Roman"/>
          <w:sz w:val="24"/>
        </w:rPr>
        <w:t>e</w:t>
      </w:r>
      <w:r w:rsidR="431F4E97" w:rsidRPr="64C14B70">
        <w:rPr>
          <w:rFonts w:ascii="Times New Roman" w:hAnsi="Times New Roman"/>
          <w:sz w:val="24"/>
        </w:rPr>
        <w:t xml:space="preserve">sitab </w:t>
      </w:r>
      <w:r w:rsidR="355056D3" w:rsidRPr="64C14B70">
        <w:rPr>
          <w:rFonts w:ascii="Times New Roman" w:hAnsi="Times New Roman"/>
          <w:sz w:val="24"/>
        </w:rPr>
        <w:t xml:space="preserve">huvitatud isik </w:t>
      </w:r>
      <w:r w:rsidR="431F4E97" w:rsidRPr="64C14B70">
        <w:rPr>
          <w:rFonts w:ascii="Times New Roman" w:hAnsi="Times New Roman"/>
          <w:sz w:val="24"/>
        </w:rPr>
        <w:t xml:space="preserve">politseile avalduse isiku kadunuks jäämise kohta. </w:t>
      </w:r>
      <w:r w:rsidR="00011486" w:rsidRPr="64C14B70">
        <w:rPr>
          <w:rFonts w:ascii="Times New Roman" w:hAnsi="Times New Roman"/>
          <w:sz w:val="24"/>
        </w:rPr>
        <w:t xml:space="preserve">Info, mida teha isiku kadumise korral, on leitav </w:t>
      </w:r>
      <w:hyperlink r:id="rId19" w:history="1">
        <w:r w:rsidR="00011486" w:rsidRPr="648FB888">
          <w:rPr>
            <w:rStyle w:val="Hyperlink"/>
            <w:rFonts w:ascii="Times New Roman" w:hAnsi="Times New Roman"/>
            <w:color w:val="467886"/>
            <w:sz w:val="24"/>
          </w:rPr>
          <w:t>https://www.politsei.ee/et/juhend/eksinud-ja-teadmata-kadunud,</w:t>
        </w:r>
      </w:hyperlink>
      <w:r w:rsidR="00011486" w:rsidRPr="64C14B70">
        <w:rPr>
          <w:rFonts w:ascii="Times New Roman" w:hAnsi="Times New Roman"/>
          <w:sz w:val="24"/>
        </w:rPr>
        <w:t xml:space="preserve"> </w:t>
      </w:r>
      <w:r w:rsidR="1D34C47F" w:rsidRPr="045AFC31">
        <w:rPr>
          <w:rFonts w:ascii="Times New Roman" w:hAnsi="Times New Roman"/>
          <w:sz w:val="24"/>
        </w:rPr>
        <w:t>S</w:t>
      </w:r>
      <w:r w:rsidR="00011486" w:rsidRPr="045AFC31">
        <w:rPr>
          <w:rFonts w:ascii="Times New Roman" w:hAnsi="Times New Roman"/>
          <w:sz w:val="24"/>
        </w:rPr>
        <w:t>amalt</w:t>
      </w:r>
      <w:r w:rsidR="00011486" w:rsidRPr="64C14B70">
        <w:rPr>
          <w:rFonts w:ascii="Times New Roman" w:hAnsi="Times New Roman"/>
          <w:sz w:val="24"/>
        </w:rPr>
        <w:t xml:space="preserve"> lehelt leiab ka info avalduse esitamise võimaluste kohta. </w:t>
      </w:r>
      <w:r w:rsidR="431F4E97" w:rsidRPr="64C14B70">
        <w:rPr>
          <w:rFonts w:ascii="Times New Roman" w:hAnsi="Times New Roman"/>
          <w:sz w:val="24"/>
        </w:rPr>
        <w:t>Politsei kontrollib andmeid ning teeb otsuse teadmata kadunud isiku asukoha tuvastamise menetluse alustamise kohta. Menetluse käigus kannab politsei vajalikud andmed</w:t>
      </w:r>
      <w:r w:rsidR="5B61489D" w:rsidRPr="64C14B70">
        <w:rPr>
          <w:rFonts w:ascii="Times New Roman" w:hAnsi="Times New Roman"/>
          <w:sz w:val="24"/>
        </w:rPr>
        <w:t xml:space="preserve"> asjakohastesse</w:t>
      </w:r>
      <w:r w:rsidR="431F4E97" w:rsidRPr="64C14B70">
        <w:rPr>
          <w:rFonts w:ascii="Times New Roman" w:hAnsi="Times New Roman"/>
          <w:sz w:val="24"/>
        </w:rPr>
        <w:t xml:space="preserve"> infosüsteemidesse, samuti edastab andmed SKA-</w:t>
      </w:r>
      <w:proofErr w:type="spellStart"/>
      <w:r w:rsidR="431F4E97" w:rsidRPr="64C14B70">
        <w:rPr>
          <w:rFonts w:ascii="Times New Roman" w:hAnsi="Times New Roman"/>
          <w:sz w:val="24"/>
        </w:rPr>
        <w:t>le</w:t>
      </w:r>
      <w:proofErr w:type="spellEnd"/>
      <w:r w:rsidR="637DCF4F" w:rsidRPr="64C14B70">
        <w:rPr>
          <w:rFonts w:ascii="Times New Roman" w:hAnsi="Times New Roman"/>
          <w:sz w:val="24"/>
        </w:rPr>
        <w:t>.</w:t>
      </w:r>
      <w:r w:rsidR="431F4E97" w:rsidRPr="64C14B70">
        <w:rPr>
          <w:rFonts w:ascii="Times New Roman" w:hAnsi="Times New Roman"/>
          <w:sz w:val="24"/>
        </w:rPr>
        <w:t xml:space="preserve"> Kui isiku asukoht on tuvastatud, teavitab politsei </w:t>
      </w:r>
      <w:proofErr w:type="spellStart"/>
      <w:r w:rsidR="431F4E97" w:rsidRPr="64C14B70">
        <w:rPr>
          <w:rFonts w:ascii="Times New Roman" w:hAnsi="Times New Roman"/>
          <w:sz w:val="24"/>
        </w:rPr>
        <w:t>SKA-d</w:t>
      </w:r>
      <w:proofErr w:type="spellEnd"/>
      <w:r w:rsidR="431F4E97" w:rsidRPr="64C14B70">
        <w:rPr>
          <w:rFonts w:ascii="Times New Roman" w:hAnsi="Times New Roman"/>
          <w:sz w:val="24"/>
        </w:rPr>
        <w:t xml:space="preserve"> teadmata kadunud isiku asukoha tuvastamise menetluse lõpetamisest</w:t>
      </w:r>
      <w:r w:rsidR="271F6716" w:rsidRPr="64C14B70">
        <w:rPr>
          <w:rFonts w:ascii="Times New Roman" w:hAnsi="Times New Roman"/>
          <w:sz w:val="24"/>
        </w:rPr>
        <w:t>;</w:t>
      </w:r>
      <w:r w:rsidR="431F4E97" w:rsidRPr="64C14B70">
        <w:rPr>
          <w:rFonts w:ascii="Times New Roman" w:hAnsi="Times New Roman"/>
          <w:sz w:val="24"/>
        </w:rPr>
        <w:t xml:space="preserve"> </w:t>
      </w:r>
    </w:p>
    <w:p w14:paraId="18775880" w14:textId="3B85E362" w:rsidR="4FE8C537" w:rsidRPr="00E640D9" w:rsidRDefault="271F6716" w:rsidP="64C14B70">
      <w:pPr>
        <w:ind w:left="720"/>
        <w:rPr>
          <w:rFonts w:ascii="Times New Roman" w:hAnsi="Times New Roman"/>
          <w:sz w:val="24"/>
        </w:rPr>
      </w:pPr>
      <w:r w:rsidRPr="64C14B70">
        <w:rPr>
          <w:rFonts w:ascii="Times New Roman" w:hAnsi="Times New Roman"/>
          <w:sz w:val="24"/>
        </w:rPr>
        <w:t xml:space="preserve">2) </w:t>
      </w:r>
      <w:r w:rsidR="53380A73" w:rsidRPr="64C14B70">
        <w:rPr>
          <w:rFonts w:ascii="Times New Roman" w:hAnsi="Times New Roman"/>
          <w:sz w:val="24"/>
        </w:rPr>
        <w:t xml:space="preserve">helistab </w:t>
      </w:r>
      <w:r w:rsidR="57F5640E" w:rsidRPr="64C14B70">
        <w:rPr>
          <w:rFonts w:ascii="Times New Roman" w:hAnsi="Times New Roman"/>
          <w:sz w:val="24"/>
        </w:rPr>
        <w:t>huvitat</w:t>
      </w:r>
      <w:r w:rsidRPr="64C14B70">
        <w:rPr>
          <w:rFonts w:ascii="Times New Roman" w:hAnsi="Times New Roman"/>
          <w:sz w:val="24"/>
        </w:rPr>
        <w:t>u</w:t>
      </w:r>
      <w:r w:rsidR="57F5640E" w:rsidRPr="64C14B70">
        <w:rPr>
          <w:rFonts w:ascii="Times New Roman" w:hAnsi="Times New Roman"/>
          <w:sz w:val="24"/>
        </w:rPr>
        <w:t xml:space="preserve">d isik </w:t>
      </w:r>
      <w:r w:rsidR="431F4E97" w:rsidRPr="64C14B70">
        <w:rPr>
          <w:rFonts w:ascii="Times New Roman" w:hAnsi="Times New Roman"/>
          <w:sz w:val="24"/>
        </w:rPr>
        <w:t>Häirekeskusesse ja annab teada isiku kadunuks jäämisest. Häirekeskus hindab vahetut ohtu selle isiku elule ja tervisele</w:t>
      </w:r>
      <w:r w:rsidR="5693604D" w:rsidRPr="64C14B70">
        <w:rPr>
          <w:rFonts w:ascii="Times New Roman" w:hAnsi="Times New Roman"/>
          <w:sz w:val="24"/>
        </w:rPr>
        <w:t>. S</w:t>
      </w:r>
      <w:r w:rsidR="431F4E97" w:rsidRPr="64C14B70">
        <w:rPr>
          <w:rFonts w:ascii="Times New Roman" w:hAnsi="Times New Roman"/>
          <w:sz w:val="24"/>
        </w:rPr>
        <w:t>ellest lähtuvalt rakendatakse vajaduse</w:t>
      </w:r>
      <w:r w:rsidR="5693604D" w:rsidRPr="64C14B70">
        <w:rPr>
          <w:rFonts w:ascii="Times New Roman" w:hAnsi="Times New Roman"/>
          <w:sz w:val="24"/>
        </w:rPr>
        <w:t xml:space="preserve"> korral asjakohaseid</w:t>
      </w:r>
      <w:r w:rsidR="431F4E97" w:rsidRPr="64C14B70">
        <w:rPr>
          <w:rFonts w:ascii="Times New Roman" w:hAnsi="Times New Roman"/>
          <w:sz w:val="24"/>
        </w:rPr>
        <w:t xml:space="preserve"> </w:t>
      </w:r>
      <w:r w:rsidR="7FF2DFEA" w:rsidRPr="64C14B70">
        <w:rPr>
          <w:rFonts w:ascii="Times New Roman" w:hAnsi="Times New Roman"/>
          <w:sz w:val="24"/>
        </w:rPr>
        <w:t>k</w:t>
      </w:r>
      <w:r w:rsidR="08E17956" w:rsidRPr="64C14B70">
        <w:rPr>
          <w:rFonts w:ascii="Times New Roman" w:hAnsi="Times New Roman"/>
          <w:sz w:val="24"/>
        </w:rPr>
        <w:t xml:space="preserve">orrakaitseseaduse </w:t>
      </w:r>
      <w:r w:rsidR="431F4E97" w:rsidRPr="64C14B70">
        <w:rPr>
          <w:rFonts w:ascii="Times New Roman" w:hAnsi="Times New Roman"/>
          <w:sz w:val="24"/>
        </w:rPr>
        <w:t>meetmeid. Kui asukohta siiski ei tuvastata,</w:t>
      </w:r>
      <w:r w:rsidR="7A88499D" w:rsidRPr="64C14B70">
        <w:rPr>
          <w:rFonts w:ascii="Times New Roman" w:hAnsi="Times New Roman"/>
          <w:sz w:val="24"/>
        </w:rPr>
        <w:t xml:space="preserve"> </w:t>
      </w:r>
      <w:r w:rsidR="431F4E97" w:rsidRPr="64C14B70">
        <w:rPr>
          <w:rFonts w:ascii="Times New Roman" w:hAnsi="Times New Roman"/>
          <w:sz w:val="24"/>
        </w:rPr>
        <w:t>saadetakse teave vastavale politseijaoskonnale. Edasi jätkub punktis 1 kirjeldatud protsess.</w:t>
      </w:r>
    </w:p>
    <w:p w14:paraId="323A9F17" w14:textId="0329B8A1" w:rsidR="64C14B70" w:rsidRDefault="64C14B70" w:rsidP="64C14B70">
      <w:pPr>
        <w:rPr>
          <w:rFonts w:ascii="Times New Roman" w:hAnsi="Times New Roman"/>
          <w:sz w:val="24"/>
        </w:rPr>
      </w:pPr>
    </w:p>
    <w:p w14:paraId="02A06A50" w14:textId="05301F5A" w:rsidR="00A8659B" w:rsidRPr="00E640D9" w:rsidRDefault="00A8659B" w:rsidP="004059AD">
      <w:pPr>
        <w:rPr>
          <w:rFonts w:ascii="Times New Roman" w:hAnsi="Times New Roman"/>
          <w:sz w:val="24"/>
        </w:rPr>
      </w:pPr>
      <w:r w:rsidRPr="00E640D9">
        <w:rPr>
          <w:rFonts w:ascii="Times New Roman" w:hAnsi="Times New Roman"/>
          <w:sz w:val="24"/>
        </w:rPr>
        <w:t>Kui enne teadmata kadunud isiku asukoha tuvastamise menetluse algatamist oli vanem kuulutatud tagaotsitavaks, oli lapsel õigus saada tagaotsitavaks kuulutatud vanema eest üksikvanema lapse toetust vastavalt PHS § 19 lõikele 1. Üksikvanema lapse toetuse maksmine lõpeb muu hulgas juhul, kui sama vanema eest määratakse lapsele toitjakaotustoetus vanema teadmata kadunud isiku asukoha tuvastamise menetluse alustamise või vanema surma alusel (PHS § 19 lg 4 p 3). Kui tagaotsitav vanem leitakse surnuna, lõpetatakse üksikvanema lapse toetuse maksmine surma tuvastamise päevast. Samast päevast tekib õigus saada toitjakaotustoetust vanema surma alusel.</w:t>
      </w:r>
    </w:p>
    <w:p w14:paraId="5F1B3190" w14:textId="77777777" w:rsidR="00A8659B" w:rsidRPr="00E640D9" w:rsidRDefault="00A8659B" w:rsidP="004059AD">
      <w:pPr>
        <w:rPr>
          <w:rFonts w:ascii="Times New Roman" w:hAnsi="Times New Roman"/>
          <w:sz w:val="24"/>
        </w:rPr>
      </w:pPr>
    </w:p>
    <w:p w14:paraId="31494B7D" w14:textId="77777777" w:rsidR="00A8659B" w:rsidRPr="00A935CB" w:rsidRDefault="00A8659B" w:rsidP="004059AD">
      <w:pPr>
        <w:rPr>
          <w:rFonts w:ascii="Times New Roman" w:hAnsi="Times New Roman"/>
          <w:b/>
          <w:sz w:val="24"/>
        </w:rPr>
      </w:pPr>
      <w:r w:rsidRPr="00A935CB">
        <w:rPr>
          <w:rFonts w:ascii="Times New Roman" w:hAnsi="Times New Roman"/>
          <w:sz w:val="24"/>
          <w:u w:val="single"/>
        </w:rPr>
        <w:t>Näited:</w:t>
      </w:r>
    </w:p>
    <w:p w14:paraId="63E1D3A6" w14:textId="7A025401" w:rsidR="00A8659B" w:rsidRPr="00A935CB" w:rsidRDefault="00A8659B" w:rsidP="00D20171">
      <w:pPr>
        <w:pStyle w:val="ListParagraph"/>
        <w:numPr>
          <w:ilvl w:val="0"/>
          <w:numId w:val="6"/>
        </w:numPr>
        <w:ind w:left="357" w:hanging="357"/>
        <w:rPr>
          <w:rFonts w:ascii="Times New Roman" w:hAnsi="Times New Roman"/>
          <w:sz w:val="24"/>
        </w:rPr>
      </w:pPr>
      <w:r w:rsidRPr="00A935CB">
        <w:rPr>
          <w:rFonts w:ascii="Times New Roman" w:hAnsi="Times New Roman"/>
          <w:sz w:val="24"/>
        </w:rPr>
        <w:t>Vanema suhtes alustatakse teadmata kadunud isiku asukoha tuvastamise menetlus 2026. aasta 15. oktoobril. Kui täisealine laps, tema teine vanem või eestkostja pöördub SKA-</w:t>
      </w:r>
      <w:proofErr w:type="spellStart"/>
      <w:r w:rsidRPr="00A935CB">
        <w:rPr>
          <w:rFonts w:ascii="Times New Roman" w:hAnsi="Times New Roman"/>
          <w:sz w:val="24"/>
        </w:rPr>
        <w:t>sse</w:t>
      </w:r>
      <w:proofErr w:type="spellEnd"/>
      <w:r w:rsidRPr="00A935CB">
        <w:rPr>
          <w:rFonts w:ascii="Times New Roman" w:hAnsi="Times New Roman"/>
          <w:sz w:val="24"/>
        </w:rPr>
        <w:t xml:space="preserve"> toitjakaotustoetuse taotlemiseks 2027. aasta 10. novembril, on tal õigus saada tagasiulatuvalt toitjakaotustoetust taotluse esitamise kuule eelnenud </w:t>
      </w:r>
      <w:r w:rsidR="1C346860" w:rsidRPr="7D955202">
        <w:rPr>
          <w:rFonts w:ascii="Times New Roman" w:hAnsi="Times New Roman"/>
          <w:sz w:val="24"/>
        </w:rPr>
        <w:t xml:space="preserve">12 </w:t>
      </w:r>
      <w:r w:rsidRPr="00A935CB">
        <w:rPr>
          <w:rFonts w:ascii="Times New Roman" w:hAnsi="Times New Roman"/>
          <w:sz w:val="24"/>
        </w:rPr>
        <w:t xml:space="preserve">kalendrikuu eest, s.o alates </w:t>
      </w:r>
      <w:r w:rsidRPr="7D955202">
        <w:rPr>
          <w:rFonts w:ascii="Times New Roman" w:hAnsi="Times New Roman"/>
          <w:sz w:val="24"/>
        </w:rPr>
        <w:t>202</w:t>
      </w:r>
      <w:r w:rsidR="6D37BEA7" w:rsidRPr="7D955202">
        <w:rPr>
          <w:rFonts w:ascii="Times New Roman" w:hAnsi="Times New Roman"/>
          <w:sz w:val="24"/>
        </w:rPr>
        <w:t>6</w:t>
      </w:r>
      <w:r w:rsidR="00C17491">
        <w:rPr>
          <w:rFonts w:ascii="Times New Roman" w:hAnsi="Times New Roman"/>
          <w:sz w:val="24"/>
        </w:rPr>
        <w:t>.</w:t>
      </w:r>
      <w:r w:rsidRPr="00A935CB">
        <w:rPr>
          <w:rFonts w:ascii="Times New Roman" w:hAnsi="Times New Roman"/>
          <w:sz w:val="24"/>
        </w:rPr>
        <w:t xml:space="preserve"> aasta </w:t>
      </w:r>
      <w:r w:rsidR="09360C6E" w:rsidRPr="7D955202">
        <w:rPr>
          <w:rFonts w:ascii="Times New Roman" w:hAnsi="Times New Roman"/>
          <w:sz w:val="24"/>
        </w:rPr>
        <w:t>novembrist</w:t>
      </w:r>
      <w:r w:rsidRPr="00A935CB">
        <w:rPr>
          <w:rFonts w:ascii="Times New Roman" w:hAnsi="Times New Roman"/>
          <w:sz w:val="24"/>
        </w:rPr>
        <w:t xml:space="preserve">. </w:t>
      </w:r>
    </w:p>
    <w:p w14:paraId="60AF035C" w14:textId="28E6D8E7" w:rsidR="00436A20" w:rsidRDefault="00A8659B" w:rsidP="004059AD">
      <w:pPr>
        <w:pStyle w:val="ListParagraph"/>
        <w:numPr>
          <w:ilvl w:val="0"/>
          <w:numId w:val="6"/>
        </w:numPr>
        <w:ind w:left="360"/>
        <w:rPr>
          <w:rFonts w:ascii="Times New Roman" w:hAnsi="Times New Roman"/>
          <w:sz w:val="24"/>
        </w:rPr>
      </w:pPr>
      <w:r w:rsidRPr="79189327">
        <w:rPr>
          <w:rFonts w:ascii="Times New Roman" w:hAnsi="Times New Roman"/>
          <w:sz w:val="24"/>
        </w:rPr>
        <w:t>Lapsele on määratud 2026. aasta 12. detsembrist (</w:t>
      </w:r>
      <w:r w:rsidR="00A144B9">
        <w:rPr>
          <w:rFonts w:ascii="Times New Roman" w:hAnsi="Times New Roman"/>
          <w:sz w:val="24"/>
        </w:rPr>
        <w:t>12 kuud tagasiulatuvalt</w:t>
      </w:r>
      <w:r w:rsidR="00ED44D0">
        <w:rPr>
          <w:rFonts w:ascii="Times New Roman" w:hAnsi="Times New Roman"/>
          <w:sz w:val="24"/>
        </w:rPr>
        <w:t>, s.o</w:t>
      </w:r>
      <w:r w:rsidR="00A144B9">
        <w:rPr>
          <w:rFonts w:ascii="Times New Roman" w:hAnsi="Times New Roman"/>
          <w:sz w:val="24"/>
        </w:rPr>
        <w:t xml:space="preserve"> </w:t>
      </w:r>
      <w:r w:rsidRPr="79189327">
        <w:rPr>
          <w:rFonts w:ascii="Times New Roman" w:hAnsi="Times New Roman"/>
          <w:sz w:val="24"/>
        </w:rPr>
        <w:t>teadmata kadunu</w:t>
      </w:r>
      <w:r w:rsidR="2B6C8DEA" w:rsidRPr="79189327">
        <w:rPr>
          <w:rFonts w:ascii="Times New Roman" w:hAnsi="Times New Roman"/>
          <w:sz w:val="24"/>
        </w:rPr>
        <w:t xml:space="preserve">d isiku asukoha tuvastamise </w:t>
      </w:r>
      <w:r w:rsidRPr="79189327">
        <w:rPr>
          <w:rFonts w:ascii="Times New Roman" w:hAnsi="Times New Roman"/>
          <w:sz w:val="24"/>
        </w:rPr>
        <w:t>menetluse algatamise</w:t>
      </w:r>
      <w:r w:rsidR="37AD394A" w:rsidRPr="79189327">
        <w:rPr>
          <w:rFonts w:ascii="Times New Roman" w:hAnsi="Times New Roman"/>
          <w:sz w:val="24"/>
        </w:rPr>
        <w:t xml:space="preserve"> </w:t>
      </w:r>
      <w:r w:rsidR="37AD394A" w:rsidRPr="4FE8C537">
        <w:rPr>
          <w:rFonts w:ascii="Times New Roman" w:hAnsi="Times New Roman"/>
          <w:sz w:val="24"/>
        </w:rPr>
        <w:t>päevast</w:t>
      </w:r>
      <w:r w:rsidRPr="79189327">
        <w:rPr>
          <w:rFonts w:ascii="Times New Roman" w:hAnsi="Times New Roman"/>
          <w:sz w:val="24"/>
        </w:rPr>
        <w:t xml:space="preserve">) toitjakaotustoetus. Viie aasta jooksul </w:t>
      </w:r>
      <w:r w:rsidR="2DEAB4A8" w:rsidRPr="4FE8C537">
        <w:rPr>
          <w:rFonts w:ascii="Times New Roman" w:hAnsi="Times New Roman"/>
          <w:sz w:val="24"/>
        </w:rPr>
        <w:t xml:space="preserve">teadmata kadunud isiku asukoha tuvastamise menetluse </w:t>
      </w:r>
      <w:r w:rsidR="3E6493AE" w:rsidRPr="4FE8C537">
        <w:rPr>
          <w:rFonts w:ascii="Times New Roman" w:hAnsi="Times New Roman"/>
          <w:sz w:val="24"/>
        </w:rPr>
        <w:t>alustamise</w:t>
      </w:r>
      <w:r w:rsidR="2DEAB4A8" w:rsidRPr="4FE8C537">
        <w:rPr>
          <w:rFonts w:ascii="Times New Roman" w:hAnsi="Times New Roman"/>
          <w:sz w:val="24"/>
        </w:rPr>
        <w:t xml:space="preserve"> kuupäevast </w:t>
      </w:r>
      <w:r w:rsidRPr="79189327">
        <w:rPr>
          <w:rFonts w:ascii="Times New Roman" w:hAnsi="Times New Roman"/>
          <w:sz w:val="24"/>
        </w:rPr>
        <w:t xml:space="preserve">ei õnnestu vanema asukohta kindlaks teha ja </w:t>
      </w:r>
      <w:r w:rsidR="3B26EB2A" w:rsidRPr="4FE8C537">
        <w:rPr>
          <w:rFonts w:ascii="Times New Roman" w:hAnsi="Times New Roman"/>
          <w:sz w:val="24"/>
        </w:rPr>
        <w:t xml:space="preserve">huvitatud isik </w:t>
      </w:r>
      <w:r w:rsidR="21A9C95A" w:rsidRPr="4FE8C537">
        <w:rPr>
          <w:rFonts w:ascii="Times New Roman" w:hAnsi="Times New Roman"/>
          <w:sz w:val="24"/>
        </w:rPr>
        <w:t>(</w:t>
      </w:r>
      <w:proofErr w:type="spellStart"/>
      <w:r w:rsidR="21A9C95A" w:rsidRPr="4FE8C537">
        <w:rPr>
          <w:rFonts w:ascii="Times New Roman" w:hAnsi="Times New Roman"/>
        </w:rPr>
        <w:t>TsÜS</w:t>
      </w:r>
      <w:proofErr w:type="spellEnd"/>
      <w:r w:rsidR="21A9C95A" w:rsidRPr="4FE8C537">
        <w:rPr>
          <w:rFonts w:ascii="Times New Roman" w:hAnsi="Times New Roman"/>
        </w:rPr>
        <w:t xml:space="preserve"> § 19)</w:t>
      </w:r>
      <w:r w:rsidR="21A9C95A" w:rsidRPr="4FE8C537">
        <w:t xml:space="preserve"> </w:t>
      </w:r>
      <w:r w:rsidR="21A9C95A" w:rsidRPr="4FE8C537">
        <w:rPr>
          <w:rFonts w:ascii="Times New Roman" w:hAnsi="Times New Roman"/>
          <w:sz w:val="24"/>
        </w:rPr>
        <w:t>alga</w:t>
      </w:r>
      <w:r w:rsidR="5FCFFD75" w:rsidRPr="4FE8C537">
        <w:rPr>
          <w:rFonts w:ascii="Times New Roman" w:hAnsi="Times New Roman"/>
          <w:sz w:val="24"/>
        </w:rPr>
        <w:t>tab</w:t>
      </w:r>
      <w:r w:rsidR="00C044B9">
        <w:rPr>
          <w:rFonts w:ascii="Times New Roman" w:hAnsi="Times New Roman"/>
          <w:sz w:val="24"/>
        </w:rPr>
        <w:t xml:space="preserve"> </w:t>
      </w:r>
      <w:r w:rsidR="00E315C8">
        <w:rPr>
          <w:rFonts w:ascii="Times New Roman" w:hAnsi="Times New Roman"/>
          <w:sz w:val="24"/>
        </w:rPr>
        <w:t xml:space="preserve">teadmata kadunud vanema surnuks tunnistamise menetluse. </w:t>
      </w:r>
      <w:r w:rsidR="00247D0B" w:rsidRPr="00247D0B">
        <w:rPr>
          <w:rFonts w:ascii="Times New Roman" w:hAnsi="Times New Roman"/>
          <w:sz w:val="24"/>
        </w:rPr>
        <w:t xml:space="preserve">Vanem tunnistatakse 2031. aastal kohtumäärusega surnuks </w:t>
      </w:r>
      <w:proofErr w:type="spellStart"/>
      <w:r w:rsidR="00247D0B" w:rsidRPr="00247D0B">
        <w:rPr>
          <w:rFonts w:ascii="Times New Roman" w:hAnsi="Times New Roman"/>
          <w:sz w:val="24"/>
        </w:rPr>
        <w:t>TsÜS</w:t>
      </w:r>
      <w:proofErr w:type="spellEnd"/>
      <w:r w:rsidR="00247D0B" w:rsidRPr="00247D0B">
        <w:rPr>
          <w:rFonts w:ascii="Times New Roman" w:hAnsi="Times New Roman"/>
          <w:sz w:val="24"/>
        </w:rPr>
        <w:t xml:space="preserve"> § 20 lõike 2 alusel alates 2027. aasta 31. detsembrist, mi</w:t>
      </w:r>
      <w:r w:rsidR="00592E8C">
        <w:rPr>
          <w:rFonts w:ascii="Times New Roman" w:hAnsi="Times New Roman"/>
          <w:sz w:val="24"/>
        </w:rPr>
        <w:t xml:space="preserve">l </w:t>
      </w:r>
      <w:r w:rsidR="00EF5A71">
        <w:rPr>
          <w:rFonts w:ascii="Times New Roman" w:hAnsi="Times New Roman"/>
          <w:sz w:val="24"/>
        </w:rPr>
        <w:t xml:space="preserve">lõppes esimene </w:t>
      </w:r>
      <w:r w:rsidR="00247D0B" w:rsidRPr="00247D0B">
        <w:rPr>
          <w:rFonts w:ascii="Times New Roman" w:hAnsi="Times New Roman"/>
          <w:sz w:val="24"/>
        </w:rPr>
        <w:t>aasta pärast aastat,</w:t>
      </w:r>
      <w:r w:rsidR="00820F42">
        <w:rPr>
          <w:rFonts w:ascii="Times New Roman" w:hAnsi="Times New Roman"/>
          <w:sz w:val="24"/>
        </w:rPr>
        <w:t xml:space="preserve"> kui</w:t>
      </w:r>
      <w:r w:rsidR="00247D0B" w:rsidRPr="00247D0B">
        <w:rPr>
          <w:rFonts w:ascii="Times New Roman" w:hAnsi="Times New Roman"/>
          <w:sz w:val="24"/>
        </w:rPr>
        <w:t xml:space="preserve"> tema elusoleku kohta saadi viimased elusoleku andmed. </w:t>
      </w:r>
    </w:p>
    <w:p w14:paraId="69816DF4" w14:textId="46773318" w:rsidR="00A8659B" w:rsidRPr="00087DDC" w:rsidRDefault="007128E0" w:rsidP="00436A20">
      <w:pPr>
        <w:pStyle w:val="ListParagraph"/>
        <w:ind w:left="360"/>
        <w:rPr>
          <w:rFonts w:ascii="Times New Roman" w:hAnsi="Times New Roman"/>
          <w:sz w:val="24"/>
        </w:rPr>
      </w:pPr>
      <w:r w:rsidRPr="41FD1231">
        <w:rPr>
          <w:rFonts w:ascii="Times New Roman" w:hAnsi="Times New Roman"/>
          <w:sz w:val="24"/>
        </w:rPr>
        <w:t xml:space="preserve">Teadmata </w:t>
      </w:r>
      <w:r w:rsidRPr="5A19E9E4">
        <w:rPr>
          <w:rFonts w:ascii="Times New Roman" w:hAnsi="Times New Roman"/>
          <w:sz w:val="24"/>
        </w:rPr>
        <w:t>kadunud</w:t>
      </w:r>
      <w:r w:rsidRPr="41FD1231">
        <w:rPr>
          <w:rFonts w:ascii="Times New Roman" w:hAnsi="Times New Roman"/>
          <w:sz w:val="24"/>
        </w:rPr>
        <w:t xml:space="preserve"> isiku</w:t>
      </w:r>
      <w:r w:rsidRPr="48C18B89">
        <w:rPr>
          <w:rFonts w:ascii="Times New Roman" w:hAnsi="Times New Roman"/>
          <w:sz w:val="24"/>
        </w:rPr>
        <w:t xml:space="preserve"> asukoha tuvastamise </w:t>
      </w:r>
      <w:r w:rsidRPr="02A86AF7">
        <w:rPr>
          <w:rFonts w:ascii="Times New Roman" w:hAnsi="Times New Roman"/>
          <w:sz w:val="24"/>
        </w:rPr>
        <w:t>menetluse</w:t>
      </w:r>
      <w:r w:rsidRPr="5E4DF659">
        <w:rPr>
          <w:rFonts w:ascii="Times New Roman" w:hAnsi="Times New Roman"/>
          <w:sz w:val="24"/>
        </w:rPr>
        <w:t xml:space="preserve"> </w:t>
      </w:r>
      <w:r w:rsidRPr="33512C95">
        <w:rPr>
          <w:rFonts w:ascii="Times New Roman" w:hAnsi="Times New Roman"/>
          <w:sz w:val="24"/>
        </w:rPr>
        <w:t>lõpetamisele järgn</w:t>
      </w:r>
      <w:r w:rsidR="46A6A714" w:rsidRPr="33512C95">
        <w:rPr>
          <w:rFonts w:ascii="Times New Roman" w:hAnsi="Times New Roman"/>
          <w:sz w:val="24"/>
        </w:rPr>
        <w:t xml:space="preserve">eva </w:t>
      </w:r>
      <w:r w:rsidR="46A6A714" w:rsidRPr="3E39F04B">
        <w:rPr>
          <w:rFonts w:ascii="Times New Roman" w:hAnsi="Times New Roman"/>
          <w:sz w:val="24"/>
        </w:rPr>
        <w:t>kuu</w:t>
      </w:r>
      <w:r w:rsidRPr="3E39F04B">
        <w:rPr>
          <w:rFonts w:ascii="Times New Roman" w:hAnsi="Times New Roman"/>
          <w:sz w:val="24"/>
        </w:rPr>
        <w:t xml:space="preserve">ga </w:t>
      </w:r>
      <w:r w:rsidR="00A8659B" w:rsidRPr="79189327">
        <w:rPr>
          <w:rFonts w:ascii="Times New Roman" w:hAnsi="Times New Roman"/>
          <w:sz w:val="24"/>
        </w:rPr>
        <w:t xml:space="preserve">(PHS § 31), s.o </w:t>
      </w:r>
      <w:r w:rsidR="31C2882F" w:rsidRPr="5A509811">
        <w:rPr>
          <w:rFonts w:ascii="Times New Roman" w:hAnsi="Times New Roman"/>
          <w:sz w:val="24"/>
        </w:rPr>
        <w:t>20</w:t>
      </w:r>
      <w:r w:rsidR="1D100B04" w:rsidRPr="5A509811">
        <w:rPr>
          <w:rFonts w:ascii="Times New Roman" w:hAnsi="Times New Roman"/>
          <w:sz w:val="24"/>
        </w:rPr>
        <w:t>31</w:t>
      </w:r>
      <w:r w:rsidR="31C2882F" w:rsidRPr="5A509811">
        <w:rPr>
          <w:rFonts w:ascii="Times New Roman" w:hAnsi="Times New Roman"/>
          <w:sz w:val="24"/>
        </w:rPr>
        <w:t>.</w:t>
      </w:r>
      <w:r w:rsidR="31C2882F" w:rsidRPr="45A37689">
        <w:rPr>
          <w:rFonts w:ascii="Times New Roman" w:hAnsi="Times New Roman"/>
          <w:sz w:val="24"/>
        </w:rPr>
        <w:t xml:space="preserve"> </w:t>
      </w:r>
      <w:r w:rsidR="31C2882F" w:rsidRPr="42848AE7">
        <w:rPr>
          <w:rFonts w:ascii="Times New Roman" w:hAnsi="Times New Roman"/>
          <w:sz w:val="24"/>
        </w:rPr>
        <w:t>aasta</w:t>
      </w:r>
      <w:r w:rsidR="31C2882F" w:rsidRPr="45A37689">
        <w:rPr>
          <w:rFonts w:ascii="Times New Roman" w:hAnsi="Times New Roman"/>
          <w:sz w:val="24"/>
        </w:rPr>
        <w:t xml:space="preserve"> </w:t>
      </w:r>
      <w:r w:rsidR="150FB25C" w:rsidRPr="4A1C6733">
        <w:rPr>
          <w:rFonts w:ascii="Times New Roman" w:hAnsi="Times New Roman"/>
          <w:sz w:val="24"/>
        </w:rPr>
        <w:t xml:space="preserve">jaanuariga </w:t>
      </w:r>
      <w:r w:rsidR="00A8659B" w:rsidRPr="79189327">
        <w:rPr>
          <w:rFonts w:ascii="Times New Roman" w:hAnsi="Times New Roman"/>
          <w:sz w:val="24"/>
        </w:rPr>
        <w:t xml:space="preserve">lõpetatakse lapsele toitjakaotustoetuse maksmine teadmata </w:t>
      </w:r>
      <w:r w:rsidR="00A8659B" w:rsidRPr="0060330F">
        <w:rPr>
          <w:rFonts w:ascii="Times New Roman" w:hAnsi="Times New Roman"/>
          <w:sz w:val="24"/>
        </w:rPr>
        <w:lastRenderedPageBreak/>
        <w:t xml:space="preserve">kadunud isiku asukoha tuvastamise menetluse alusel. Vastavalt PHS § 28 lõike 1 punktile 1 </w:t>
      </w:r>
      <w:r w:rsidR="40121FD6" w:rsidRPr="0060330F">
        <w:rPr>
          <w:rFonts w:ascii="Times New Roman" w:hAnsi="Times New Roman"/>
          <w:sz w:val="24"/>
        </w:rPr>
        <w:t xml:space="preserve">ja kooskõlas </w:t>
      </w:r>
      <w:r w:rsidR="00820F42" w:rsidRPr="0060330F">
        <w:rPr>
          <w:rFonts w:ascii="Times New Roman" w:hAnsi="Times New Roman"/>
          <w:sz w:val="24"/>
        </w:rPr>
        <w:t xml:space="preserve">sama paragrahvi </w:t>
      </w:r>
      <w:r w:rsidR="40121FD6" w:rsidRPr="0060330F">
        <w:rPr>
          <w:rFonts w:ascii="Times New Roman" w:hAnsi="Times New Roman"/>
          <w:sz w:val="24"/>
        </w:rPr>
        <w:t xml:space="preserve">lõikega 2 </w:t>
      </w:r>
      <w:r w:rsidR="00A8659B" w:rsidRPr="0060330F">
        <w:rPr>
          <w:rFonts w:ascii="Times New Roman" w:hAnsi="Times New Roman"/>
          <w:sz w:val="24"/>
        </w:rPr>
        <w:t xml:space="preserve">määratakse lapsele </w:t>
      </w:r>
      <w:r w:rsidR="00A0238A" w:rsidRPr="0060330F">
        <w:rPr>
          <w:rFonts w:ascii="Times New Roman" w:hAnsi="Times New Roman"/>
          <w:sz w:val="24"/>
        </w:rPr>
        <w:t>taotluse esitamis</w:t>
      </w:r>
      <w:r w:rsidR="00147207" w:rsidRPr="0060330F">
        <w:rPr>
          <w:rFonts w:ascii="Times New Roman" w:hAnsi="Times New Roman"/>
          <w:sz w:val="24"/>
        </w:rPr>
        <w:t>e</w:t>
      </w:r>
      <w:r w:rsidR="16C02EE9" w:rsidRPr="0060330F">
        <w:rPr>
          <w:rFonts w:ascii="Times New Roman" w:hAnsi="Times New Roman"/>
          <w:sz w:val="24"/>
        </w:rPr>
        <w:t>l</w:t>
      </w:r>
      <w:r w:rsidR="00A0238A" w:rsidRPr="0060330F">
        <w:rPr>
          <w:rFonts w:ascii="Times New Roman" w:hAnsi="Times New Roman"/>
          <w:sz w:val="24"/>
        </w:rPr>
        <w:t xml:space="preserve"> </w:t>
      </w:r>
      <w:r w:rsidR="00A8659B" w:rsidRPr="0060330F">
        <w:rPr>
          <w:rFonts w:ascii="Times New Roman" w:hAnsi="Times New Roman"/>
          <w:sz w:val="24"/>
        </w:rPr>
        <w:t>toitjakaotustoetus</w:t>
      </w:r>
      <w:r w:rsidR="0CA5EB79" w:rsidRPr="0060330F">
        <w:rPr>
          <w:rFonts w:ascii="Times New Roman" w:hAnsi="Times New Roman"/>
          <w:sz w:val="24"/>
        </w:rPr>
        <w:t xml:space="preserve"> </w:t>
      </w:r>
      <w:r w:rsidR="00A8659B" w:rsidRPr="0060330F">
        <w:rPr>
          <w:rFonts w:ascii="Times New Roman" w:hAnsi="Times New Roman"/>
          <w:sz w:val="24"/>
        </w:rPr>
        <w:t xml:space="preserve">vanema surma alusel </w:t>
      </w:r>
      <w:r w:rsidR="329F8824" w:rsidRPr="0060330F">
        <w:rPr>
          <w:rFonts w:ascii="Times New Roman" w:hAnsi="Times New Roman"/>
          <w:sz w:val="24"/>
        </w:rPr>
        <w:t xml:space="preserve">kuni kuus kuud </w:t>
      </w:r>
      <w:r w:rsidR="5B7E5D77" w:rsidRPr="0060330F">
        <w:rPr>
          <w:rFonts w:ascii="Times New Roman" w:hAnsi="Times New Roman"/>
          <w:sz w:val="24"/>
        </w:rPr>
        <w:t>tagasiulatuvalt</w:t>
      </w:r>
      <w:r w:rsidR="35D86E27" w:rsidRPr="0060330F">
        <w:rPr>
          <w:rFonts w:ascii="Times New Roman" w:hAnsi="Times New Roman"/>
          <w:sz w:val="24"/>
        </w:rPr>
        <w:t>.</w:t>
      </w:r>
      <w:r w:rsidR="35D86E27" w:rsidRPr="64336767">
        <w:rPr>
          <w:rFonts w:ascii="Times New Roman" w:hAnsi="Times New Roman"/>
          <w:sz w:val="24"/>
        </w:rPr>
        <w:t xml:space="preserve"> </w:t>
      </w:r>
      <w:r w:rsidR="35D86E27" w:rsidRPr="6427E9C5">
        <w:rPr>
          <w:rFonts w:ascii="Times New Roman" w:hAnsi="Times New Roman"/>
          <w:sz w:val="24"/>
        </w:rPr>
        <w:t xml:space="preserve">Tagasiulatuval </w:t>
      </w:r>
      <w:r w:rsidR="35D86E27" w:rsidRPr="7B4C775C">
        <w:rPr>
          <w:rFonts w:ascii="Times New Roman" w:hAnsi="Times New Roman"/>
          <w:sz w:val="24"/>
        </w:rPr>
        <w:t xml:space="preserve">määramisel </w:t>
      </w:r>
      <w:r w:rsidR="35D86E27" w:rsidRPr="6BE37BAA">
        <w:rPr>
          <w:rFonts w:ascii="Times New Roman" w:hAnsi="Times New Roman"/>
          <w:sz w:val="24"/>
        </w:rPr>
        <w:t xml:space="preserve">arvestatakse, </w:t>
      </w:r>
      <w:r w:rsidR="35D86E27" w:rsidRPr="7E5C1EB0">
        <w:rPr>
          <w:rFonts w:ascii="Times New Roman" w:hAnsi="Times New Roman"/>
          <w:sz w:val="24"/>
        </w:rPr>
        <w:t>et</w:t>
      </w:r>
      <w:r w:rsidR="1596FA01" w:rsidRPr="427CA1F4">
        <w:rPr>
          <w:rFonts w:ascii="Times New Roman" w:hAnsi="Times New Roman"/>
          <w:sz w:val="24"/>
        </w:rPr>
        <w:t xml:space="preserve"> </w:t>
      </w:r>
      <w:r w:rsidR="5964CF85" w:rsidRPr="427CA1F4">
        <w:rPr>
          <w:rFonts w:ascii="Times New Roman" w:hAnsi="Times New Roman"/>
          <w:sz w:val="24"/>
        </w:rPr>
        <w:t>teadmata</w:t>
      </w:r>
      <w:r w:rsidR="5964CF85" w:rsidRPr="629F10EF">
        <w:rPr>
          <w:rFonts w:ascii="Times New Roman" w:hAnsi="Times New Roman"/>
          <w:sz w:val="24"/>
        </w:rPr>
        <w:t xml:space="preserve"> kadunud</w:t>
      </w:r>
      <w:r w:rsidR="5964CF85" w:rsidRPr="479A25F1">
        <w:rPr>
          <w:rFonts w:ascii="Times New Roman" w:hAnsi="Times New Roman"/>
          <w:sz w:val="24"/>
        </w:rPr>
        <w:t xml:space="preserve"> isiku </w:t>
      </w:r>
      <w:r w:rsidR="5964CF85" w:rsidRPr="66305729">
        <w:rPr>
          <w:rFonts w:ascii="Times New Roman" w:hAnsi="Times New Roman"/>
          <w:sz w:val="24"/>
        </w:rPr>
        <w:t>asukoha tuvastamise menetluse</w:t>
      </w:r>
      <w:r w:rsidR="5964CF85" w:rsidRPr="4821FFA8">
        <w:rPr>
          <w:rFonts w:ascii="Times New Roman" w:hAnsi="Times New Roman"/>
          <w:sz w:val="24"/>
        </w:rPr>
        <w:t xml:space="preserve"> </w:t>
      </w:r>
      <w:r w:rsidR="0350AEE1" w:rsidRPr="6DA44DB3">
        <w:rPr>
          <w:rFonts w:ascii="Times New Roman" w:hAnsi="Times New Roman"/>
          <w:sz w:val="24"/>
        </w:rPr>
        <w:t>alustamise</w:t>
      </w:r>
      <w:r w:rsidR="709EB2FB" w:rsidRPr="6DA44DB3">
        <w:rPr>
          <w:rFonts w:ascii="Times New Roman" w:hAnsi="Times New Roman"/>
          <w:sz w:val="24"/>
        </w:rPr>
        <w:t xml:space="preserve"> alusel </w:t>
      </w:r>
      <w:r w:rsidR="709EB2FB" w:rsidRPr="314E0814">
        <w:rPr>
          <w:rFonts w:ascii="Times New Roman" w:hAnsi="Times New Roman"/>
          <w:sz w:val="24"/>
        </w:rPr>
        <w:t xml:space="preserve">toitjakaotustoetuse </w:t>
      </w:r>
      <w:r w:rsidR="13539DBE" w:rsidRPr="21337A50">
        <w:rPr>
          <w:rFonts w:ascii="Times New Roman" w:hAnsi="Times New Roman"/>
          <w:sz w:val="24"/>
        </w:rPr>
        <w:t>maks</w:t>
      </w:r>
      <w:r w:rsidR="052C8249" w:rsidRPr="21337A50">
        <w:rPr>
          <w:rFonts w:ascii="Times New Roman" w:hAnsi="Times New Roman"/>
          <w:sz w:val="24"/>
        </w:rPr>
        <w:t xml:space="preserve">mine </w:t>
      </w:r>
      <w:r w:rsidR="052C8249" w:rsidRPr="03A064EA">
        <w:rPr>
          <w:rFonts w:ascii="Times New Roman" w:hAnsi="Times New Roman"/>
          <w:sz w:val="24"/>
        </w:rPr>
        <w:t xml:space="preserve">lõpetatakse </w:t>
      </w:r>
      <w:r w:rsidR="13539DBE" w:rsidRPr="7B1438B9">
        <w:rPr>
          <w:rFonts w:ascii="Times New Roman" w:hAnsi="Times New Roman"/>
          <w:sz w:val="24"/>
        </w:rPr>
        <w:t xml:space="preserve">PHS § </w:t>
      </w:r>
      <w:r w:rsidR="5964CF85" w:rsidRPr="32E16A00">
        <w:rPr>
          <w:rFonts w:ascii="Times New Roman" w:hAnsi="Times New Roman"/>
          <w:sz w:val="24"/>
        </w:rPr>
        <w:t>19</w:t>
      </w:r>
      <w:r w:rsidR="5964CF85" w:rsidRPr="00AB184E">
        <w:rPr>
          <w:rFonts w:ascii="Times New Roman" w:hAnsi="Times New Roman"/>
          <w:sz w:val="24"/>
          <w:vertAlign w:val="superscript"/>
        </w:rPr>
        <w:t>1</w:t>
      </w:r>
      <w:r w:rsidR="5964CF85" w:rsidRPr="32E16A00">
        <w:rPr>
          <w:rFonts w:ascii="Times New Roman" w:hAnsi="Times New Roman"/>
          <w:sz w:val="24"/>
        </w:rPr>
        <w:t xml:space="preserve"> </w:t>
      </w:r>
      <w:r w:rsidR="5964CF85" w:rsidRPr="3286D6E1">
        <w:rPr>
          <w:rFonts w:ascii="Times New Roman" w:hAnsi="Times New Roman"/>
          <w:sz w:val="24"/>
        </w:rPr>
        <w:t>l</w:t>
      </w:r>
      <w:r w:rsidR="13A09732" w:rsidRPr="3286D6E1">
        <w:rPr>
          <w:rFonts w:ascii="Times New Roman" w:hAnsi="Times New Roman"/>
          <w:sz w:val="24"/>
        </w:rPr>
        <w:t xml:space="preserve">õike 3 </w:t>
      </w:r>
      <w:r w:rsidR="13A09732" w:rsidRPr="58E5EF67">
        <w:rPr>
          <w:rFonts w:ascii="Times New Roman" w:hAnsi="Times New Roman"/>
          <w:sz w:val="24"/>
        </w:rPr>
        <w:t>punkti</w:t>
      </w:r>
      <w:r w:rsidR="13A09732" w:rsidRPr="77CE13E6">
        <w:rPr>
          <w:rFonts w:ascii="Times New Roman" w:hAnsi="Times New Roman"/>
          <w:sz w:val="24"/>
        </w:rPr>
        <w:t xml:space="preserve"> </w:t>
      </w:r>
      <w:r w:rsidR="13A09732" w:rsidRPr="4F34D078">
        <w:rPr>
          <w:rFonts w:ascii="Times New Roman" w:hAnsi="Times New Roman"/>
          <w:sz w:val="24"/>
        </w:rPr>
        <w:t>3</w:t>
      </w:r>
      <w:r w:rsidR="13A09732" w:rsidRPr="30471A3B">
        <w:rPr>
          <w:rFonts w:ascii="Times New Roman" w:hAnsi="Times New Roman"/>
          <w:sz w:val="24"/>
        </w:rPr>
        <w:t xml:space="preserve"> </w:t>
      </w:r>
      <w:r w:rsidR="69423235" w:rsidRPr="5133E6EF">
        <w:rPr>
          <w:rFonts w:ascii="Times New Roman" w:hAnsi="Times New Roman"/>
          <w:sz w:val="24"/>
        </w:rPr>
        <w:t xml:space="preserve">kohaselt </w:t>
      </w:r>
      <w:r w:rsidR="0B25BEA3" w:rsidRPr="5133E6EF">
        <w:rPr>
          <w:rFonts w:ascii="Times New Roman" w:hAnsi="Times New Roman"/>
          <w:sz w:val="24"/>
        </w:rPr>
        <w:t>vanema</w:t>
      </w:r>
      <w:r w:rsidR="0B25BEA3" w:rsidRPr="43B7ADE0">
        <w:rPr>
          <w:rFonts w:ascii="Times New Roman" w:hAnsi="Times New Roman"/>
          <w:sz w:val="24"/>
        </w:rPr>
        <w:t xml:space="preserve"> asukoha kindlakstegemisel või viie aasta möödumisel</w:t>
      </w:r>
      <w:r w:rsidR="7F19D92E" w:rsidRPr="4800F032">
        <w:rPr>
          <w:rFonts w:ascii="Times New Roman" w:hAnsi="Times New Roman"/>
          <w:sz w:val="24"/>
        </w:rPr>
        <w:t>. A</w:t>
      </w:r>
      <w:r w:rsidR="45FCC888" w:rsidRPr="4800F032">
        <w:rPr>
          <w:rFonts w:ascii="Times New Roman" w:hAnsi="Times New Roman"/>
          <w:sz w:val="24"/>
        </w:rPr>
        <w:t>lles</w:t>
      </w:r>
      <w:r w:rsidR="45FCC888" w:rsidRPr="05F896A4">
        <w:rPr>
          <w:rFonts w:ascii="Times New Roman" w:hAnsi="Times New Roman"/>
          <w:sz w:val="24"/>
        </w:rPr>
        <w:t xml:space="preserve"> </w:t>
      </w:r>
      <w:r w:rsidR="45FCC888" w:rsidRPr="5F61FF8A">
        <w:rPr>
          <w:rFonts w:ascii="Times New Roman" w:hAnsi="Times New Roman"/>
          <w:sz w:val="24"/>
        </w:rPr>
        <w:t xml:space="preserve">peale </w:t>
      </w:r>
      <w:r w:rsidR="45FCC888" w:rsidRPr="1B1EFAC6">
        <w:rPr>
          <w:rFonts w:ascii="Times New Roman" w:hAnsi="Times New Roman"/>
          <w:sz w:val="24"/>
        </w:rPr>
        <w:t xml:space="preserve">vastava </w:t>
      </w:r>
      <w:r w:rsidR="45FCC888" w:rsidRPr="3410C178">
        <w:rPr>
          <w:rFonts w:ascii="Times New Roman" w:hAnsi="Times New Roman"/>
          <w:sz w:val="24"/>
        </w:rPr>
        <w:t>aluse ära</w:t>
      </w:r>
      <w:r w:rsidR="45FCC888" w:rsidRPr="713ECA55">
        <w:rPr>
          <w:rFonts w:ascii="Times New Roman" w:hAnsi="Times New Roman"/>
          <w:sz w:val="24"/>
        </w:rPr>
        <w:t>langemis</w:t>
      </w:r>
      <w:r w:rsidR="35C2F422" w:rsidRPr="713ECA55">
        <w:rPr>
          <w:rFonts w:ascii="Times New Roman" w:hAnsi="Times New Roman"/>
          <w:sz w:val="24"/>
        </w:rPr>
        <w:t>t</w:t>
      </w:r>
      <w:r w:rsidR="45FCC888" w:rsidRPr="44A9EEBA">
        <w:rPr>
          <w:rFonts w:ascii="Times New Roman" w:hAnsi="Times New Roman"/>
          <w:sz w:val="24"/>
        </w:rPr>
        <w:t xml:space="preserve"> </w:t>
      </w:r>
      <w:r w:rsidR="45FCC888" w:rsidRPr="1243AD1C">
        <w:rPr>
          <w:rFonts w:ascii="Times New Roman" w:hAnsi="Times New Roman"/>
          <w:sz w:val="24"/>
        </w:rPr>
        <w:t xml:space="preserve">saab maksta </w:t>
      </w:r>
      <w:r w:rsidR="45FCC888" w:rsidRPr="3B9123F9">
        <w:rPr>
          <w:rFonts w:ascii="Times New Roman" w:hAnsi="Times New Roman"/>
          <w:sz w:val="24"/>
        </w:rPr>
        <w:t xml:space="preserve">toitjakaotustoetust </w:t>
      </w:r>
      <w:r w:rsidR="45FCC888" w:rsidRPr="7DE58A45">
        <w:rPr>
          <w:rFonts w:ascii="Times New Roman" w:hAnsi="Times New Roman"/>
          <w:sz w:val="24"/>
        </w:rPr>
        <w:t xml:space="preserve">vanema surma </w:t>
      </w:r>
      <w:r w:rsidR="45FCC888" w:rsidRPr="68819B79">
        <w:rPr>
          <w:rFonts w:ascii="Times New Roman" w:hAnsi="Times New Roman"/>
          <w:sz w:val="24"/>
        </w:rPr>
        <w:t>alusel</w:t>
      </w:r>
      <w:r w:rsidR="13A09732" w:rsidRPr="2A3D8C54">
        <w:rPr>
          <w:rFonts w:ascii="Times New Roman" w:hAnsi="Times New Roman"/>
          <w:sz w:val="24"/>
        </w:rPr>
        <w:t>.</w:t>
      </w:r>
      <w:r w:rsidR="21B8253D" w:rsidRPr="55750E8F">
        <w:rPr>
          <w:rFonts w:ascii="Times New Roman" w:hAnsi="Times New Roman"/>
          <w:sz w:val="24"/>
        </w:rPr>
        <w:t xml:space="preserve"> </w:t>
      </w:r>
      <w:r w:rsidR="21B8253D" w:rsidRPr="471C87D8">
        <w:rPr>
          <w:rFonts w:ascii="Times New Roman" w:hAnsi="Times New Roman"/>
          <w:sz w:val="24"/>
        </w:rPr>
        <w:t xml:space="preserve">Perioodil </w:t>
      </w:r>
      <w:r w:rsidR="0006182B">
        <w:rPr>
          <w:rFonts w:ascii="Times New Roman" w:hAnsi="Times New Roman"/>
          <w:sz w:val="24"/>
        </w:rPr>
        <w:t xml:space="preserve">1. jaanuar </w:t>
      </w:r>
      <w:r w:rsidR="21B8253D" w:rsidRPr="0847F75C">
        <w:rPr>
          <w:rFonts w:ascii="Times New Roman" w:hAnsi="Times New Roman"/>
          <w:sz w:val="24"/>
        </w:rPr>
        <w:t>202</w:t>
      </w:r>
      <w:r w:rsidR="00DE5603">
        <w:rPr>
          <w:rFonts w:ascii="Times New Roman" w:hAnsi="Times New Roman"/>
          <w:sz w:val="24"/>
        </w:rPr>
        <w:t>8</w:t>
      </w:r>
      <w:r w:rsidR="21B8253D" w:rsidRPr="0847F75C">
        <w:rPr>
          <w:rFonts w:ascii="Times New Roman" w:hAnsi="Times New Roman"/>
          <w:sz w:val="24"/>
        </w:rPr>
        <w:t xml:space="preserve">. </w:t>
      </w:r>
      <w:r w:rsidR="21B8253D" w:rsidRPr="32F8BCAF">
        <w:rPr>
          <w:rFonts w:ascii="Times New Roman" w:hAnsi="Times New Roman"/>
          <w:sz w:val="24"/>
        </w:rPr>
        <w:t>a</w:t>
      </w:r>
      <w:r w:rsidR="21B8253D" w:rsidRPr="0F2B9EFB">
        <w:rPr>
          <w:rFonts w:ascii="Times New Roman" w:hAnsi="Times New Roman"/>
          <w:sz w:val="24"/>
        </w:rPr>
        <w:t xml:space="preserve"> </w:t>
      </w:r>
      <w:r w:rsidR="21B8253D" w:rsidRPr="0502D024">
        <w:rPr>
          <w:rFonts w:ascii="Times New Roman" w:hAnsi="Times New Roman"/>
          <w:sz w:val="24"/>
        </w:rPr>
        <w:t xml:space="preserve">kuni </w:t>
      </w:r>
      <w:r w:rsidR="0006182B">
        <w:rPr>
          <w:rFonts w:ascii="Times New Roman" w:hAnsi="Times New Roman"/>
          <w:sz w:val="24"/>
        </w:rPr>
        <w:t>12. detsemb</w:t>
      </w:r>
      <w:r w:rsidR="00ED44D0">
        <w:rPr>
          <w:rFonts w:ascii="Times New Roman" w:hAnsi="Times New Roman"/>
          <w:sz w:val="24"/>
        </w:rPr>
        <w:t>er</w:t>
      </w:r>
      <w:r w:rsidR="0006182B">
        <w:rPr>
          <w:rFonts w:ascii="Times New Roman" w:hAnsi="Times New Roman"/>
          <w:sz w:val="24"/>
        </w:rPr>
        <w:t xml:space="preserve"> </w:t>
      </w:r>
      <w:r w:rsidR="21B8253D" w:rsidRPr="4F66313D">
        <w:rPr>
          <w:rFonts w:ascii="Times New Roman" w:hAnsi="Times New Roman"/>
          <w:sz w:val="24"/>
        </w:rPr>
        <w:t xml:space="preserve">2031. </w:t>
      </w:r>
      <w:r w:rsidR="21B8253D" w:rsidRPr="17A6545E">
        <w:rPr>
          <w:rFonts w:ascii="Times New Roman" w:hAnsi="Times New Roman"/>
          <w:sz w:val="24"/>
        </w:rPr>
        <w:t xml:space="preserve">a </w:t>
      </w:r>
      <w:r w:rsidR="21B8253D" w:rsidRPr="65E7F1C4">
        <w:rPr>
          <w:rFonts w:ascii="Times New Roman" w:hAnsi="Times New Roman"/>
          <w:sz w:val="24"/>
        </w:rPr>
        <w:t xml:space="preserve">(mil möödus 5 </w:t>
      </w:r>
      <w:r w:rsidR="21B8253D" w:rsidRPr="6E3868A5">
        <w:rPr>
          <w:rFonts w:ascii="Times New Roman" w:hAnsi="Times New Roman"/>
          <w:sz w:val="24"/>
        </w:rPr>
        <w:t>aastat menetluse</w:t>
      </w:r>
      <w:r w:rsidR="6BB54154" w:rsidRPr="6E3868A5">
        <w:rPr>
          <w:rFonts w:ascii="Times New Roman" w:hAnsi="Times New Roman"/>
          <w:sz w:val="24"/>
        </w:rPr>
        <w:t xml:space="preserve"> </w:t>
      </w:r>
      <w:r w:rsidR="6BB54154" w:rsidRPr="38DEE8CE">
        <w:rPr>
          <w:rFonts w:ascii="Times New Roman" w:hAnsi="Times New Roman"/>
          <w:sz w:val="24"/>
        </w:rPr>
        <w:t>alustamisest)</w:t>
      </w:r>
      <w:r w:rsidR="47649FA3" w:rsidRPr="38DEE8CE">
        <w:rPr>
          <w:rFonts w:ascii="Times New Roman" w:hAnsi="Times New Roman"/>
          <w:sz w:val="24"/>
        </w:rPr>
        <w:t xml:space="preserve"> </w:t>
      </w:r>
      <w:r w:rsidR="47649FA3" w:rsidRPr="72DBB333">
        <w:rPr>
          <w:rFonts w:ascii="Times New Roman" w:hAnsi="Times New Roman"/>
          <w:sz w:val="24"/>
        </w:rPr>
        <w:t xml:space="preserve">välja makstud </w:t>
      </w:r>
      <w:r w:rsidR="47649FA3" w:rsidRPr="18A0D018">
        <w:rPr>
          <w:rFonts w:ascii="Times New Roman" w:hAnsi="Times New Roman"/>
          <w:sz w:val="24"/>
        </w:rPr>
        <w:t xml:space="preserve">toitjakaotustoetus ei </w:t>
      </w:r>
      <w:r w:rsidR="47649FA3" w:rsidRPr="556FDF41">
        <w:rPr>
          <w:rFonts w:ascii="Times New Roman" w:hAnsi="Times New Roman"/>
          <w:sz w:val="24"/>
        </w:rPr>
        <w:t xml:space="preserve">kuulu </w:t>
      </w:r>
      <w:r w:rsidR="47649FA3" w:rsidRPr="4369EB63">
        <w:rPr>
          <w:rFonts w:ascii="Times New Roman" w:hAnsi="Times New Roman"/>
          <w:sz w:val="24"/>
        </w:rPr>
        <w:t xml:space="preserve">sotsiaalseadustiku </w:t>
      </w:r>
      <w:r w:rsidR="47649FA3" w:rsidRPr="22F9A52D">
        <w:rPr>
          <w:rFonts w:ascii="Times New Roman" w:hAnsi="Times New Roman"/>
          <w:sz w:val="24"/>
        </w:rPr>
        <w:t xml:space="preserve">üldosa </w:t>
      </w:r>
      <w:r w:rsidR="47649FA3" w:rsidRPr="14D9978A">
        <w:rPr>
          <w:rFonts w:ascii="Times New Roman" w:hAnsi="Times New Roman"/>
          <w:sz w:val="24"/>
        </w:rPr>
        <w:t xml:space="preserve">seaduse § </w:t>
      </w:r>
      <w:r w:rsidR="47649FA3" w:rsidRPr="611B65A4">
        <w:rPr>
          <w:rFonts w:ascii="Times New Roman" w:hAnsi="Times New Roman"/>
          <w:sz w:val="24"/>
        </w:rPr>
        <w:t>31</w:t>
      </w:r>
      <w:r w:rsidR="47649FA3" w:rsidRPr="28B63DC9">
        <w:rPr>
          <w:rFonts w:ascii="Times New Roman" w:hAnsi="Times New Roman"/>
          <w:sz w:val="24"/>
        </w:rPr>
        <w:t xml:space="preserve"> lõike 1 alusel </w:t>
      </w:r>
      <w:r w:rsidR="47649FA3" w:rsidRPr="1EB848CE">
        <w:rPr>
          <w:rFonts w:ascii="Times New Roman" w:hAnsi="Times New Roman"/>
          <w:sz w:val="24"/>
        </w:rPr>
        <w:t>tagasinõudmisele</w:t>
      </w:r>
      <w:r w:rsidR="5D300061" w:rsidRPr="3722E35A">
        <w:rPr>
          <w:rFonts w:ascii="Times New Roman" w:hAnsi="Times New Roman"/>
          <w:sz w:val="24"/>
        </w:rPr>
        <w:t>.</w:t>
      </w:r>
      <w:r w:rsidR="5D300061" w:rsidRPr="541FC1B2">
        <w:rPr>
          <w:rFonts w:ascii="Times New Roman" w:hAnsi="Times New Roman"/>
          <w:sz w:val="24"/>
        </w:rPr>
        <w:t xml:space="preserve"> Sõltu</w:t>
      </w:r>
      <w:r w:rsidR="3B08BDF5" w:rsidRPr="541FC1B2">
        <w:rPr>
          <w:rFonts w:ascii="Times New Roman" w:hAnsi="Times New Roman"/>
          <w:sz w:val="24"/>
        </w:rPr>
        <w:t>mata</w:t>
      </w:r>
      <w:r w:rsidR="3B08BDF5" w:rsidRPr="1E4DA184">
        <w:rPr>
          <w:rFonts w:ascii="Times New Roman" w:hAnsi="Times New Roman"/>
          <w:sz w:val="24"/>
        </w:rPr>
        <w:t xml:space="preserve"> vanema surma </w:t>
      </w:r>
      <w:r w:rsidR="3B08BDF5" w:rsidRPr="0DB6CBCB">
        <w:rPr>
          <w:rFonts w:ascii="Times New Roman" w:hAnsi="Times New Roman"/>
          <w:sz w:val="24"/>
        </w:rPr>
        <w:t xml:space="preserve">tuvastamisest </w:t>
      </w:r>
      <w:r w:rsidR="3B08BDF5" w:rsidRPr="32584B3B">
        <w:rPr>
          <w:rFonts w:ascii="Times New Roman" w:hAnsi="Times New Roman"/>
          <w:sz w:val="24"/>
        </w:rPr>
        <w:t xml:space="preserve">tagasiulatuvalt </w:t>
      </w:r>
      <w:r w:rsidR="3B08BDF5" w:rsidRPr="39BD8D1B">
        <w:rPr>
          <w:rFonts w:ascii="Times New Roman" w:hAnsi="Times New Roman"/>
          <w:sz w:val="24"/>
        </w:rPr>
        <w:t>püsis</w:t>
      </w:r>
      <w:r w:rsidR="3B08BDF5" w:rsidRPr="32584B3B">
        <w:rPr>
          <w:rFonts w:ascii="Times New Roman" w:hAnsi="Times New Roman"/>
          <w:sz w:val="24"/>
        </w:rPr>
        <w:t xml:space="preserve"> lapsel </w:t>
      </w:r>
      <w:r w:rsidR="3B08BDF5" w:rsidRPr="493E24CD">
        <w:rPr>
          <w:rFonts w:ascii="Times New Roman" w:hAnsi="Times New Roman"/>
          <w:sz w:val="24"/>
        </w:rPr>
        <w:t xml:space="preserve">kuni teadmata </w:t>
      </w:r>
      <w:r w:rsidR="3B08BDF5" w:rsidRPr="23C8CCC1">
        <w:rPr>
          <w:rFonts w:ascii="Times New Roman" w:hAnsi="Times New Roman"/>
          <w:sz w:val="24"/>
        </w:rPr>
        <w:t>kadunud</w:t>
      </w:r>
      <w:r w:rsidR="3B08BDF5" w:rsidRPr="12CD7875">
        <w:rPr>
          <w:rFonts w:ascii="Times New Roman" w:hAnsi="Times New Roman"/>
          <w:sz w:val="24"/>
        </w:rPr>
        <w:t xml:space="preserve"> isiku </w:t>
      </w:r>
      <w:r w:rsidR="3B08BDF5" w:rsidRPr="51A92759">
        <w:rPr>
          <w:rFonts w:ascii="Times New Roman" w:hAnsi="Times New Roman"/>
          <w:sz w:val="24"/>
        </w:rPr>
        <w:t xml:space="preserve">asukoha tuvastamise </w:t>
      </w:r>
      <w:r w:rsidR="3B08BDF5" w:rsidRPr="6C53952E">
        <w:rPr>
          <w:rFonts w:ascii="Times New Roman" w:hAnsi="Times New Roman"/>
          <w:sz w:val="24"/>
        </w:rPr>
        <w:t xml:space="preserve">menetluse </w:t>
      </w:r>
      <w:r w:rsidR="3B08BDF5" w:rsidRPr="295DCE1A">
        <w:rPr>
          <w:rFonts w:ascii="Times New Roman" w:hAnsi="Times New Roman"/>
          <w:sz w:val="24"/>
        </w:rPr>
        <w:t>lõ</w:t>
      </w:r>
      <w:r w:rsidR="694DF1F0" w:rsidRPr="295DCE1A">
        <w:rPr>
          <w:rFonts w:ascii="Times New Roman" w:hAnsi="Times New Roman"/>
          <w:sz w:val="24"/>
        </w:rPr>
        <w:t>p</w:t>
      </w:r>
      <w:r w:rsidR="3B08BDF5" w:rsidRPr="295DCE1A">
        <w:rPr>
          <w:rFonts w:ascii="Times New Roman" w:hAnsi="Times New Roman"/>
          <w:sz w:val="24"/>
        </w:rPr>
        <w:t>etamise</w:t>
      </w:r>
      <w:r w:rsidR="7C508ADA" w:rsidRPr="295DCE1A">
        <w:rPr>
          <w:rFonts w:ascii="Times New Roman" w:hAnsi="Times New Roman"/>
          <w:sz w:val="24"/>
        </w:rPr>
        <w:t>n</w:t>
      </w:r>
      <w:r w:rsidR="13D75272" w:rsidRPr="295DCE1A">
        <w:rPr>
          <w:rFonts w:ascii="Times New Roman" w:hAnsi="Times New Roman"/>
          <w:sz w:val="24"/>
        </w:rPr>
        <w:t>i</w:t>
      </w:r>
      <w:r w:rsidR="3B08BDF5" w:rsidRPr="1736E44E">
        <w:rPr>
          <w:rFonts w:ascii="Times New Roman" w:hAnsi="Times New Roman"/>
          <w:sz w:val="24"/>
        </w:rPr>
        <w:t xml:space="preserve"> </w:t>
      </w:r>
      <w:r w:rsidR="3B08BDF5" w:rsidRPr="3DBFED56">
        <w:rPr>
          <w:rFonts w:ascii="Times New Roman" w:hAnsi="Times New Roman"/>
          <w:sz w:val="24"/>
        </w:rPr>
        <w:t>õigus</w:t>
      </w:r>
      <w:r w:rsidR="378EFF3D" w:rsidRPr="1736E44E">
        <w:rPr>
          <w:rFonts w:ascii="Times New Roman" w:hAnsi="Times New Roman"/>
          <w:sz w:val="24"/>
        </w:rPr>
        <w:t xml:space="preserve"> </w:t>
      </w:r>
      <w:r w:rsidR="755082DA" w:rsidRPr="71F3E012">
        <w:rPr>
          <w:rFonts w:ascii="Times New Roman" w:hAnsi="Times New Roman"/>
          <w:sz w:val="24"/>
        </w:rPr>
        <w:t>vastaval</w:t>
      </w:r>
      <w:r w:rsidR="755082DA" w:rsidRPr="6750412D">
        <w:rPr>
          <w:rFonts w:ascii="Times New Roman" w:hAnsi="Times New Roman"/>
          <w:sz w:val="24"/>
        </w:rPr>
        <w:t xml:space="preserve"> </w:t>
      </w:r>
      <w:r w:rsidR="378EFF3D" w:rsidRPr="6750412D">
        <w:rPr>
          <w:rFonts w:ascii="Times New Roman" w:hAnsi="Times New Roman"/>
          <w:sz w:val="24"/>
        </w:rPr>
        <w:t>alus</w:t>
      </w:r>
      <w:r w:rsidR="01EF1C03" w:rsidRPr="6750412D">
        <w:rPr>
          <w:rFonts w:ascii="Times New Roman" w:hAnsi="Times New Roman"/>
          <w:sz w:val="24"/>
        </w:rPr>
        <w:t>el</w:t>
      </w:r>
      <w:r w:rsidR="378EFF3D" w:rsidRPr="1736E44E">
        <w:rPr>
          <w:rFonts w:ascii="Times New Roman" w:hAnsi="Times New Roman"/>
          <w:sz w:val="24"/>
        </w:rPr>
        <w:t xml:space="preserve"> </w:t>
      </w:r>
      <w:r w:rsidR="378EFF3D" w:rsidRPr="19C01D27">
        <w:rPr>
          <w:rFonts w:ascii="Times New Roman" w:hAnsi="Times New Roman"/>
          <w:sz w:val="24"/>
        </w:rPr>
        <w:t>toitjak</w:t>
      </w:r>
      <w:r w:rsidR="361B3987" w:rsidRPr="19C01D27">
        <w:rPr>
          <w:rFonts w:ascii="Times New Roman" w:hAnsi="Times New Roman"/>
          <w:sz w:val="24"/>
        </w:rPr>
        <w:t>ao</w:t>
      </w:r>
      <w:r w:rsidR="378EFF3D" w:rsidRPr="19C01D27">
        <w:rPr>
          <w:rFonts w:ascii="Times New Roman" w:hAnsi="Times New Roman"/>
          <w:sz w:val="24"/>
        </w:rPr>
        <w:t>tustoetusele.</w:t>
      </w:r>
    </w:p>
    <w:p w14:paraId="25642400" w14:textId="311FF201" w:rsidR="00A8659B" w:rsidRPr="00A935CB" w:rsidRDefault="00A8659B" w:rsidP="004059AD">
      <w:pPr>
        <w:pStyle w:val="ListParagraph"/>
        <w:numPr>
          <w:ilvl w:val="0"/>
          <w:numId w:val="6"/>
        </w:numPr>
        <w:ind w:left="360"/>
        <w:rPr>
          <w:rFonts w:ascii="Times New Roman" w:hAnsi="Times New Roman"/>
          <w:color w:val="C00000"/>
          <w:sz w:val="24"/>
        </w:rPr>
      </w:pPr>
      <w:r w:rsidRPr="00087DDC">
        <w:rPr>
          <w:rFonts w:ascii="Times New Roman" w:hAnsi="Times New Roman"/>
          <w:sz w:val="24"/>
        </w:rPr>
        <w:t xml:space="preserve">Lapsele </w:t>
      </w:r>
      <w:r w:rsidRPr="00A935CB">
        <w:rPr>
          <w:rFonts w:ascii="Times New Roman" w:hAnsi="Times New Roman"/>
          <w:sz w:val="24"/>
        </w:rPr>
        <w:t xml:space="preserve">määrati 2028. aasta 12. juunil </w:t>
      </w:r>
      <w:r w:rsidR="00CD2614">
        <w:rPr>
          <w:rFonts w:ascii="Times New Roman" w:hAnsi="Times New Roman"/>
          <w:sz w:val="24"/>
        </w:rPr>
        <w:t>12</w:t>
      </w:r>
      <w:r w:rsidRPr="00A935CB">
        <w:rPr>
          <w:rFonts w:ascii="Times New Roman" w:hAnsi="Times New Roman"/>
          <w:sz w:val="24"/>
        </w:rPr>
        <w:t xml:space="preserve"> kuud tagasiulatuvalt toitjakaotustoetus (alates 2027. a </w:t>
      </w:r>
      <w:r w:rsidR="00CD2614">
        <w:rPr>
          <w:rFonts w:ascii="Times New Roman" w:hAnsi="Times New Roman"/>
          <w:sz w:val="24"/>
        </w:rPr>
        <w:t>juunist</w:t>
      </w:r>
      <w:r w:rsidRPr="00A935CB">
        <w:rPr>
          <w:rFonts w:ascii="Times New Roman" w:hAnsi="Times New Roman"/>
          <w:sz w:val="24"/>
        </w:rPr>
        <w:t xml:space="preserve">) vanema teadmata kadunud isiku asukoha tuvastamise menetluse alusel. Vanem leitakse surnuna 2028. aasta 6. juulil, kuid kohtuekspertiis tuvastab, et vanem suri juba varem, eeldatavasti samal päeval, kui jäi kadunuks – 2026. aasta 10. detsembril. Vanema surnukeha leidmise kuu lõpuga lõpetatakse toitjakaotustoetuse maksmine teadmata kadunud isiku asukoha tuvastamise menetluse algatamise alusel ja järgmisest kuust hakatakse maksma toetust vanema surma alusel. </w:t>
      </w:r>
    </w:p>
    <w:p w14:paraId="0DC5DF3B" w14:textId="77777777" w:rsidR="00A8659B" w:rsidRPr="00A935CB" w:rsidRDefault="00A8659B" w:rsidP="004059AD">
      <w:pPr>
        <w:pStyle w:val="ListParagraph"/>
        <w:rPr>
          <w:rFonts w:ascii="Times New Roman" w:hAnsi="Times New Roman"/>
          <w:color w:val="C00000"/>
          <w:sz w:val="24"/>
        </w:rPr>
      </w:pPr>
    </w:p>
    <w:p w14:paraId="7B119BFE" w14:textId="525DBAEC" w:rsidR="00A8659B" w:rsidRPr="00A935CB" w:rsidRDefault="00A8659B" w:rsidP="004059AD">
      <w:pPr>
        <w:rPr>
          <w:rFonts w:ascii="Times New Roman" w:hAnsi="Times New Roman"/>
          <w:sz w:val="24"/>
        </w:rPr>
      </w:pPr>
      <w:r w:rsidRPr="00A935CB">
        <w:rPr>
          <w:rFonts w:ascii="Times New Roman" w:hAnsi="Times New Roman"/>
          <w:bCs/>
          <w:sz w:val="24"/>
        </w:rPr>
        <w:t>Paragrahvi 19</w:t>
      </w:r>
      <w:r w:rsidRPr="00A935CB">
        <w:rPr>
          <w:rFonts w:ascii="Times New Roman" w:hAnsi="Times New Roman"/>
          <w:bCs/>
          <w:sz w:val="24"/>
          <w:vertAlign w:val="superscript"/>
        </w:rPr>
        <w:t>1</w:t>
      </w:r>
      <w:r w:rsidRPr="00A935CB">
        <w:rPr>
          <w:rFonts w:ascii="Times New Roman" w:hAnsi="Times New Roman"/>
          <w:bCs/>
          <w:sz w:val="24"/>
        </w:rPr>
        <w:t xml:space="preserve"> lõike 3 punktides 1–5</w:t>
      </w:r>
      <w:r w:rsidRPr="00A935CB">
        <w:rPr>
          <w:rFonts w:ascii="Times New Roman" w:hAnsi="Times New Roman"/>
          <w:sz w:val="24"/>
        </w:rPr>
        <w:t xml:space="preserve"> sätestatakse toitjakaotustoetuse</w:t>
      </w:r>
      <w:r w:rsidR="00774DA2">
        <w:rPr>
          <w:rFonts w:ascii="Times New Roman" w:hAnsi="Times New Roman"/>
          <w:sz w:val="24"/>
        </w:rPr>
        <w:t xml:space="preserve"> saamise </w:t>
      </w:r>
      <w:r w:rsidRPr="00A935CB">
        <w:rPr>
          <w:rFonts w:ascii="Times New Roman" w:hAnsi="Times New Roman"/>
          <w:sz w:val="24"/>
        </w:rPr>
        <w:t>õiguse lõppemise asjaolud. Toetuse maksmine lõpetatakse vastavalt PHS §-le 31 toetuse saamise õiguse lõppemisele järgnevast kuust.</w:t>
      </w:r>
    </w:p>
    <w:p w14:paraId="6D9A5D00" w14:textId="77777777" w:rsidR="00A8659B" w:rsidRPr="00A935CB" w:rsidRDefault="00A8659B" w:rsidP="004059AD">
      <w:pPr>
        <w:rPr>
          <w:rFonts w:ascii="Times New Roman" w:hAnsi="Times New Roman"/>
          <w:sz w:val="24"/>
        </w:rPr>
      </w:pPr>
    </w:p>
    <w:p w14:paraId="55EEC169" w14:textId="7CEDCE13" w:rsidR="00A8659B" w:rsidRPr="00A935CB" w:rsidRDefault="00A8659B" w:rsidP="004059AD">
      <w:pPr>
        <w:rPr>
          <w:rFonts w:ascii="Times New Roman" w:hAnsi="Times New Roman"/>
          <w:sz w:val="24"/>
        </w:rPr>
      </w:pPr>
      <w:r w:rsidRPr="00A935CB">
        <w:rPr>
          <w:rFonts w:ascii="Times New Roman" w:hAnsi="Times New Roman"/>
          <w:sz w:val="24"/>
        </w:rPr>
        <w:t xml:space="preserve">Punktis 1 sätestatakse, et toitjakaotustoetuse saamise õigus on lapsel kuni 19-aastaseks saamiseni ilma õppimise kohustuseta. Kui laps 19-aastaseks saamise sünnipäeva päeval ei õpi, lõpetatakse toitjakaotustoetuse maksmine toetuse saamise õiguse lõppemisele järgnevast kuust. </w:t>
      </w:r>
    </w:p>
    <w:p w14:paraId="437EAF16" w14:textId="77777777" w:rsidR="00A8659B" w:rsidRPr="00A935CB" w:rsidRDefault="00A8659B" w:rsidP="004059AD">
      <w:pPr>
        <w:rPr>
          <w:rFonts w:ascii="Times New Roman" w:hAnsi="Times New Roman"/>
          <w:sz w:val="24"/>
        </w:rPr>
      </w:pPr>
    </w:p>
    <w:p w14:paraId="6E0FC5F1" w14:textId="77777777" w:rsidR="00A8659B" w:rsidRPr="00A935CB" w:rsidRDefault="00A8659B" w:rsidP="004059AD">
      <w:pPr>
        <w:rPr>
          <w:rFonts w:ascii="Times New Roman" w:hAnsi="Times New Roman"/>
          <w:sz w:val="24"/>
          <w:u w:val="single"/>
        </w:rPr>
      </w:pPr>
      <w:r w:rsidRPr="00A935CB">
        <w:rPr>
          <w:rFonts w:ascii="Times New Roman" w:hAnsi="Times New Roman"/>
          <w:sz w:val="24"/>
          <w:u w:val="single"/>
        </w:rPr>
        <w:t xml:space="preserve">Näited: </w:t>
      </w:r>
    </w:p>
    <w:p w14:paraId="6E299E6B" w14:textId="77777777" w:rsidR="00A8659B" w:rsidRPr="00A935CB" w:rsidRDefault="00A8659B" w:rsidP="004059AD">
      <w:pPr>
        <w:pStyle w:val="ListParagraph"/>
        <w:numPr>
          <w:ilvl w:val="0"/>
          <w:numId w:val="7"/>
        </w:numPr>
        <w:ind w:left="360"/>
        <w:rPr>
          <w:rFonts w:ascii="Times New Roman" w:hAnsi="Times New Roman"/>
          <w:sz w:val="24"/>
        </w:rPr>
      </w:pPr>
      <w:r w:rsidRPr="00A935CB">
        <w:rPr>
          <w:rFonts w:ascii="Times New Roman" w:hAnsi="Times New Roman"/>
          <w:sz w:val="24"/>
        </w:rPr>
        <w:t xml:space="preserve">Laps lõpetab gümnaasiumi 2028. aasta kevadel, 18-aastasena. 19-aastaseks saab ta 2028. aasta 15. oktoobril. Juba augustis asub ta tööle. Toitjakaotustoetust makstakse talle kuni 19-aastaseks saamise kuu lõpuni, st oktoobri lõpuni. </w:t>
      </w:r>
    </w:p>
    <w:p w14:paraId="4DAF500D" w14:textId="079C63F4" w:rsidR="00A8659B" w:rsidRPr="00A935CB" w:rsidRDefault="00A8659B" w:rsidP="004059AD">
      <w:pPr>
        <w:pStyle w:val="ListParagraph"/>
        <w:numPr>
          <w:ilvl w:val="0"/>
          <w:numId w:val="7"/>
        </w:numPr>
        <w:ind w:left="360"/>
        <w:rPr>
          <w:rFonts w:ascii="Times New Roman" w:hAnsi="Times New Roman"/>
          <w:sz w:val="24"/>
        </w:rPr>
      </w:pPr>
      <w:r w:rsidRPr="00A935CB">
        <w:rPr>
          <w:rFonts w:ascii="Times New Roman" w:hAnsi="Times New Roman"/>
          <w:sz w:val="24"/>
        </w:rPr>
        <w:t xml:space="preserve">Laps saab 19-aastaseks 2027. aasta 20. novembril. Ta ei ole pärast gümnaasiumi lõpetamist asunud kõrgkooli õppima, tema kohta ei ole </w:t>
      </w:r>
      <w:proofErr w:type="spellStart"/>
      <w:r w:rsidRPr="00A935CB">
        <w:rPr>
          <w:rFonts w:ascii="Times New Roman" w:hAnsi="Times New Roman"/>
          <w:sz w:val="24"/>
        </w:rPr>
        <w:t>EHIS-est</w:t>
      </w:r>
      <w:proofErr w:type="spellEnd"/>
      <w:r w:rsidRPr="00A935CB">
        <w:rPr>
          <w:rFonts w:ascii="Times New Roman" w:hAnsi="Times New Roman"/>
          <w:sz w:val="24"/>
        </w:rPr>
        <w:t xml:space="preserve"> laekunud 1. oktoobriks andmeid. Lapsele lõpetatakse toitjakaotustoetuse maksmine alates 2027. aasta detsembrist. Kui laps asub järgmisel või ülejärgmisel aasta</w:t>
      </w:r>
      <w:r w:rsidR="00ED44D0">
        <w:rPr>
          <w:rFonts w:ascii="Times New Roman" w:hAnsi="Times New Roman"/>
          <w:sz w:val="24"/>
        </w:rPr>
        <w:t>l</w:t>
      </w:r>
      <w:r w:rsidRPr="00A935CB">
        <w:rPr>
          <w:rFonts w:ascii="Times New Roman" w:hAnsi="Times New Roman"/>
          <w:sz w:val="24"/>
        </w:rPr>
        <w:t xml:space="preserve"> õppima ja ta kantakse </w:t>
      </w:r>
      <w:proofErr w:type="spellStart"/>
      <w:r w:rsidRPr="00A935CB">
        <w:rPr>
          <w:rFonts w:ascii="Times New Roman" w:hAnsi="Times New Roman"/>
          <w:sz w:val="24"/>
        </w:rPr>
        <w:t>EHIS-es</w:t>
      </w:r>
      <w:proofErr w:type="spellEnd"/>
      <w:r w:rsidRPr="00A935CB">
        <w:rPr>
          <w:rFonts w:ascii="Times New Roman" w:hAnsi="Times New Roman"/>
          <w:sz w:val="24"/>
        </w:rPr>
        <w:t xml:space="preserve"> kooli nimekirja või ta toob välismaa mõnes kõrgkoolis õpingute alustamise kohta tõendi, määratakse talle uuesti toitjakaotustoetus, mida hakatakse maksma õpingute alustamise kuust.</w:t>
      </w:r>
    </w:p>
    <w:p w14:paraId="599EF330" w14:textId="77777777" w:rsidR="00A8659B" w:rsidRPr="00A935CB" w:rsidRDefault="00A8659B" w:rsidP="004059AD">
      <w:pPr>
        <w:rPr>
          <w:rFonts w:ascii="Times New Roman" w:hAnsi="Times New Roman"/>
          <w:sz w:val="24"/>
        </w:rPr>
      </w:pPr>
    </w:p>
    <w:p w14:paraId="1EF61B8E" w14:textId="77777777" w:rsidR="007865D6" w:rsidRDefault="00A8659B" w:rsidP="004059AD">
      <w:pPr>
        <w:rPr>
          <w:rFonts w:ascii="Times New Roman" w:hAnsi="Times New Roman"/>
          <w:sz w:val="24"/>
        </w:rPr>
      </w:pPr>
      <w:r w:rsidRPr="4B7C06DC">
        <w:rPr>
          <w:rFonts w:ascii="Times New Roman" w:hAnsi="Times New Roman"/>
          <w:sz w:val="24"/>
        </w:rPr>
        <w:t xml:space="preserve">Punktis 2 sätestatakse, et teatud juhtudel lõpetatakse toitjakaotustoetuse maksmine 21-aastaseks saamisel. 19-aastaseks saamisel jätkatakse lapsele toitjakaotustoetuse maksmist või määratakse toitjakaotustoetus juhul, kui ta õpib. </w:t>
      </w:r>
    </w:p>
    <w:p w14:paraId="799EBD08" w14:textId="77777777" w:rsidR="007865D6" w:rsidRDefault="007865D6" w:rsidP="004059AD">
      <w:pPr>
        <w:rPr>
          <w:rFonts w:ascii="Times New Roman" w:hAnsi="Times New Roman"/>
          <w:sz w:val="24"/>
        </w:rPr>
      </w:pPr>
    </w:p>
    <w:p w14:paraId="0C10512A" w14:textId="48803527" w:rsidR="007865D6" w:rsidRDefault="007865D6" w:rsidP="007865D6">
      <w:pPr>
        <w:rPr>
          <w:rFonts w:ascii="Times New Roman" w:hAnsi="Times New Roman"/>
          <w:sz w:val="24"/>
        </w:rPr>
      </w:pPr>
      <w:r w:rsidRPr="79189327">
        <w:rPr>
          <w:rFonts w:ascii="Times New Roman" w:hAnsi="Times New Roman"/>
          <w:sz w:val="24"/>
        </w:rPr>
        <w:t xml:space="preserve">Toetuse maksmise vanusepiir (21-aastaseks saamiseni) on seotud põlvnemisest tuleneva ülalpidamiskohustuse vanusepiiriga õppimise korral ja see on sätestatud perekonnaseaduse § 97 punktis 2. Lisaks perekonnaseaduses loetletud õppeasutustele (põhi-, kesk- või kõrgharidus või kutseõppe tasemeõpe) laieneb toitjakaotustoetuse maksmine ka </w:t>
      </w:r>
      <w:r>
        <w:rPr>
          <w:rFonts w:ascii="Times New Roman" w:hAnsi="Times New Roman"/>
          <w:sz w:val="24"/>
        </w:rPr>
        <w:t xml:space="preserve">keskhariduseta </w:t>
      </w:r>
      <w:r w:rsidRPr="79189327">
        <w:rPr>
          <w:rFonts w:ascii="Times New Roman" w:hAnsi="Times New Roman"/>
          <w:sz w:val="24"/>
        </w:rPr>
        <w:t>lastele, kes omandavad haridust Haridus- ja Teadusministeeriumi hallatava riigiasutuse täienduskoolituse kursusel</w:t>
      </w:r>
      <w:r>
        <w:rPr>
          <w:rFonts w:ascii="Times New Roman" w:hAnsi="Times New Roman"/>
          <w:sz w:val="24"/>
        </w:rPr>
        <w:t xml:space="preserve">, </w:t>
      </w:r>
      <w:r w:rsidRPr="002E5EE8">
        <w:rPr>
          <w:rFonts w:ascii="Times New Roman" w:hAnsi="Times New Roman"/>
          <w:sz w:val="24"/>
        </w:rPr>
        <w:t xml:space="preserve">mille kontaktõppe maht õppeaasta jooksul on vähemalt 1000 akadeemilist tundi. </w:t>
      </w:r>
    </w:p>
    <w:p w14:paraId="69067745" w14:textId="77777777" w:rsidR="007865D6" w:rsidRPr="00A935CB" w:rsidRDefault="007865D6" w:rsidP="007865D6">
      <w:pPr>
        <w:rPr>
          <w:rFonts w:ascii="Times New Roman" w:hAnsi="Times New Roman"/>
          <w:sz w:val="24"/>
        </w:rPr>
      </w:pPr>
    </w:p>
    <w:p w14:paraId="6D08A2A5" w14:textId="2D2F868C" w:rsidR="007865D6" w:rsidRPr="00B20903" w:rsidRDefault="007865D6" w:rsidP="007865D6">
      <w:pPr>
        <w:rPr>
          <w:rFonts w:ascii="Times New Roman" w:hAnsi="Times New Roman"/>
          <w:sz w:val="24"/>
        </w:rPr>
      </w:pPr>
      <w:r w:rsidRPr="00B20903">
        <w:rPr>
          <w:rFonts w:ascii="Times New Roman" w:hAnsi="Times New Roman"/>
          <w:sz w:val="24"/>
        </w:rPr>
        <w:lastRenderedPageBreak/>
        <w:t>Toetust hakatakse maksma sellest kuust, kui laps arvatakse õppeasutuse nimekirja ja tema kohta laekuvad SKA-</w:t>
      </w:r>
      <w:proofErr w:type="spellStart"/>
      <w:r w:rsidRPr="00B20903">
        <w:rPr>
          <w:rFonts w:ascii="Times New Roman" w:hAnsi="Times New Roman"/>
          <w:sz w:val="24"/>
        </w:rPr>
        <w:t>le</w:t>
      </w:r>
      <w:proofErr w:type="spellEnd"/>
      <w:r w:rsidRPr="00B20903">
        <w:rPr>
          <w:rFonts w:ascii="Times New Roman" w:hAnsi="Times New Roman"/>
          <w:sz w:val="24"/>
        </w:rPr>
        <w:t xml:space="preserve"> andmed </w:t>
      </w:r>
      <w:proofErr w:type="spellStart"/>
      <w:r w:rsidRPr="00B20903">
        <w:rPr>
          <w:rFonts w:ascii="Times New Roman" w:hAnsi="Times New Roman"/>
          <w:sz w:val="24"/>
        </w:rPr>
        <w:t>EHIS-est</w:t>
      </w:r>
      <w:proofErr w:type="spellEnd"/>
      <w:r w:rsidR="00E37F1D" w:rsidRPr="00E37F1D">
        <w:t xml:space="preserve"> </w:t>
      </w:r>
      <w:r w:rsidR="00E37F1D">
        <w:rPr>
          <w:rFonts w:ascii="Times New Roman" w:hAnsi="Times New Roman"/>
          <w:sz w:val="24"/>
        </w:rPr>
        <w:t>v</w:t>
      </w:r>
      <w:r w:rsidR="00E37F1D" w:rsidRPr="00E37F1D">
        <w:rPr>
          <w:rFonts w:ascii="Times New Roman" w:hAnsi="Times New Roman"/>
          <w:sz w:val="24"/>
        </w:rPr>
        <w:t xml:space="preserve">õi teavitab </w:t>
      </w:r>
      <w:r w:rsidR="00E37F1D">
        <w:rPr>
          <w:rFonts w:ascii="Times New Roman" w:hAnsi="Times New Roman"/>
          <w:sz w:val="24"/>
        </w:rPr>
        <w:t xml:space="preserve">õppeasutus </w:t>
      </w:r>
      <w:proofErr w:type="spellStart"/>
      <w:r w:rsidR="00E37F1D">
        <w:rPr>
          <w:rFonts w:ascii="Times New Roman" w:hAnsi="Times New Roman"/>
          <w:sz w:val="24"/>
        </w:rPr>
        <w:t>SKA-d</w:t>
      </w:r>
      <w:proofErr w:type="spellEnd"/>
      <w:r w:rsidR="00E37F1D" w:rsidRPr="00E37F1D">
        <w:rPr>
          <w:rFonts w:ascii="Times New Roman" w:hAnsi="Times New Roman"/>
          <w:sz w:val="24"/>
        </w:rPr>
        <w:t xml:space="preserve"> lapse kuulumisest vastava kursuse nimekirj</w:t>
      </w:r>
      <w:r w:rsidR="00E37F1D">
        <w:rPr>
          <w:rFonts w:ascii="Times New Roman" w:hAnsi="Times New Roman"/>
          <w:sz w:val="24"/>
        </w:rPr>
        <w:t>a</w:t>
      </w:r>
      <w:r w:rsidRPr="00B20903">
        <w:rPr>
          <w:rFonts w:ascii="Times New Roman" w:hAnsi="Times New Roman"/>
          <w:sz w:val="24"/>
        </w:rPr>
        <w:t>. Välismaa kõrgkoolis õppima asumist tõendab laps kõrgkooli vastava tõendiga, mille esitab SKA-</w:t>
      </w:r>
      <w:proofErr w:type="spellStart"/>
      <w:r w:rsidRPr="00B20903">
        <w:rPr>
          <w:rFonts w:ascii="Times New Roman" w:hAnsi="Times New Roman"/>
          <w:sz w:val="24"/>
        </w:rPr>
        <w:t>le</w:t>
      </w:r>
      <w:proofErr w:type="spellEnd"/>
      <w:r w:rsidRPr="00B20903">
        <w:rPr>
          <w:rFonts w:ascii="Times New Roman" w:hAnsi="Times New Roman"/>
          <w:sz w:val="24"/>
        </w:rPr>
        <w:t xml:space="preserve">. Toetust makstakse sünnipäeva, kooli lõpetamise või nimekirjast väljaarvamise kuu lõpuni. </w:t>
      </w:r>
    </w:p>
    <w:p w14:paraId="353D274E" w14:textId="77777777" w:rsidR="00816F05" w:rsidRPr="00A935CB" w:rsidRDefault="00816F05" w:rsidP="004059AD">
      <w:pPr>
        <w:rPr>
          <w:rFonts w:ascii="Times New Roman" w:hAnsi="Times New Roman"/>
          <w:sz w:val="24"/>
        </w:rPr>
      </w:pPr>
    </w:p>
    <w:p w14:paraId="251F5467" w14:textId="1349707E" w:rsidR="00A8659B" w:rsidRPr="00A935CB" w:rsidRDefault="00A8659B" w:rsidP="004059AD">
      <w:pPr>
        <w:rPr>
          <w:rFonts w:ascii="Times New Roman" w:hAnsi="Times New Roman"/>
          <w:sz w:val="24"/>
        </w:rPr>
      </w:pPr>
      <w:r w:rsidRPr="00A935CB">
        <w:rPr>
          <w:rFonts w:ascii="Times New Roman" w:hAnsi="Times New Roman"/>
          <w:sz w:val="24"/>
        </w:rPr>
        <w:t>Õpingute jätkamisel pärast toitjakaotustoetuse maksmise vanusepiiri (21-aastaseks saamine) ületamist on võimalik taotleda vajaduspõhist õppetoetust, millega aitab riik katta vähemkindlustatud perekondadest pärit tudengitel kulusid, mis kaa</w:t>
      </w:r>
      <w:r w:rsidR="00E37F1D">
        <w:rPr>
          <w:rFonts w:ascii="Times New Roman" w:hAnsi="Times New Roman"/>
          <w:sz w:val="24"/>
        </w:rPr>
        <w:t>s</w:t>
      </w:r>
      <w:r w:rsidRPr="00A935CB">
        <w:rPr>
          <w:rFonts w:ascii="Times New Roman" w:hAnsi="Times New Roman"/>
          <w:sz w:val="24"/>
        </w:rPr>
        <w:t>nevad kõrghariduse omandamisega. Vajaduspõhise õppetoetuse eesmärk ongi aidata üliõpilasi, kelle leibkond ei suuda neid ühel või teisel põhjusel (millest üks on ka vanema surm) toetada, motiveerida neid täiskoormusega ja edukalt õppima ning õppekava nominaalkestusega läbima. Vajaduspõhise õppetoetuse suurus sõltub üliõpilase keskmisest sissetulekust pereliikme kohta.</w:t>
      </w:r>
    </w:p>
    <w:p w14:paraId="3DF5C0AB" w14:textId="77777777" w:rsidR="00A8659B" w:rsidRPr="00A935CB" w:rsidRDefault="00A8659B" w:rsidP="004059AD">
      <w:pPr>
        <w:rPr>
          <w:rFonts w:ascii="Times New Roman" w:hAnsi="Times New Roman"/>
          <w:sz w:val="24"/>
        </w:rPr>
      </w:pPr>
      <w:r w:rsidRPr="00A935CB">
        <w:rPr>
          <w:rFonts w:ascii="Times New Roman" w:hAnsi="Times New Roman"/>
          <w:sz w:val="24"/>
        </w:rPr>
        <w:t xml:space="preserve"> </w:t>
      </w:r>
    </w:p>
    <w:p w14:paraId="17ED4461" w14:textId="30BB3CED" w:rsidR="00A8659B" w:rsidRPr="00A935CB" w:rsidRDefault="00A8659B" w:rsidP="004059AD">
      <w:pPr>
        <w:rPr>
          <w:rFonts w:ascii="Times New Roman" w:hAnsi="Times New Roman"/>
          <w:sz w:val="24"/>
          <w:u w:val="single"/>
        </w:rPr>
      </w:pPr>
      <w:r w:rsidRPr="00A935CB">
        <w:rPr>
          <w:rFonts w:ascii="Times New Roman" w:hAnsi="Times New Roman"/>
          <w:sz w:val="24"/>
          <w:u w:val="single"/>
        </w:rPr>
        <w:t xml:space="preserve">Näited: </w:t>
      </w:r>
    </w:p>
    <w:p w14:paraId="0464F211" w14:textId="21064ECA" w:rsidR="00A8659B" w:rsidRPr="00A935CB" w:rsidRDefault="00A8659B" w:rsidP="004059AD">
      <w:pPr>
        <w:pStyle w:val="ListParagraph"/>
        <w:numPr>
          <w:ilvl w:val="0"/>
          <w:numId w:val="16"/>
        </w:numPr>
        <w:ind w:left="360"/>
        <w:rPr>
          <w:rFonts w:ascii="Times New Roman" w:hAnsi="Times New Roman"/>
          <w:sz w:val="24"/>
        </w:rPr>
      </w:pPr>
      <w:r w:rsidRPr="00A935CB">
        <w:rPr>
          <w:rFonts w:ascii="Times New Roman" w:hAnsi="Times New Roman"/>
          <w:sz w:val="24"/>
        </w:rPr>
        <w:t xml:space="preserve">Laps õpib gümnaasiumi 12. klassis. Ta lõpetab gümnaasiumi juunis ja saab 15. juulil 19-aastaseks. Tema vanem suri eelmise aasta 18. novembril. Laps läheb toitjakaotustoetust taotlema viis kuud pärast vanema surma, 18. aprillil, täisealisena saab ta seda taotleda ise. Lapsele määratakse toitjakaotustoetus tagasiulatuvalt alates vanema surma päevast (18. novembrist 2028. a) viie kuu eest (maksimum tagasiulatuv maksmine on kuus kuud). Laps saab toitjakaotustoetust juuli lõpuni, kuna juulis saab ta 19-aastaseks. Augustikuu eest lapsele toitjakaotustoetust ei maksta. </w:t>
      </w:r>
    </w:p>
    <w:p w14:paraId="2FA72BD3" w14:textId="5C0C2E84" w:rsidR="00A8659B" w:rsidRPr="00A935CB" w:rsidRDefault="00A8659B" w:rsidP="004059AD">
      <w:pPr>
        <w:pStyle w:val="ListParagraph"/>
        <w:numPr>
          <w:ilvl w:val="0"/>
          <w:numId w:val="16"/>
        </w:numPr>
        <w:ind w:left="360"/>
        <w:rPr>
          <w:rFonts w:ascii="Times New Roman" w:hAnsi="Times New Roman"/>
          <w:sz w:val="24"/>
        </w:rPr>
      </w:pPr>
      <w:r w:rsidRPr="00A935CB">
        <w:rPr>
          <w:rFonts w:ascii="Times New Roman" w:hAnsi="Times New Roman"/>
          <w:sz w:val="24"/>
        </w:rPr>
        <w:t>Laps teeb juulis sisseastumiseksamid ja saab sisse kõrgkooli, õppeaasta algab 1. septembril. Septembris laekuvad SKA-</w:t>
      </w:r>
      <w:proofErr w:type="spellStart"/>
      <w:r w:rsidRPr="00A935CB">
        <w:rPr>
          <w:rFonts w:ascii="Times New Roman" w:hAnsi="Times New Roman"/>
          <w:sz w:val="24"/>
        </w:rPr>
        <w:t>le</w:t>
      </w:r>
      <w:proofErr w:type="spellEnd"/>
      <w:r w:rsidRPr="00A935CB">
        <w:rPr>
          <w:rFonts w:ascii="Times New Roman" w:hAnsi="Times New Roman"/>
          <w:sz w:val="24"/>
        </w:rPr>
        <w:t xml:space="preserve"> andmed lapse õppimise kohta ning lapsele hakatakse alates 1. septembrist taas toitjakaotustoetust maksma</w:t>
      </w:r>
      <w:r w:rsidR="00396A77">
        <w:rPr>
          <w:rFonts w:ascii="Times New Roman" w:hAnsi="Times New Roman"/>
          <w:sz w:val="24"/>
        </w:rPr>
        <w:t>. A</w:t>
      </w:r>
      <w:r w:rsidRPr="00A935CB">
        <w:rPr>
          <w:rFonts w:ascii="Times New Roman" w:hAnsi="Times New Roman"/>
          <w:sz w:val="24"/>
        </w:rPr>
        <w:t xml:space="preserve">ndmevahetus </w:t>
      </w:r>
      <w:proofErr w:type="spellStart"/>
      <w:r w:rsidRPr="00A935CB">
        <w:rPr>
          <w:rFonts w:ascii="Times New Roman" w:hAnsi="Times New Roman"/>
          <w:sz w:val="24"/>
        </w:rPr>
        <w:t>EHIS-e</w:t>
      </w:r>
      <w:proofErr w:type="spellEnd"/>
      <w:r w:rsidRPr="00A935CB">
        <w:rPr>
          <w:rFonts w:ascii="Times New Roman" w:hAnsi="Times New Roman"/>
          <w:sz w:val="24"/>
        </w:rPr>
        <w:t xml:space="preserve"> ja SKAIS2 vahel toimub automaatselt.</w:t>
      </w:r>
      <w:r w:rsidR="00D176E6">
        <w:rPr>
          <w:rFonts w:ascii="Times New Roman" w:hAnsi="Times New Roman"/>
          <w:sz w:val="24"/>
        </w:rPr>
        <w:t xml:space="preserve"> Õ</w:t>
      </w:r>
      <w:r w:rsidR="00396A77">
        <w:rPr>
          <w:rFonts w:ascii="Times New Roman" w:hAnsi="Times New Roman"/>
          <w:sz w:val="24"/>
        </w:rPr>
        <w:t>ppima asu</w:t>
      </w:r>
      <w:r w:rsidR="00D176E6">
        <w:rPr>
          <w:rFonts w:ascii="Times New Roman" w:hAnsi="Times New Roman"/>
          <w:sz w:val="24"/>
        </w:rPr>
        <w:t>des väljapool Eestit asuvasse õppeasutusse tuleb esitada SKA-</w:t>
      </w:r>
      <w:proofErr w:type="spellStart"/>
      <w:r w:rsidR="00D176E6">
        <w:rPr>
          <w:rFonts w:ascii="Times New Roman" w:hAnsi="Times New Roman"/>
          <w:sz w:val="24"/>
        </w:rPr>
        <w:t>le</w:t>
      </w:r>
      <w:proofErr w:type="spellEnd"/>
      <w:r w:rsidR="00D176E6">
        <w:rPr>
          <w:rFonts w:ascii="Times New Roman" w:hAnsi="Times New Roman"/>
          <w:sz w:val="24"/>
        </w:rPr>
        <w:t xml:space="preserve"> õppimist kinnitav tõend. </w:t>
      </w:r>
      <w:r w:rsidR="00396A77">
        <w:rPr>
          <w:rFonts w:ascii="Times New Roman" w:hAnsi="Times New Roman"/>
          <w:sz w:val="24"/>
        </w:rPr>
        <w:t xml:space="preserve"> </w:t>
      </w:r>
    </w:p>
    <w:p w14:paraId="3B491997" w14:textId="77777777" w:rsidR="00A8659B" w:rsidRPr="00A935CB" w:rsidRDefault="00A8659B" w:rsidP="004059AD">
      <w:pPr>
        <w:pStyle w:val="ListParagraph"/>
        <w:rPr>
          <w:rFonts w:ascii="Times New Roman" w:hAnsi="Times New Roman"/>
          <w:sz w:val="24"/>
        </w:rPr>
      </w:pPr>
    </w:p>
    <w:p w14:paraId="0BDFD768" w14:textId="77777777" w:rsidR="006D55D1" w:rsidRDefault="00A8659B" w:rsidP="004059AD">
      <w:pPr>
        <w:rPr>
          <w:rFonts w:ascii="Times New Roman" w:hAnsi="Times New Roman"/>
          <w:sz w:val="24"/>
        </w:rPr>
      </w:pPr>
      <w:r w:rsidRPr="00A935CB">
        <w:rPr>
          <w:rFonts w:ascii="Times New Roman" w:hAnsi="Times New Roman"/>
          <w:sz w:val="24"/>
        </w:rPr>
        <w:t>Punktis 3 sätestatakse, et toitjakaotustoetuse maksmine lõpetatakse siis, kui teadmata kadunud vanem leitakse. Kui vanem on elus ja tema asukoht on kindlaks</w:t>
      </w:r>
      <w:r w:rsidR="00774DA2">
        <w:rPr>
          <w:rFonts w:ascii="Times New Roman" w:hAnsi="Times New Roman"/>
          <w:sz w:val="24"/>
        </w:rPr>
        <w:t xml:space="preserve"> tehtud</w:t>
      </w:r>
      <w:r w:rsidRPr="00A935CB">
        <w:rPr>
          <w:rFonts w:ascii="Times New Roman" w:hAnsi="Times New Roman"/>
          <w:sz w:val="24"/>
        </w:rPr>
        <w:t>,</w:t>
      </w:r>
      <w:r w:rsidR="00774DA2">
        <w:rPr>
          <w:rFonts w:ascii="Times New Roman" w:hAnsi="Times New Roman"/>
          <w:sz w:val="24"/>
        </w:rPr>
        <w:t xml:space="preserve"> lõpetatakse</w:t>
      </w:r>
      <w:r w:rsidRPr="00A935CB">
        <w:rPr>
          <w:rFonts w:ascii="Times New Roman" w:hAnsi="Times New Roman"/>
          <w:sz w:val="24"/>
        </w:rPr>
        <w:t xml:space="preserve"> toitjakaotustoetuse maksmine. Toitjakaotustoetust teadmata kadunud isiku eest makstakse kuni toitja asukoha kindlaks tegemiseni või surnuks tunnistamiseni. Kui teadmata kadunud isikut viie aasta jooksul üles ei leita, saab ta kohtumäärusega surnuks tunnistada (</w:t>
      </w:r>
      <w:proofErr w:type="spellStart"/>
      <w:r w:rsidRPr="00A935CB">
        <w:rPr>
          <w:rFonts w:ascii="Times New Roman" w:hAnsi="Times New Roman"/>
          <w:sz w:val="24"/>
        </w:rPr>
        <w:t>TsÜS</w:t>
      </w:r>
      <w:proofErr w:type="spellEnd"/>
      <w:r w:rsidRPr="00A935CB">
        <w:rPr>
          <w:rFonts w:ascii="Times New Roman" w:hAnsi="Times New Roman"/>
          <w:sz w:val="24"/>
        </w:rPr>
        <w:t xml:space="preserve"> § 19 lg 1). Surnuks tunnistamisel või surnult leidmisel jätkatakse toitjakaotustoetuse maksmist juba surma alusel. </w:t>
      </w:r>
    </w:p>
    <w:p w14:paraId="33149538" w14:textId="77777777" w:rsidR="006D55D1" w:rsidRDefault="006D55D1" w:rsidP="004059AD">
      <w:pPr>
        <w:rPr>
          <w:rFonts w:ascii="Times New Roman" w:hAnsi="Times New Roman"/>
          <w:sz w:val="24"/>
        </w:rPr>
      </w:pPr>
    </w:p>
    <w:p w14:paraId="52A28180" w14:textId="52FC8AC0" w:rsidR="006D55D1" w:rsidRPr="006D55D1" w:rsidRDefault="006D55D1" w:rsidP="00AB184E">
      <w:pPr>
        <w:rPr>
          <w:rFonts w:ascii="Times New Roman" w:hAnsi="Times New Roman"/>
          <w:sz w:val="24"/>
        </w:rPr>
      </w:pPr>
      <w:r w:rsidRPr="006D55D1">
        <w:rPr>
          <w:rFonts w:ascii="Times New Roman" w:hAnsi="Times New Roman"/>
          <w:sz w:val="24"/>
        </w:rPr>
        <w:t xml:space="preserve">Kui teadmata kadunud isiku osas on asukoha tuvastamise menetlus kestnud </w:t>
      </w:r>
      <w:r w:rsidR="7ABF5944" w:rsidRPr="4FE8C537">
        <w:rPr>
          <w:rFonts w:ascii="Times New Roman" w:hAnsi="Times New Roman"/>
          <w:sz w:val="24"/>
        </w:rPr>
        <w:t>viis</w:t>
      </w:r>
      <w:r w:rsidRPr="006D55D1">
        <w:rPr>
          <w:rFonts w:ascii="Times New Roman" w:hAnsi="Times New Roman"/>
          <w:sz w:val="24"/>
        </w:rPr>
        <w:t xml:space="preserve"> aastat ja isikut ei ole selle perioodi lõpus </w:t>
      </w:r>
      <w:r w:rsidR="008D2D93">
        <w:rPr>
          <w:rFonts w:ascii="Times New Roman" w:hAnsi="Times New Roman"/>
          <w:sz w:val="24"/>
        </w:rPr>
        <w:t xml:space="preserve">kohe </w:t>
      </w:r>
      <w:r w:rsidRPr="006D55D1">
        <w:rPr>
          <w:rFonts w:ascii="Times New Roman" w:hAnsi="Times New Roman"/>
          <w:sz w:val="24"/>
        </w:rPr>
        <w:t>surnuks tunnistatud, lõpetatakse toitjakaotustoetuse maksmine PHS §19¹ lõi</w:t>
      </w:r>
      <w:r w:rsidR="00E94A6B">
        <w:rPr>
          <w:rFonts w:ascii="Times New Roman" w:hAnsi="Times New Roman"/>
          <w:sz w:val="24"/>
        </w:rPr>
        <w:t>ke</w:t>
      </w:r>
      <w:r w:rsidRPr="006D55D1">
        <w:rPr>
          <w:rFonts w:ascii="Times New Roman" w:hAnsi="Times New Roman"/>
          <w:sz w:val="24"/>
        </w:rPr>
        <w:t xml:space="preserve"> 3 punkt</w:t>
      </w:r>
      <w:r w:rsidR="00E94A6B">
        <w:rPr>
          <w:rFonts w:ascii="Times New Roman" w:hAnsi="Times New Roman"/>
          <w:sz w:val="24"/>
        </w:rPr>
        <w:t>i</w:t>
      </w:r>
      <w:r w:rsidRPr="006D55D1">
        <w:rPr>
          <w:rFonts w:ascii="Times New Roman" w:hAnsi="Times New Roman"/>
          <w:sz w:val="24"/>
        </w:rPr>
        <w:t xml:space="preserve"> 3 alusel. Kui isik tunnistatakse surnuks (tagasiulatuvalt), tekib PHS § 19¹ lõike</w:t>
      </w:r>
      <w:r w:rsidR="00E94A6B">
        <w:rPr>
          <w:rFonts w:ascii="Times New Roman" w:hAnsi="Times New Roman"/>
          <w:sz w:val="24"/>
        </w:rPr>
        <w:t> </w:t>
      </w:r>
      <w:r w:rsidRPr="006D55D1">
        <w:rPr>
          <w:rFonts w:ascii="Times New Roman" w:hAnsi="Times New Roman"/>
          <w:sz w:val="24"/>
        </w:rPr>
        <w:t xml:space="preserve">2 </w:t>
      </w:r>
      <w:r w:rsidRPr="007A7F41">
        <w:rPr>
          <w:rFonts w:ascii="Times New Roman" w:hAnsi="Times New Roman"/>
          <w:sz w:val="24"/>
        </w:rPr>
        <w:t>alusel vanema surma päevast</w:t>
      </w:r>
      <w:r w:rsidRPr="006D55D1">
        <w:rPr>
          <w:rFonts w:ascii="Times New Roman" w:hAnsi="Times New Roman"/>
          <w:sz w:val="24"/>
        </w:rPr>
        <w:t xml:space="preserve"> õigus toitjakaotustoetusele</w:t>
      </w:r>
      <w:r w:rsidR="6F304806" w:rsidRPr="4FE8C537">
        <w:rPr>
          <w:rFonts w:ascii="Times New Roman" w:hAnsi="Times New Roman"/>
          <w:sz w:val="24"/>
        </w:rPr>
        <w:t xml:space="preserve"> vanema surma tõttu</w:t>
      </w:r>
      <w:r w:rsidRPr="4FE8C537">
        <w:rPr>
          <w:rFonts w:ascii="Times New Roman" w:hAnsi="Times New Roman"/>
          <w:sz w:val="24"/>
        </w:rPr>
        <w:t>.</w:t>
      </w:r>
      <w:r w:rsidRPr="006D55D1">
        <w:rPr>
          <w:rFonts w:ascii="Times New Roman" w:hAnsi="Times New Roman"/>
          <w:sz w:val="24"/>
        </w:rPr>
        <w:t xml:space="preserve"> </w:t>
      </w:r>
      <w:r w:rsidR="00E450AE">
        <w:rPr>
          <w:rFonts w:ascii="Times New Roman" w:hAnsi="Times New Roman"/>
          <w:sz w:val="24"/>
        </w:rPr>
        <w:t>T</w:t>
      </w:r>
      <w:r w:rsidRPr="006D55D1">
        <w:rPr>
          <w:rFonts w:ascii="Times New Roman" w:hAnsi="Times New Roman"/>
          <w:sz w:val="24"/>
        </w:rPr>
        <w:t xml:space="preserve">oitjakaotustoetus </w:t>
      </w:r>
      <w:r w:rsidR="00E450AE">
        <w:rPr>
          <w:rFonts w:ascii="Times New Roman" w:hAnsi="Times New Roman"/>
          <w:sz w:val="24"/>
        </w:rPr>
        <w:t xml:space="preserve">määratakse </w:t>
      </w:r>
      <w:r w:rsidRPr="006D55D1">
        <w:rPr>
          <w:rFonts w:ascii="Times New Roman" w:hAnsi="Times New Roman"/>
          <w:sz w:val="24"/>
        </w:rPr>
        <w:t>PHS § 28 lõi</w:t>
      </w:r>
      <w:r w:rsidR="00E94A6B">
        <w:rPr>
          <w:rFonts w:ascii="Times New Roman" w:hAnsi="Times New Roman"/>
          <w:sz w:val="24"/>
        </w:rPr>
        <w:t>ke</w:t>
      </w:r>
      <w:r w:rsidRPr="006D55D1">
        <w:rPr>
          <w:rFonts w:ascii="Times New Roman" w:hAnsi="Times New Roman"/>
          <w:sz w:val="24"/>
        </w:rPr>
        <w:t xml:space="preserve"> 1 alusel toetuse saamise õiguse tekkimise päevast, kui vajalikud dokumendid on esitatud kuue kuu jooksul </w:t>
      </w:r>
      <w:r w:rsidR="00A76DF0">
        <w:rPr>
          <w:rFonts w:ascii="Times New Roman" w:hAnsi="Times New Roman"/>
          <w:sz w:val="24"/>
        </w:rPr>
        <w:t xml:space="preserve">arvates </w:t>
      </w:r>
      <w:r w:rsidRPr="006D55D1">
        <w:rPr>
          <w:rFonts w:ascii="Times New Roman" w:hAnsi="Times New Roman"/>
          <w:sz w:val="24"/>
        </w:rPr>
        <w:t>toetuse saamise õiguse tekkimise päevast</w:t>
      </w:r>
      <w:r w:rsidR="00A76DF0">
        <w:rPr>
          <w:rFonts w:ascii="Times New Roman" w:hAnsi="Times New Roman"/>
          <w:sz w:val="24"/>
        </w:rPr>
        <w:t>.</w:t>
      </w:r>
      <w:r w:rsidR="645A509C" w:rsidRPr="4FE8C537">
        <w:rPr>
          <w:rFonts w:ascii="Times New Roman" w:hAnsi="Times New Roman"/>
          <w:sz w:val="24"/>
        </w:rPr>
        <w:t xml:space="preserve"> </w:t>
      </w:r>
      <w:r w:rsidRPr="006D55D1">
        <w:rPr>
          <w:rFonts w:ascii="Times New Roman" w:hAnsi="Times New Roman"/>
          <w:sz w:val="24"/>
        </w:rPr>
        <w:t>PHS §</w:t>
      </w:r>
      <w:r w:rsidR="00E94A6B">
        <w:rPr>
          <w:rFonts w:ascii="Times New Roman" w:hAnsi="Times New Roman"/>
          <w:sz w:val="24"/>
        </w:rPr>
        <w:t> </w:t>
      </w:r>
      <w:r w:rsidRPr="006D55D1">
        <w:rPr>
          <w:rFonts w:ascii="Times New Roman" w:hAnsi="Times New Roman"/>
          <w:sz w:val="24"/>
        </w:rPr>
        <w:t xml:space="preserve">28 lõike 2 </w:t>
      </w:r>
      <w:r w:rsidR="00E37F1D">
        <w:rPr>
          <w:rFonts w:ascii="Times New Roman" w:hAnsi="Times New Roman"/>
          <w:sz w:val="24"/>
        </w:rPr>
        <w:t xml:space="preserve">esimese lause </w:t>
      </w:r>
      <w:r w:rsidRPr="006D55D1">
        <w:rPr>
          <w:rFonts w:ascii="Times New Roman" w:hAnsi="Times New Roman"/>
          <w:sz w:val="24"/>
        </w:rPr>
        <w:t xml:space="preserve">alusel määratakse toitjakaotustoetus hilisemal taotlemisel tagantjärele, kuid mitte rohkem, kui taotluse esitamise kuule eelnenud </w:t>
      </w:r>
      <w:r w:rsidR="00E37F1D">
        <w:rPr>
          <w:rFonts w:ascii="Times New Roman" w:hAnsi="Times New Roman"/>
          <w:sz w:val="24"/>
        </w:rPr>
        <w:t xml:space="preserve">kuue </w:t>
      </w:r>
      <w:r w:rsidRPr="006D55D1">
        <w:rPr>
          <w:rFonts w:ascii="Times New Roman" w:hAnsi="Times New Roman"/>
          <w:sz w:val="24"/>
        </w:rPr>
        <w:t xml:space="preserve">kalendrikuu eest. </w:t>
      </w:r>
    </w:p>
    <w:p w14:paraId="4E601ED5" w14:textId="77777777" w:rsidR="006D55D1" w:rsidRDefault="006D55D1" w:rsidP="004059AD">
      <w:pPr>
        <w:rPr>
          <w:rFonts w:ascii="Times New Roman" w:hAnsi="Times New Roman"/>
          <w:sz w:val="24"/>
        </w:rPr>
      </w:pPr>
    </w:p>
    <w:p w14:paraId="7E678AD2" w14:textId="355D10F4" w:rsidR="00A8659B" w:rsidRPr="00A935CB" w:rsidRDefault="00A8659B" w:rsidP="004059AD">
      <w:pPr>
        <w:rPr>
          <w:rFonts w:ascii="Times New Roman" w:hAnsi="Times New Roman"/>
          <w:sz w:val="24"/>
        </w:rPr>
      </w:pPr>
      <w:r w:rsidRPr="00A935CB">
        <w:rPr>
          <w:rFonts w:ascii="Times New Roman" w:hAnsi="Times New Roman"/>
          <w:sz w:val="24"/>
        </w:rPr>
        <w:t xml:space="preserve">Toetuse taotlejal ei ole vaja toetuse saamise jätkamiseks uut taotlust esitada, kuna toetus määratakse lapsele vanema surma alusel automaatse andmevahetusega (rahvastikuregistrist liiguvad andmed vanema surma kohta sotsiaalkaitse infosüsteemi (SKAIS2)). Kui teadmata kadunud isik leitakse elusalt, lõpetatakse toitjakaotustoetuse maksmine selle kuu lõpuga, kui isik leiti. </w:t>
      </w:r>
    </w:p>
    <w:p w14:paraId="654599BD" w14:textId="77777777" w:rsidR="00A8659B" w:rsidRPr="00A935CB" w:rsidRDefault="00A8659B" w:rsidP="004059AD">
      <w:pPr>
        <w:rPr>
          <w:rFonts w:ascii="Times New Roman" w:hAnsi="Times New Roman"/>
          <w:sz w:val="24"/>
        </w:rPr>
      </w:pPr>
    </w:p>
    <w:p w14:paraId="3A27E6D0" w14:textId="4134D5C4" w:rsidR="00A8659B" w:rsidRPr="00A935CB" w:rsidRDefault="00A8659B" w:rsidP="004059AD">
      <w:pPr>
        <w:rPr>
          <w:rFonts w:ascii="Times New Roman" w:hAnsi="Times New Roman"/>
          <w:sz w:val="24"/>
        </w:rPr>
      </w:pPr>
      <w:r w:rsidRPr="00A935CB">
        <w:rPr>
          <w:rFonts w:ascii="Times New Roman" w:hAnsi="Times New Roman"/>
          <w:bCs/>
          <w:sz w:val="24"/>
        </w:rPr>
        <w:lastRenderedPageBreak/>
        <w:t>Punktis 4 sätestatakse</w:t>
      </w:r>
      <w:r w:rsidRPr="00A935CB">
        <w:rPr>
          <w:rFonts w:ascii="Times New Roman" w:hAnsi="Times New Roman"/>
          <w:sz w:val="24"/>
        </w:rPr>
        <w:t xml:space="preserve"> toitjakaotustoetuse maksmise lõpetamine lapsendamise korral. Lapsendamise</w:t>
      </w:r>
      <w:r w:rsidR="00B5276A" w:rsidRPr="00A935CB">
        <w:rPr>
          <w:rFonts w:ascii="Times New Roman" w:hAnsi="Times New Roman"/>
          <w:sz w:val="24"/>
        </w:rPr>
        <w:t xml:space="preserve"> korra</w:t>
      </w:r>
      <w:r w:rsidRPr="00A935CB">
        <w:rPr>
          <w:rFonts w:ascii="Times New Roman" w:hAnsi="Times New Roman"/>
          <w:sz w:val="24"/>
        </w:rPr>
        <w:t>l läheb lapse ülalpidamiskohus</w:t>
      </w:r>
      <w:r w:rsidR="00E549DB" w:rsidRPr="00A935CB">
        <w:rPr>
          <w:rFonts w:ascii="Times New Roman" w:hAnsi="Times New Roman"/>
          <w:sz w:val="24"/>
        </w:rPr>
        <w:t>tus</w:t>
      </w:r>
      <w:r w:rsidRPr="00A935CB">
        <w:rPr>
          <w:rFonts w:ascii="Times New Roman" w:hAnsi="Times New Roman"/>
          <w:sz w:val="24"/>
        </w:rPr>
        <w:t xml:space="preserve"> üle lapse lapsendanud vanemale. Sellest tulenevalt kaob alus lapsele toitjakaotustoetuse maksmiseks. Õigus toetusele lõpeb lapsendamise kohtuotsuse jõustumisel. </w:t>
      </w:r>
    </w:p>
    <w:p w14:paraId="27CE9CC5" w14:textId="77777777" w:rsidR="00A8659B" w:rsidRPr="00A935CB" w:rsidRDefault="00A8659B" w:rsidP="004059AD">
      <w:pPr>
        <w:rPr>
          <w:rFonts w:ascii="Times New Roman" w:hAnsi="Times New Roman"/>
          <w:color w:val="FF0000"/>
          <w:sz w:val="24"/>
        </w:rPr>
      </w:pPr>
    </w:p>
    <w:p w14:paraId="3C60F7ED" w14:textId="11ABC0D8" w:rsidR="00A8659B" w:rsidRDefault="00A8659B" w:rsidP="004059AD">
      <w:pPr>
        <w:rPr>
          <w:rFonts w:ascii="Times New Roman" w:hAnsi="Times New Roman"/>
          <w:sz w:val="24"/>
        </w:rPr>
      </w:pPr>
      <w:r w:rsidRPr="79189327">
        <w:rPr>
          <w:rFonts w:ascii="Times New Roman" w:hAnsi="Times New Roman"/>
          <w:sz w:val="24"/>
        </w:rPr>
        <w:t xml:space="preserve">Punktiga 5 välistatakse toitjakaotustoetuse maksmine lapsele, kes saab teiste seaduste alusel toitjakaotuspensioni. Siin on silmas peetud </w:t>
      </w:r>
      <w:r w:rsidRPr="79189327">
        <w:rPr>
          <w:rFonts w:ascii="Times New Roman" w:eastAsiaTheme="majorEastAsia" w:hAnsi="Times New Roman"/>
          <w:sz w:val="24"/>
        </w:rPr>
        <w:t xml:space="preserve">eripensione, mida makstakse </w:t>
      </w:r>
      <w:r w:rsidRPr="79189327">
        <w:rPr>
          <w:rFonts w:ascii="Times New Roman" w:hAnsi="Times New Roman"/>
          <w:sz w:val="24"/>
        </w:rPr>
        <w:t>kaitseväeteenistuse seaduse, kohtute seaduse ja politsei ja piirivalve seaduse alusel. Vastaval alusel pensioni määramisel lõpetatakse toitjakaotustoetuse maksmine järgmisest kuust, kui on alustatud toitjakaotuspensioni maksmist. Lapsele, kellele on juba määratud toitjakaotuspension eripension</w:t>
      </w:r>
      <w:r w:rsidR="00867846">
        <w:rPr>
          <w:rFonts w:ascii="Times New Roman" w:hAnsi="Times New Roman"/>
          <w:sz w:val="24"/>
        </w:rPr>
        <w:t>i</w:t>
      </w:r>
      <w:r w:rsidRPr="79189327">
        <w:rPr>
          <w:rFonts w:ascii="Times New Roman" w:hAnsi="Times New Roman"/>
          <w:sz w:val="24"/>
        </w:rPr>
        <w:t xml:space="preserve"> reguleeriva seaduse alusel, toitjakaotustoetust ei määrata, kuna tegemist on samal eesmärgil makstavate hüvitistega. </w:t>
      </w:r>
    </w:p>
    <w:p w14:paraId="1F51FE1E" w14:textId="77777777" w:rsidR="004A297F" w:rsidRDefault="004A297F" w:rsidP="004059AD">
      <w:pPr>
        <w:rPr>
          <w:rFonts w:ascii="Times New Roman" w:hAnsi="Times New Roman"/>
          <w:sz w:val="24"/>
        </w:rPr>
      </w:pPr>
    </w:p>
    <w:p w14:paraId="27985C07" w14:textId="07C19FBF" w:rsidR="001435F4" w:rsidRDefault="004A297F" w:rsidP="004059AD">
      <w:pPr>
        <w:rPr>
          <w:rFonts w:ascii="Times New Roman" w:hAnsi="Times New Roman"/>
          <w:sz w:val="24"/>
        </w:rPr>
      </w:pPr>
      <w:r w:rsidRPr="79189327">
        <w:rPr>
          <w:rFonts w:ascii="Times New Roman" w:hAnsi="Times New Roman"/>
          <w:sz w:val="24"/>
        </w:rPr>
        <w:t>Paragrahvi 19</w:t>
      </w:r>
      <w:r w:rsidRPr="79189327">
        <w:rPr>
          <w:rFonts w:ascii="Times New Roman" w:hAnsi="Times New Roman"/>
          <w:sz w:val="24"/>
          <w:vertAlign w:val="superscript"/>
        </w:rPr>
        <w:t>1</w:t>
      </w:r>
      <w:r w:rsidRPr="79189327">
        <w:rPr>
          <w:rFonts w:ascii="Times New Roman" w:hAnsi="Times New Roman"/>
          <w:sz w:val="24"/>
        </w:rPr>
        <w:t xml:space="preserve"> </w:t>
      </w:r>
      <w:r w:rsidR="00D940BC" w:rsidRPr="79189327">
        <w:rPr>
          <w:rFonts w:ascii="Times New Roman" w:hAnsi="Times New Roman"/>
          <w:sz w:val="24"/>
        </w:rPr>
        <w:t>lõige</w:t>
      </w:r>
      <w:r w:rsidR="2D47874A" w:rsidRPr="79189327">
        <w:rPr>
          <w:rFonts w:ascii="Times New Roman" w:hAnsi="Times New Roman"/>
          <w:sz w:val="24"/>
        </w:rPr>
        <w:t>te</w:t>
      </w:r>
      <w:r w:rsidR="00774DA2">
        <w:rPr>
          <w:rFonts w:ascii="Times New Roman" w:hAnsi="Times New Roman"/>
          <w:sz w:val="24"/>
        </w:rPr>
        <w:t xml:space="preserve">s </w:t>
      </w:r>
      <w:r w:rsidRPr="79189327">
        <w:rPr>
          <w:rFonts w:ascii="Times New Roman" w:hAnsi="Times New Roman"/>
          <w:sz w:val="24"/>
        </w:rPr>
        <w:t>4</w:t>
      </w:r>
      <w:r w:rsidR="00976995" w:rsidRPr="00976995">
        <w:rPr>
          <w:rFonts w:ascii="Times New Roman" w:hAnsi="Times New Roman"/>
          <w:sz w:val="24"/>
        </w:rPr>
        <w:t>–</w:t>
      </w:r>
      <w:r w:rsidR="4DE72EE6" w:rsidRPr="79189327">
        <w:rPr>
          <w:rFonts w:ascii="Times New Roman" w:hAnsi="Times New Roman"/>
          <w:sz w:val="24"/>
        </w:rPr>
        <w:t>9</w:t>
      </w:r>
      <w:r w:rsidRPr="79189327">
        <w:rPr>
          <w:rFonts w:ascii="Times New Roman" w:hAnsi="Times New Roman"/>
          <w:sz w:val="24"/>
        </w:rPr>
        <w:t xml:space="preserve"> </w:t>
      </w:r>
      <w:r w:rsidR="23AB6FCC" w:rsidRPr="79189327">
        <w:rPr>
          <w:rFonts w:ascii="Times New Roman" w:hAnsi="Times New Roman"/>
          <w:sz w:val="24"/>
        </w:rPr>
        <w:t>sätesta</w:t>
      </w:r>
      <w:r w:rsidR="0A20F0DB" w:rsidRPr="79189327">
        <w:rPr>
          <w:rFonts w:ascii="Times New Roman" w:hAnsi="Times New Roman"/>
          <w:sz w:val="24"/>
        </w:rPr>
        <w:t>takse</w:t>
      </w:r>
      <w:r w:rsidR="001435F4" w:rsidRPr="79189327">
        <w:rPr>
          <w:rFonts w:ascii="Times New Roman" w:hAnsi="Times New Roman"/>
          <w:sz w:val="24"/>
        </w:rPr>
        <w:t xml:space="preserve"> toitjakaotustoetuse baassumma ja selle iga-aastase ümberarvutamise alused.</w:t>
      </w:r>
    </w:p>
    <w:p w14:paraId="351A9A5C" w14:textId="77777777" w:rsidR="00CF0422" w:rsidRDefault="00CF0422" w:rsidP="004059AD">
      <w:pPr>
        <w:rPr>
          <w:rFonts w:ascii="Times New Roman" w:hAnsi="Times New Roman"/>
          <w:sz w:val="24"/>
        </w:rPr>
      </w:pPr>
    </w:p>
    <w:p w14:paraId="39E613C1" w14:textId="33743707" w:rsidR="00145B0F" w:rsidRPr="00A051C2" w:rsidRDefault="001860FD" w:rsidP="00145B0F">
      <w:pPr>
        <w:rPr>
          <w:rFonts w:ascii="Times New Roman" w:hAnsi="Times New Roman"/>
          <w:sz w:val="24"/>
        </w:rPr>
      </w:pPr>
      <w:r w:rsidRPr="00A051C2">
        <w:rPr>
          <w:rFonts w:ascii="Times New Roman" w:hAnsi="Times New Roman"/>
          <w:sz w:val="24"/>
        </w:rPr>
        <w:t xml:space="preserve">Seaduses nähakse </w:t>
      </w:r>
      <w:r w:rsidR="00056290" w:rsidRPr="00A051C2">
        <w:rPr>
          <w:rFonts w:ascii="Times New Roman" w:hAnsi="Times New Roman"/>
          <w:sz w:val="24"/>
        </w:rPr>
        <w:t>toitjakaotustoetuse</w:t>
      </w:r>
      <w:r w:rsidR="00CF42FF">
        <w:rPr>
          <w:rFonts w:ascii="Times New Roman" w:hAnsi="Times New Roman"/>
          <w:sz w:val="24"/>
        </w:rPr>
        <w:t xml:space="preserve"> </w:t>
      </w:r>
      <w:r w:rsidRPr="00A051C2">
        <w:rPr>
          <w:rFonts w:ascii="Times New Roman" w:hAnsi="Times New Roman"/>
          <w:sz w:val="24"/>
        </w:rPr>
        <w:t>baassummana ette 2</w:t>
      </w:r>
      <w:r w:rsidR="004A4938" w:rsidRPr="00A051C2">
        <w:rPr>
          <w:rFonts w:ascii="Times New Roman" w:hAnsi="Times New Roman"/>
          <w:sz w:val="24"/>
        </w:rPr>
        <w:t>72</w:t>
      </w:r>
      <w:r w:rsidRPr="00A051C2">
        <w:rPr>
          <w:rFonts w:ascii="Times New Roman" w:hAnsi="Times New Roman"/>
          <w:sz w:val="24"/>
        </w:rPr>
        <w:t xml:space="preserve"> eurot</w:t>
      </w:r>
      <w:r w:rsidR="00B3231A" w:rsidRPr="00A051C2">
        <w:rPr>
          <w:rFonts w:ascii="Times New Roman" w:hAnsi="Times New Roman"/>
          <w:sz w:val="24"/>
        </w:rPr>
        <w:t xml:space="preserve">. </w:t>
      </w:r>
      <w:r w:rsidR="1BA8D2FA" w:rsidRPr="00A051C2">
        <w:rPr>
          <w:rFonts w:ascii="Times New Roman" w:hAnsi="Times New Roman"/>
          <w:sz w:val="24"/>
        </w:rPr>
        <w:t>Nimetatud summa</w:t>
      </w:r>
      <w:r w:rsidR="00ED42A7" w:rsidRPr="00A051C2">
        <w:rPr>
          <w:rFonts w:ascii="Times New Roman" w:hAnsi="Times New Roman"/>
          <w:sz w:val="24"/>
        </w:rPr>
        <w:t xml:space="preserve"> on ka elatise </w:t>
      </w:r>
      <w:r w:rsidR="004A0123" w:rsidRPr="00A051C2">
        <w:rPr>
          <w:rFonts w:ascii="Times New Roman" w:hAnsi="Times New Roman"/>
          <w:sz w:val="24"/>
        </w:rPr>
        <w:t xml:space="preserve">arvutamise </w:t>
      </w:r>
      <w:r w:rsidR="00ED42A7" w:rsidRPr="00A051C2">
        <w:rPr>
          <w:rFonts w:ascii="Times New Roman" w:hAnsi="Times New Roman"/>
          <w:sz w:val="24"/>
        </w:rPr>
        <w:t>baassumma</w:t>
      </w:r>
      <w:r w:rsidR="00B04614" w:rsidRPr="00A051C2">
        <w:rPr>
          <w:rStyle w:val="FootnoteReference"/>
          <w:rFonts w:ascii="Times New Roman" w:hAnsi="Times New Roman"/>
          <w:sz w:val="24"/>
        </w:rPr>
        <w:footnoteReference w:id="5"/>
      </w:r>
      <w:r w:rsidR="00ED42A7" w:rsidRPr="00A051C2">
        <w:rPr>
          <w:rFonts w:ascii="Times New Roman" w:hAnsi="Times New Roman"/>
          <w:sz w:val="24"/>
        </w:rPr>
        <w:t xml:space="preserve"> ning</w:t>
      </w:r>
      <w:r w:rsidR="00B3231A" w:rsidRPr="00A051C2">
        <w:rPr>
          <w:rFonts w:ascii="Times New Roman" w:hAnsi="Times New Roman"/>
          <w:sz w:val="24"/>
        </w:rPr>
        <w:t xml:space="preserve"> vastab </w:t>
      </w:r>
      <w:r w:rsidR="00F42E11" w:rsidRPr="00A051C2">
        <w:rPr>
          <w:rFonts w:ascii="Times New Roman" w:hAnsi="Times New Roman"/>
          <w:sz w:val="24"/>
        </w:rPr>
        <w:t xml:space="preserve">lapse ülalpidamiskulude uuringuga välja selgitatud </w:t>
      </w:r>
      <w:r w:rsidR="00B3231A" w:rsidRPr="00A051C2">
        <w:rPr>
          <w:rFonts w:ascii="Times New Roman" w:hAnsi="Times New Roman"/>
          <w:sz w:val="24"/>
        </w:rPr>
        <w:t xml:space="preserve">poolele </w:t>
      </w:r>
      <w:r w:rsidR="00171D90" w:rsidRPr="00A051C2">
        <w:rPr>
          <w:rFonts w:ascii="Times New Roman" w:hAnsi="Times New Roman"/>
          <w:sz w:val="24"/>
        </w:rPr>
        <w:t xml:space="preserve">keskmisest </w:t>
      </w:r>
      <w:r w:rsidR="00B3231A" w:rsidRPr="00A051C2">
        <w:rPr>
          <w:rFonts w:ascii="Times New Roman" w:hAnsi="Times New Roman"/>
          <w:sz w:val="24"/>
        </w:rPr>
        <w:t>l</w:t>
      </w:r>
      <w:r w:rsidR="00145B0F" w:rsidRPr="00A051C2">
        <w:rPr>
          <w:rFonts w:ascii="Times New Roman" w:hAnsi="Times New Roman"/>
          <w:sz w:val="24"/>
        </w:rPr>
        <w:t>apse ülalpidamiskulu</w:t>
      </w:r>
      <w:r w:rsidR="00171D90" w:rsidRPr="00A051C2">
        <w:rPr>
          <w:rFonts w:ascii="Times New Roman" w:hAnsi="Times New Roman"/>
          <w:sz w:val="24"/>
        </w:rPr>
        <w:t>st</w:t>
      </w:r>
      <w:r w:rsidR="00145B0F" w:rsidRPr="00A051C2">
        <w:rPr>
          <w:rFonts w:ascii="Times New Roman" w:hAnsi="Times New Roman"/>
          <w:sz w:val="24"/>
        </w:rPr>
        <w:t xml:space="preserve">, mis tagab piisavad materiaalsed vahendid lapse igapäevaste vajaduste rahuldamiseks ja arenguks. Sarnastel põhimõtetel </w:t>
      </w:r>
      <w:r w:rsidR="7ABB3CE8" w:rsidRPr="00A051C2">
        <w:rPr>
          <w:rFonts w:ascii="Times New Roman" w:hAnsi="Times New Roman"/>
          <w:sz w:val="24"/>
        </w:rPr>
        <w:t>välja arvestatud</w:t>
      </w:r>
      <w:r w:rsidR="00145B0F" w:rsidRPr="00A051C2">
        <w:rPr>
          <w:rFonts w:ascii="Times New Roman" w:hAnsi="Times New Roman"/>
          <w:sz w:val="24"/>
        </w:rPr>
        <w:t xml:space="preserve"> summaga on riik valmis toetama ülalpidamiskulude katmisel last, kelle vanem on surnud. </w:t>
      </w:r>
    </w:p>
    <w:p w14:paraId="735EB898" w14:textId="4A90974C" w:rsidR="001860FD" w:rsidRPr="00A051C2" w:rsidRDefault="001860FD" w:rsidP="004059AD">
      <w:pPr>
        <w:rPr>
          <w:rFonts w:ascii="Times New Roman" w:hAnsi="Times New Roman"/>
          <w:sz w:val="24"/>
        </w:rPr>
      </w:pPr>
    </w:p>
    <w:p w14:paraId="66E1765C" w14:textId="5110B516" w:rsidR="009368AE" w:rsidRPr="00A051C2" w:rsidRDefault="008F2D46" w:rsidP="009368AE">
      <w:pPr>
        <w:rPr>
          <w:rFonts w:ascii="Times New Roman" w:hAnsi="Times New Roman"/>
          <w:sz w:val="24"/>
        </w:rPr>
      </w:pPr>
      <w:r>
        <w:rPr>
          <w:rFonts w:ascii="Times New Roman" w:hAnsi="Times New Roman"/>
          <w:sz w:val="24"/>
        </w:rPr>
        <w:t>Toetuse</w:t>
      </w:r>
      <w:r w:rsidR="009C7C42" w:rsidRPr="00A051C2">
        <w:rPr>
          <w:rFonts w:ascii="Times New Roman" w:hAnsi="Times New Roman"/>
          <w:sz w:val="24"/>
        </w:rPr>
        <w:t xml:space="preserve"> reaalväärtuse säilimiseks ajas </w:t>
      </w:r>
      <w:r w:rsidR="008B27A3" w:rsidRPr="00A051C2">
        <w:rPr>
          <w:rFonts w:ascii="Times New Roman" w:hAnsi="Times New Roman"/>
          <w:sz w:val="24"/>
        </w:rPr>
        <w:t>korrigeeri</w:t>
      </w:r>
      <w:r w:rsidR="0066082B" w:rsidRPr="00A051C2">
        <w:rPr>
          <w:rFonts w:ascii="Times New Roman" w:hAnsi="Times New Roman"/>
          <w:sz w:val="24"/>
        </w:rPr>
        <w:t>b SKA</w:t>
      </w:r>
      <w:r w:rsidR="008B27A3" w:rsidRPr="00A051C2">
        <w:rPr>
          <w:rFonts w:ascii="Times New Roman" w:hAnsi="Times New Roman"/>
          <w:sz w:val="24"/>
        </w:rPr>
        <w:t xml:space="preserve"> </w:t>
      </w:r>
      <w:r w:rsidR="009C7C42" w:rsidRPr="00A051C2">
        <w:rPr>
          <w:rFonts w:ascii="Times New Roman" w:hAnsi="Times New Roman"/>
          <w:sz w:val="24"/>
        </w:rPr>
        <w:t xml:space="preserve">baassummat </w:t>
      </w:r>
      <w:r w:rsidR="008B27A3" w:rsidRPr="00A051C2">
        <w:rPr>
          <w:rFonts w:ascii="Times New Roman" w:hAnsi="Times New Roman"/>
          <w:sz w:val="24"/>
        </w:rPr>
        <w:t>eelmise aasta tarbijahinnaindeksi</w:t>
      </w:r>
      <w:r w:rsidR="009C7C42" w:rsidRPr="00A051C2">
        <w:rPr>
          <w:rFonts w:ascii="Times New Roman" w:hAnsi="Times New Roman"/>
          <w:sz w:val="24"/>
        </w:rPr>
        <w:t xml:space="preserve"> (edaspidi THI)</w:t>
      </w:r>
      <w:r w:rsidR="008B27A3" w:rsidRPr="00A051C2">
        <w:rPr>
          <w:rFonts w:ascii="Times New Roman" w:hAnsi="Times New Roman"/>
          <w:sz w:val="24"/>
        </w:rPr>
        <w:t xml:space="preserve"> muutuse võrra iga aasta 1. aprilli</w:t>
      </w:r>
      <w:r w:rsidR="00FA40DF" w:rsidRPr="00A051C2">
        <w:rPr>
          <w:rFonts w:ascii="Times New Roman" w:hAnsi="Times New Roman"/>
          <w:sz w:val="24"/>
        </w:rPr>
        <w:t>l</w:t>
      </w:r>
      <w:r w:rsidR="00CB45E1" w:rsidRPr="00A051C2">
        <w:rPr>
          <w:rFonts w:ascii="Times New Roman" w:hAnsi="Times New Roman"/>
          <w:sz w:val="24"/>
        </w:rPr>
        <w:t xml:space="preserve">. </w:t>
      </w:r>
      <w:r w:rsidR="001E5D3A" w:rsidRPr="00A051C2">
        <w:rPr>
          <w:rFonts w:ascii="Times New Roman" w:hAnsi="Times New Roman"/>
          <w:sz w:val="24"/>
        </w:rPr>
        <w:t>THI aastane muutus leitakse, kui eelmise kalendriaasta THI väärtus jagatakse üle-eelmise kalendriaasta THI väärtusega, lähtudes Statistikaameti ametlikult avaldatud THI väärtusest</w:t>
      </w:r>
      <w:r w:rsidR="000464FC" w:rsidRPr="00A051C2">
        <w:rPr>
          <w:rFonts w:ascii="Times New Roman" w:hAnsi="Times New Roman"/>
          <w:sz w:val="24"/>
        </w:rPr>
        <w:t xml:space="preserve">. </w:t>
      </w:r>
      <w:r w:rsidR="3FC4E7D8" w:rsidRPr="00A051C2">
        <w:rPr>
          <w:rFonts w:ascii="Times New Roman" w:hAnsi="Times New Roman"/>
          <w:sz w:val="24"/>
        </w:rPr>
        <w:t>Igal j</w:t>
      </w:r>
      <w:r w:rsidR="00D116AF" w:rsidRPr="00A051C2">
        <w:rPr>
          <w:rFonts w:ascii="Times New Roman" w:hAnsi="Times New Roman"/>
          <w:sz w:val="24"/>
        </w:rPr>
        <w:t>ärg</w:t>
      </w:r>
      <w:r w:rsidR="210D32D6" w:rsidRPr="00A051C2">
        <w:rPr>
          <w:rFonts w:ascii="Times New Roman" w:hAnsi="Times New Roman"/>
          <w:sz w:val="24"/>
        </w:rPr>
        <w:t>neval</w:t>
      </w:r>
      <w:r w:rsidR="00D116AF" w:rsidRPr="00A051C2">
        <w:rPr>
          <w:rFonts w:ascii="Times New Roman" w:hAnsi="Times New Roman"/>
          <w:sz w:val="24"/>
        </w:rPr>
        <w:t xml:space="preserve"> aastal indekseeritakse eelmise aasta baassummat</w:t>
      </w:r>
      <w:r w:rsidR="10CBAF7D" w:rsidRPr="00A051C2">
        <w:rPr>
          <w:rFonts w:ascii="Times New Roman" w:hAnsi="Times New Roman"/>
          <w:sz w:val="24"/>
        </w:rPr>
        <w:t>, s.o summat, mida eelmisel aastal juba indekseeriti</w:t>
      </w:r>
      <w:r w:rsidR="00D116AF" w:rsidRPr="00A051C2">
        <w:rPr>
          <w:rFonts w:ascii="Times New Roman" w:hAnsi="Times New Roman"/>
          <w:sz w:val="24"/>
        </w:rPr>
        <w:t>.</w:t>
      </w:r>
    </w:p>
    <w:p w14:paraId="7286A30D" w14:textId="77777777" w:rsidR="009368AE" w:rsidRPr="00A051C2" w:rsidRDefault="009368AE" w:rsidP="009368AE">
      <w:pPr>
        <w:rPr>
          <w:rFonts w:ascii="Times New Roman" w:hAnsi="Times New Roman"/>
          <w:sz w:val="24"/>
        </w:rPr>
      </w:pPr>
    </w:p>
    <w:p w14:paraId="75D9FB31" w14:textId="5599C42A" w:rsidR="009368AE" w:rsidRPr="00A051C2" w:rsidRDefault="009368AE" w:rsidP="009368AE">
      <w:pPr>
        <w:rPr>
          <w:rFonts w:ascii="Times New Roman" w:hAnsi="Times New Roman"/>
          <w:sz w:val="24"/>
        </w:rPr>
      </w:pPr>
      <w:r w:rsidRPr="00A051C2">
        <w:rPr>
          <w:rFonts w:ascii="Times New Roman" w:hAnsi="Times New Roman"/>
          <w:sz w:val="24"/>
        </w:rPr>
        <w:t>Väljamakstava toetuse suuruse arvutamiseks liidetakse indekseeritud baassummale 3% Statistikaameti avaldatud eelmise kalendriaasta Eesti Vabariigi keskmisest brutokuupalgas</w:t>
      </w:r>
      <w:r w:rsidR="3E0EBF84" w:rsidRPr="00A051C2">
        <w:rPr>
          <w:rFonts w:ascii="Times New Roman" w:hAnsi="Times New Roman"/>
          <w:sz w:val="24"/>
        </w:rPr>
        <w:t>t</w:t>
      </w:r>
      <w:r w:rsidR="008E31DE" w:rsidRPr="00A051C2">
        <w:rPr>
          <w:rFonts w:ascii="Times New Roman" w:hAnsi="Times New Roman"/>
          <w:sz w:val="24"/>
        </w:rPr>
        <w:t xml:space="preserve">. </w:t>
      </w:r>
    </w:p>
    <w:p w14:paraId="4314A407" w14:textId="77777777" w:rsidR="002422C5" w:rsidRPr="00A051C2" w:rsidRDefault="002422C5" w:rsidP="009368AE">
      <w:pPr>
        <w:rPr>
          <w:rFonts w:ascii="Times New Roman" w:hAnsi="Times New Roman"/>
          <w:sz w:val="24"/>
        </w:rPr>
      </w:pPr>
    </w:p>
    <w:p w14:paraId="1102947D" w14:textId="27A8C28C" w:rsidR="00662EFA" w:rsidRDefault="004B4A72" w:rsidP="004B4A72">
      <w:pPr>
        <w:rPr>
          <w:rFonts w:ascii="Times New Roman" w:hAnsi="Times New Roman"/>
          <w:sz w:val="24"/>
        </w:rPr>
      </w:pPr>
      <w:r w:rsidRPr="00A051C2">
        <w:rPr>
          <w:rFonts w:ascii="Times New Roman" w:hAnsi="Times New Roman"/>
          <w:sz w:val="24"/>
        </w:rPr>
        <w:t xml:space="preserve">Nii THI kui </w:t>
      </w:r>
      <w:r w:rsidR="00976995">
        <w:rPr>
          <w:rFonts w:ascii="Times New Roman" w:hAnsi="Times New Roman"/>
          <w:sz w:val="24"/>
        </w:rPr>
        <w:t xml:space="preserve">ka </w:t>
      </w:r>
      <w:r w:rsidRPr="00A051C2">
        <w:rPr>
          <w:rFonts w:ascii="Times New Roman" w:hAnsi="Times New Roman"/>
          <w:sz w:val="24"/>
        </w:rPr>
        <w:t xml:space="preserve">eelmise aasta keskmine brutokuupalk avaldatakse Statistikaameti veebilehel aasta esimestel kuudel, kuid toitjakaotustoetuse suurus jooksvaks </w:t>
      </w:r>
      <w:r w:rsidR="11D2ACE6" w:rsidRPr="00A051C2">
        <w:rPr>
          <w:rFonts w:ascii="Times New Roman" w:hAnsi="Times New Roman"/>
          <w:sz w:val="24"/>
        </w:rPr>
        <w:t xml:space="preserve">perioodiks (1. mai kuni 30. aprill) </w:t>
      </w:r>
      <w:r w:rsidRPr="00A051C2">
        <w:rPr>
          <w:rFonts w:ascii="Times New Roman" w:hAnsi="Times New Roman"/>
          <w:sz w:val="24"/>
        </w:rPr>
        <w:t xml:space="preserve">arvutatakse välja </w:t>
      </w:r>
      <w:r w:rsidR="412BF0D4" w:rsidRPr="00A051C2">
        <w:rPr>
          <w:rFonts w:ascii="Times New Roman" w:hAnsi="Times New Roman"/>
          <w:sz w:val="24"/>
        </w:rPr>
        <w:t>nende</w:t>
      </w:r>
      <w:r w:rsidRPr="00A051C2">
        <w:rPr>
          <w:rFonts w:ascii="Times New Roman" w:hAnsi="Times New Roman"/>
          <w:sz w:val="24"/>
        </w:rPr>
        <w:t xml:space="preserve"> 1. aprillil fikseeritud </w:t>
      </w:r>
      <w:r w:rsidR="277CC894" w:rsidRPr="00A051C2">
        <w:rPr>
          <w:rFonts w:ascii="Times New Roman" w:hAnsi="Times New Roman"/>
          <w:sz w:val="24"/>
        </w:rPr>
        <w:t>andmetel</w:t>
      </w:r>
      <w:r w:rsidRPr="00A051C2">
        <w:rPr>
          <w:rFonts w:ascii="Times New Roman" w:hAnsi="Times New Roman"/>
          <w:sz w:val="24"/>
        </w:rPr>
        <w:t>. SKA avaldab väljamakstava toetuse suuruse oma veebilehel igal aastal hiljemalt 10. aprillil</w:t>
      </w:r>
      <w:r w:rsidR="00B71902">
        <w:rPr>
          <w:rFonts w:ascii="Times New Roman" w:hAnsi="Times New Roman"/>
          <w:sz w:val="24"/>
        </w:rPr>
        <w:t xml:space="preserve"> (aastal 2026 vahetult peale seaduse jõustumist)</w:t>
      </w:r>
      <w:r w:rsidRPr="00A051C2">
        <w:rPr>
          <w:rFonts w:ascii="Times New Roman" w:hAnsi="Times New Roman"/>
          <w:sz w:val="24"/>
        </w:rPr>
        <w:t xml:space="preserve">. Toetuse suurus hakkab kehtima igal kalendriaastal 1. maist. </w:t>
      </w:r>
    </w:p>
    <w:p w14:paraId="59556B42" w14:textId="77777777" w:rsidR="002422C5" w:rsidRPr="00A051C2" w:rsidRDefault="002422C5" w:rsidP="002422C5">
      <w:pPr>
        <w:rPr>
          <w:rFonts w:ascii="Times New Roman" w:hAnsi="Times New Roman"/>
          <w:i/>
          <w:iCs/>
          <w:sz w:val="24"/>
        </w:rPr>
      </w:pPr>
    </w:p>
    <w:p w14:paraId="602D1A50" w14:textId="35140A31" w:rsidR="002422C5" w:rsidRPr="00A051C2" w:rsidRDefault="000A7832" w:rsidP="002422C5">
      <w:pPr>
        <w:jc w:val="center"/>
        <w:rPr>
          <w:rFonts w:ascii="Times New Roman" w:hAnsi="Times New Roman"/>
          <w:i/>
          <w:iCs/>
          <w:sz w:val="24"/>
        </w:rPr>
      </w:pPr>
      <w:r w:rsidRPr="00A051C2">
        <w:rPr>
          <w:rFonts w:ascii="Times New Roman" w:hAnsi="Times New Roman"/>
          <w:i/>
          <w:iCs/>
          <w:sz w:val="24"/>
        </w:rPr>
        <w:t>Väljamakstav</w:t>
      </w:r>
      <w:r w:rsidR="00976995">
        <w:rPr>
          <w:rFonts w:ascii="Times New Roman" w:hAnsi="Times New Roman"/>
          <w:i/>
          <w:iCs/>
          <w:sz w:val="24"/>
        </w:rPr>
        <w:t>a</w:t>
      </w:r>
      <w:r w:rsidRPr="00A051C2">
        <w:rPr>
          <w:rFonts w:ascii="Times New Roman" w:hAnsi="Times New Roman"/>
          <w:i/>
          <w:iCs/>
          <w:sz w:val="24"/>
        </w:rPr>
        <w:t xml:space="preserve"> t</w:t>
      </w:r>
      <w:r w:rsidR="002422C5" w:rsidRPr="00A051C2">
        <w:rPr>
          <w:rFonts w:ascii="Times New Roman" w:hAnsi="Times New Roman"/>
          <w:i/>
          <w:iCs/>
          <w:sz w:val="24"/>
        </w:rPr>
        <w:t>oitjakaotustoetuse suurus iga aasta 1. maist</w:t>
      </w:r>
    </w:p>
    <w:p w14:paraId="3D5764ED" w14:textId="77777777" w:rsidR="002422C5" w:rsidRPr="00A051C2" w:rsidRDefault="002422C5" w:rsidP="002422C5">
      <w:pPr>
        <w:rPr>
          <w:rFonts w:ascii="Times New Roman" w:hAnsi="Times New Roman"/>
          <w:i/>
          <w:iCs/>
          <w:sz w:val="24"/>
        </w:rPr>
      </w:pPr>
    </w:p>
    <w:p w14:paraId="5CC7A738" w14:textId="77777777" w:rsidR="002422C5" w:rsidRPr="00A051C2" w:rsidRDefault="002422C5" w:rsidP="002422C5">
      <w:pPr>
        <w:jc w:val="center"/>
      </w:pPr>
      <w:r w:rsidRPr="00A051C2">
        <w:rPr>
          <w:noProof/>
        </w:rPr>
        <w:drawing>
          <wp:inline distT="0" distB="0" distL="0" distR="0" wp14:anchorId="61DE1CE4" wp14:editId="21073D08">
            <wp:extent cx="359695" cy="317019"/>
            <wp:effectExtent l="9525" t="9525" r="9525" b="9525"/>
            <wp:docPr id="652181039" name="Pilt 65218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58065704"/>
                    <pic:cNvPicPr/>
                  </pic:nvPicPr>
                  <pic:blipFill>
                    <a:blip r:embed="rId20">
                      <a:extLst>
                        <a:ext uri="{28A0092B-C50C-407E-A947-70E740481C1C}">
                          <a14:useLocalDpi xmlns:a14="http://schemas.microsoft.com/office/drawing/2010/main" val="0"/>
                        </a:ext>
                      </a:extLst>
                    </a:blip>
                    <a:stretch>
                      <a:fillRect/>
                    </a:stretch>
                  </pic:blipFill>
                  <pic:spPr>
                    <a:xfrm>
                      <a:off x="0" y="0"/>
                      <a:ext cx="359695" cy="317019"/>
                    </a:xfrm>
                    <a:prstGeom prst="rect">
                      <a:avLst/>
                    </a:prstGeom>
                    <a:ln w="9525">
                      <a:solidFill>
                        <a:schemeClr val="bg1"/>
                      </a:solidFill>
                      <a:prstDash val="solid"/>
                    </a:ln>
                  </pic:spPr>
                </pic:pic>
              </a:graphicData>
            </a:graphic>
          </wp:inline>
        </w:drawing>
      </w:r>
    </w:p>
    <w:p w14:paraId="75B84BF2" w14:textId="77777777" w:rsidR="002422C5" w:rsidRPr="00A051C2" w:rsidRDefault="002422C5" w:rsidP="002422C5">
      <w:pPr>
        <w:rPr>
          <w:rFonts w:ascii="Times New Roman" w:hAnsi="Times New Roman"/>
          <w:i/>
          <w:iCs/>
          <w:sz w:val="24"/>
        </w:rPr>
      </w:pPr>
    </w:p>
    <w:p w14:paraId="3A466871" w14:textId="7F6348F7" w:rsidR="002422C5" w:rsidRDefault="002422C5" w:rsidP="002422C5">
      <w:pPr>
        <w:rPr>
          <w:rFonts w:ascii="Times New Roman" w:hAnsi="Times New Roman"/>
          <w:i/>
          <w:iCs/>
          <w:sz w:val="24"/>
        </w:rPr>
      </w:pPr>
      <w:r w:rsidRPr="00A051C2">
        <w:rPr>
          <w:rFonts w:ascii="Times New Roman" w:hAnsi="Times New Roman"/>
          <w:i/>
          <w:iCs/>
          <w:sz w:val="24"/>
        </w:rPr>
        <w:t>(toitjakaotustoetuse baassumma × Statistikaameti tarbijahinna aastase muutuse koefitsient) + 3% Statistikaameti</w:t>
      </w:r>
      <w:r w:rsidR="00976995">
        <w:rPr>
          <w:rFonts w:ascii="Times New Roman" w:hAnsi="Times New Roman"/>
          <w:i/>
          <w:iCs/>
          <w:sz w:val="24"/>
        </w:rPr>
        <w:t xml:space="preserve"> avaldatud</w:t>
      </w:r>
      <w:r w:rsidRPr="00A051C2">
        <w:rPr>
          <w:rFonts w:ascii="Times New Roman" w:hAnsi="Times New Roman"/>
          <w:i/>
          <w:iCs/>
          <w:sz w:val="24"/>
        </w:rPr>
        <w:t xml:space="preserve"> eelmise kalendriaasta Eesti keskmi</w:t>
      </w:r>
      <w:r w:rsidR="006F1B15">
        <w:rPr>
          <w:rFonts w:ascii="Times New Roman" w:hAnsi="Times New Roman"/>
          <w:i/>
          <w:iCs/>
          <w:sz w:val="24"/>
        </w:rPr>
        <w:t>s</w:t>
      </w:r>
      <w:r w:rsidRPr="00A051C2">
        <w:rPr>
          <w:rFonts w:ascii="Times New Roman" w:hAnsi="Times New Roman"/>
          <w:i/>
          <w:iCs/>
          <w:sz w:val="24"/>
        </w:rPr>
        <w:t>e</w:t>
      </w:r>
      <w:r w:rsidR="006F1B15">
        <w:rPr>
          <w:rFonts w:ascii="Times New Roman" w:hAnsi="Times New Roman"/>
          <w:i/>
          <w:iCs/>
          <w:sz w:val="24"/>
        </w:rPr>
        <w:t>st</w:t>
      </w:r>
      <w:r w:rsidRPr="00A051C2">
        <w:rPr>
          <w:rFonts w:ascii="Times New Roman" w:hAnsi="Times New Roman"/>
          <w:i/>
          <w:iCs/>
          <w:sz w:val="24"/>
        </w:rPr>
        <w:t xml:space="preserve"> brutokuupal</w:t>
      </w:r>
      <w:r w:rsidR="00976995">
        <w:rPr>
          <w:rFonts w:ascii="Times New Roman" w:hAnsi="Times New Roman"/>
          <w:i/>
          <w:iCs/>
          <w:sz w:val="24"/>
        </w:rPr>
        <w:t>gast</w:t>
      </w:r>
      <w:r w:rsidRPr="00A051C2">
        <w:rPr>
          <w:rFonts w:ascii="Times New Roman" w:hAnsi="Times New Roman"/>
          <w:i/>
          <w:iCs/>
          <w:sz w:val="24"/>
        </w:rPr>
        <w:t>.</w:t>
      </w:r>
    </w:p>
    <w:p w14:paraId="3A2195B0" w14:textId="77777777" w:rsidR="002422C5" w:rsidRPr="00A051C2" w:rsidRDefault="002422C5" w:rsidP="002422C5">
      <w:pPr>
        <w:rPr>
          <w:rFonts w:ascii="Times New Roman" w:hAnsi="Times New Roman"/>
          <w:sz w:val="24"/>
        </w:rPr>
      </w:pPr>
    </w:p>
    <w:p w14:paraId="18AD24C8" w14:textId="222D7C7F" w:rsidR="009659BE" w:rsidRPr="00A051C2" w:rsidRDefault="009659BE" w:rsidP="009659BE">
      <w:pPr>
        <w:rPr>
          <w:rFonts w:ascii="Times New Roman" w:hAnsi="Times New Roman"/>
          <w:sz w:val="24"/>
          <w:lang w:eastAsia="et-EE"/>
        </w:rPr>
      </w:pPr>
      <w:r w:rsidRPr="00A051C2">
        <w:rPr>
          <w:rFonts w:ascii="Times New Roman" w:hAnsi="Times New Roman"/>
          <w:sz w:val="24"/>
          <w:lang w:eastAsia="et-EE"/>
        </w:rPr>
        <w:t xml:space="preserve">Seaduse jõustumisel 2026. aasta 1. oktoobril indekseerib SKA </w:t>
      </w:r>
      <w:r w:rsidR="005B00BF" w:rsidRPr="00A051C2">
        <w:rPr>
          <w:rFonts w:ascii="Times New Roman" w:hAnsi="Times New Roman"/>
          <w:sz w:val="24"/>
          <w:lang w:eastAsia="et-EE"/>
        </w:rPr>
        <w:t xml:space="preserve">esimese aasta baassummat 272 eurot </w:t>
      </w:r>
      <w:r w:rsidRPr="00A051C2">
        <w:rPr>
          <w:rFonts w:ascii="Times New Roman" w:hAnsi="Times New Roman"/>
          <w:sz w:val="24"/>
          <w:lang w:eastAsia="et-EE"/>
        </w:rPr>
        <w:t>2025. aasta THI</w:t>
      </w:r>
      <w:r w:rsidR="00CE0949" w:rsidRPr="00A051C2">
        <w:rPr>
          <w:rFonts w:ascii="Times New Roman" w:hAnsi="Times New Roman"/>
          <w:sz w:val="24"/>
          <w:lang w:eastAsia="et-EE"/>
        </w:rPr>
        <w:t>-</w:t>
      </w:r>
      <w:proofErr w:type="spellStart"/>
      <w:r w:rsidR="00CE0949" w:rsidRPr="00A051C2">
        <w:rPr>
          <w:rFonts w:ascii="Times New Roman" w:hAnsi="Times New Roman"/>
          <w:sz w:val="24"/>
          <w:lang w:eastAsia="et-EE"/>
        </w:rPr>
        <w:t>ga</w:t>
      </w:r>
      <w:proofErr w:type="spellEnd"/>
      <w:r w:rsidRPr="00A051C2">
        <w:rPr>
          <w:rFonts w:ascii="Times New Roman" w:hAnsi="Times New Roman"/>
          <w:sz w:val="24"/>
          <w:lang w:eastAsia="et-EE"/>
        </w:rPr>
        <w:t>, mis avaldati 2026. aasta 1. aprilli seisuga</w:t>
      </w:r>
      <w:r w:rsidR="251AA823" w:rsidRPr="00A051C2">
        <w:rPr>
          <w:rFonts w:ascii="Times New Roman" w:hAnsi="Times New Roman"/>
          <w:sz w:val="24"/>
          <w:lang w:eastAsia="et-EE"/>
        </w:rPr>
        <w:t>,</w:t>
      </w:r>
      <w:r w:rsidRPr="00A051C2">
        <w:rPr>
          <w:rFonts w:ascii="Times New Roman" w:hAnsi="Times New Roman"/>
          <w:sz w:val="24"/>
          <w:lang w:eastAsia="et-EE"/>
        </w:rPr>
        <w:t xml:space="preserve"> ning liidab sellele 3% 2025. aasta Eesti Vabariigi keskmisest brutopalgast, mille Statistikaamet 2026. aasta 1. aprillil avaldas.</w:t>
      </w:r>
    </w:p>
    <w:p w14:paraId="5BCCB267" w14:textId="77777777" w:rsidR="001F2F88" w:rsidRPr="00A051C2" w:rsidRDefault="001F2F88" w:rsidP="009659BE">
      <w:pPr>
        <w:rPr>
          <w:rFonts w:ascii="Times New Roman" w:hAnsi="Times New Roman"/>
          <w:sz w:val="24"/>
          <w:lang w:eastAsia="et-EE"/>
        </w:rPr>
      </w:pPr>
    </w:p>
    <w:p w14:paraId="651526E3" w14:textId="5BCB397B" w:rsidR="001F2F88" w:rsidRDefault="001F2F88" w:rsidP="001F2F88">
      <w:pPr>
        <w:rPr>
          <w:rFonts w:ascii="Times New Roman" w:hAnsi="Times New Roman"/>
          <w:sz w:val="24"/>
        </w:rPr>
      </w:pPr>
      <w:r w:rsidRPr="00A051C2">
        <w:rPr>
          <w:rFonts w:ascii="Times New Roman" w:hAnsi="Times New Roman"/>
          <w:sz w:val="24"/>
          <w:shd w:val="clear" w:color="auto" w:fill="FFFFFF"/>
        </w:rPr>
        <w:lastRenderedPageBreak/>
        <w:t xml:space="preserve">Kui THI muutuse koefitsient on alla 1,00, jääb kehtima eelmise aasta </w:t>
      </w:r>
      <w:r w:rsidR="00952144" w:rsidRPr="00A051C2">
        <w:rPr>
          <w:rFonts w:ascii="Times New Roman" w:hAnsi="Times New Roman"/>
          <w:sz w:val="24"/>
          <w:shd w:val="clear" w:color="auto" w:fill="FFFFFF"/>
        </w:rPr>
        <w:t xml:space="preserve">indekseeritud </w:t>
      </w:r>
      <w:r w:rsidRPr="00A051C2">
        <w:rPr>
          <w:rFonts w:ascii="Times New Roman" w:hAnsi="Times New Roman"/>
          <w:sz w:val="24"/>
          <w:shd w:val="clear" w:color="auto" w:fill="FFFFFF"/>
        </w:rPr>
        <w:t xml:space="preserve">baassumma. Tehete puhul võetakse arvesse </w:t>
      </w:r>
      <w:r w:rsidRPr="00A051C2">
        <w:rPr>
          <w:rFonts w:ascii="Times New Roman" w:hAnsi="Times New Roman"/>
          <w:sz w:val="24"/>
        </w:rPr>
        <w:t>kaks kohta pärast koma. Ümardamine toimub iga tehte lõpus.</w:t>
      </w:r>
      <w:r w:rsidRPr="79189327">
        <w:rPr>
          <w:rFonts w:ascii="Times New Roman" w:hAnsi="Times New Roman"/>
          <w:sz w:val="24"/>
        </w:rPr>
        <w:t xml:space="preserve"> </w:t>
      </w:r>
    </w:p>
    <w:p w14:paraId="2F0C44BC" w14:textId="77777777" w:rsidR="001435F4" w:rsidRPr="00A935CB" w:rsidRDefault="001435F4" w:rsidP="004059AD">
      <w:pPr>
        <w:rPr>
          <w:rFonts w:ascii="Times New Roman" w:hAnsi="Times New Roman"/>
          <w:sz w:val="24"/>
        </w:rPr>
      </w:pPr>
    </w:p>
    <w:p w14:paraId="68AA8606" w14:textId="71DD323D" w:rsidR="2DB6C6FB" w:rsidRDefault="4722D091" w:rsidP="64C14B70">
      <w:pPr>
        <w:rPr>
          <w:rFonts w:ascii="Times New Roman" w:hAnsi="Times New Roman"/>
          <w:sz w:val="24"/>
        </w:rPr>
      </w:pPr>
      <w:r w:rsidRPr="64C14B70">
        <w:rPr>
          <w:rFonts w:ascii="Times New Roman" w:hAnsi="Times New Roman"/>
          <w:b/>
          <w:bCs/>
          <w:sz w:val="24"/>
        </w:rPr>
        <w:t xml:space="preserve">Eelnõu § 1 punktiga </w:t>
      </w:r>
      <w:r w:rsidR="2EC423D0" w:rsidRPr="045AFC31">
        <w:rPr>
          <w:rFonts w:ascii="Times New Roman" w:hAnsi="Times New Roman"/>
          <w:b/>
          <w:bCs/>
          <w:sz w:val="24"/>
        </w:rPr>
        <w:t>1</w:t>
      </w:r>
      <w:r w:rsidR="6E87B828" w:rsidRPr="045AFC31">
        <w:rPr>
          <w:rFonts w:ascii="Times New Roman" w:hAnsi="Times New Roman"/>
          <w:b/>
          <w:bCs/>
          <w:sz w:val="24"/>
        </w:rPr>
        <w:t>2</w:t>
      </w:r>
      <w:r w:rsidR="2EC423D0" w:rsidRPr="64C14B70">
        <w:rPr>
          <w:rFonts w:ascii="Times New Roman" w:hAnsi="Times New Roman"/>
          <w:sz w:val="24"/>
        </w:rPr>
        <w:t xml:space="preserve"> täiendatakse PHS § 28 lõiget 2 ning nähakse ette erisus igakuise toetusena makstava toitjakaotustoetuse tagantjärele maksmisele</w:t>
      </w:r>
      <w:r w:rsidR="3A3A9A19" w:rsidRPr="64C14B70">
        <w:rPr>
          <w:rFonts w:ascii="Times New Roman" w:hAnsi="Times New Roman"/>
          <w:sz w:val="24"/>
        </w:rPr>
        <w:t xml:space="preserve">. </w:t>
      </w:r>
      <w:r w:rsidR="68B3BB78" w:rsidRPr="64C14B70">
        <w:rPr>
          <w:rFonts w:ascii="Times New Roman" w:hAnsi="Times New Roman"/>
          <w:sz w:val="24"/>
        </w:rPr>
        <w:t>Kuivõrd</w:t>
      </w:r>
      <w:r w:rsidR="3A3A9A19" w:rsidRPr="64C14B70">
        <w:rPr>
          <w:rFonts w:ascii="Times New Roman" w:hAnsi="Times New Roman"/>
          <w:sz w:val="24"/>
        </w:rPr>
        <w:t xml:space="preserve"> lapsel</w:t>
      </w:r>
      <w:r w:rsidR="1ACA853F" w:rsidRPr="64C14B70">
        <w:rPr>
          <w:rFonts w:ascii="Times New Roman" w:hAnsi="Times New Roman"/>
          <w:sz w:val="24"/>
        </w:rPr>
        <w:t xml:space="preserve"> on</w:t>
      </w:r>
      <w:r w:rsidR="3A3A9A19" w:rsidRPr="64C14B70">
        <w:rPr>
          <w:rFonts w:ascii="Times New Roman" w:hAnsi="Times New Roman"/>
          <w:sz w:val="24"/>
        </w:rPr>
        <w:t xml:space="preserve"> õigus toetusele all</w:t>
      </w:r>
      <w:r w:rsidR="24A28E9C" w:rsidRPr="64C14B70">
        <w:rPr>
          <w:rFonts w:ascii="Times New Roman" w:hAnsi="Times New Roman"/>
          <w:sz w:val="24"/>
        </w:rPr>
        <w:t>es siis, kui politsei poolt tema vanema suhtes algata</w:t>
      </w:r>
      <w:r w:rsidR="68B677E7" w:rsidRPr="64C14B70">
        <w:rPr>
          <w:rFonts w:ascii="Times New Roman" w:hAnsi="Times New Roman"/>
          <w:sz w:val="24"/>
        </w:rPr>
        <w:t>t</w:t>
      </w:r>
      <w:r w:rsidR="24A28E9C" w:rsidRPr="64C14B70">
        <w:rPr>
          <w:rFonts w:ascii="Times New Roman" w:hAnsi="Times New Roman"/>
          <w:sz w:val="24"/>
        </w:rPr>
        <w:t>ud teadmata kadunud isiku asukoha tuvastamise menetlus ei ole olnud 12 kuu jooksul</w:t>
      </w:r>
      <w:r w:rsidR="68B677E7" w:rsidRPr="64C14B70">
        <w:rPr>
          <w:rFonts w:ascii="Times New Roman" w:hAnsi="Times New Roman"/>
          <w:sz w:val="24"/>
        </w:rPr>
        <w:t xml:space="preserve"> tulemuslik</w:t>
      </w:r>
      <w:r w:rsidR="34AF29B1" w:rsidRPr="64C14B70">
        <w:rPr>
          <w:rFonts w:ascii="Times New Roman" w:hAnsi="Times New Roman"/>
          <w:sz w:val="24"/>
        </w:rPr>
        <w:t>, kuid õigus toetusele tekib alates vastava menetluse alustamisest, siis on põhjendatud maksta toetust</w:t>
      </w:r>
      <w:r w:rsidR="599255D9" w:rsidRPr="64C14B70">
        <w:rPr>
          <w:rFonts w:ascii="Times New Roman" w:hAnsi="Times New Roman"/>
          <w:sz w:val="24"/>
        </w:rPr>
        <w:t xml:space="preserve"> tagasiulatuvalt sama pika perioodi ees</w:t>
      </w:r>
      <w:r w:rsidR="68B677E7" w:rsidRPr="64C14B70">
        <w:rPr>
          <w:rFonts w:ascii="Times New Roman" w:hAnsi="Times New Roman"/>
          <w:sz w:val="24"/>
        </w:rPr>
        <w:t>t</w:t>
      </w:r>
      <w:r w:rsidR="599255D9" w:rsidRPr="64C14B70">
        <w:rPr>
          <w:rFonts w:ascii="Times New Roman" w:hAnsi="Times New Roman"/>
          <w:sz w:val="24"/>
        </w:rPr>
        <w:t>, mi</w:t>
      </w:r>
      <w:r w:rsidR="33D411B8" w:rsidRPr="64C14B70">
        <w:rPr>
          <w:rFonts w:ascii="Times New Roman" w:hAnsi="Times New Roman"/>
          <w:sz w:val="24"/>
        </w:rPr>
        <w:t>s</w:t>
      </w:r>
      <w:r w:rsidR="599255D9" w:rsidRPr="64C14B70">
        <w:rPr>
          <w:rFonts w:ascii="Times New Roman" w:hAnsi="Times New Roman"/>
          <w:sz w:val="24"/>
        </w:rPr>
        <w:t xml:space="preserve"> on ette nähtud menetluse läbiviimiseks. </w:t>
      </w:r>
      <w:r w:rsidR="33D411B8" w:rsidRPr="64C14B70">
        <w:rPr>
          <w:rFonts w:ascii="Times New Roman" w:hAnsi="Times New Roman"/>
          <w:sz w:val="24"/>
        </w:rPr>
        <w:t>12-</w:t>
      </w:r>
      <w:r w:rsidR="599255D9" w:rsidRPr="64C14B70">
        <w:rPr>
          <w:rFonts w:ascii="Times New Roman" w:hAnsi="Times New Roman"/>
          <w:sz w:val="24"/>
        </w:rPr>
        <w:t xml:space="preserve">kuuline periood on piisav, et politseil oleks võimalik viia </w:t>
      </w:r>
      <w:r w:rsidR="68B677E7" w:rsidRPr="64C14B70">
        <w:rPr>
          <w:rFonts w:ascii="Times New Roman" w:hAnsi="Times New Roman"/>
          <w:sz w:val="24"/>
        </w:rPr>
        <w:t xml:space="preserve">läbi </w:t>
      </w:r>
      <w:r w:rsidR="599255D9" w:rsidRPr="64C14B70">
        <w:rPr>
          <w:rFonts w:ascii="Times New Roman" w:hAnsi="Times New Roman"/>
          <w:sz w:val="24"/>
        </w:rPr>
        <w:t>efektiivne ja põhj</w:t>
      </w:r>
      <w:r w:rsidR="3AC3C039" w:rsidRPr="64C14B70">
        <w:rPr>
          <w:rFonts w:ascii="Times New Roman" w:hAnsi="Times New Roman"/>
          <w:sz w:val="24"/>
        </w:rPr>
        <w:t>alik menetlus välistamaks juhtumeid, kus vanemaga kontakti kaotamine ei oleks kuns</w:t>
      </w:r>
      <w:r w:rsidR="46EC987B" w:rsidRPr="64C14B70">
        <w:rPr>
          <w:rFonts w:ascii="Times New Roman" w:hAnsi="Times New Roman"/>
          <w:sz w:val="24"/>
        </w:rPr>
        <w:t>t</w:t>
      </w:r>
      <w:r w:rsidR="3AC3C039" w:rsidRPr="64C14B70">
        <w:rPr>
          <w:rFonts w:ascii="Times New Roman" w:hAnsi="Times New Roman"/>
          <w:sz w:val="24"/>
        </w:rPr>
        <w:t xml:space="preserve">lik või pahatahtlik ning samas tagab </w:t>
      </w:r>
      <w:r w:rsidR="33D411B8" w:rsidRPr="64C14B70">
        <w:rPr>
          <w:rFonts w:ascii="Times New Roman" w:hAnsi="Times New Roman"/>
          <w:sz w:val="24"/>
        </w:rPr>
        <w:t xml:space="preserve">toetuse </w:t>
      </w:r>
      <w:r w:rsidR="33395E82" w:rsidRPr="64C14B70">
        <w:rPr>
          <w:rFonts w:ascii="Times New Roman" w:hAnsi="Times New Roman"/>
          <w:sz w:val="24"/>
        </w:rPr>
        <w:t>tagantjärele</w:t>
      </w:r>
      <w:r w:rsidR="3AC3C039" w:rsidRPr="64C14B70">
        <w:rPr>
          <w:rFonts w:ascii="Times New Roman" w:hAnsi="Times New Roman"/>
          <w:sz w:val="24"/>
        </w:rPr>
        <w:t xml:space="preserve"> väljamaksmine </w:t>
      </w:r>
      <w:r w:rsidR="2ECED162" w:rsidRPr="64C14B70">
        <w:rPr>
          <w:rFonts w:ascii="Times New Roman" w:hAnsi="Times New Roman"/>
          <w:sz w:val="24"/>
        </w:rPr>
        <w:t xml:space="preserve">toetuse eesmärgi. Tagantjärele maksmisel lähtutakse taotluse esitamise </w:t>
      </w:r>
      <w:r w:rsidR="016F351B" w:rsidRPr="64C14B70">
        <w:rPr>
          <w:rFonts w:ascii="Times New Roman" w:hAnsi="Times New Roman"/>
          <w:sz w:val="24"/>
        </w:rPr>
        <w:t>päevast</w:t>
      </w:r>
      <w:r w:rsidR="2ECED162" w:rsidRPr="64C14B70">
        <w:rPr>
          <w:rFonts w:ascii="Times New Roman" w:hAnsi="Times New Roman"/>
          <w:sz w:val="24"/>
        </w:rPr>
        <w:t>, seega kui taotlus esitatakse enam kui 12 kuud</w:t>
      </w:r>
      <w:r w:rsidR="78E460D8" w:rsidRPr="64C14B70">
        <w:rPr>
          <w:rFonts w:ascii="Times New Roman" w:hAnsi="Times New Roman"/>
          <w:sz w:val="24"/>
        </w:rPr>
        <w:t xml:space="preserve"> peale vanema suhtes teadmata kadunud isiku asukoha tuvastamise menetluse alustamist, </w:t>
      </w:r>
      <w:r w:rsidR="0C832029" w:rsidRPr="64C14B70">
        <w:rPr>
          <w:rFonts w:ascii="Times New Roman" w:hAnsi="Times New Roman"/>
          <w:sz w:val="24"/>
        </w:rPr>
        <w:t>jääb</w:t>
      </w:r>
      <w:r w:rsidR="78E460D8" w:rsidRPr="64C14B70">
        <w:rPr>
          <w:rFonts w:ascii="Times New Roman" w:hAnsi="Times New Roman"/>
          <w:sz w:val="24"/>
        </w:rPr>
        <w:t xml:space="preserve"> </w:t>
      </w:r>
      <w:r w:rsidR="733AB1E7" w:rsidRPr="64C14B70">
        <w:rPr>
          <w:rFonts w:ascii="Times New Roman" w:hAnsi="Times New Roman"/>
          <w:sz w:val="24"/>
        </w:rPr>
        <w:t xml:space="preserve">12 kuud ületav </w:t>
      </w:r>
      <w:r w:rsidR="213AF2E6" w:rsidRPr="64C14B70">
        <w:rPr>
          <w:rFonts w:ascii="Times New Roman" w:hAnsi="Times New Roman"/>
          <w:sz w:val="24"/>
        </w:rPr>
        <w:t>periood</w:t>
      </w:r>
      <w:r w:rsidR="78E460D8" w:rsidRPr="64C14B70">
        <w:rPr>
          <w:rFonts w:ascii="Times New Roman" w:hAnsi="Times New Roman"/>
          <w:sz w:val="24"/>
        </w:rPr>
        <w:t xml:space="preserve"> toetusega katmata. </w:t>
      </w:r>
    </w:p>
    <w:p w14:paraId="779E06FB" w14:textId="41E81441" w:rsidR="4FE8C537" w:rsidRDefault="4FE8C537" w:rsidP="4FE8C537">
      <w:pPr>
        <w:rPr>
          <w:rFonts w:ascii="Times New Roman" w:hAnsi="Times New Roman"/>
          <w:b/>
          <w:bCs/>
          <w:sz w:val="24"/>
        </w:rPr>
      </w:pPr>
    </w:p>
    <w:p w14:paraId="6E86BDF5" w14:textId="5DA89B84" w:rsidR="00A8659B" w:rsidRPr="00A935CB" w:rsidRDefault="4722D091" w:rsidP="64C14B70">
      <w:pPr>
        <w:rPr>
          <w:rFonts w:ascii="Times New Roman" w:hAnsi="Times New Roman"/>
          <w:b/>
          <w:bCs/>
          <w:sz w:val="24"/>
        </w:rPr>
      </w:pPr>
      <w:r w:rsidRPr="64C14B70">
        <w:rPr>
          <w:rFonts w:ascii="Times New Roman" w:hAnsi="Times New Roman"/>
          <w:b/>
          <w:bCs/>
          <w:sz w:val="24"/>
        </w:rPr>
        <w:t xml:space="preserve">Eelnõu § 1 punktiga </w:t>
      </w:r>
      <w:r w:rsidRPr="045AFC31">
        <w:rPr>
          <w:rFonts w:ascii="Times New Roman" w:hAnsi="Times New Roman"/>
          <w:b/>
          <w:bCs/>
          <w:sz w:val="24"/>
        </w:rPr>
        <w:t>1</w:t>
      </w:r>
      <w:r w:rsidR="683121DF" w:rsidRPr="045AFC31">
        <w:rPr>
          <w:rFonts w:ascii="Times New Roman" w:hAnsi="Times New Roman"/>
          <w:b/>
          <w:bCs/>
          <w:sz w:val="24"/>
        </w:rPr>
        <w:t>4</w:t>
      </w:r>
      <w:r w:rsidRPr="64C14B70">
        <w:rPr>
          <w:rFonts w:ascii="Times New Roman" w:hAnsi="Times New Roman"/>
          <w:sz w:val="24"/>
        </w:rPr>
        <w:t xml:space="preserve"> täiendatakse PHS § 29 lõike 2</w:t>
      </w:r>
      <w:r w:rsidRPr="64C14B70">
        <w:rPr>
          <w:rFonts w:ascii="Times New Roman" w:hAnsi="Times New Roman"/>
          <w:sz w:val="24"/>
          <w:vertAlign w:val="superscript"/>
        </w:rPr>
        <w:t>2</w:t>
      </w:r>
      <w:r w:rsidRPr="64C14B70">
        <w:rPr>
          <w:rFonts w:ascii="Times New Roman" w:hAnsi="Times New Roman"/>
          <w:sz w:val="24"/>
        </w:rPr>
        <w:t xml:space="preserve"> esimest ja teist lauset viitega </w:t>
      </w:r>
      <w:proofErr w:type="spellStart"/>
      <w:r w:rsidRPr="64C14B70">
        <w:rPr>
          <w:rFonts w:ascii="Times New Roman" w:hAnsi="Times New Roman"/>
          <w:sz w:val="24"/>
        </w:rPr>
        <w:t>PHS-i</w:t>
      </w:r>
      <w:proofErr w:type="spellEnd"/>
      <w:r w:rsidRPr="64C14B70">
        <w:rPr>
          <w:rFonts w:ascii="Times New Roman" w:hAnsi="Times New Roman"/>
          <w:sz w:val="24"/>
        </w:rPr>
        <w:t xml:space="preserve"> lisanduva § 19</w:t>
      </w:r>
      <w:r w:rsidRPr="64C14B70">
        <w:rPr>
          <w:rFonts w:ascii="Times New Roman" w:hAnsi="Times New Roman"/>
          <w:sz w:val="24"/>
          <w:vertAlign w:val="superscript"/>
        </w:rPr>
        <w:t>1</w:t>
      </w:r>
      <w:r w:rsidRPr="64C14B70">
        <w:rPr>
          <w:rFonts w:ascii="Times New Roman" w:hAnsi="Times New Roman"/>
          <w:sz w:val="24"/>
        </w:rPr>
        <w:t xml:space="preserve"> lõike 3 punktile 2. Tegemist on tehnilise muudatusega, mis laiendab sätet lisaks üksikvanema toetuse aluseks olevatele õppevormidele ka toitjakaotustoetuse aluseks olevatele õppevormidele pärast seda, kui laps saab 19-aastaseks.</w:t>
      </w:r>
    </w:p>
    <w:p w14:paraId="42323FFD" w14:textId="77777777" w:rsidR="00A8659B" w:rsidRPr="00A935CB" w:rsidRDefault="00A8659B" w:rsidP="004059AD">
      <w:pPr>
        <w:rPr>
          <w:rFonts w:ascii="Times New Roman" w:hAnsi="Times New Roman"/>
          <w:sz w:val="24"/>
        </w:rPr>
      </w:pPr>
    </w:p>
    <w:p w14:paraId="1CCD9A9D" w14:textId="5E1D47B1" w:rsidR="00A8659B" w:rsidRPr="00A935CB" w:rsidRDefault="00A8659B" w:rsidP="004059AD">
      <w:pPr>
        <w:rPr>
          <w:rFonts w:ascii="Times New Roman" w:hAnsi="Times New Roman"/>
          <w:sz w:val="24"/>
        </w:rPr>
      </w:pPr>
      <w:r w:rsidRPr="79189327">
        <w:rPr>
          <w:rFonts w:ascii="Times New Roman" w:hAnsi="Times New Roman"/>
          <w:sz w:val="24"/>
        </w:rPr>
        <w:t xml:space="preserve">See tähendab, et lapse 19-aastaseks saamisel jätkatakse toitjakaotustoetuse maksmist kuni tema 21-aastaseks saamiseni või seni, kuni lapse kohta laekuvad andmed </w:t>
      </w:r>
      <w:proofErr w:type="spellStart"/>
      <w:r w:rsidRPr="79189327">
        <w:rPr>
          <w:rFonts w:ascii="Times New Roman" w:hAnsi="Times New Roman"/>
          <w:sz w:val="24"/>
        </w:rPr>
        <w:t>EHIS-est</w:t>
      </w:r>
      <w:proofErr w:type="spellEnd"/>
      <w:r w:rsidRPr="79189327">
        <w:rPr>
          <w:rFonts w:ascii="Times New Roman" w:hAnsi="Times New Roman"/>
          <w:sz w:val="24"/>
        </w:rPr>
        <w:t xml:space="preserve">, et ta on õpingud lõpetanud või kooli nimekirjast välja arvatud. Samuti jätkatakse toitjakaotustoetuse maksmist pärast 19. eluaastat siis, kui </w:t>
      </w:r>
      <w:r w:rsidR="6807D18E" w:rsidRPr="79189327">
        <w:rPr>
          <w:rFonts w:ascii="Times New Roman" w:hAnsi="Times New Roman"/>
          <w:sz w:val="24"/>
        </w:rPr>
        <w:t xml:space="preserve">keskhariduseta </w:t>
      </w:r>
      <w:r w:rsidRPr="79189327">
        <w:rPr>
          <w:rFonts w:ascii="Times New Roman" w:hAnsi="Times New Roman"/>
          <w:sz w:val="24"/>
        </w:rPr>
        <w:t xml:space="preserve">laps </w:t>
      </w:r>
      <w:r w:rsidRPr="00816F05">
        <w:rPr>
          <w:rFonts w:ascii="Times New Roman" w:hAnsi="Times New Roman"/>
          <w:sz w:val="24"/>
        </w:rPr>
        <w:t>õpib Haridus- ja Teadusministeeriumi hallatava riigiasutuse täienduskoolituse kursusel</w:t>
      </w:r>
      <w:r w:rsidR="6F3D7994" w:rsidRPr="00816F05">
        <w:rPr>
          <w:rFonts w:ascii="Times New Roman" w:hAnsi="Times New Roman"/>
          <w:sz w:val="24"/>
        </w:rPr>
        <w:t>, mille kontaktõppe maht õppeaasta jooksul on vähemalt 1000</w:t>
      </w:r>
      <w:r w:rsidR="00E94A6B">
        <w:rPr>
          <w:rFonts w:ascii="Times New Roman" w:hAnsi="Times New Roman"/>
          <w:sz w:val="24"/>
        </w:rPr>
        <w:t> </w:t>
      </w:r>
      <w:r w:rsidR="6F3D7994" w:rsidRPr="00816F05">
        <w:rPr>
          <w:rFonts w:ascii="Times New Roman" w:hAnsi="Times New Roman"/>
          <w:sz w:val="24"/>
        </w:rPr>
        <w:t>akadeemilist tundi,</w:t>
      </w:r>
      <w:r w:rsidRPr="00816F05">
        <w:rPr>
          <w:rFonts w:ascii="Times New Roman" w:hAnsi="Times New Roman"/>
          <w:sz w:val="24"/>
        </w:rPr>
        <w:t xml:space="preserve"> kuni kursuse lõppemiseni või kursuse nimekirjast väljaarvamiseni</w:t>
      </w:r>
      <w:r w:rsidR="005838A3" w:rsidRPr="00816F05">
        <w:rPr>
          <w:rFonts w:ascii="Times New Roman" w:hAnsi="Times New Roman"/>
          <w:sz w:val="24"/>
        </w:rPr>
        <w:t xml:space="preserve"> </w:t>
      </w:r>
      <w:r w:rsidRPr="00816F05">
        <w:rPr>
          <w:rFonts w:ascii="Times New Roman" w:hAnsi="Times New Roman"/>
          <w:sz w:val="24"/>
        </w:rPr>
        <w:t xml:space="preserve">(vt selgitust eelnõu § 1 punkti </w:t>
      </w:r>
      <w:r w:rsidRPr="045AFC31">
        <w:rPr>
          <w:rFonts w:ascii="Times New Roman" w:hAnsi="Times New Roman"/>
          <w:sz w:val="24"/>
        </w:rPr>
        <w:t>1</w:t>
      </w:r>
      <w:r w:rsidR="00D43798" w:rsidRPr="045AFC31">
        <w:rPr>
          <w:rFonts w:ascii="Times New Roman" w:hAnsi="Times New Roman"/>
          <w:sz w:val="24"/>
        </w:rPr>
        <w:t>1</w:t>
      </w:r>
      <w:r w:rsidRPr="79189327">
        <w:rPr>
          <w:rFonts w:ascii="Times New Roman" w:hAnsi="Times New Roman"/>
          <w:sz w:val="24"/>
        </w:rPr>
        <w:t>, täpsemalt PHS § 19</w:t>
      </w:r>
      <w:r w:rsidRPr="79189327">
        <w:rPr>
          <w:rFonts w:ascii="Times New Roman" w:hAnsi="Times New Roman"/>
          <w:sz w:val="24"/>
          <w:vertAlign w:val="superscript"/>
        </w:rPr>
        <w:t>1</w:t>
      </w:r>
      <w:r w:rsidRPr="79189327">
        <w:rPr>
          <w:rFonts w:ascii="Times New Roman" w:hAnsi="Times New Roman"/>
          <w:sz w:val="24"/>
        </w:rPr>
        <w:t xml:space="preserve"> lõike 3 punkti 2 se</w:t>
      </w:r>
      <w:r w:rsidR="1933C1AA" w:rsidRPr="4B7C06DC">
        <w:rPr>
          <w:rFonts w:ascii="Times New Roman" w:hAnsi="Times New Roman"/>
          <w:sz w:val="24"/>
        </w:rPr>
        <w:t>l</w:t>
      </w:r>
      <w:r w:rsidRPr="79189327">
        <w:rPr>
          <w:rFonts w:ascii="Times New Roman" w:hAnsi="Times New Roman"/>
          <w:sz w:val="24"/>
        </w:rPr>
        <w:t>gituste juures).</w:t>
      </w:r>
    </w:p>
    <w:p w14:paraId="67CCB34B" w14:textId="6690C8BD" w:rsidR="00A8659B" w:rsidRPr="00A935CB" w:rsidRDefault="00A8659B" w:rsidP="004059AD">
      <w:pPr>
        <w:rPr>
          <w:rFonts w:ascii="Times New Roman" w:hAnsi="Times New Roman"/>
          <w:sz w:val="24"/>
        </w:rPr>
      </w:pPr>
    </w:p>
    <w:p w14:paraId="1149FADE" w14:textId="58C196DD" w:rsidR="00732550" w:rsidRDefault="13A28509" w:rsidP="64C14B70">
      <w:pPr>
        <w:rPr>
          <w:rFonts w:ascii="Times New Roman" w:hAnsi="Times New Roman"/>
          <w:sz w:val="24"/>
        </w:rPr>
      </w:pPr>
      <w:r w:rsidRPr="64C14B70">
        <w:rPr>
          <w:rFonts w:ascii="Times New Roman" w:hAnsi="Times New Roman"/>
          <w:b/>
          <w:bCs/>
          <w:sz w:val="24"/>
        </w:rPr>
        <w:t xml:space="preserve">Eelnõu § 1 punktiga </w:t>
      </w:r>
      <w:r w:rsidRPr="045AFC31">
        <w:rPr>
          <w:rFonts w:ascii="Times New Roman" w:hAnsi="Times New Roman"/>
          <w:b/>
          <w:bCs/>
          <w:sz w:val="24"/>
        </w:rPr>
        <w:t>1</w:t>
      </w:r>
      <w:r w:rsidR="371A163A" w:rsidRPr="045AFC31">
        <w:rPr>
          <w:rFonts w:ascii="Times New Roman" w:hAnsi="Times New Roman"/>
          <w:b/>
          <w:bCs/>
          <w:sz w:val="24"/>
        </w:rPr>
        <w:t>6</w:t>
      </w:r>
      <w:r w:rsidRPr="64C14B70">
        <w:rPr>
          <w:rFonts w:ascii="Times New Roman" w:hAnsi="Times New Roman"/>
          <w:b/>
          <w:bCs/>
          <w:sz w:val="24"/>
        </w:rPr>
        <w:t xml:space="preserve"> </w:t>
      </w:r>
      <w:r w:rsidRPr="64C14B70">
        <w:rPr>
          <w:rFonts w:ascii="Times New Roman" w:hAnsi="Times New Roman"/>
          <w:sz w:val="24"/>
        </w:rPr>
        <w:t xml:space="preserve">muudetakse PHS 30 lõike 2 sõnastust </w:t>
      </w:r>
      <w:r w:rsidR="0BBAF979" w:rsidRPr="64C14B70">
        <w:rPr>
          <w:rFonts w:ascii="Times New Roman" w:hAnsi="Times New Roman"/>
          <w:sz w:val="24"/>
        </w:rPr>
        <w:t xml:space="preserve">ning eristatakse, et </w:t>
      </w:r>
      <w:r w:rsidR="0D5B8F93" w:rsidRPr="64C14B70">
        <w:rPr>
          <w:rFonts w:ascii="Times New Roman" w:hAnsi="Times New Roman"/>
          <w:sz w:val="24"/>
        </w:rPr>
        <w:t xml:space="preserve">õigus saada </w:t>
      </w:r>
      <w:r w:rsidR="0BBAF979" w:rsidRPr="64C14B70">
        <w:rPr>
          <w:rFonts w:ascii="Times New Roman" w:hAnsi="Times New Roman"/>
          <w:sz w:val="24"/>
        </w:rPr>
        <w:t>toitjakaotustoetus</w:t>
      </w:r>
      <w:r w:rsidR="0D5B8F93" w:rsidRPr="64C14B70">
        <w:rPr>
          <w:rFonts w:ascii="Times New Roman" w:hAnsi="Times New Roman"/>
          <w:sz w:val="24"/>
        </w:rPr>
        <w:t>t</w:t>
      </w:r>
      <w:r w:rsidR="0BBAF979" w:rsidRPr="64C14B70">
        <w:rPr>
          <w:rFonts w:ascii="Times New Roman" w:hAnsi="Times New Roman"/>
          <w:sz w:val="24"/>
        </w:rPr>
        <w:t xml:space="preserve"> on lapsel erinevalt teistest peretoetustest ka juhul, kui ta viibib asendushooldusel perekodus või asenduskodus sotsiaalhoolekande seaduse § 45</w:t>
      </w:r>
      <w:r w:rsidR="0BBAF979" w:rsidRPr="64C14B70">
        <w:rPr>
          <w:rFonts w:ascii="Times New Roman" w:hAnsi="Times New Roman"/>
          <w:sz w:val="24"/>
          <w:vertAlign w:val="superscript"/>
        </w:rPr>
        <w:t>9</w:t>
      </w:r>
      <w:r w:rsidR="0BBAF979" w:rsidRPr="64C14B70">
        <w:rPr>
          <w:rFonts w:ascii="Times New Roman" w:hAnsi="Times New Roman"/>
          <w:sz w:val="24"/>
        </w:rPr>
        <w:t xml:space="preserve"> lõike 1 alusel.</w:t>
      </w:r>
      <w:r w:rsidR="5411219D" w:rsidRPr="64C14B70">
        <w:rPr>
          <w:rFonts w:ascii="Times New Roman" w:hAnsi="Times New Roman"/>
          <w:sz w:val="24"/>
        </w:rPr>
        <w:t xml:space="preserve"> </w:t>
      </w:r>
      <w:r w:rsidR="4BA5BFAE" w:rsidRPr="64C14B70">
        <w:rPr>
          <w:rFonts w:ascii="Times New Roman" w:hAnsi="Times New Roman"/>
          <w:sz w:val="24"/>
        </w:rPr>
        <w:t>Samas ei muutu muud aluse</w:t>
      </w:r>
      <w:r w:rsidR="76F871C1" w:rsidRPr="64C14B70">
        <w:rPr>
          <w:rFonts w:ascii="Times New Roman" w:hAnsi="Times New Roman"/>
          <w:sz w:val="24"/>
        </w:rPr>
        <w:t>d</w:t>
      </w:r>
      <w:r w:rsidR="4BA5BFAE" w:rsidRPr="64C14B70">
        <w:rPr>
          <w:rFonts w:ascii="Times New Roman" w:hAnsi="Times New Roman"/>
          <w:sz w:val="24"/>
        </w:rPr>
        <w:t>, millisel juhul peretoetusi, sh toitjakaotust</w:t>
      </w:r>
      <w:r w:rsidR="76F871C1" w:rsidRPr="64C14B70">
        <w:rPr>
          <w:rFonts w:ascii="Times New Roman" w:hAnsi="Times New Roman"/>
          <w:sz w:val="24"/>
        </w:rPr>
        <w:t>oetust</w:t>
      </w:r>
      <w:r w:rsidR="4BA5BFAE" w:rsidRPr="64C14B70">
        <w:rPr>
          <w:rFonts w:ascii="Times New Roman" w:hAnsi="Times New Roman"/>
          <w:sz w:val="24"/>
        </w:rPr>
        <w:t>, lapsele ei maksta</w:t>
      </w:r>
      <w:r w:rsidR="49C3CBE7" w:rsidRPr="64C14B70">
        <w:rPr>
          <w:rFonts w:ascii="Times New Roman" w:hAnsi="Times New Roman"/>
          <w:sz w:val="24"/>
        </w:rPr>
        <w:t>. N</w:t>
      </w:r>
      <w:r w:rsidR="4BA5BFAE" w:rsidRPr="64C14B70">
        <w:rPr>
          <w:rFonts w:ascii="Times New Roman" w:hAnsi="Times New Roman"/>
          <w:sz w:val="24"/>
        </w:rPr>
        <w:t>ii säili</w:t>
      </w:r>
      <w:r w:rsidR="2CFC02E3" w:rsidRPr="64C14B70">
        <w:rPr>
          <w:rFonts w:ascii="Times New Roman" w:hAnsi="Times New Roman"/>
          <w:sz w:val="24"/>
        </w:rPr>
        <w:t>b</w:t>
      </w:r>
      <w:r w:rsidR="4BA5BFAE" w:rsidRPr="64C14B70">
        <w:rPr>
          <w:rFonts w:ascii="Times New Roman" w:hAnsi="Times New Roman"/>
          <w:sz w:val="24"/>
        </w:rPr>
        <w:t xml:space="preserve"> toetuse saamise välistusena</w:t>
      </w:r>
      <w:r w:rsidR="7688C279" w:rsidRPr="64C14B70">
        <w:rPr>
          <w:rFonts w:ascii="Times New Roman" w:hAnsi="Times New Roman"/>
          <w:sz w:val="24"/>
        </w:rPr>
        <w:t xml:space="preserve"> </w:t>
      </w:r>
      <w:r w:rsidR="68C86ABD" w:rsidRPr="64C14B70">
        <w:rPr>
          <w:rFonts w:ascii="Times New Roman" w:hAnsi="Times New Roman"/>
          <w:sz w:val="24"/>
        </w:rPr>
        <w:t>olukor</w:t>
      </w:r>
      <w:r w:rsidR="00A1E3B5" w:rsidRPr="64C14B70">
        <w:rPr>
          <w:rFonts w:ascii="Times New Roman" w:hAnsi="Times New Roman"/>
          <w:sz w:val="24"/>
        </w:rPr>
        <w:t>d</w:t>
      </w:r>
      <w:r w:rsidR="7688C279" w:rsidRPr="64C14B70">
        <w:rPr>
          <w:rFonts w:ascii="Times New Roman" w:hAnsi="Times New Roman"/>
          <w:sz w:val="24"/>
        </w:rPr>
        <w:t xml:space="preserve">, kui laps on </w:t>
      </w:r>
      <w:r w:rsidR="4BA5BFAE" w:rsidRPr="64C14B70">
        <w:rPr>
          <w:rFonts w:ascii="Times New Roman" w:hAnsi="Times New Roman"/>
          <w:color w:val="202020"/>
          <w:sz w:val="24"/>
        </w:rPr>
        <w:t>kinnipeetav, arestialu</w:t>
      </w:r>
      <w:r w:rsidR="6F2CDFFE" w:rsidRPr="64C14B70">
        <w:rPr>
          <w:rFonts w:ascii="Times New Roman" w:hAnsi="Times New Roman"/>
          <w:color w:val="202020"/>
          <w:sz w:val="24"/>
        </w:rPr>
        <w:t>ne</w:t>
      </w:r>
      <w:r w:rsidR="4BA5BFAE" w:rsidRPr="64C14B70">
        <w:rPr>
          <w:rFonts w:ascii="Times New Roman" w:hAnsi="Times New Roman"/>
          <w:color w:val="202020"/>
          <w:sz w:val="24"/>
        </w:rPr>
        <w:t xml:space="preserve"> või vahistatu </w:t>
      </w:r>
      <w:r w:rsidR="01363B7D" w:rsidRPr="64C14B70">
        <w:rPr>
          <w:rFonts w:ascii="Times New Roman" w:hAnsi="Times New Roman"/>
          <w:color w:val="202020"/>
          <w:sz w:val="24"/>
        </w:rPr>
        <w:t xml:space="preserve">või viibib </w:t>
      </w:r>
      <w:r w:rsidR="4BA5BFAE" w:rsidRPr="64C14B70">
        <w:rPr>
          <w:rFonts w:ascii="Times New Roman" w:hAnsi="Times New Roman"/>
          <w:color w:val="202020"/>
          <w:sz w:val="24"/>
        </w:rPr>
        <w:t>kinnipidamisasutuses.</w:t>
      </w:r>
    </w:p>
    <w:p w14:paraId="063028CC" w14:textId="77777777" w:rsidR="00732550" w:rsidRDefault="00732550" w:rsidP="004059AD">
      <w:pPr>
        <w:rPr>
          <w:rFonts w:ascii="Times New Roman" w:hAnsi="Times New Roman"/>
          <w:sz w:val="24"/>
        </w:rPr>
      </w:pPr>
    </w:p>
    <w:p w14:paraId="3A4ABCA5" w14:textId="34964063" w:rsidR="00806F52" w:rsidRDefault="00806F52" w:rsidP="27C683A2">
      <w:pPr>
        <w:rPr>
          <w:rFonts w:ascii="Times New Roman" w:hAnsi="Times New Roman"/>
          <w:sz w:val="24"/>
        </w:rPr>
      </w:pPr>
      <w:r w:rsidRPr="27C683A2">
        <w:rPr>
          <w:rFonts w:ascii="Times New Roman" w:hAnsi="Times New Roman"/>
          <w:sz w:val="24"/>
        </w:rPr>
        <w:t xml:space="preserve">Muudatusega luuakse asendushooldusel viibivatele lastele võimalus saada toitjakaotustoetust sarnaselt </w:t>
      </w:r>
      <w:r w:rsidR="00DB3154" w:rsidRPr="27C683A2">
        <w:rPr>
          <w:rFonts w:ascii="Times New Roman" w:hAnsi="Times New Roman"/>
          <w:sz w:val="24"/>
        </w:rPr>
        <w:t>senise</w:t>
      </w:r>
      <w:r w:rsidRPr="27C683A2">
        <w:rPr>
          <w:rFonts w:ascii="Times New Roman" w:hAnsi="Times New Roman"/>
          <w:sz w:val="24"/>
        </w:rPr>
        <w:t xml:space="preserve"> olukorra</w:t>
      </w:r>
      <w:r w:rsidR="00732550" w:rsidRPr="27C683A2">
        <w:rPr>
          <w:rFonts w:ascii="Times New Roman" w:hAnsi="Times New Roman"/>
          <w:sz w:val="24"/>
        </w:rPr>
        <w:t>ga</w:t>
      </w:r>
      <w:r w:rsidRPr="27C683A2">
        <w:rPr>
          <w:rFonts w:ascii="Times New Roman" w:hAnsi="Times New Roman"/>
          <w:sz w:val="24"/>
        </w:rPr>
        <w:t xml:space="preserve">, kus pere- või asenduskodus viibivatele lastele maksti toitjakaotuspensioni. </w:t>
      </w:r>
    </w:p>
    <w:p w14:paraId="601FA9AA" w14:textId="77777777" w:rsidR="000A3A9F" w:rsidRDefault="000A3A9F" w:rsidP="004059AD">
      <w:pPr>
        <w:rPr>
          <w:rFonts w:ascii="Times New Roman" w:hAnsi="Times New Roman"/>
          <w:sz w:val="24"/>
        </w:rPr>
      </w:pPr>
    </w:p>
    <w:p w14:paraId="09D8C306" w14:textId="31498E92" w:rsidR="00A8659B" w:rsidRPr="00A935CB" w:rsidRDefault="4722D091" w:rsidP="64C14B70">
      <w:pPr>
        <w:rPr>
          <w:rFonts w:ascii="Times New Roman" w:hAnsi="Times New Roman"/>
          <w:sz w:val="24"/>
        </w:rPr>
      </w:pPr>
      <w:r w:rsidRPr="64C14B70">
        <w:rPr>
          <w:rFonts w:ascii="Times New Roman" w:hAnsi="Times New Roman"/>
          <w:b/>
          <w:bCs/>
          <w:sz w:val="24"/>
        </w:rPr>
        <w:t>Eelnõu § 1 punkti</w:t>
      </w:r>
      <w:r w:rsidR="0D5B8F93" w:rsidRPr="64C14B70">
        <w:rPr>
          <w:rFonts w:ascii="Times New Roman" w:hAnsi="Times New Roman"/>
          <w:b/>
          <w:bCs/>
          <w:sz w:val="24"/>
        </w:rPr>
        <w:t>de</w:t>
      </w:r>
      <w:r w:rsidRPr="64C14B70">
        <w:rPr>
          <w:rFonts w:ascii="Times New Roman" w:hAnsi="Times New Roman"/>
          <w:b/>
          <w:bCs/>
          <w:sz w:val="24"/>
        </w:rPr>
        <w:t xml:space="preserve">ga </w:t>
      </w:r>
      <w:r w:rsidRPr="045AFC31">
        <w:rPr>
          <w:rFonts w:ascii="Times New Roman" w:hAnsi="Times New Roman"/>
          <w:b/>
          <w:bCs/>
          <w:sz w:val="24"/>
        </w:rPr>
        <w:t>1</w:t>
      </w:r>
      <w:r w:rsidR="51E49DCE" w:rsidRPr="045AFC31">
        <w:rPr>
          <w:rFonts w:ascii="Times New Roman" w:hAnsi="Times New Roman"/>
          <w:b/>
          <w:bCs/>
          <w:sz w:val="24"/>
        </w:rPr>
        <w:t>7</w:t>
      </w:r>
      <w:r w:rsidR="0D5B8F93" w:rsidRPr="045AFC31">
        <w:rPr>
          <w:rFonts w:ascii="Times New Roman" w:hAnsi="Times New Roman"/>
          <w:b/>
          <w:bCs/>
          <w:sz w:val="24"/>
        </w:rPr>
        <w:t>–</w:t>
      </w:r>
      <w:r w:rsidR="5521DB67" w:rsidRPr="045AFC31">
        <w:rPr>
          <w:rFonts w:ascii="Times New Roman" w:hAnsi="Times New Roman"/>
          <w:b/>
          <w:bCs/>
          <w:sz w:val="24"/>
        </w:rPr>
        <w:t>1</w:t>
      </w:r>
      <w:r w:rsidR="0C125A77" w:rsidRPr="045AFC31">
        <w:rPr>
          <w:rFonts w:ascii="Times New Roman" w:hAnsi="Times New Roman"/>
          <w:b/>
          <w:bCs/>
          <w:sz w:val="24"/>
        </w:rPr>
        <w:t>9</w:t>
      </w:r>
      <w:r w:rsidRPr="64C14B70">
        <w:rPr>
          <w:rFonts w:ascii="Times New Roman" w:hAnsi="Times New Roman"/>
          <w:b/>
          <w:bCs/>
          <w:sz w:val="24"/>
        </w:rPr>
        <w:t xml:space="preserve"> </w:t>
      </w:r>
      <w:r w:rsidRPr="64C14B70">
        <w:rPr>
          <w:rFonts w:ascii="Times New Roman" w:hAnsi="Times New Roman"/>
          <w:sz w:val="24"/>
        </w:rPr>
        <w:t>täiendatakse PHS § 35 lõikes 2 nende isikute ringi, kellel on õigus saada ema vanemahüvitist 70 päeva enne lapse eeldatavat sünniaega</w:t>
      </w:r>
      <w:r w:rsidR="0D5B8F93" w:rsidRPr="64C14B70">
        <w:rPr>
          <w:rFonts w:ascii="Times New Roman" w:hAnsi="Times New Roman"/>
          <w:sz w:val="24"/>
        </w:rPr>
        <w:t>, ja</w:t>
      </w:r>
      <w:r w:rsidR="58C5A6E9" w:rsidRPr="64C14B70">
        <w:rPr>
          <w:rFonts w:ascii="Times New Roman" w:hAnsi="Times New Roman"/>
          <w:sz w:val="24"/>
        </w:rPr>
        <w:t xml:space="preserve"> täiendatakse PHS § 46</w:t>
      </w:r>
      <w:r w:rsidR="58C5A6E9" w:rsidRPr="64C14B70">
        <w:rPr>
          <w:rFonts w:ascii="Times New Roman" w:hAnsi="Times New Roman"/>
          <w:sz w:val="24"/>
          <w:vertAlign w:val="superscript"/>
        </w:rPr>
        <w:t>4</w:t>
      </w:r>
      <w:r w:rsidR="58C5A6E9" w:rsidRPr="64C14B70">
        <w:rPr>
          <w:rFonts w:ascii="Times New Roman" w:hAnsi="Times New Roman"/>
          <w:sz w:val="24"/>
        </w:rPr>
        <w:t xml:space="preserve"> regulatsiooniga, mis puudutab täiendava vanemahüvitise maksmist emale, kelle sündimata lapse teine vanem on surnud enn</w:t>
      </w:r>
      <w:r w:rsidR="5F648248" w:rsidRPr="64C14B70">
        <w:rPr>
          <w:rFonts w:ascii="Times New Roman" w:hAnsi="Times New Roman"/>
          <w:sz w:val="24"/>
        </w:rPr>
        <w:t>e</w:t>
      </w:r>
      <w:r w:rsidR="58C5A6E9" w:rsidRPr="64C14B70">
        <w:rPr>
          <w:rFonts w:ascii="Times New Roman" w:hAnsi="Times New Roman"/>
          <w:sz w:val="24"/>
        </w:rPr>
        <w:t xml:space="preserve"> lapse sündi</w:t>
      </w:r>
      <w:r w:rsidR="35A3DE9F" w:rsidRPr="64C14B70">
        <w:rPr>
          <w:rFonts w:ascii="Times New Roman" w:hAnsi="Times New Roman"/>
          <w:sz w:val="24"/>
        </w:rPr>
        <w:t>.</w:t>
      </w:r>
      <w:r w:rsidRPr="64C14B70">
        <w:rPr>
          <w:rFonts w:ascii="Times New Roman" w:hAnsi="Times New Roman"/>
          <w:sz w:val="24"/>
        </w:rPr>
        <w:t xml:space="preserve"> </w:t>
      </w:r>
      <w:r w:rsidR="50557A51" w:rsidRPr="64C14B70">
        <w:rPr>
          <w:rFonts w:ascii="Times New Roman" w:hAnsi="Times New Roman"/>
          <w:sz w:val="24"/>
        </w:rPr>
        <w:t xml:space="preserve">Sellise õiguse tekkimiseks peab ema esitama omakäelise kinnituse, </w:t>
      </w:r>
      <w:r w:rsidR="556202BC" w:rsidRPr="64C14B70">
        <w:rPr>
          <w:rFonts w:ascii="Times New Roman" w:hAnsi="Times New Roman"/>
          <w:sz w:val="24"/>
        </w:rPr>
        <w:t xml:space="preserve">milles on märgitud lapse teise vanema nimi, isikukood või sünniaeg ja surmaaeg või teadmata kadunud isiku asukoha tuvastamise menetluse korral menetluse alustamise aeg. Kui ema sellise kinnituse </w:t>
      </w:r>
      <w:r w:rsidR="3288FBDE" w:rsidRPr="64C14B70">
        <w:rPr>
          <w:rFonts w:ascii="Times New Roman" w:hAnsi="Times New Roman"/>
          <w:sz w:val="24"/>
        </w:rPr>
        <w:t>esitab</w:t>
      </w:r>
      <w:r w:rsidR="556202BC" w:rsidRPr="64C14B70">
        <w:rPr>
          <w:rFonts w:ascii="Times New Roman" w:hAnsi="Times New Roman"/>
          <w:sz w:val="24"/>
        </w:rPr>
        <w:t>, tuleb samas ka te</w:t>
      </w:r>
      <w:r w:rsidR="6BDF1D1F" w:rsidRPr="64C14B70">
        <w:rPr>
          <w:rFonts w:ascii="Times New Roman" w:hAnsi="Times New Roman"/>
          <w:sz w:val="24"/>
        </w:rPr>
        <w:t>da teavitada</w:t>
      </w:r>
      <w:r w:rsidR="556202BC" w:rsidRPr="64C14B70">
        <w:rPr>
          <w:rFonts w:ascii="Times New Roman" w:hAnsi="Times New Roman"/>
          <w:sz w:val="24"/>
        </w:rPr>
        <w:t xml:space="preserve">, et valeandmete esitamisel küsitakse hüvitis tagasi ja et emal on kohustus </w:t>
      </w:r>
      <w:r w:rsidR="08DC1CD2" w:rsidRPr="64C14B70">
        <w:rPr>
          <w:rFonts w:ascii="Times New Roman" w:hAnsi="Times New Roman"/>
          <w:sz w:val="24"/>
        </w:rPr>
        <w:t xml:space="preserve">tagada vanemakande õigsus või </w:t>
      </w:r>
      <w:r w:rsidR="556202BC" w:rsidRPr="64C14B70">
        <w:rPr>
          <w:rFonts w:ascii="Times New Roman" w:hAnsi="Times New Roman"/>
          <w:sz w:val="24"/>
        </w:rPr>
        <w:t>pöörduda</w:t>
      </w:r>
      <w:r w:rsidR="30B7CE89" w:rsidRPr="64C14B70">
        <w:rPr>
          <w:rFonts w:ascii="Times New Roman" w:hAnsi="Times New Roman"/>
          <w:sz w:val="24"/>
        </w:rPr>
        <w:t xml:space="preserve"> vajadusel</w:t>
      </w:r>
      <w:r w:rsidR="556202BC" w:rsidRPr="64C14B70">
        <w:rPr>
          <w:rFonts w:ascii="Times New Roman" w:hAnsi="Times New Roman"/>
          <w:sz w:val="24"/>
        </w:rPr>
        <w:t xml:space="preserve"> kohtusse põlvnemise tuvastamiseks, mille järel kantakse isa andmed rahvastikuregistrisse.</w:t>
      </w:r>
    </w:p>
    <w:p w14:paraId="4918F9B6" w14:textId="3B438AC6" w:rsidR="00A8659B" w:rsidRPr="00A935CB" w:rsidRDefault="00A8659B" w:rsidP="004059AD">
      <w:pPr>
        <w:rPr>
          <w:rFonts w:ascii="Times New Roman" w:hAnsi="Times New Roman"/>
          <w:sz w:val="24"/>
        </w:rPr>
      </w:pPr>
    </w:p>
    <w:p w14:paraId="28193757" w14:textId="2FB7CEE9" w:rsidR="00A8659B" w:rsidRPr="00A935CB" w:rsidRDefault="3C455A4D" w:rsidP="004059AD">
      <w:pPr>
        <w:rPr>
          <w:rFonts w:ascii="Times New Roman" w:hAnsi="Times New Roman"/>
          <w:sz w:val="24"/>
        </w:rPr>
      </w:pPr>
      <w:r w:rsidRPr="79189327">
        <w:rPr>
          <w:rFonts w:ascii="Times New Roman" w:hAnsi="Times New Roman"/>
          <w:sz w:val="24"/>
        </w:rPr>
        <w:lastRenderedPageBreak/>
        <w:t xml:space="preserve">Vanema kannete tegemist reguleerib </w:t>
      </w:r>
      <w:r w:rsidR="0066023C">
        <w:rPr>
          <w:rFonts w:ascii="Times New Roman" w:hAnsi="Times New Roman"/>
          <w:sz w:val="24"/>
        </w:rPr>
        <w:t>perekonnaseisutoimingute seadus</w:t>
      </w:r>
      <w:r w:rsidRPr="79189327">
        <w:rPr>
          <w:rFonts w:ascii="Times New Roman" w:hAnsi="Times New Roman"/>
          <w:sz w:val="24"/>
        </w:rPr>
        <w:t xml:space="preserve">. Vastavalt perekonnaseadusele </w:t>
      </w:r>
      <w:r w:rsidR="002F017F">
        <w:rPr>
          <w:rFonts w:ascii="Times New Roman" w:hAnsi="Times New Roman"/>
          <w:sz w:val="24"/>
        </w:rPr>
        <w:t xml:space="preserve">on </w:t>
      </w:r>
      <w:r w:rsidRPr="79189327">
        <w:rPr>
          <w:rFonts w:ascii="Times New Roman" w:hAnsi="Times New Roman"/>
          <w:sz w:val="24"/>
        </w:rPr>
        <w:t>a</w:t>
      </w:r>
      <w:r w:rsidR="00A8659B" w:rsidRPr="79189327">
        <w:rPr>
          <w:rFonts w:ascii="Times New Roman" w:hAnsi="Times New Roman"/>
          <w:sz w:val="24"/>
        </w:rPr>
        <w:t xml:space="preserve">bielu puhul põlvnemine eeldatav. Muudel juhtudel </w:t>
      </w:r>
      <w:r w:rsidR="77281F30" w:rsidRPr="79189327">
        <w:rPr>
          <w:rFonts w:ascii="Times New Roman" w:hAnsi="Times New Roman"/>
          <w:sz w:val="24"/>
        </w:rPr>
        <w:t xml:space="preserve">tuleb põlvnemise kinnitamiseks esitada </w:t>
      </w:r>
      <w:r w:rsidR="00A8659B" w:rsidRPr="79189327">
        <w:rPr>
          <w:rFonts w:ascii="Times New Roman" w:hAnsi="Times New Roman"/>
          <w:sz w:val="24"/>
        </w:rPr>
        <w:t xml:space="preserve">üks järgmistest tõenditest: </w:t>
      </w:r>
    </w:p>
    <w:p w14:paraId="6A6CBC80" w14:textId="419438A3" w:rsidR="00A8659B" w:rsidRPr="00A935CB" w:rsidRDefault="00A8659B" w:rsidP="004059AD">
      <w:pPr>
        <w:pStyle w:val="ListParagraph"/>
        <w:numPr>
          <w:ilvl w:val="0"/>
          <w:numId w:val="13"/>
        </w:numPr>
        <w:ind w:left="360"/>
        <w:rPr>
          <w:rFonts w:ascii="Times New Roman" w:hAnsi="Times New Roman"/>
          <w:sz w:val="24"/>
        </w:rPr>
      </w:pPr>
      <w:r w:rsidRPr="00A935CB">
        <w:rPr>
          <w:rFonts w:ascii="Times New Roman" w:hAnsi="Times New Roman"/>
          <w:sz w:val="24"/>
        </w:rPr>
        <w:t>lapse isaduse omaksvõtu avaldus (</w:t>
      </w:r>
      <w:r w:rsidR="00B423CF">
        <w:rPr>
          <w:rFonts w:ascii="Times New Roman" w:hAnsi="Times New Roman"/>
          <w:sz w:val="24"/>
        </w:rPr>
        <w:t xml:space="preserve">toitjakaotustoetuse puhul üksnes võimalik </w:t>
      </w:r>
      <w:r w:rsidRPr="00A935CB">
        <w:rPr>
          <w:rFonts w:ascii="Times New Roman" w:hAnsi="Times New Roman"/>
          <w:sz w:val="24"/>
        </w:rPr>
        <w:t xml:space="preserve">kui lapse isa </w:t>
      </w:r>
      <w:r w:rsidR="00B423CF">
        <w:rPr>
          <w:rFonts w:ascii="Times New Roman" w:hAnsi="Times New Roman"/>
          <w:sz w:val="24"/>
        </w:rPr>
        <w:t>tegi</w:t>
      </w:r>
      <w:r w:rsidR="00B423CF" w:rsidRPr="00A935CB">
        <w:rPr>
          <w:rFonts w:ascii="Times New Roman" w:hAnsi="Times New Roman"/>
          <w:sz w:val="24"/>
        </w:rPr>
        <w:t xml:space="preserve"> </w:t>
      </w:r>
      <w:r w:rsidRPr="00A935CB">
        <w:rPr>
          <w:rFonts w:ascii="Times New Roman" w:hAnsi="Times New Roman"/>
          <w:sz w:val="24"/>
        </w:rPr>
        <w:t xml:space="preserve">selle </w:t>
      </w:r>
      <w:r w:rsidR="00B423CF">
        <w:rPr>
          <w:rFonts w:ascii="Times New Roman" w:hAnsi="Times New Roman"/>
          <w:sz w:val="24"/>
        </w:rPr>
        <w:t>enne surma</w:t>
      </w:r>
      <w:r w:rsidRPr="00A935CB">
        <w:rPr>
          <w:rFonts w:ascii="Times New Roman" w:hAnsi="Times New Roman"/>
          <w:sz w:val="24"/>
        </w:rPr>
        <w:t>);</w:t>
      </w:r>
    </w:p>
    <w:p w14:paraId="0E79BBA2" w14:textId="1E7C987F" w:rsidR="79189327" w:rsidRDefault="00A8659B" w:rsidP="004059AD">
      <w:pPr>
        <w:pStyle w:val="ListParagraph"/>
        <w:numPr>
          <w:ilvl w:val="0"/>
          <w:numId w:val="13"/>
        </w:numPr>
        <w:ind w:left="360"/>
        <w:rPr>
          <w:rFonts w:ascii="Times New Roman" w:hAnsi="Times New Roman"/>
          <w:sz w:val="24"/>
        </w:rPr>
      </w:pPr>
      <w:r w:rsidRPr="00A935CB">
        <w:rPr>
          <w:rFonts w:ascii="Times New Roman" w:hAnsi="Times New Roman"/>
          <w:sz w:val="24"/>
        </w:rPr>
        <w:t>kunstliku viljastamise korral põlvnemise aluseks olev nõusolek;</w:t>
      </w:r>
    </w:p>
    <w:p w14:paraId="7A8110E3" w14:textId="50C13311" w:rsidR="6A1254AA" w:rsidRDefault="6A1254AA" w:rsidP="64C14B70">
      <w:pPr>
        <w:pStyle w:val="ListParagraph"/>
        <w:numPr>
          <w:ilvl w:val="0"/>
          <w:numId w:val="13"/>
        </w:numPr>
        <w:ind w:left="360"/>
        <w:rPr>
          <w:rFonts w:ascii="Times New Roman" w:hAnsi="Times New Roman"/>
          <w:sz w:val="24"/>
        </w:rPr>
      </w:pPr>
      <w:r w:rsidRPr="64C14B70">
        <w:rPr>
          <w:rFonts w:ascii="Times New Roman" w:hAnsi="Times New Roman"/>
          <w:sz w:val="24"/>
        </w:rPr>
        <w:t>põlvnemist kinnitav kohtulahend</w:t>
      </w:r>
      <w:r w:rsidR="5411219D" w:rsidRPr="64C14B70">
        <w:rPr>
          <w:rFonts w:ascii="Times New Roman" w:hAnsi="Times New Roman"/>
          <w:sz w:val="24"/>
        </w:rPr>
        <w:t>.</w:t>
      </w:r>
    </w:p>
    <w:p w14:paraId="53306983" w14:textId="78DC21BF" w:rsidR="027C1DDB" w:rsidRDefault="027C1DDB" w:rsidP="3731F8CB">
      <w:pPr>
        <w:spacing w:line="259" w:lineRule="auto"/>
        <w:rPr>
          <w:rFonts w:ascii="Times New Roman" w:hAnsi="Times New Roman"/>
          <w:sz w:val="24"/>
        </w:rPr>
      </w:pPr>
      <w:r w:rsidRPr="64C14B70">
        <w:rPr>
          <w:rFonts w:ascii="Times New Roman" w:hAnsi="Times New Roman"/>
          <w:sz w:val="24"/>
        </w:rPr>
        <w:t xml:space="preserve">Seega, kui emal on kunstliku viljastamise nõusolek tulenevalt kunstliku viljastamise ja embrüokaitse seadusest või isa poolt </w:t>
      </w:r>
      <w:r w:rsidR="3FCFC137" w:rsidRPr="64C14B70">
        <w:rPr>
          <w:rFonts w:ascii="Times New Roman" w:hAnsi="Times New Roman"/>
          <w:sz w:val="24"/>
        </w:rPr>
        <w:t xml:space="preserve">on </w:t>
      </w:r>
      <w:r w:rsidRPr="64C14B70">
        <w:rPr>
          <w:rFonts w:ascii="Times New Roman" w:hAnsi="Times New Roman"/>
          <w:sz w:val="24"/>
        </w:rPr>
        <w:t>enne surma esitatud isaduse omaksvõtu avaldus kas notariaalselt või juba perekonnaseisuasutusele</w:t>
      </w:r>
      <w:r w:rsidR="393ED3B9" w:rsidRPr="64C14B70">
        <w:rPr>
          <w:rFonts w:ascii="Times New Roman" w:hAnsi="Times New Roman"/>
          <w:sz w:val="24"/>
        </w:rPr>
        <w:t>,</w:t>
      </w:r>
      <w:r w:rsidRPr="64C14B70">
        <w:rPr>
          <w:rFonts w:ascii="Times New Roman" w:hAnsi="Times New Roman"/>
          <w:sz w:val="24"/>
        </w:rPr>
        <w:t xml:space="preserve"> </w:t>
      </w:r>
      <w:r w:rsidR="5EC7572B" w:rsidRPr="64C14B70">
        <w:rPr>
          <w:rFonts w:ascii="Times New Roman" w:hAnsi="Times New Roman"/>
          <w:sz w:val="24"/>
        </w:rPr>
        <w:t>tehakse vanema kanne vastavate andmete alusel</w:t>
      </w:r>
      <w:r w:rsidRPr="64C14B70">
        <w:rPr>
          <w:rFonts w:ascii="Times New Roman" w:hAnsi="Times New Roman"/>
          <w:sz w:val="24"/>
        </w:rPr>
        <w:t xml:space="preserve">. </w:t>
      </w:r>
      <w:r w:rsidR="10BA1531" w:rsidRPr="64C14B70">
        <w:rPr>
          <w:rFonts w:ascii="Times New Roman" w:hAnsi="Times New Roman"/>
          <w:sz w:val="24"/>
        </w:rPr>
        <w:t>Muudel juhtudel on e</w:t>
      </w:r>
      <w:r w:rsidRPr="64C14B70">
        <w:rPr>
          <w:rFonts w:ascii="Times New Roman" w:hAnsi="Times New Roman"/>
          <w:sz w:val="24"/>
        </w:rPr>
        <w:t xml:space="preserve">mal kohustus pöörduda kohtusse põlvnemise tuvastamiseks, mille järel kantakse isa andmed rahvastikuregistrisse. </w:t>
      </w:r>
    </w:p>
    <w:p w14:paraId="3596EFBF" w14:textId="0F149797" w:rsidR="00D463EC" w:rsidRPr="00D463EC" w:rsidRDefault="00D463EC" w:rsidP="004059AD">
      <w:pPr>
        <w:pStyle w:val="ListParagraph"/>
        <w:ind w:left="360"/>
        <w:rPr>
          <w:rFonts w:ascii="Times New Roman" w:hAnsi="Times New Roman"/>
          <w:sz w:val="24"/>
        </w:rPr>
      </w:pPr>
    </w:p>
    <w:p w14:paraId="4D58AD9D" w14:textId="5CC4A7F2" w:rsidR="00A8659B" w:rsidRPr="00A935CB" w:rsidRDefault="4722D091" w:rsidP="64C14B70">
      <w:pPr>
        <w:rPr>
          <w:rFonts w:ascii="Times New Roman" w:hAnsi="Times New Roman"/>
          <w:sz w:val="24"/>
        </w:rPr>
      </w:pPr>
      <w:r w:rsidRPr="64C14B70">
        <w:rPr>
          <w:rFonts w:ascii="Times New Roman" w:hAnsi="Times New Roman"/>
          <w:sz w:val="24"/>
        </w:rPr>
        <w:t>Ema vanemahüvitise maksmine 70 päeva enne eeldatavat lapse sündi kindlustab mittetöötavale rasedale naisele ülalpidamiskulude katmiseks sissetuleku, kui ta on kaotanud ülalpidamist pakkunud isiku ja tal ei ole endal töist sissetulekut või võimalust asuda tööle.</w:t>
      </w:r>
    </w:p>
    <w:p w14:paraId="5E0937ED" w14:textId="77777777" w:rsidR="00A8659B" w:rsidRPr="00A935CB" w:rsidRDefault="00A8659B" w:rsidP="004059AD">
      <w:pPr>
        <w:rPr>
          <w:rFonts w:ascii="Times New Roman" w:hAnsi="Times New Roman"/>
          <w:sz w:val="24"/>
        </w:rPr>
      </w:pPr>
    </w:p>
    <w:p w14:paraId="22B35B69" w14:textId="65B1DAAB" w:rsidR="00A8659B" w:rsidRPr="00A935CB" w:rsidRDefault="00A8659B" w:rsidP="004059AD">
      <w:pPr>
        <w:rPr>
          <w:rFonts w:ascii="Times New Roman" w:hAnsi="Times New Roman"/>
          <w:sz w:val="24"/>
        </w:rPr>
      </w:pPr>
      <w:r w:rsidRPr="00A935CB">
        <w:rPr>
          <w:rFonts w:ascii="Times New Roman" w:hAnsi="Times New Roman"/>
          <w:color w:val="000000"/>
          <w:sz w:val="24"/>
          <w:shd w:val="clear" w:color="auto" w:fill="FFFFFF"/>
        </w:rPr>
        <w:t xml:space="preserve">Naisel on õigus kasutada ema vanemahüvitist kuni 70 kalendripäeva enne lapse eeldatavat sünnitähtaega ja 30 kalendripäeva pärast lapse eeldatavat sünnitähtaega. Lisaks on emal võimalik kasutada 475 päeva jagatavat vanemahüvitist. Seega on emal sellises situatsioonis kokku võimalik kasutada 575 kalendripäeva hüvitist vanemahüvitise määras. </w:t>
      </w:r>
    </w:p>
    <w:p w14:paraId="55C69C97" w14:textId="77777777" w:rsidR="00A8659B" w:rsidRPr="00A935CB" w:rsidRDefault="00A8659B" w:rsidP="004059AD">
      <w:pPr>
        <w:rPr>
          <w:rFonts w:ascii="Times New Roman" w:hAnsi="Times New Roman"/>
          <w:sz w:val="24"/>
        </w:rPr>
      </w:pPr>
    </w:p>
    <w:p w14:paraId="3F7237B4" w14:textId="0AA3629C" w:rsidR="00A8659B" w:rsidRDefault="00A8659B" w:rsidP="004059AD">
      <w:pPr>
        <w:rPr>
          <w:rFonts w:ascii="Times New Roman" w:hAnsi="Times New Roman"/>
          <w:sz w:val="24"/>
        </w:rPr>
      </w:pPr>
      <w:r w:rsidRPr="79189327">
        <w:rPr>
          <w:rFonts w:ascii="Times New Roman" w:hAnsi="Times New Roman"/>
          <w:sz w:val="24"/>
        </w:rPr>
        <w:t>Tegemist on väga väikese sihtrühmaga. Aastatel 2019</w:t>
      </w:r>
      <w:r w:rsidR="00732550" w:rsidRPr="00732550">
        <w:rPr>
          <w:rFonts w:ascii="Times New Roman" w:hAnsi="Times New Roman"/>
          <w:b/>
          <w:bCs/>
          <w:sz w:val="24"/>
        </w:rPr>
        <w:t>–</w:t>
      </w:r>
      <w:r w:rsidRPr="79189327">
        <w:rPr>
          <w:rFonts w:ascii="Times New Roman" w:hAnsi="Times New Roman"/>
          <w:sz w:val="24"/>
        </w:rPr>
        <w:t>2023 määrati enne lapse sündi toitjakaotuspension aastas keskmiselt kahele lesele, kelle eest polnud tasutud sotsiaalmaksu üheksa kuud enne lapse sündi.</w:t>
      </w:r>
    </w:p>
    <w:p w14:paraId="2019EC33" w14:textId="77777777" w:rsidR="008B0B18" w:rsidRDefault="008B0B18" w:rsidP="004059AD">
      <w:pPr>
        <w:rPr>
          <w:rFonts w:ascii="Times New Roman" w:hAnsi="Times New Roman"/>
          <w:sz w:val="24"/>
        </w:rPr>
      </w:pPr>
    </w:p>
    <w:p w14:paraId="650E3D7C" w14:textId="132BFF1A" w:rsidR="008B0B18" w:rsidRPr="00A935CB" w:rsidRDefault="38C6E0C4" w:rsidP="004059AD">
      <w:pPr>
        <w:rPr>
          <w:rFonts w:ascii="Times New Roman" w:hAnsi="Times New Roman"/>
          <w:sz w:val="24"/>
        </w:rPr>
      </w:pPr>
      <w:r w:rsidRPr="79189327">
        <w:rPr>
          <w:rFonts w:ascii="Times New Roman" w:hAnsi="Times New Roman"/>
          <w:sz w:val="24"/>
        </w:rPr>
        <w:t xml:space="preserve">Pärast lapse sündi peab rahvastikuregistris lapse </w:t>
      </w:r>
      <w:r w:rsidR="46313CE0" w:rsidRPr="79189327">
        <w:rPr>
          <w:rFonts w:ascii="Times New Roman" w:hAnsi="Times New Roman"/>
          <w:sz w:val="24"/>
        </w:rPr>
        <w:t xml:space="preserve">isikuandmetes olema </w:t>
      </w:r>
      <w:r w:rsidRPr="79189327">
        <w:rPr>
          <w:rFonts w:ascii="Times New Roman" w:hAnsi="Times New Roman"/>
          <w:sz w:val="24"/>
        </w:rPr>
        <w:t xml:space="preserve">teise vanemana </w:t>
      </w:r>
      <w:r w:rsidR="00732550">
        <w:rPr>
          <w:rFonts w:ascii="Times New Roman" w:hAnsi="Times New Roman"/>
          <w:sz w:val="24"/>
        </w:rPr>
        <w:t>nimetatud</w:t>
      </w:r>
      <w:r w:rsidRPr="79189327">
        <w:rPr>
          <w:rFonts w:ascii="Times New Roman" w:hAnsi="Times New Roman"/>
          <w:sz w:val="24"/>
        </w:rPr>
        <w:t xml:space="preserve"> sama isik, kelle surma tõttu tekkis lapse emal õigus saada vanemahüvitist enne lapse sündi. </w:t>
      </w:r>
      <w:r w:rsidR="00732550">
        <w:rPr>
          <w:rFonts w:ascii="Times New Roman" w:hAnsi="Times New Roman"/>
          <w:sz w:val="24"/>
        </w:rPr>
        <w:t>K</w:t>
      </w:r>
      <w:r w:rsidRPr="79189327">
        <w:rPr>
          <w:rFonts w:ascii="Times New Roman" w:hAnsi="Times New Roman"/>
          <w:sz w:val="24"/>
        </w:rPr>
        <w:t xml:space="preserve">ui lapse </w:t>
      </w:r>
      <w:r w:rsidR="70956701" w:rsidRPr="79189327">
        <w:rPr>
          <w:rFonts w:ascii="Times New Roman" w:hAnsi="Times New Roman"/>
          <w:sz w:val="24"/>
        </w:rPr>
        <w:t>rahvastikuregistrisse kantud isikuandmetes SKA-</w:t>
      </w:r>
      <w:proofErr w:type="spellStart"/>
      <w:r w:rsidR="70956701" w:rsidRPr="79189327">
        <w:rPr>
          <w:rFonts w:ascii="Times New Roman" w:hAnsi="Times New Roman"/>
          <w:sz w:val="24"/>
        </w:rPr>
        <w:t>le</w:t>
      </w:r>
      <w:proofErr w:type="spellEnd"/>
      <w:r w:rsidR="70956701" w:rsidRPr="79189327">
        <w:rPr>
          <w:rFonts w:ascii="Times New Roman" w:hAnsi="Times New Roman"/>
          <w:sz w:val="24"/>
        </w:rPr>
        <w:t xml:space="preserve"> teatatud vanema andmed ei kajastu (teise vanema kannet ei olegi tehtud </w:t>
      </w:r>
      <w:r w:rsidRPr="79189327">
        <w:rPr>
          <w:rFonts w:ascii="Times New Roman" w:hAnsi="Times New Roman"/>
          <w:sz w:val="24"/>
        </w:rPr>
        <w:t xml:space="preserve">või on teise vanemana kantud rahvastikuregistrisse </w:t>
      </w:r>
      <w:r w:rsidR="3E40DE58" w:rsidRPr="79189327">
        <w:rPr>
          <w:rFonts w:ascii="Times New Roman" w:hAnsi="Times New Roman"/>
          <w:sz w:val="24"/>
        </w:rPr>
        <w:t>SKA-</w:t>
      </w:r>
      <w:proofErr w:type="spellStart"/>
      <w:r w:rsidR="3E40DE58" w:rsidRPr="79189327">
        <w:rPr>
          <w:rFonts w:ascii="Times New Roman" w:hAnsi="Times New Roman"/>
          <w:sz w:val="24"/>
        </w:rPr>
        <w:t>le</w:t>
      </w:r>
      <w:proofErr w:type="spellEnd"/>
      <w:r w:rsidR="3E40DE58" w:rsidRPr="79189327">
        <w:rPr>
          <w:rFonts w:ascii="Times New Roman" w:hAnsi="Times New Roman"/>
          <w:sz w:val="24"/>
        </w:rPr>
        <w:t xml:space="preserve"> teatatust erinev </w:t>
      </w:r>
      <w:r w:rsidRPr="79189327">
        <w:rPr>
          <w:rFonts w:ascii="Times New Roman" w:hAnsi="Times New Roman"/>
          <w:sz w:val="24"/>
        </w:rPr>
        <w:t>isik</w:t>
      </w:r>
      <w:r w:rsidR="6605F44D" w:rsidRPr="79189327">
        <w:rPr>
          <w:rFonts w:ascii="Times New Roman" w:hAnsi="Times New Roman"/>
          <w:sz w:val="24"/>
        </w:rPr>
        <w:t>)</w:t>
      </w:r>
      <w:r w:rsidR="4229DE5D" w:rsidRPr="79189327">
        <w:rPr>
          <w:rFonts w:ascii="Times New Roman" w:hAnsi="Times New Roman"/>
          <w:sz w:val="24"/>
        </w:rPr>
        <w:t>,</w:t>
      </w:r>
      <w:r w:rsidR="00732550">
        <w:rPr>
          <w:rFonts w:ascii="Times New Roman" w:hAnsi="Times New Roman"/>
          <w:sz w:val="24"/>
        </w:rPr>
        <w:t xml:space="preserve"> </w:t>
      </w:r>
      <w:r w:rsidR="4229DE5D" w:rsidRPr="79189327">
        <w:rPr>
          <w:rFonts w:ascii="Times New Roman" w:hAnsi="Times New Roman"/>
          <w:sz w:val="24"/>
        </w:rPr>
        <w:t>teha</w:t>
      </w:r>
      <w:r w:rsidR="4C2ED781" w:rsidRPr="79189327">
        <w:rPr>
          <w:rFonts w:ascii="Times New Roman" w:hAnsi="Times New Roman"/>
          <w:sz w:val="24"/>
        </w:rPr>
        <w:t>k</w:t>
      </w:r>
      <w:r w:rsidR="4229DE5D" w:rsidRPr="79189327">
        <w:rPr>
          <w:rFonts w:ascii="Times New Roman" w:hAnsi="Times New Roman"/>
          <w:sz w:val="24"/>
        </w:rPr>
        <w:t xml:space="preserve">se </w:t>
      </w:r>
      <w:r w:rsidRPr="79189327">
        <w:rPr>
          <w:rFonts w:ascii="Times New Roman" w:hAnsi="Times New Roman"/>
          <w:sz w:val="24"/>
        </w:rPr>
        <w:t>enammakstud vanemahüvitise osas tasaarveldus</w:t>
      </w:r>
      <w:r w:rsidR="390ED975" w:rsidRPr="79189327">
        <w:rPr>
          <w:rFonts w:ascii="Times New Roman" w:hAnsi="Times New Roman"/>
          <w:sz w:val="24"/>
        </w:rPr>
        <w:t xml:space="preserve"> </w:t>
      </w:r>
      <w:r w:rsidR="0786D465" w:rsidRPr="79189327">
        <w:rPr>
          <w:rFonts w:ascii="Times New Roman" w:hAnsi="Times New Roman"/>
          <w:sz w:val="24"/>
        </w:rPr>
        <w:t xml:space="preserve">või tagasinõue </w:t>
      </w:r>
      <w:r w:rsidR="390ED975" w:rsidRPr="79189327">
        <w:rPr>
          <w:rFonts w:ascii="Times New Roman" w:hAnsi="Times New Roman"/>
          <w:sz w:val="24"/>
        </w:rPr>
        <w:t>PHS § 46</w:t>
      </w:r>
      <w:r w:rsidR="390ED975" w:rsidRPr="00DB3154">
        <w:rPr>
          <w:rFonts w:ascii="Times New Roman" w:hAnsi="Times New Roman"/>
          <w:sz w:val="24"/>
          <w:vertAlign w:val="superscript"/>
        </w:rPr>
        <w:t>4</w:t>
      </w:r>
      <w:r w:rsidR="390ED975" w:rsidRPr="79189327">
        <w:rPr>
          <w:rFonts w:ascii="Times New Roman" w:hAnsi="Times New Roman"/>
          <w:sz w:val="24"/>
        </w:rPr>
        <w:t xml:space="preserve"> l</w:t>
      </w:r>
      <w:r w:rsidR="00732550">
        <w:rPr>
          <w:rFonts w:ascii="Times New Roman" w:hAnsi="Times New Roman"/>
          <w:sz w:val="24"/>
        </w:rPr>
        <w:t>õike</w:t>
      </w:r>
      <w:r w:rsidR="00E94A6B">
        <w:rPr>
          <w:rFonts w:ascii="Times New Roman" w:hAnsi="Times New Roman"/>
          <w:sz w:val="24"/>
        </w:rPr>
        <w:t> </w:t>
      </w:r>
      <w:r w:rsidR="390ED975" w:rsidRPr="79189327">
        <w:rPr>
          <w:rFonts w:ascii="Times New Roman" w:hAnsi="Times New Roman"/>
          <w:sz w:val="24"/>
        </w:rPr>
        <w:t>1 alusel</w:t>
      </w:r>
      <w:r w:rsidR="4229DE5D" w:rsidRPr="79189327">
        <w:rPr>
          <w:rFonts w:ascii="Times New Roman" w:hAnsi="Times New Roman"/>
          <w:sz w:val="24"/>
        </w:rPr>
        <w:t>.</w:t>
      </w:r>
      <w:r w:rsidRPr="79189327">
        <w:rPr>
          <w:rFonts w:ascii="Times New Roman" w:hAnsi="Times New Roman"/>
          <w:sz w:val="24"/>
        </w:rPr>
        <w:t xml:space="preserve"> </w:t>
      </w:r>
      <w:r w:rsidR="00732550">
        <w:rPr>
          <w:rFonts w:ascii="Times New Roman" w:hAnsi="Times New Roman"/>
          <w:sz w:val="24"/>
        </w:rPr>
        <w:t>K</w:t>
      </w:r>
      <w:r w:rsidRPr="79189327">
        <w:rPr>
          <w:rFonts w:ascii="Times New Roman" w:hAnsi="Times New Roman"/>
          <w:sz w:val="24"/>
        </w:rPr>
        <w:t xml:space="preserve">ui raseduse ajal surnud vanem ei ole </w:t>
      </w:r>
      <w:r w:rsidR="518C89D8" w:rsidRPr="79189327">
        <w:rPr>
          <w:rFonts w:ascii="Times New Roman" w:hAnsi="Times New Roman"/>
          <w:sz w:val="24"/>
        </w:rPr>
        <w:t>rahvastikuregistri andmesubjektiks (nt välisriigi kodanik)</w:t>
      </w:r>
      <w:r w:rsidR="4229DE5D" w:rsidRPr="79189327">
        <w:rPr>
          <w:rFonts w:ascii="Times New Roman" w:hAnsi="Times New Roman"/>
          <w:sz w:val="24"/>
        </w:rPr>
        <w:t>,</w:t>
      </w:r>
      <w:r w:rsidRPr="79189327">
        <w:rPr>
          <w:rFonts w:ascii="Times New Roman" w:hAnsi="Times New Roman"/>
          <w:sz w:val="24"/>
        </w:rPr>
        <w:t xml:space="preserve"> tuleb vanemahüvitise taotlejal esitada teise vanema kohta surmatõend. Ka sellisel juhul peab lapse sünni </w:t>
      </w:r>
      <w:r w:rsidR="00EE6A6A">
        <w:rPr>
          <w:rFonts w:ascii="Times New Roman" w:hAnsi="Times New Roman"/>
          <w:sz w:val="24"/>
        </w:rPr>
        <w:t>järel kolme aasta jooksul</w:t>
      </w:r>
      <w:r w:rsidRPr="79189327">
        <w:rPr>
          <w:rFonts w:ascii="Times New Roman" w:hAnsi="Times New Roman"/>
          <w:sz w:val="24"/>
        </w:rPr>
        <w:t xml:space="preserve"> </w:t>
      </w:r>
      <w:r w:rsidR="4E5E787B" w:rsidRPr="79189327">
        <w:rPr>
          <w:rFonts w:ascii="Times New Roman" w:hAnsi="Times New Roman"/>
          <w:sz w:val="24"/>
        </w:rPr>
        <w:t>rahvastikuregistris</w:t>
      </w:r>
      <w:r w:rsidR="00732550">
        <w:rPr>
          <w:rFonts w:ascii="Times New Roman" w:hAnsi="Times New Roman"/>
          <w:sz w:val="24"/>
        </w:rPr>
        <w:t>se</w:t>
      </w:r>
      <w:r w:rsidR="4E5E787B" w:rsidRPr="79189327">
        <w:rPr>
          <w:rFonts w:ascii="Times New Roman" w:hAnsi="Times New Roman"/>
          <w:sz w:val="24"/>
        </w:rPr>
        <w:t xml:space="preserve"> </w:t>
      </w:r>
      <w:r w:rsidRPr="79189327">
        <w:rPr>
          <w:rFonts w:ascii="Times New Roman" w:hAnsi="Times New Roman"/>
          <w:sz w:val="24"/>
        </w:rPr>
        <w:t xml:space="preserve">olema teise vanemana kantud isik, kelle surma kohta </w:t>
      </w:r>
      <w:r w:rsidR="007D6386">
        <w:rPr>
          <w:rFonts w:ascii="Times New Roman" w:hAnsi="Times New Roman"/>
          <w:sz w:val="24"/>
        </w:rPr>
        <w:t>ema</w:t>
      </w:r>
      <w:r w:rsidR="007D6386" w:rsidRPr="79189327">
        <w:rPr>
          <w:rFonts w:ascii="Times New Roman" w:hAnsi="Times New Roman"/>
          <w:sz w:val="24"/>
        </w:rPr>
        <w:t xml:space="preserve"> </w:t>
      </w:r>
      <w:r w:rsidRPr="79189327">
        <w:rPr>
          <w:rFonts w:ascii="Times New Roman" w:hAnsi="Times New Roman"/>
          <w:sz w:val="24"/>
        </w:rPr>
        <w:t>vanemahüvitise taotlemisel tõendi esitas.</w:t>
      </w:r>
    </w:p>
    <w:p w14:paraId="4BF0D6DA" w14:textId="77777777" w:rsidR="007D6386" w:rsidRDefault="007D6386" w:rsidP="004059AD">
      <w:pPr>
        <w:rPr>
          <w:rFonts w:ascii="Times New Roman" w:hAnsi="Times New Roman"/>
          <w:sz w:val="24"/>
        </w:rPr>
      </w:pPr>
    </w:p>
    <w:p w14:paraId="1BCFCEFB" w14:textId="42CCF571" w:rsidR="00A8659B" w:rsidRPr="00A935CB" w:rsidRDefault="007D6386" w:rsidP="004059AD">
      <w:pPr>
        <w:rPr>
          <w:rFonts w:ascii="Times New Roman" w:hAnsi="Times New Roman"/>
          <w:sz w:val="24"/>
        </w:rPr>
      </w:pPr>
      <w:r w:rsidRPr="79189327">
        <w:rPr>
          <w:rFonts w:ascii="Times New Roman" w:hAnsi="Times New Roman"/>
          <w:sz w:val="24"/>
        </w:rPr>
        <w:t>Lapsel tekib õigus toitjakaotustoetusele pärast seda, kui rahvastikuregistris on tema sünd registreeritud ja tema vanema surma fakt leiab rahvastikuregistri ja SKAIS2 andmevahetuses kinnitust.</w:t>
      </w:r>
    </w:p>
    <w:p w14:paraId="20834A63" w14:textId="77777777" w:rsidR="007D6386" w:rsidRDefault="007D6386" w:rsidP="004059AD">
      <w:pPr>
        <w:rPr>
          <w:rFonts w:ascii="Times New Roman" w:hAnsi="Times New Roman"/>
          <w:sz w:val="24"/>
          <w:u w:val="single"/>
        </w:rPr>
      </w:pPr>
    </w:p>
    <w:p w14:paraId="0E443DD1" w14:textId="7B8B0D1F" w:rsidR="00A8659B" w:rsidRPr="00A935CB" w:rsidRDefault="00A8659B" w:rsidP="004059AD">
      <w:pPr>
        <w:rPr>
          <w:rFonts w:ascii="Times New Roman" w:hAnsi="Times New Roman"/>
          <w:sz w:val="24"/>
          <w:u w:val="single"/>
        </w:rPr>
      </w:pPr>
      <w:r w:rsidRPr="00A935CB">
        <w:rPr>
          <w:rFonts w:ascii="Times New Roman" w:hAnsi="Times New Roman"/>
          <w:sz w:val="24"/>
          <w:u w:val="single"/>
        </w:rPr>
        <w:t xml:space="preserve">Näide: </w:t>
      </w:r>
    </w:p>
    <w:p w14:paraId="6B042B1A" w14:textId="2DCD83C8" w:rsidR="00A8659B" w:rsidRPr="00A935CB" w:rsidRDefault="00A8659B" w:rsidP="004059AD">
      <w:pPr>
        <w:pStyle w:val="ListParagraph"/>
        <w:ind w:left="0"/>
        <w:rPr>
          <w:rFonts w:ascii="Times New Roman" w:hAnsi="Times New Roman"/>
          <w:sz w:val="24"/>
        </w:rPr>
      </w:pPr>
      <w:r w:rsidRPr="00A935CB">
        <w:rPr>
          <w:rFonts w:ascii="Times New Roman" w:hAnsi="Times New Roman"/>
          <w:sz w:val="24"/>
        </w:rPr>
        <w:t>Naine on võetud rasedusega arvele ämmaemanda juures, tema lapse eeldatav sünniaeg on 2028. aasta 31. jaanuar. Naine tööl ei käi, tema ülalpidajaks on lapse isa, kes aga sureb 2027. aasta 18. augustil. Naisel tekib lapse isa surma tõttu õigus ema vanemahüvitisele 70 päeva enne eeldatavat lapse sündi, see määratakse talle 2027. aasta 22. novembrist. Naisele makstakse enne sündi 70 kalendripäeva ja sünni järel 30 päeva ema vanemahüvitist ning seejärel 475 päeva jagatavat vanemahüvitist, kokku on naisel võimalik saada vanemahüvitise määras vanemahüvitist 575 päeva.</w:t>
      </w:r>
    </w:p>
    <w:p w14:paraId="19F67CC8" w14:textId="77777777" w:rsidR="00A8659B" w:rsidRDefault="00A8659B" w:rsidP="004059AD">
      <w:pPr>
        <w:rPr>
          <w:rFonts w:ascii="Times New Roman" w:hAnsi="Times New Roman"/>
          <w:color w:val="FF0000"/>
          <w:sz w:val="24"/>
        </w:rPr>
      </w:pPr>
    </w:p>
    <w:p w14:paraId="6FCA6872" w14:textId="226BE7C8" w:rsidR="007D6386" w:rsidRDefault="5FEA33E8" w:rsidP="64C14B70">
      <w:pPr>
        <w:rPr>
          <w:rFonts w:ascii="Times New Roman" w:hAnsi="Times New Roman"/>
          <w:sz w:val="24"/>
        </w:rPr>
      </w:pPr>
      <w:r w:rsidRPr="64C14B70">
        <w:rPr>
          <w:rFonts w:ascii="Times New Roman" w:hAnsi="Times New Roman"/>
          <w:sz w:val="24"/>
        </w:rPr>
        <w:t>SKA kontrollib nii väidetava vanema surmafakti enne vanemahüvitise määramist kui ka lapse rahvastikuregistrisse kantud vanemate andmeid</w:t>
      </w:r>
      <w:r w:rsidR="6912524C" w:rsidRPr="64C14B70">
        <w:rPr>
          <w:rFonts w:ascii="Times New Roman" w:hAnsi="Times New Roman"/>
          <w:sz w:val="24"/>
        </w:rPr>
        <w:t>,</w:t>
      </w:r>
      <w:r w:rsidRPr="64C14B70">
        <w:rPr>
          <w:rFonts w:ascii="Times New Roman" w:hAnsi="Times New Roman"/>
          <w:sz w:val="24"/>
        </w:rPr>
        <w:t xml:space="preserve"> </w:t>
      </w:r>
      <w:r w:rsidR="6912524C" w:rsidRPr="64C14B70">
        <w:rPr>
          <w:rFonts w:ascii="Times New Roman" w:hAnsi="Times New Roman"/>
          <w:sz w:val="24"/>
        </w:rPr>
        <w:t>et veenduda</w:t>
      </w:r>
      <w:r w:rsidRPr="64C14B70">
        <w:rPr>
          <w:rFonts w:ascii="Times New Roman" w:hAnsi="Times New Roman"/>
          <w:sz w:val="24"/>
        </w:rPr>
        <w:t xml:space="preserve"> vanemahüvitise saamise õigsuses. </w:t>
      </w:r>
      <w:r w:rsidRPr="64C14B70">
        <w:rPr>
          <w:rFonts w:ascii="Times New Roman" w:hAnsi="Times New Roman"/>
          <w:sz w:val="24"/>
        </w:rPr>
        <w:lastRenderedPageBreak/>
        <w:t>Lapse vanemate andmete kontroll</w:t>
      </w:r>
      <w:r w:rsidR="20C83B48" w:rsidRPr="64C14B70">
        <w:rPr>
          <w:rFonts w:ascii="Times New Roman" w:hAnsi="Times New Roman"/>
          <w:sz w:val="24"/>
        </w:rPr>
        <w:t xml:space="preserve"> teostatakse lapse sünni järel</w:t>
      </w:r>
      <w:r w:rsidR="20C83B48" w:rsidRPr="3731F8CB">
        <w:rPr>
          <w:rFonts w:ascii="Times New Roman" w:hAnsi="Times New Roman"/>
          <w:sz w:val="24"/>
        </w:rPr>
        <w:t xml:space="preserve"> </w:t>
      </w:r>
      <w:r w:rsidR="43B0D32C" w:rsidRPr="64C14B70">
        <w:rPr>
          <w:rFonts w:ascii="Times New Roman" w:hAnsi="Times New Roman"/>
          <w:color w:val="000000" w:themeColor="text1"/>
          <w:sz w:val="24"/>
        </w:rPr>
        <w:t xml:space="preserve">kuni </w:t>
      </w:r>
      <w:r w:rsidR="43B0D32C" w:rsidRPr="31784770">
        <w:rPr>
          <w:rFonts w:ascii="Times New Roman" w:hAnsi="Times New Roman"/>
          <w:color w:val="000000" w:themeColor="text1"/>
          <w:sz w:val="24"/>
        </w:rPr>
        <w:t>kolme aasta jooksul</w:t>
      </w:r>
      <w:r w:rsidR="23FD7EC0" w:rsidRPr="3731F8CB">
        <w:rPr>
          <w:rFonts w:ascii="Times New Roman" w:hAnsi="Times New Roman"/>
          <w:sz w:val="24"/>
        </w:rPr>
        <w:t>.</w:t>
      </w:r>
      <w:r w:rsidR="20C83B48" w:rsidRPr="64C14B70">
        <w:rPr>
          <w:rFonts w:ascii="Times New Roman" w:hAnsi="Times New Roman"/>
          <w:sz w:val="24"/>
        </w:rPr>
        <w:t xml:space="preserve"> </w:t>
      </w:r>
      <w:r w:rsidR="10FF590A" w:rsidRPr="64C14B70">
        <w:rPr>
          <w:rFonts w:ascii="Times New Roman" w:hAnsi="Times New Roman"/>
          <w:sz w:val="24"/>
        </w:rPr>
        <w:t xml:space="preserve">Selline tähtaeg järelkontrolli teostamiseks on ka täna </w:t>
      </w:r>
      <w:proofErr w:type="spellStart"/>
      <w:r w:rsidR="10FF590A" w:rsidRPr="64C14B70">
        <w:rPr>
          <w:rFonts w:ascii="Times New Roman" w:hAnsi="Times New Roman"/>
          <w:sz w:val="24"/>
        </w:rPr>
        <w:t>PHS-s</w:t>
      </w:r>
      <w:proofErr w:type="spellEnd"/>
      <w:r w:rsidR="10FF590A" w:rsidRPr="64C14B70">
        <w:rPr>
          <w:rFonts w:ascii="Times New Roman" w:hAnsi="Times New Roman"/>
          <w:sz w:val="24"/>
        </w:rPr>
        <w:t xml:space="preserve"> vanemahüvitise õigsuse kontrollis kasutusel.</w:t>
      </w:r>
    </w:p>
    <w:p w14:paraId="74C37142" w14:textId="77777777" w:rsidR="00CC7DD6" w:rsidRPr="00A935CB" w:rsidRDefault="00CC7DD6" w:rsidP="004059AD">
      <w:pPr>
        <w:rPr>
          <w:rFonts w:ascii="Times New Roman" w:hAnsi="Times New Roman"/>
          <w:color w:val="FF0000"/>
          <w:sz w:val="24"/>
        </w:rPr>
      </w:pPr>
    </w:p>
    <w:p w14:paraId="201DD3B5" w14:textId="0DD1029C" w:rsidR="00A8659B" w:rsidRPr="00A935CB" w:rsidRDefault="4722D091" w:rsidP="64C14B70">
      <w:pPr>
        <w:rPr>
          <w:rFonts w:ascii="Times New Roman" w:hAnsi="Times New Roman"/>
          <w:sz w:val="24"/>
        </w:rPr>
      </w:pPr>
      <w:r w:rsidRPr="64C14B70">
        <w:rPr>
          <w:rFonts w:ascii="Times New Roman" w:hAnsi="Times New Roman"/>
          <w:b/>
          <w:bCs/>
          <w:sz w:val="24"/>
        </w:rPr>
        <w:t>Eelnõu § 1 punktiga</w:t>
      </w:r>
      <w:r w:rsidR="00A8659B" w:rsidRPr="64C14B70" w:rsidDel="4722D091">
        <w:rPr>
          <w:rFonts w:ascii="Times New Roman" w:hAnsi="Times New Roman"/>
          <w:b/>
          <w:bCs/>
          <w:sz w:val="24"/>
        </w:rPr>
        <w:t xml:space="preserve"> </w:t>
      </w:r>
      <w:r w:rsidR="19143088" w:rsidRPr="64C14B70">
        <w:rPr>
          <w:rFonts w:ascii="Times New Roman" w:hAnsi="Times New Roman"/>
          <w:b/>
          <w:bCs/>
          <w:sz w:val="24"/>
        </w:rPr>
        <w:t xml:space="preserve">20 </w:t>
      </w:r>
      <w:r w:rsidRPr="64C14B70">
        <w:rPr>
          <w:rFonts w:ascii="Times New Roman" w:hAnsi="Times New Roman"/>
          <w:sz w:val="24"/>
        </w:rPr>
        <w:t xml:space="preserve">täiendatakse </w:t>
      </w:r>
      <w:proofErr w:type="spellStart"/>
      <w:r w:rsidRPr="64C14B70">
        <w:rPr>
          <w:rFonts w:ascii="Times New Roman" w:hAnsi="Times New Roman"/>
          <w:sz w:val="24"/>
        </w:rPr>
        <w:t>PHS-i</w:t>
      </w:r>
      <w:proofErr w:type="spellEnd"/>
      <w:r w:rsidRPr="64C14B70">
        <w:rPr>
          <w:rFonts w:ascii="Times New Roman" w:hAnsi="Times New Roman"/>
          <w:sz w:val="24"/>
        </w:rPr>
        <w:t xml:space="preserve"> §-ga 63</w:t>
      </w:r>
      <w:r w:rsidRPr="64C14B70">
        <w:rPr>
          <w:rFonts w:ascii="Times New Roman" w:hAnsi="Times New Roman"/>
          <w:sz w:val="24"/>
          <w:vertAlign w:val="superscript"/>
        </w:rPr>
        <w:t>9</w:t>
      </w:r>
      <w:r w:rsidRPr="64C14B70">
        <w:rPr>
          <w:rFonts w:ascii="Times New Roman" w:hAnsi="Times New Roman"/>
          <w:sz w:val="24"/>
        </w:rPr>
        <w:t>, kus</w:t>
      </w:r>
      <w:r w:rsidRPr="64C14B70">
        <w:rPr>
          <w:rFonts w:ascii="Times New Roman" w:hAnsi="Times New Roman"/>
          <w:b/>
          <w:bCs/>
          <w:sz w:val="24"/>
        </w:rPr>
        <w:t xml:space="preserve"> </w:t>
      </w:r>
      <w:r w:rsidRPr="64C14B70">
        <w:rPr>
          <w:rFonts w:ascii="Times New Roman" w:hAnsi="Times New Roman"/>
          <w:sz w:val="24"/>
        </w:rPr>
        <w:t>on esitatud</w:t>
      </w:r>
      <w:r w:rsidRPr="64C14B70">
        <w:rPr>
          <w:rFonts w:ascii="Times New Roman" w:hAnsi="Times New Roman"/>
          <w:b/>
          <w:bCs/>
          <w:sz w:val="24"/>
        </w:rPr>
        <w:t xml:space="preserve"> </w:t>
      </w:r>
      <w:r w:rsidRPr="64C14B70">
        <w:rPr>
          <w:rFonts w:ascii="Times New Roman" w:hAnsi="Times New Roman"/>
          <w:sz w:val="24"/>
        </w:rPr>
        <w:t>üleminekusätted, millega</w:t>
      </w:r>
      <w:r w:rsidRPr="64C14B70">
        <w:rPr>
          <w:rFonts w:ascii="Times New Roman" w:hAnsi="Times New Roman"/>
          <w:b/>
          <w:bCs/>
          <w:sz w:val="24"/>
        </w:rPr>
        <w:t xml:space="preserve"> </w:t>
      </w:r>
      <w:r w:rsidRPr="64C14B70">
        <w:rPr>
          <w:rFonts w:ascii="Times New Roman" w:hAnsi="Times New Roman"/>
          <w:sz w:val="24"/>
        </w:rPr>
        <w:t xml:space="preserve">reguleeritakse toitjakaotustoetuse määramist lastele, kellel oli enne 2026. aasta 1. oktoobrit tekkinud õigus toitjakaotuspensionile RPKS-i alusel. </w:t>
      </w:r>
    </w:p>
    <w:p w14:paraId="334F926F" w14:textId="77777777" w:rsidR="00A8659B" w:rsidRPr="00A935CB" w:rsidRDefault="00A8659B" w:rsidP="004059AD">
      <w:pPr>
        <w:rPr>
          <w:rFonts w:ascii="Times New Roman" w:hAnsi="Times New Roman"/>
          <w:sz w:val="24"/>
        </w:rPr>
      </w:pPr>
    </w:p>
    <w:p w14:paraId="0EB17156" w14:textId="211AADE0" w:rsidR="00A8659B" w:rsidRPr="00A935CB" w:rsidRDefault="00A8659B" w:rsidP="004059AD">
      <w:pPr>
        <w:rPr>
          <w:rFonts w:ascii="Times New Roman" w:hAnsi="Times New Roman"/>
          <w:sz w:val="24"/>
        </w:rPr>
      </w:pPr>
      <w:r w:rsidRPr="1705A678">
        <w:rPr>
          <w:rFonts w:ascii="Times New Roman" w:hAnsi="Times New Roman"/>
          <w:sz w:val="24"/>
        </w:rPr>
        <w:t>P</w:t>
      </w:r>
      <w:r w:rsidR="00740505" w:rsidRPr="1705A678">
        <w:rPr>
          <w:rFonts w:ascii="Times New Roman" w:hAnsi="Times New Roman"/>
          <w:sz w:val="24"/>
        </w:rPr>
        <w:t>HS §</w:t>
      </w:r>
      <w:r w:rsidRPr="1705A678">
        <w:rPr>
          <w:rFonts w:ascii="Times New Roman" w:hAnsi="Times New Roman"/>
          <w:sz w:val="24"/>
        </w:rPr>
        <w:t xml:space="preserve"> 63</w:t>
      </w:r>
      <w:r w:rsidRPr="1705A678">
        <w:rPr>
          <w:rFonts w:ascii="Times New Roman" w:hAnsi="Times New Roman"/>
          <w:sz w:val="24"/>
          <w:vertAlign w:val="superscript"/>
        </w:rPr>
        <w:t>9</w:t>
      </w:r>
      <w:r w:rsidRPr="1705A678">
        <w:rPr>
          <w:rFonts w:ascii="Times New Roman" w:hAnsi="Times New Roman"/>
          <w:sz w:val="24"/>
        </w:rPr>
        <w:t xml:space="preserve"> lõige 1</w:t>
      </w:r>
      <w:r w:rsidRPr="00A935CB">
        <w:rPr>
          <w:rFonts w:ascii="Times New Roman" w:hAnsi="Times New Roman"/>
          <w:sz w:val="24"/>
        </w:rPr>
        <w:t xml:space="preserve"> reguleerib õigust saada toitjakaotustoetust ning sätestab selle suuruse. Toitjakaotustoetusele tekkib õigus lapsel, kellele oli enne 2026. aasta 1. oktoobrit alustatud RPKS-i alusel toitjakaotuspensioni või toitja kaotuse korral rahvapensioni maksmist. Selle kohaselt makstakse lapsele, kellele RPKS-i järgi määratud toitjakaotuspension oli 2026. aasta 1. oktoobril makstavast toitjakaotustoetusest väiksem või sellega võrdne, alates 1. oktoobrist toitjakaotustoetust PHS </w:t>
      </w:r>
      <w:r w:rsidR="00F917E0" w:rsidRPr="00F917E0">
        <w:rPr>
          <w:rFonts w:ascii="Times New Roman" w:hAnsi="Times New Roman"/>
          <w:sz w:val="24"/>
        </w:rPr>
        <w:t>§ 19</w:t>
      </w:r>
      <w:r w:rsidR="00F917E0" w:rsidRPr="00F917E0">
        <w:rPr>
          <w:rFonts w:ascii="Times New Roman" w:hAnsi="Times New Roman"/>
          <w:sz w:val="24"/>
          <w:vertAlign w:val="superscript"/>
        </w:rPr>
        <w:t>1</w:t>
      </w:r>
      <w:r w:rsidR="00F917E0" w:rsidRPr="00F917E0">
        <w:rPr>
          <w:rFonts w:ascii="Times New Roman" w:hAnsi="Times New Roman"/>
          <w:sz w:val="24"/>
        </w:rPr>
        <w:t xml:space="preserve"> lõike 4 </w:t>
      </w:r>
      <w:r w:rsidR="00F917E0">
        <w:rPr>
          <w:rFonts w:ascii="Times New Roman" w:hAnsi="Times New Roman"/>
          <w:sz w:val="24"/>
        </w:rPr>
        <w:t>alusel arvutatud</w:t>
      </w:r>
      <w:r w:rsidRPr="00A935CB">
        <w:rPr>
          <w:rFonts w:ascii="Times New Roman" w:hAnsi="Times New Roman"/>
          <w:sz w:val="24"/>
        </w:rPr>
        <w:t xml:space="preserve"> suuruses. Lapsele, kellele makstav toitjakaotuspension oli suurem kui 2026.</w:t>
      </w:r>
      <w:r w:rsidR="00E549DB" w:rsidRPr="00A935CB">
        <w:rPr>
          <w:rFonts w:ascii="Times New Roman" w:hAnsi="Times New Roman"/>
          <w:sz w:val="24"/>
        </w:rPr>
        <w:t> aasta</w:t>
      </w:r>
      <w:r w:rsidRPr="00A935CB">
        <w:rPr>
          <w:rFonts w:ascii="Times New Roman" w:hAnsi="Times New Roman"/>
          <w:sz w:val="24"/>
        </w:rPr>
        <w:t xml:space="preserve"> 1. oktoobril makstav toitjakaotustoetus, makstakse edasi toitjakaotuspensioni suuruses toitjakaotustoetust seni, kuni see võrdsustub toitjakaotustoetusega. PHS-</w:t>
      </w:r>
      <w:proofErr w:type="spellStart"/>
      <w:r w:rsidRPr="00A935CB">
        <w:rPr>
          <w:rFonts w:ascii="Times New Roman" w:hAnsi="Times New Roman"/>
          <w:sz w:val="24"/>
        </w:rPr>
        <w:t>is</w:t>
      </w:r>
      <w:proofErr w:type="spellEnd"/>
      <w:r w:rsidRPr="00A935CB">
        <w:rPr>
          <w:rFonts w:ascii="Times New Roman" w:hAnsi="Times New Roman"/>
          <w:sz w:val="24"/>
        </w:rPr>
        <w:t xml:space="preserve"> sätestatud toitjakaotuspensionist suuremat toitjakaotuspensioni ei indekseerita. Üleminekuperioodil rakendatakse samasugust praktikat, nagu oli kasutusel töövõimetuspensioni muutmisel töövõimetoetuseks.</w:t>
      </w:r>
    </w:p>
    <w:p w14:paraId="4855AEE2" w14:textId="77777777" w:rsidR="00A8659B" w:rsidRPr="00A935CB" w:rsidRDefault="00A8659B" w:rsidP="004059AD">
      <w:pPr>
        <w:rPr>
          <w:rFonts w:ascii="Times New Roman" w:hAnsi="Times New Roman"/>
          <w:sz w:val="24"/>
        </w:rPr>
      </w:pPr>
    </w:p>
    <w:p w14:paraId="1A22E840" w14:textId="77777777" w:rsidR="00A8659B" w:rsidRPr="00A935CB" w:rsidRDefault="00A8659B" w:rsidP="004059AD">
      <w:pPr>
        <w:rPr>
          <w:rFonts w:ascii="Times New Roman" w:hAnsi="Times New Roman"/>
          <w:sz w:val="24"/>
          <w:u w:val="single"/>
        </w:rPr>
      </w:pPr>
      <w:r w:rsidRPr="00A935CB">
        <w:rPr>
          <w:rFonts w:ascii="Times New Roman" w:hAnsi="Times New Roman"/>
          <w:sz w:val="24"/>
          <w:u w:val="single"/>
        </w:rPr>
        <w:t xml:space="preserve">Näited: </w:t>
      </w:r>
    </w:p>
    <w:p w14:paraId="4834920D" w14:textId="40C14EDA" w:rsidR="00A8659B" w:rsidRPr="00A935CB" w:rsidRDefault="00A8659B" w:rsidP="004059AD">
      <w:pPr>
        <w:pStyle w:val="ListParagraph"/>
        <w:numPr>
          <w:ilvl w:val="0"/>
          <w:numId w:val="8"/>
        </w:numPr>
        <w:ind w:left="360"/>
        <w:rPr>
          <w:rFonts w:ascii="Times New Roman" w:hAnsi="Times New Roman"/>
          <w:sz w:val="24"/>
          <w:u w:val="single"/>
        </w:rPr>
      </w:pPr>
      <w:r w:rsidRPr="00A935CB">
        <w:rPr>
          <w:rFonts w:ascii="Times New Roman" w:hAnsi="Times New Roman"/>
          <w:sz w:val="24"/>
        </w:rPr>
        <w:t xml:space="preserve">Lapsele määrati 2026. aasta 1. jaanuaril toitjakaotuspension RPKS § 20 lõike 2 punkti 1 alusel suuruses 236 eurot, </w:t>
      </w:r>
      <w:r w:rsidRPr="00A935CB">
        <w:rPr>
          <w:rStyle w:val="cf01"/>
          <w:rFonts w:ascii="Times New Roman" w:hAnsi="Times New Roman" w:cs="Times New Roman"/>
          <w:sz w:val="24"/>
          <w:szCs w:val="24"/>
        </w:rPr>
        <w:t>mida makstakse ka 2026. aasta 30. septembril.</w:t>
      </w:r>
      <w:r w:rsidRPr="00A935CB">
        <w:rPr>
          <w:rFonts w:ascii="Times New Roman" w:hAnsi="Times New Roman"/>
          <w:sz w:val="24"/>
        </w:rPr>
        <w:t xml:space="preserve"> Alates 2026. aasta </w:t>
      </w:r>
      <w:r w:rsidR="00E549DB" w:rsidRPr="00A935CB">
        <w:rPr>
          <w:rFonts w:ascii="Times New Roman" w:hAnsi="Times New Roman"/>
          <w:sz w:val="24"/>
        </w:rPr>
        <w:t>1. </w:t>
      </w:r>
      <w:r w:rsidRPr="00A935CB">
        <w:rPr>
          <w:rFonts w:ascii="Times New Roman" w:hAnsi="Times New Roman"/>
          <w:sz w:val="24"/>
        </w:rPr>
        <w:t xml:space="preserve">oktoobrist saab laps toitjakaotustoetust PHS § </w:t>
      </w:r>
      <w:r w:rsidR="00C01A38">
        <w:rPr>
          <w:rFonts w:ascii="Times New Roman" w:hAnsi="Times New Roman"/>
          <w:sz w:val="24"/>
        </w:rPr>
        <w:t>19</w:t>
      </w:r>
      <w:r w:rsidRPr="00A935CB">
        <w:rPr>
          <w:rFonts w:ascii="Times New Roman" w:hAnsi="Times New Roman"/>
          <w:sz w:val="24"/>
          <w:vertAlign w:val="superscript"/>
        </w:rPr>
        <w:t>1</w:t>
      </w:r>
      <w:r w:rsidRPr="00A935CB">
        <w:rPr>
          <w:rFonts w:ascii="Times New Roman" w:hAnsi="Times New Roman"/>
          <w:sz w:val="24"/>
        </w:rPr>
        <w:t xml:space="preserve"> </w:t>
      </w:r>
      <w:r w:rsidR="00C01A38">
        <w:rPr>
          <w:rFonts w:ascii="Times New Roman" w:hAnsi="Times New Roman"/>
          <w:sz w:val="24"/>
        </w:rPr>
        <w:t xml:space="preserve">lõike 4 </w:t>
      </w:r>
      <w:r w:rsidR="00732550">
        <w:rPr>
          <w:rFonts w:ascii="Times New Roman" w:hAnsi="Times New Roman"/>
          <w:sz w:val="24"/>
        </w:rPr>
        <w:t xml:space="preserve">alusel </w:t>
      </w:r>
      <w:r w:rsidR="00C01A38">
        <w:rPr>
          <w:rFonts w:ascii="Times New Roman" w:hAnsi="Times New Roman"/>
          <w:sz w:val="24"/>
        </w:rPr>
        <w:t xml:space="preserve">arvutatud </w:t>
      </w:r>
      <w:r w:rsidRPr="00A935CB">
        <w:rPr>
          <w:rFonts w:ascii="Times New Roman" w:hAnsi="Times New Roman"/>
          <w:sz w:val="24"/>
        </w:rPr>
        <w:t>suuruses.</w:t>
      </w:r>
    </w:p>
    <w:p w14:paraId="23D3DC68" w14:textId="6D0A046D" w:rsidR="00A8659B" w:rsidRPr="00A935CB" w:rsidRDefault="00A8659B" w:rsidP="004059AD">
      <w:pPr>
        <w:pStyle w:val="ListParagraph"/>
        <w:numPr>
          <w:ilvl w:val="0"/>
          <w:numId w:val="8"/>
        </w:numPr>
        <w:ind w:left="360"/>
        <w:rPr>
          <w:rFonts w:ascii="Times New Roman" w:hAnsi="Times New Roman"/>
          <w:sz w:val="24"/>
        </w:rPr>
      </w:pPr>
      <w:r w:rsidRPr="00A935CB">
        <w:rPr>
          <w:rFonts w:ascii="Times New Roman" w:hAnsi="Times New Roman"/>
          <w:sz w:val="24"/>
        </w:rPr>
        <w:t>Lapsele määrati 2025. aasta 1. märtsil toitjakaotuspension RPKS § 20 lõike 2 punkti 1 alusel suuruses 490 eurot, mida makstakse ka 2026. aasta 30. septembril. 1. oktoobrist saab laps edasi toitjakaotustoetust suuruses 490 eurot, kuni iga-aastase indekseerimise tulemusena on toitjakaotustoetus samas suuruses</w:t>
      </w:r>
      <w:r w:rsidR="00425C19">
        <w:rPr>
          <w:rFonts w:ascii="Times New Roman" w:hAnsi="Times New Roman"/>
          <w:sz w:val="24"/>
        </w:rPr>
        <w:t xml:space="preserve"> või kuni õigus toitjakaotustoetusele lõppeb</w:t>
      </w:r>
      <w:r w:rsidRPr="00A935CB">
        <w:rPr>
          <w:rFonts w:ascii="Times New Roman" w:hAnsi="Times New Roman"/>
          <w:sz w:val="24"/>
        </w:rPr>
        <w:t xml:space="preserve">. Sellest aastast, kui lapsele pensioni suuruses makstav toitjakaotustoetus võrdsustub toitjakaotustoetusega või jääb sellest väiksemaks, hakatakse lapsele maksma toitjakaotustoetust PHS </w:t>
      </w:r>
      <w:r w:rsidR="00C01A38" w:rsidRPr="00A935CB">
        <w:rPr>
          <w:rFonts w:ascii="Times New Roman" w:hAnsi="Times New Roman"/>
          <w:sz w:val="24"/>
        </w:rPr>
        <w:t xml:space="preserve">§ </w:t>
      </w:r>
      <w:r w:rsidR="00C01A38">
        <w:rPr>
          <w:rFonts w:ascii="Times New Roman" w:hAnsi="Times New Roman"/>
          <w:sz w:val="24"/>
        </w:rPr>
        <w:t>19</w:t>
      </w:r>
      <w:r w:rsidR="00C01A38" w:rsidRPr="00A935CB">
        <w:rPr>
          <w:rFonts w:ascii="Times New Roman" w:hAnsi="Times New Roman"/>
          <w:sz w:val="24"/>
          <w:vertAlign w:val="superscript"/>
        </w:rPr>
        <w:t>1</w:t>
      </w:r>
      <w:r w:rsidR="00C01A38" w:rsidRPr="00A935CB">
        <w:rPr>
          <w:rFonts w:ascii="Times New Roman" w:hAnsi="Times New Roman"/>
          <w:sz w:val="24"/>
        </w:rPr>
        <w:t xml:space="preserve"> </w:t>
      </w:r>
      <w:r w:rsidR="00C01A38">
        <w:rPr>
          <w:rFonts w:ascii="Times New Roman" w:hAnsi="Times New Roman"/>
          <w:sz w:val="24"/>
        </w:rPr>
        <w:t xml:space="preserve">lõike 4 </w:t>
      </w:r>
      <w:r w:rsidRPr="00A935CB">
        <w:rPr>
          <w:rFonts w:ascii="Times New Roman" w:hAnsi="Times New Roman"/>
          <w:sz w:val="24"/>
        </w:rPr>
        <w:t>alusel arvutatud suuruses.</w:t>
      </w:r>
    </w:p>
    <w:p w14:paraId="11BB59E6" w14:textId="77777777" w:rsidR="00A8659B" w:rsidRPr="00A935CB" w:rsidRDefault="00A8659B" w:rsidP="004059AD">
      <w:pPr>
        <w:rPr>
          <w:rFonts w:ascii="Times New Roman" w:hAnsi="Times New Roman"/>
          <w:sz w:val="24"/>
        </w:rPr>
      </w:pPr>
    </w:p>
    <w:p w14:paraId="5B749768" w14:textId="6EB2C699" w:rsidR="00A8659B" w:rsidRPr="00A935CB" w:rsidRDefault="00A8659B" w:rsidP="004059AD">
      <w:pPr>
        <w:rPr>
          <w:rFonts w:ascii="Times New Roman" w:hAnsi="Times New Roman"/>
          <w:sz w:val="24"/>
        </w:rPr>
      </w:pPr>
      <w:r w:rsidRPr="00A935CB">
        <w:rPr>
          <w:rFonts w:ascii="Times New Roman" w:hAnsi="Times New Roman"/>
          <w:bCs/>
          <w:sz w:val="24"/>
        </w:rPr>
        <w:t>P</w:t>
      </w:r>
      <w:r w:rsidR="00740505">
        <w:rPr>
          <w:rFonts w:ascii="Times New Roman" w:hAnsi="Times New Roman"/>
          <w:bCs/>
          <w:sz w:val="24"/>
        </w:rPr>
        <w:t>HS §</w:t>
      </w:r>
      <w:r w:rsidRPr="00A935CB">
        <w:rPr>
          <w:rFonts w:ascii="Times New Roman" w:hAnsi="Times New Roman"/>
          <w:bCs/>
          <w:sz w:val="24"/>
        </w:rPr>
        <w:t xml:space="preserve"> 63</w:t>
      </w:r>
      <w:r w:rsidRPr="00A935CB">
        <w:rPr>
          <w:rFonts w:ascii="Times New Roman" w:hAnsi="Times New Roman"/>
          <w:bCs/>
          <w:sz w:val="24"/>
          <w:vertAlign w:val="superscript"/>
        </w:rPr>
        <w:t>9</w:t>
      </w:r>
      <w:r w:rsidRPr="00A935CB">
        <w:rPr>
          <w:rFonts w:ascii="Times New Roman" w:hAnsi="Times New Roman"/>
          <w:bCs/>
          <w:sz w:val="24"/>
        </w:rPr>
        <w:t xml:space="preserve"> lõikega 2</w:t>
      </w:r>
      <w:r w:rsidRPr="00A935CB">
        <w:rPr>
          <w:rFonts w:ascii="Times New Roman" w:hAnsi="Times New Roman"/>
          <w:b/>
          <w:sz w:val="24"/>
        </w:rPr>
        <w:t xml:space="preserve"> </w:t>
      </w:r>
      <w:r w:rsidRPr="00A935CB">
        <w:rPr>
          <w:rFonts w:ascii="Times New Roman" w:hAnsi="Times New Roman"/>
          <w:sz w:val="24"/>
        </w:rPr>
        <w:t xml:space="preserve">reguleeritakse ka üleminekuperioodil toitjakaotustoetuse maksmise lõppemise vanusepiiri koosmõjus toitjakaotustoetuse suurusega. RPKS-i alusel makstakse kuni 2026. aasta 30. septembrini toitjakaotuspensioni ja toitja kaotuse korral rahvapensioni ilma õppimise kohustuseta kuni 18-aastaseks saamiseni. 18–24-aastaselt makstakse toitjakaotuspensioni õppimise korral gümnaasiumi või kutseõppe statsionaarses õppes, meditsiinilistel näidustustel muus õppevormis või ülikoolis või rakenduslikus kõrgkoolis täisõppekoormusega. </w:t>
      </w:r>
    </w:p>
    <w:p w14:paraId="22E15C3B" w14:textId="77777777" w:rsidR="00A8659B" w:rsidRPr="00A935CB" w:rsidRDefault="00A8659B" w:rsidP="004059AD">
      <w:pPr>
        <w:rPr>
          <w:rFonts w:ascii="Times New Roman" w:hAnsi="Times New Roman"/>
          <w:sz w:val="24"/>
        </w:rPr>
      </w:pPr>
    </w:p>
    <w:p w14:paraId="3A9C090B" w14:textId="6F4C8D8F" w:rsidR="00A8659B" w:rsidRPr="00A935CB" w:rsidRDefault="00A8659B" w:rsidP="004059AD">
      <w:pPr>
        <w:rPr>
          <w:rFonts w:ascii="Times New Roman" w:hAnsi="Times New Roman"/>
          <w:sz w:val="24"/>
        </w:rPr>
      </w:pPr>
      <w:r w:rsidRPr="00A935CB">
        <w:rPr>
          <w:rFonts w:ascii="Times New Roman" w:hAnsi="Times New Roman"/>
          <w:sz w:val="24"/>
        </w:rPr>
        <w:t xml:space="preserve">Alates 2026. aasta 1. oktoobrist on lapsel õigus toitjakaotustoetusele </w:t>
      </w:r>
      <w:proofErr w:type="spellStart"/>
      <w:r w:rsidRPr="00A935CB">
        <w:rPr>
          <w:rFonts w:ascii="Times New Roman" w:hAnsi="Times New Roman"/>
          <w:sz w:val="24"/>
        </w:rPr>
        <w:t>PHS-i</w:t>
      </w:r>
      <w:proofErr w:type="spellEnd"/>
      <w:r w:rsidRPr="00A935CB">
        <w:rPr>
          <w:rFonts w:ascii="Times New Roman" w:hAnsi="Times New Roman"/>
          <w:sz w:val="24"/>
        </w:rPr>
        <w:t xml:space="preserve"> alusel, kus sätestatakse RPKS-ist vähesel määral erinev vanusepiir nii õppimise kohustuseta kui ka õppimisega seotult, samuti laieneb õppeasutuste ring. Õppimise vanusepiiriga sidumise üldised põhimõtted on lahti kirjutatud eelnõu § 1 punktide 9 ja 10 selgitustes.</w:t>
      </w:r>
    </w:p>
    <w:p w14:paraId="0F13BB06" w14:textId="77777777" w:rsidR="00A8659B" w:rsidRPr="00A935CB" w:rsidRDefault="00A8659B" w:rsidP="004059AD">
      <w:pPr>
        <w:rPr>
          <w:rFonts w:ascii="Times New Roman" w:hAnsi="Times New Roman"/>
          <w:sz w:val="24"/>
        </w:rPr>
      </w:pPr>
    </w:p>
    <w:p w14:paraId="02FA885C" w14:textId="1FED8CBB" w:rsidR="00A8659B" w:rsidRPr="00A935CB" w:rsidRDefault="00A8659B" w:rsidP="004059AD">
      <w:pPr>
        <w:rPr>
          <w:rFonts w:ascii="Times New Roman" w:hAnsi="Times New Roman"/>
          <w:sz w:val="24"/>
        </w:rPr>
      </w:pPr>
      <w:r w:rsidRPr="00A935CB">
        <w:rPr>
          <w:rFonts w:ascii="Times New Roman" w:hAnsi="Times New Roman"/>
          <w:sz w:val="24"/>
        </w:rPr>
        <w:t>Üleminekusättega tagatakse lapsele võrreldes PHS §-s 19</w:t>
      </w:r>
      <w:r w:rsidRPr="00A935CB">
        <w:rPr>
          <w:rFonts w:ascii="Times New Roman" w:hAnsi="Times New Roman"/>
          <w:sz w:val="24"/>
          <w:vertAlign w:val="superscript"/>
        </w:rPr>
        <w:t>1</w:t>
      </w:r>
      <w:r w:rsidRPr="00A935CB">
        <w:rPr>
          <w:rFonts w:ascii="Times New Roman" w:hAnsi="Times New Roman"/>
          <w:sz w:val="24"/>
        </w:rPr>
        <w:t xml:space="preserve"> sätestatuga soodsam lahendus lähtuvalt vajadusest säilitada võimalikult lähedane olukord sellega, milles laps oleks olnud, kui talle oleks jätkatud toitjakaotuspensioni maksmist. </w:t>
      </w:r>
    </w:p>
    <w:p w14:paraId="604DE738" w14:textId="77777777" w:rsidR="00A8659B" w:rsidRPr="00A935CB" w:rsidRDefault="00A8659B" w:rsidP="004059AD">
      <w:pPr>
        <w:rPr>
          <w:rFonts w:ascii="Times New Roman" w:hAnsi="Times New Roman"/>
          <w:b/>
          <w:bCs/>
          <w:sz w:val="24"/>
        </w:rPr>
      </w:pPr>
    </w:p>
    <w:p w14:paraId="27AC3939" w14:textId="537D001F" w:rsidR="00A8659B" w:rsidRPr="00A935CB" w:rsidRDefault="00A8659B" w:rsidP="004059AD">
      <w:pPr>
        <w:rPr>
          <w:rFonts w:ascii="Times New Roman" w:hAnsi="Times New Roman"/>
          <w:sz w:val="24"/>
        </w:rPr>
      </w:pPr>
      <w:r w:rsidRPr="00A935CB">
        <w:rPr>
          <w:rFonts w:ascii="Times New Roman" w:hAnsi="Times New Roman"/>
          <w:bCs/>
          <w:sz w:val="24"/>
        </w:rPr>
        <w:t>P</w:t>
      </w:r>
      <w:r w:rsidR="00740505">
        <w:rPr>
          <w:rFonts w:ascii="Times New Roman" w:hAnsi="Times New Roman"/>
          <w:bCs/>
          <w:sz w:val="24"/>
        </w:rPr>
        <w:t>HS §</w:t>
      </w:r>
      <w:r w:rsidRPr="00A935CB">
        <w:rPr>
          <w:rFonts w:ascii="Times New Roman" w:hAnsi="Times New Roman"/>
          <w:bCs/>
          <w:sz w:val="24"/>
        </w:rPr>
        <w:t xml:space="preserve"> 63</w:t>
      </w:r>
      <w:r w:rsidRPr="00A935CB">
        <w:rPr>
          <w:rFonts w:ascii="Times New Roman" w:hAnsi="Times New Roman"/>
          <w:bCs/>
          <w:sz w:val="24"/>
          <w:vertAlign w:val="superscript"/>
        </w:rPr>
        <w:t>9</w:t>
      </w:r>
      <w:r w:rsidRPr="00A935CB">
        <w:rPr>
          <w:rFonts w:ascii="Times New Roman" w:hAnsi="Times New Roman"/>
          <w:bCs/>
          <w:sz w:val="24"/>
        </w:rPr>
        <w:t xml:space="preserve"> lõike 2 punkt 1 reguleerib seaduse jõustumisel alla 18-aastase </w:t>
      </w:r>
      <w:r w:rsidRPr="00A935CB">
        <w:rPr>
          <w:rFonts w:ascii="Times New Roman" w:hAnsi="Times New Roman"/>
          <w:sz w:val="24"/>
        </w:rPr>
        <w:t>lapse (s.o 2026. aasta 1. oktoobril on laps veel alla 18-aastane), kes ei õpi,</w:t>
      </w:r>
      <w:r w:rsidRPr="00A935CB">
        <w:rPr>
          <w:rFonts w:ascii="Times New Roman" w:hAnsi="Times New Roman"/>
          <w:bCs/>
          <w:sz w:val="24"/>
        </w:rPr>
        <w:t xml:space="preserve"> õigust toitjakaotustoetusele. </w:t>
      </w:r>
      <w:r w:rsidRPr="00A935CB">
        <w:rPr>
          <w:rFonts w:ascii="Times New Roman" w:hAnsi="Times New Roman"/>
          <w:sz w:val="24"/>
        </w:rPr>
        <w:t xml:space="preserve">Temal säilib õigus </w:t>
      </w:r>
      <w:r w:rsidRPr="00A935CB">
        <w:rPr>
          <w:rFonts w:ascii="Times New Roman" w:hAnsi="Times New Roman"/>
          <w:sz w:val="24"/>
        </w:rPr>
        <w:lastRenderedPageBreak/>
        <w:t xml:space="preserve">toetusele </w:t>
      </w:r>
      <w:r w:rsidRPr="00A935CB">
        <w:rPr>
          <w:rFonts w:ascii="Times New Roman" w:hAnsi="Times New Roman"/>
          <w:bCs/>
          <w:sz w:val="24"/>
        </w:rPr>
        <w:t>kuni 19-aastaseks saamiseni</w:t>
      </w:r>
      <w:r w:rsidRPr="00A935CB">
        <w:rPr>
          <w:rFonts w:ascii="Times New Roman" w:hAnsi="Times New Roman"/>
          <w:sz w:val="24"/>
        </w:rPr>
        <w:t xml:space="preserve">, kusjuures toetuse suurus määratakse lähtuvalt </w:t>
      </w:r>
      <w:r w:rsidRPr="00A935CB">
        <w:rPr>
          <w:rFonts w:ascii="Times New Roman" w:hAnsi="Times New Roman"/>
          <w:bCs/>
          <w:sz w:val="24"/>
        </w:rPr>
        <w:t xml:space="preserve">sama paragrahvi lõikest 1. </w:t>
      </w:r>
    </w:p>
    <w:p w14:paraId="151BFD14" w14:textId="77777777" w:rsidR="00A8659B" w:rsidRPr="00A935CB" w:rsidRDefault="00A8659B" w:rsidP="004059AD">
      <w:pPr>
        <w:rPr>
          <w:rFonts w:ascii="Times New Roman" w:hAnsi="Times New Roman"/>
          <w:sz w:val="24"/>
          <w:u w:val="single"/>
        </w:rPr>
      </w:pPr>
    </w:p>
    <w:p w14:paraId="6DC892AC" w14:textId="45CEF74E" w:rsidR="00A8659B" w:rsidRPr="00A935CB" w:rsidRDefault="00A8659B" w:rsidP="004059AD">
      <w:pPr>
        <w:rPr>
          <w:rFonts w:ascii="Times New Roman" w:hAnsi="Times New Roman"/>
          <w:sz w:val="24"/>
        </w:rPr>
      </w:pPr>
      <w:r w:rsidRPr="33F1B97C">
        <w:rPr>
          <w:rFonts w:ascii="Times New Roman" w:hAnsi="Times New Roman"/>
          <w:sz w:val="24"/>
        </w:rPr>
        <w:t>P</w:t>
      </w:r>
      <w:r w:rsidR="00740505" w:rsidRPr="33F1B97C">
        <w:rPr>
          <w:rFonts w:ascii="Times New Roman" w:hAnsi="Times New Roman"/>
          <w:sz w:val="24"/>
        </w:rPr>
        <w:t>HS §</w:t>
      </w:r>
      <w:r w:rsidRPr="33F1B97C">
        <w:rPr>
          <w:rFonts w:ascii="Times New Roman" w:hAnsi="Times New Roman"/>
          <w:sz w:val="24"/>
        </w:rPr>
        <w:t xml:space="preserve"> 63</w:t>
      </w:r>
      <w:r w:rsidRPr="33F1B97C">
        <w:rPr>
          <w:rFonts w:ascii="Times New Roman" w:hAnsi="Times New Roman"/>
          <w:sz w:val="24"/>
          <w:vertAlign w:val="superscript"/>
        </w:rPr>
        <w:t>9</w:t>
      </w:r>
      <w:r w:rsidRPr="33F1B97C">
        <w:rPr>
          <w:rFonts w:ascii="Times New Roman" w:hAnsi="Times New Roman"/>
          <w:sz w:val="24"/>
        </w:rPr>
        <w:t xml:space="preserve"> lõike 2 punkt 2 reguleerib seaduse jõustumisel alla 18-aastase lapse (s.o 2026. aasta 1. oktoobril on laps veel alla 18-aastane), kes õpib või asub hiljemalt 2027. aasta 1. </w:t>
      </w:r>
      <w:r w:rsidRPr="002A6F75">
        <w:rPr>
          <w:rFonts w:ascii="Times New Roman" w:hAnsi="Times New Roman"/>
          <w:sz w:val="24"/>
        </w:rPr>
        <w:t xml:space="preserve">veebruaril õppima põhi-, kesk- või kõrgharidusõppes, kutseõppe tasemeõppes või Haridus- ja Teadusministeeriumi hallatava </w:t>
      </w:r>
      <w:r w:rsidR="0056054E" w:rsidRPr="002A6F75">
        <w:rPr>
          <w:rFonts w:ascii="Times New Roman" w:hAnsi="Times New Roman"/>
          <w:sz w:val="24"/>
        </w:rPr>
        <w:t xml:space="preserve">riigiasutuse </w:t>
      </w:r>
      <w:r w:rsidRPr="002A6F75">
        <w:rPr>
          <w:rFonts w:ascii="Times New Roman" w:hAnsi="Times New Roman"/>
          <w:sz w:val="24"/>
        </w:rPr>
        <w:t xml:space="preserve">täienduskoolituse kursusel, </w:t>
      </w:r>
      <w:r w:rsidR="00D60B6A" w:rsidRPr="002A6F75">
        <w:rPr>
          <w:rFonts w:ascii="Times New Roman" w:hAnsi="Times New Roman"/>
          <w:sz w:val="24"/>
        </w:rPr>
        <w:t>mille</w:t>
      </w:r>
      <w:r w:rsidR="00D60B6A">
        <w:rPr>
          <w:rFonts w:ascii="Times New Roman" w:hAnsi="Times New Roman"/>
          <w:sz w:val="24"/>
        </w:rPr>
        <w:t xml:space="preserve"> kontaktõppe maht õppeaasta jooksul on vähemalt 1000</w:t>
      </w:r>
      <w:r w:rsidR="00C053C0">
        <w:rPr>
          <w:rFonts w:ascii="Times New Roman" w:hAnsi="Times New Roman"/>
          <w:sz w:val="24"/>
        </w:rPr>
        <w:t xml:space="preserve"> akadeemilist tundi, </w:t>
      </w:r>
      <w:r w:rsidRPr="33F1B97C">
        <w:rPr>
          <w:rFonts w:ascii="Times New Roman" w:hAnsi="Times New Roman"/>
          <w:sz w:val="24"/>
        </w:rPr>
        <w:t>õigust toetusele. Temal on õigus toetusele kuni 21-aastaseks saamiseni, kuid mitte kauem kui selle kuu lõpuni, mil ta nimetatud õppeasutuse või kursuse nimekirjast välja arvatakse.</w:t>
      </w:r>
    </w:p>
    <w:p w14:paraId="42AFC958" w14:textId="77777777" w:rsidR="00A8659B" w:rsidRPr="00A935CB" w:rsidRDefault="00A8659B" w:rsidP="004059AD">
      <w:pPr>
        <w:rPr>
          <w:rFonts w:ascii="Times New Roman" w:hAnsi="Times New Roman"/>
          <w:sz w:val="24"/>
        </w:rPr>
      </w:pPr>
    </w:p>
    <w:p w14:paraId="6CCC0E5B" w14:textId="77777777" w:rsidR="00A8659B" w:rsidRPr="00A935CB" w:rsidRDefault="00A8659B" w:rsidP="004059AD">
      <w:pPr>
        <w:rPr>
          <w:rFonts w:ascii="Times New Roman" w:hAnsi="Times New Roman"/>
          <w:sz w:val="24"/>
          <w:u w:val="single"/>
        </w:rPr>
      </w:pPr>
      <w:r w:rsidRPr="00A935CB">
        <w:rPr>
          <w:rFonts w:ascii="Times New Roman" w:hAnsi="Times New Roman"/>
          <w:sz w:val="24"/>
          <w:u w:val="single"/>
        </w:rPr>
        <w:t>Näited:</w:t>
      </w:r>
    </w:p>
    <w:p w14:paraId="6B4FADA5" w14:textId="6AA2F8BA" w:rsidR="00A8659B" w:rsidRPr="00A935CB" w:rsidRDefault="00A8659B" w:rsidP="004059AD">
      <w:pPr>
        <w:pStyle w:val="ListParagraph"/>
        <w:numPr>
          <w:ilvl w:val="0"/>
          <w:numId w:val="9"/>
        </w:numPr>
        <w:ind w:left="360"/>
        <w:rPr>
          <w:rFonts w:ascii="Times New Roman" w:hAnsi="Times New Roman"/>
          <w:sz w:val="24"/>
        </w:rPr>
      </w:pPr>
      <w:r w:rsidRPr="00A935CB">
        <w:rPr>
          <w:rFonts w:ascii="Times New Roman" w:hAnsi="Times New Roman"/>
          <w:sz w:val="24"/>
        </w:rPr>
        <w:t xml:space="preserve">Laps saab toitjakaotuspensioni RPKS § 20 lõike 2 punkti 1 alusel suuruses 236 eurot. Ta on 2026. aasta 1. oktoobril 17-aastane ja õpib gümnaasiumis. 2026. aasta 1. oktoobrist, </w:t>
      </w:r>
      <w:proofErr w:type="spellStart"/>
      <w:r w:rsidRPr="00A935CB">
        <w:rPr>
          <w:rFonts w:ascii="Times New Roman" w:hAnsi="Times New Roman"/>
          <w:sz w:val="24"/>
        </w:rPr>
        <w:t>PHS-i</w:t>
      </w:r>
      <w:proofErr w:type="spellEnd"/>
      <w:r w:rsidRPr="00A935CB">
        <w:rPr>
          <w:rFonts w:ascii="Times New Roman" w:hAnsi="Times New Roman"/>
          <w:sz w:val="24"/>
        </w:rPr>
        <w:t xml:space="preserve"> uue redaktsiooni jõustumisest hakkab laps saama toitjakaotustoetust </w:t>
      </w:r>
      <w:r w:rsidR="00C01A38" w:rsidRPr="00A935CB">
        <w:rPr>
          <w:rFonts w:ascii="Times New Roman" w:hAnsi="Times New Roman"/>
          <w:sz w:val="24"/>
        </w:rPr>
        <w:t xml:space="preserve">PHS § </w:t>
      </w:r>
      <w:r w:rsidR="00C01A38">
        <w:rPr>
          <w:rFonts w:ascii="Times New Roman" w:hAnsi="Times New Roman"/>
          <w:sz w:val="24"/>
        </w:rPr>
        <w:t>19</w:t>
      </w:r>
      <w:r w:rsidR="00C01A38" w:rsidRPr="00A935CB">
        <w:rPr>
          <w:rFonts w:ascii="Times New Roman" w:hAnsi="Times New Roman"/>
          <w:sz w:val="24"/>
          <w:vertAlign w:val="superscript"/>
        </w:rPr>
        <w:t>1</w:t>
      </w:r>
      <w:r w:rsidR="00C01A38" w:rsidRPr="00A935CB">
        <w:rPr>
          <w:rFonts w:ascii="Times New Roman" w:hAnsi="Times New Roman"/>
          <w:sz w:val="24"/>
        </w:rPr>
        <w:t xml:space="preserve"> </w:t>
      </w:r>
      <w:r w:rsidR="00C01A38">
        <w:rPr>
          <w:rFonts w:ascii="Times New Roman" w:hAnsi="Times New Roman"/>
          <w:sz w:val="24"/>
        </w:rPr>
        <w:t xml:space="preserve">lõike 4 </w:t>
      </w:r>
      <w:r w:rsidR="00D720FA">
        <w:rPr>
          <w:rFonts w:ascii="Times New Roman" w:hAnsi="Times New Roman"/>
          <w:sz w:val="24"/>
        </w:rPr>
        <w:t xml:space="preserve">alusel </w:t>
      </w:r>
      <w:r w:rsidR="003B1C12">
        <w:rPr>
          <w:rFonts w:ascii="Times New Roman" w:hAnsi="Times New Roman"/>
          <w:sz w:val="24"/>
        </w:rPr>
        <w:t xml:space="preserve">arvutatud </w:t>
      </w:r>
      <w:r w:rsidRPr="00A935CB">
        <w:rPr>
          <w:rFonts w:ascii="Times New Roman" w:hAnsi="Times New Roman"/>
          <w:sz w:val="24"/>
        </w:rPr>
        <w:t>suuruses, kuna toitjakaotustoetus on suurem kui talle varem määratud ja makstud toitjakaotuspension. Laps jätkab pärast gümnaasiumi lõpetamist 2027. aasta sügisel õpinguid kõrgkoolis, talle jätkatakse toitjakaotustoetuse maksmist PHS §-s 7</w:t>
      </w:r>
      <w:r w:rsidRPr="00A935CB">
        <w:rPr>
          <w:rFonts w:ascii="Times New Roman" w:hAnsi="Times New Roman"/>
          <w:sz w:val="24"/>
          <w:vertAlign w:val="superscript"/>
        </w:rPr>
        <w:t>1</w:t>
      </w:r>
      <w:r w:rsidRPr="00A935CB">
        <w:rPr>
          <w:rFonts w:ascii="Times New Roman" w:hAnsi="Times New Roman"/>
          <w:sz w:val="24"/>
        </w:rPr>
        <w:t xml:space="preserve"> sätestatud</w:t>
      </w:r>
      <w:r w:rsidRPr="00A935CB">
        <w:rPr>
          <w:rFonts w:ascii="Times New Roman" w:hAnsi="Times New Roman"/>
          <w:bCs/>
          <w:sz w:val="24"/>
        </w:rPr>
        <w:t xml:space="preserve"> </w:t>
      </w:r>
      <w:r w:rsidRPr="00A935CB">
        <w:rPr>
          <w:rFonts w:ascii="Times New Roman" w:hAnsi="Times New Roman"/>
          <w:sz w:val="24"/>
        </w:rPr>
        <w:t>suuruses kuni 21-aastaseks saamiseni, kuid mitte kauem kui selle kuu lõpuni, mil ta nimetatud õppeasutuse või kursuse nimekirjast välja arvatakse.</w:t>
      </w:r>
    </w:p>
    <w:p w14:paraId="6AC5850E" w14:textId="475A5167" w:rsidR="00A8659B" w:rsidRPr="00A935CB" w:rsidRDefault="00A8659B" w:rsidP="004059AD">
      <w:pPr>
        <w:pStyle w:val="ListParagraph"/>
        <w:numPr>
          <w:ilvl w:val="0"/>
          <w:numId w:val="9"/>
        </w:numPr>
        <w:ind w:left="360"/>
        <w:rPr>
          <w:rFonts w:ascii="Times New Roman" w:hAnsi="Times New Roman"/>
          <w:sz w:val="24"/>
        </w:rPr>
      </w:pPr>
      <w:r w:rsidRPr="00A935CB">
        <w:rPr>
          <w:rFonts w:ascii="Times New Roman" w:hAnsi="Times New Roman"/>
          <w:sz w:val="24"/>
        </w:rPr>
        <w:t xml:space="preserve">Laps on 2026. aasta 1. oktoobril 17-aastane, 5. oktoobril saab ta 18-aastaseks. Ta on saanud toitjakaotuspensioni RPKS § 20 lõike 2 punkti 1 alusel suuruses 490 eurot. 2026. aasta juunis lõpetab ta põhikooli ja otsustab, et jätkab 2027. aasta jaanuarist õpinguid kutsekoolis. </w:t>
      </w:r>
    </w:p>
    <w:p w14:paraId="368E5C81" w14:textId="6E60955C" w:rsidR="00A8659B" w:rsidRPr="00A935CB" w:rsidRDefault="00A8659B" w:rsidP="004059AD">
      <w:pPr>
        <w:pStyle w:val="ListParagraph"/>
        <w:ind w:left="363"/>
        <w:rPr>
          <w:rFonts w:ascii="Times New Roman" w:hAnsi="Times New Roman"/>
          <w:sz w:val="24"/>
        </w:rPr>
      </w:pPr>
      <w:r w:rsidRPr="00A935CB">
        <w:rPr>
          <w:rFonts w:ascii="Times New Roman" w:hAnsi="Times New Roman"/>
          <w:sz w:val="24"/>
        </w:rPr>
        <w:t xml:space="preserve">2026. aasta 1. oktoobrist hakkab laps saama toitjakaotustoetust RPKS § 20 lõike 2 punkti 1 järgi välja arvestatud suuruses 490 eurot, kuni see võrdsustub </w:t>
      </w:r>
      <w:r w:rsidR="003B1C12" w:rsidRPr="00A935CB">
        <w:rPr>
          <w:rFonts w:ascii="Times New Roman" w:hAnsi="Times New Roman"/>
          <w:sz w:val="24"/>
        </w:rPr>
        <w:t xml:space="preserve">PHS § </w:t>
      </w:r>
      <w:r w:rsidR="003B1C12">
        <w:rPr>
          <w:rFonts w:ascii="Times New Roman" w:hAnsi="Times New Roman"/>
          <w:sz w:val="24"/>
        </w:rPr>
        <w:t>19</w:t>
      </w:r>
      <w:r w:rsidR="003B1C12" w:rsidRPr="00A935CB">
        <w:rPr>
          <w:rFonts w:ascii="Times New Roman" w:hAnsi="Times New Roman"/>
          <w:sz w:val="24"/>
          <w:vertAlign w:val="superscript"/>
        </w:rPr>
        <w:t>1</w:t>
      </w:r>
      <w:r w:rsidR="003B1C12" w:rsidRPr="00A935CB">
        <w:rPr>
          <w:rFonts w:ascii="Times New Roman" w:hAnsi="Times New Roman"/>
          <w:sz w:val="24"/>
        </w:rPr>
        <w:t xml:space="preserve"> </w:t>
      </w:r>
      <w:r w:rsidR="003B1C12">
        <w:rPr>
          <w:rFonts w:ascii="Times New Roman" w:hAnsi="Times New Roman"/>
          <w:sz w:val="24"/>
        </w:rPr>
        <w:t xml:space="preserve">lõike 4 alusel </w:t>
      </w:r>
      <w:r w:rsidRPr="00A935CB">
        <w:rPr>
          <w:rFonts w:ascii="Times New Roman" w:hAnsi="Times New Roman"/>
          <w:sz w:val="24"/>
        </w:rPr>
        <w:t xml:space="preserve">arvutatud toitjakaotustoetuse suurusega. Seejärel hakatakse lapsele maksma toitjakaotustoetust </w:t>
      </w:r>
      <w:r w:rsidR="003B1C12" w:rsidRPr="00A935CB">
        <w:rPr>
          <w:rFonts w:ascii="Times New Roman" w:hAnsi="Times New Roman"/>
          <w:sz w:val="24"/>
        </w:rPr>
        <w:t xml:space="preserve">PHS § </w:t>
      </w:r>
      <w:r w:rsidR="003B1C12">
        <w:rPr>
          <w:rFonts w:ascii="Times New Roman" w:hAnsi="Times New Roman"/>
          <w:sz w:val="24"/>
        </w:rPr>
        <w:t>19</w:t>
      </w:r>
      <w:r w:rsidR="003B1C12" w:rsidRPr="00A935CB">
        <w:rPr>
          <w:rFonts w:ascii="Times New Roman" w:hAnsi="Times New Roman"/>
          <w:sz w:val="24"/>
          <w:vertAlign w:val="superscript"/>
        </w:rPr>
        <w:t>1</w:t>
      </w:r>
      <w:r w:rsidR="003B1C12" w:rsidRPr="00A935CB">
        <w:rPr>
          <w:rFonts w:ascii="Times New Roman" w:hAnsi="Times New Roman"/>
          <w:sz w:val="24"/>
        </w:rPr>
        <w:t xml:space="preserve"> </w:t>
      </w:r>
      <w:r w:rsidR="003B1C12">
        <w:rPr>
          <w:rFonts w:ascii="Times New Roman" w:hAnsi="Times New Roman"/>
          <w:sz w:val="24"/>
        </w:rPr>
        <w:t xml:space="preserve">lõike 4 alusel arvutatud </w:t>
      </w:r>
      <w:r w:rsidRPr="00A935CB">
        <w:rPr>
          <w:rFonts w:ascii="Times New Roman" w:hAnsi="Times New Roman"/>
          <w:sz w:val="24"/>
        </w:rPr>
        <w:t>suuruse</w:t>
      </w:r>
      <w:r w:rsidR="003B1C12">
        <w:rPr>
          <w:rFonts w:ascii="Times New Roman" w:hAnsi="Times New Roman"/>
          <w:sz w:val="24"/>
        </w:rPr>
        <w:t>s.</w:t>
      </w:r>
      <w:r w:rsidRPr="00A935CB">
        <w:rPr>
          <w:rFonts w:ascii="Times New Roman" w:hAnsi="Times New Roman"/>
          <w:sz w:val="24"/>
        </w:rPr>
        <w:t xml:space="preserve"> Toitjakaotustoetust makstakse lapsele kuni 21-aastaseks saamiseni, kuid mitte kauem kui tema nimetatud õppeasutuse või kursuse nimekirjast väljaarvamise kuu lõpuni. </w:t>
      </w:r>
    </w:p>
    <w:p w14:paraId="0E7F826E" w14:textId="77777777" w:rsidR="00A8659B" w:rsidRPr="00A935CB" w:rsidRDefault="00A8659B" w:rsidP="004059AD">
      <w:pPr>
        <w:rPr>
          <w:rFonts w:ascii="Times New Roman" w:hAnsi="Times New Roman"/>
          <w:color w:val="FF0000"/>
          <w:sz w:val="24"/>
        </w:rPr>
      </w:pPr>
    </w:p>
    <w:p w14:paraId="4CBB66F7" w14:textId="01019D40" w:rsidR="00A8659B" w:rsidRPr="00A935CB" w:rsidRDefault="00A8659B" w:rsidP="004059AD">
      <w:pPr>
        <w:rPr>
          <w:rFonts w:ascii="Times New Roman" w:hAnsi="Times New Roman"/>
          <w:sz w:val="24"/>
        </w:rPr>
      </w:pPr>
      <w:r w:rsidRPr="00A935CB">
        <w:rPr>
          <w:rFonts w:ascii="Times New Roman" w:hAnsi="Times New Roman"/>
          <w:bCs/>
          <w:sz w:val="24"/>
        </w:rPr>
        <w:t>P</w:t>
      </w:r>
      <w:r w:rsidR="00740505">
        <w:rPr>
          <w:rFonts w:ascii="Times New Roman" w:hAnsi="Times New Roman"/>
          <w:bCs/>
          <w:sz w:val="24"/>
        </w:rPr>
        <w:t>HS §</w:t>
      </w:r>
      <w:r w:rsidRPr="00A935CB">
        <w:rPr>
          <w:rFonts w:ascii="Times New Roman" w:hAnsi="Times New Roman"/>
          <w:bCs/>
          <w:sz w:val="24"/>
        </w:rPr>
        <w:t xml:space="preserve"> 63</w:t>
      </w:r>
      <w:r w:rsidRPr="00A935CB">
        <w:rPr>
          <w:rFonts w:ascii="Times New Roman" w:hAnsi="Times New Roman"/>
          <w:bCs/>
          <w:sz w:val="24"/>
          <w:vertAlign w:val="superscript"/>
        </w:rPr>
        <w:t>9</w:t>
      </w:r>
      <w:r w:rsidRPr="00A935CB">
        <w:rPr>
          <w:rFonts w:ascii="Times New Roman" w:hAnsi="Times New Roman"/>
          <w:bCs/>
          <w:sz w:val="24"/>
        </w:rPr>
        <w:t xml:space="preserve"> lõike 2 punkt 3 reguleerib</w:t>
      </w:r>
      <w:r w:rsidRPr="00A935CB">
        <w:rPr>
          <w:rFonts w:ascii="Times New Roman" w:hAnsi="Times New Roman"/>
          <w:sz w:val="24"/>
        </w:rPr>
        <w:t xml:space="preserve"> seaduse jõustumisel 18–23-aastase lapse (s.o 2026. aasta 1. oktoobril on laps 18-, 19-, 20-, 21-, 22- või 23-aastane) õigust toetusele. Kui laps on 2026. aasta 1. oktoobril eelviidatud vanuses, saab ta toitjakaotustoetust kuni 24-aastaseks saamiseni tingimusel, et ta õpib. Õppimiseks loetakse sarnaselt PHS § 19</w:t>
      </w:r>
      <w:r w:rsidRPr="00A935CB">
        <w:rPr>
          <w:rFonts w:ascii="Times New Roman" w:hAnsi="Times New Roman"/>
          <w:sz w:val="24"/>
          <w:vertAlign w:val="superscript"/>
        </w:rPr>
        <w:t>1</w:t>
      </w:r>
      <w:r w:rsidRPr="00A935CB">
        <w:rPr>
          <w:rFonts w:ascii="Times New Roman" w:hAnsi="Times New Roman"/>
          <w:sz w:val="24"/>
        </w:rPr>
        <w:t xml:space="preserve"> lõike 3 punktiga 2 seda, kui laps omandab põhi-, kesk- või kõrgharidust või õpib kutseõppe tasemeõppes </w:t>
      </w:r>
      <w:r w:rsidRPr="001A3B88">
        <w:rPr>
          <w:rFonts w:ascii="Times New Roman" w:hAnsi="Times New Roman"/>
          <w:sz w:val="24"/>
        </w:rPr>
        <w:t xml:space="preserve">või </w:t>
      </w:r>
      <w:r w:rsidR="00B61DAA" w:rsidRPr="002A6F75">
        <w:rPr>
          <w:rFonts w:ascii="Times New Roman" w:hAnsi="Times New Roman"/>
          <w:sz w:val="24"/>
        </w:rPr>
        <w:t xml:space="preserve">Haridus- ja Teadusministeeriumi hallatava riigiasutuse täienduskoolituse kursusel, </w:t>
      </w:r>
      <w:r w:rsidR="00B61DAA" w:rsidRPr="001A3B88">
        <w:rPr>
          <w:rFonts w:ascii="Times New Roman" w:hAnsi="Times New Roman"/>
          <w:sz w:val="24"/>
        </w:rPr>
        <w:t>mille kontaktõppe maht õppeaasta jooksul on vähemalt 1000 akadeemilist tundi</w:t>
      </w:r>
      <w:r w:rsidR="002730C1" w:rsidRPr="001A3B88">
        <w:rPr>
          <w:rFonts w:ascii="Times New Roman" w:hAnsi="Times New Roman"/>
          <w:sz w:val="24"/>
        </w:rPr>
        <w:t>.</w:t>
      </w:r>
      <w:r w:rsidRPr="00A935CB">
        <w:rPr>
          <w:rFonts w:ascii="Times New Roman" w:hAnsi="Times New Roman"/>
          <w:sz w:val="24"/>
        </w:rPr>
        <w:t xml:space="preserve"> Toetust makstakse selle kuu lõpuni, kui ta õppeasutuse või kursuse nimekirjast välja arvatakse.</w:t>
      </w:r>
    </w:p>
    <w:p w14:paraId="4C69E3A0" w14:textId="77777777" w:rsidR="00A8659B" w:rsidRPr="00A935CB" w:rsidRDefault="00A8659B" w:rsidP="004059AD">
      <w:pPr>
        <w:rPr>
          <w:rFonts w:ascii="Times New Roman" w:hAnsi="Times New Roman"/>
          <w:sz w:val="24"/>
        </w:rPr>
      </w:pPr>
      <w:r w:rsidRPr="00A935CB">
        <w:rPr>
          <w:rFonts w:ascii="Times New Roman" w:hAnsi="Times New Roman"/>
          <w:sz w:val="24"/>
        </w:rPr>
        <w:t xml:space="preserve"> </w:t>
      </w:r>
    </w:p>
    <w:p w14:paraId="154E5F6C" w14:textId="77777777" w:rsidR="00A8659B" w:rsidRPr="00A935CB" w:rsidRDefault="00A8659B" w:rsidP="004059AD">
      <w:pPr>
        <w:rPr>
          <w:rFonts w:ascii="Times New Roman" w:hAnsi="Times New Roman"/>
          <w:sz w:val="24"/>
          <w:u w:val="single"/>
        </w:rPr>
      </w:pPr>
      <w:r w:rsidRPr="00A935CB">
        <w:rPr>
          <w:rFonts w:ascii="Times New Roman" w:hAnsi="Times New Roman"/>
          <w:sz w:val="24"/>
          <w:u w:val="single"/>
        </w:rPr>
        <w:t xml:space="preserve">Näited: </w:t>
      </w:r>
    </w:p>
    <w:p w14:paraId="7AAF7418" w14:textId="24D6DFA9" w:rsidR="00A8659B" w:rsidRPr="00A935CB" w:rsidRDefault="00A8659B" w:rsidP="004059AD">
      <w:pPr>
        <w:pStyle w:val="ListParagraph"/>
        <w:numPr>
          <w:ilvl w:val="0"/>
          <w:numId w:val="10"/>
        </w:numPr>
        <w:ind w:left="360"/>
        <w:rPr>
          <w:rFonts w:ascii="Times New Roman" w:hAnsi="Times New Roman"/>
          <w:sz w:val="24"/>
        </w:rPr>
      </w:pPr>
      <w:r w:rsidRPr="00A935CB">
        <w:rPr>
          <w:rFonts w:ascii="Times New Roman" w:hAnsi="Times New Roman"/>
          <w:sz w:val="24"/>
        </w:rPr>
        <w:t xml:space="preserve">Laps on 2026. aasta 1. oktoobril 19-aastane ja õpib kõrgkooli 1. kursusel. Talle on määratud toitjakaotuspension RPKS § 20 lõike 2 punkti 1 alusel suuruses 500 eurot, mida makstakse ka 2026. aasta 30. septembril. 2026. aasta 1. oktoobrist hakkab laps saama toitjakaotustoetust RPKS § 20 lõike 2 punkti 1 järgi välja arvestatud suuruses 500 eurot, kuni see võrdsustub </w:t>
      </w:r>
      <w:r w:rsidR="003B1C12" w:rsidRPr="00A935CB">
        <w:rPr>
          <w:rFonts w:ascii="Times New Roman" w:hAnsi="Times New Roman"/>
          <w:sz w:val="24"/>
        </w:rPr>
        <w:t xml:space="preserve">PHS § </w:t>
      </w:r>
      <w:r w:rsidR="003B1C12">
        <w:rPr>
          <w:rFonts w:ascii="Times New Roman" w:hAnsi="Times New Roman"/>
          <w:sz w:val="24"/>
        </w:rPr>
        <w:t>19</w:t>
      </w:r>
      <w:r w:rsidR="003B1C12" w:rsidRPr="00A935CB">
        <w:rPr>
          <w:rFonts w:ascii="Times New Roman" w:hAnsi="Times New Roman"/>
          <w:sz w:val="24"/>
          <w:vertAlign w:val="superscript"/>
        </w:rPr>
        <w:t>1</w:t>
      </w:r>
      <w:r w:rsidR="003B1C12" w:rsidRPr="00A935CB">
        <w:rPr>
          <w:rFonts w:ascii="Times New Roman" w:hAnsi="Times New Roman"/>
          <w:sz w:val="24"/>
        </w:rPr>
        <w:t xml:space="preserve"> </w:t>
      </w:r>
      <w:r w:rsidR="003B1C12">
        <w:rPr>
          <w:rFonts w:ascii="Times New Roman" w:hAnsi="Times New Roman"/>
          <w:sz w:val="24"/>
        </w:rPr>
        <w:t xml:space="preserve">lõike 4 alusel arvutatud </w:t>
      </w:r>
      <w:r w:rsidRPr="00A935CB">
        <w:rPr>
          <w:rFonts w:ascii="Times New Roman" w:hAnsi="Times New Roman"/>
          <w:sz w:val="24"/>
        </w:rPr>
        <w:t xml:space="preserve">toitjakaotustoetuse suurusega. Seejärel hakatakse lapsele maksma toitjakaotustoetust </w:t>
      </w:r>
      <w:r w:rsidR="003B1C12" w:rsidRPr="00A935CB">
        <w:rPr>
          <w:rFonts w:ascii="Times New Roman" w:hAnsi="Times New Roman"/>
          <w:sz w:val="24"/>
        </w:rPr>
        <w:t xml:space="preserve">PHS § </w:t>
      </w:r>
      <w:r w:rsidR="003B1C12">
        <w:rPr>
          <w:rFonts w:ascii="Times New Roman" w:hAnsi="Times New Roman"/>
          <w:sz w:val="24"/>
        </w:rPr>
        <w:t>19</w:t>
      </w:r>
      <w:r w:rsidR="003B1C12" w:rsidRPr="00A935CB">
        <w:rPr>
          <w:rFonts w:ascii="Times New Roman" w:hAnsi="Times New Roman"/>
          <w:sz w:val="24"/>
          <w:vertAlign w:val="superscript"/>
        </w:rPr>
        <w:t>1</w:t>
      </w:r>
      <w:r w:rsidR="003B1C12" w:rsidRPr="00A935CB">
        <w:rPr>
          <w:rFonts w:ascii="Times New Roman" w:hAnsi="Times New Roman"/>
          <w:sz w:val="24"/>
        </w:rPr>
        <w:t xml:space="preserve"> </w:t>
      </w:r>
      <w:r w:rsidR="003B1C12">
        <w:rPr>
          <w:rFonts w:ascii="Times New Roman" w:hAnsi="Times New Roman"/>
          <w:sz w:val="24"/>
        </w:rPr>
        <w:t xml:space="preserve">lõike 4 alusel arvutatud </w:t>
      </w:r>
      <w:r w:rsidRPr="00A935CB">
        <w:rPr>
          <w:rFonts w:ascii="Times New Roman" w:hAnsi="Times New Roman"/>
          <w:sz w:val="24"/>
        </w:rPr>
        <w:t xml:space="preserve">suuruses. Toitjakaotustoetust makstakse lapsele kuni 24-aastaseks saamiseni, kuid mitte kauem kui tema nimetatud õppeasutuse või kursuse nimekirjast väljaarvamise kuu lõpuni. </w:t>
      </w:r>
    </w:p>
    <w:p w14:paraId="3805AFF6" w14:textId="741E57A5" w:rsidR="00A8659B" w:rsidRPr="00A935CB" w:rsidRDefault="00A8659B" w:rsidP="004059AD">
      <w:pPr>
        <w:pStyle w:val="ListParagraph"/>
        <w:numPr>
          <w:ilvl w:val="0"/>
          <w:numId w:val="10"/>
        </w:numPr>
        <w:ind w:left="360"/>
        <w:rPr>
          <w:rFonts w:ascii="Times New Roman" w:hAnsi="Times New Roman"/>
          <w:sz w:val="24"/>
        </w:rPr>
      </w:pPr>
      <w:r w:rsidRPr="00A935CB">
        <w:rPr>
          <w:rFonts w:ascii="Times New Roman" w:hAnsi="Times New Roman"/>
          <w:sz w:val="24"/>
        </w:rPr>
        <w:t xml:space="preserve">Laps on </w:t>
      </w:r>
      <w:r w:rsidR="00501952" w:rsidRPr="00A935CB">
        <w:rPr>
          <w:rFonts w:ascii="Times New Roman" w:hAnsi="Times New Roman"/>
          <w:sz w:val="24"/>
        </w:rPr>
        <w:t xml:space="preserve">2026. aastal </w:t>
      </w:r>
      <w:r w:rsidRPr="00A935CB">
        <w:rPr>
          <w:rFonts w:ascii="Times New Roman" w:hAnsi="Times New Roman"/>
          <w:sz w:val="24"/>
        </w:rPr>
        <w:t xml:space="preserve">1. oktoobril 22-aastane ja õpib kõrgkooli 3. kursusel. Talle on määratud toitjakaotuspension RPKS § 20 lõike 2 punkti 1 alusel suuruses 230 eurot, mida makstakse ka </w:t>
      </w:r>
      <w:r w:rsidRPr="00A935CB">
        <w:rPr>
          <w:rFonts w:ascii="Times New Roman" w:hAnsi="Times New Roman"/>
          <w:sz w:val="24"/>
        </w:rPr>
        <w:lastRenderedPageBreak/>
        <w:t>2026. aasta 30. oktoobril. 2026. aasta 1. oktoobrist hakkab laps saama toitjakaotustoetust PHS §</w:t>
      </w:r>
      <w:r w:rsidR="00E94A6B">
        <w:rPr>
          <w:rFonts w:ascii="Times New Roman" w:hAnsi="Times New Roman"/>
          <w:sz w:val="24"/>
        </w:rPr>
        <w:t> </w:t>
      </w:r>
      <w:r w:rsidR="003B1C12">
        <w:rPr>
          <w:rFonts w:ascii="Times New Roman" w:hAnsi="Times New Roman"/>
          <w:sz w:val="24"/>
        </w:rPr>
        <w:t>19</w:t>
      </w:r>
      <w:r w:rsidR="003B1C12" w:rsidRPr="00A935CB">
        <w:rPr>
          <w:rFonts w:ascii="Times New Roman" w:hAnsi="Times New Roman"/>
          <w:sz w:val="24"/>
          <w:vertAlign w:val="superscript"/>
        </w:rPr>
        <w:t>1</w:t>
      </w:r>
      <w:r w:rsidR="003B1C12" w:rsidRPr="00A935CB">
        <w:rPr>
          <w:rFonts w:ascii="Times New Roman" w:hAnsi="Times New Roman"/>
          <w:sz w:val="24"/>
        </w:rPr>
        <w:t xml:space="preserve"> </w:t>
      </w:r>
      <w:r w:rsidR="003B1C12">
        <w:rPr>
          <w:rFonts w:ascii="Times New Roman" w:hAnsi="Times New Roman"/>
          <w:sz w:val="24"/>
        </w:rPr>
        <w:t xml:space="preserve">lõike 4 alusel arvutatud </w:t>
      </w:r>
      <w:r w:rsidRPr="00A935CB">
        <w:rPr>
          <w:rFonts w:ascii="Times New Roman" w:hAnsi="Times New Roman"/>
          <w:sz w:val="24"/>
        </w:rPr>
        <w:t xml:space="preserve">suuruses, kuna toitjakaotustoetus on suurem kui talle varem määratud ja makstud toitjakaotuspension. Ta lõpetab kõrgkooli 2027. aasta juunis ja toitjakaotustoetust makstakse lapsele kuni juuni lõpuni. </w:t>
      </w:r>
    </w:p>
    <w:p w14:paraId="4D3C31EE" w14:textId="77777777" w:rsidR="00A8659B" w:rsidRPr="00A935CB" w:rsidRDefault="00A8659B" w:rsidP="004059AD">
      <w:pPr>
        <w:rPr>
          <w:rFonts w:ascii="Times New Roman" w:hAnsi="Times New Roman"/>
          <w:sz w:val="24"/>
        </w:rPr>
      </w:pPr>
    </w:p>
    <w:p w14:paraId="19544ED4" w14:textId="0C9CEBB3" w:rsidR="00A8659B" w:rsidRPr="00A935CB" w:rsidRDefault="00A8659B" w:rsidP="004059AD">
      <w:pPr>
        <w:rPr>
          <w:rFonts w:ascii="Times New Roman" w:hAnsi="Times New Roman"/>
          <w:sz w:val="24"/>
        </w:rPr>
      </w:pPr>
      <w:r w:rsidRPr="1705A678">
        <w:rPr>
          <w:rFonts w:ascii="Times New Roman" w:hAnsi="Times New Roman"/>
          <w:sz w:val="24"/>
        </w:rPr>
        <w:t>P</w:t>
      </w:r>
      <w:r w:rsidR="007E6EB9" w:rsidRPr="1705A678">
        <w:rPr>
          <w:rFonts w:ascii="Times New Roman" w:hAnsi="Times New Roman"/>
          <w:sz w:val="24"/>
        </w:rPr>
        <w:t>HS §</w:t>
      </w:r>
      <w:r w:rsidRPr="1705A678">
        <w:rPr>
          <w:rFonts w:ascii="Times New Roman" w:hAnsi="Times New Roman"/>
          <w:sz w:val="24"/>
        </w:rPr>
        <w:t xml:space="preserve"> 63</w:t>
      </w:r>
      <w:r w:rsidRPr="1705A678">
        <w:rPr>
          <w:rFonts w:ascii="Times New Roman" w:hAnsi="Times New Roman"/>
          <w:sz w:val="24"/>
          <w:vertAlign w:val="superscript"/>
        </w:rPr>
        <w:t>9</w:t>
      </w:r>
      <w:r w:rsidRPr="1705A678">
        <w:rPr>
          <w:rFonts w:ascii="Times New Roman" w:hAnsi="Times New Roman"/>
          <w:sz w:val="24"/>
        </w:rPr>
        <w:t xml:space="preserve"> lõike 2 punkt 4 reguleerib</w:t>
      </w:r>
      <w:r w:rsidRPr="00A935CB">
        <w:rPr>
          <w:rFonts w:ascii="Times New Roman" w:hAnsi="Times New Roman"/>
          <w:sz w:val="24"/>
        </w:rPr>
        <w:t xml:space="preserve"> õigust toetusele vanema teadmata kadumise korral.</w:t>
      </w:r>
      <w:r w:rsidRPr="00A935CB">
        <w:rPr>
          <w:rFonts w:ascii="Times New Roman" w:hAnsi="Times New Roman"/>
          <w:b/>
          <w:bCs/>
          <w:sz w:val="24"/>
        </w:rPr>
        <w:t xml:space="preserve"> </w:t>
      </w:r>
      <w:r w:rsidRPr="00A935CB">
        <w:rPr>
          <w:rFonts w:ascii="Times New Roman" w:hAnsi="Times New Roman"/>
          <w:sz w:val="24"/>
        </w:rPr>
        <w:t>Selle</w:t>
      </w:r>
      <w:r w:rsidRPr="00A935CB">
        <w:rPr>
          <w:rFonts w:ascii="Times New Roman" w:hAnsi="Times New Roman"/>
          <w:b/>
          <w:bCs/>
          <w:sz w:val="24"/>
        </w:rPr>
        <w:t xml:space="preserve"> </w:t>
      </w:r>
      <w:r w:rsidRPr="00A935CB">
        <w:rPr>
          <w:rFonts w:ascii="Times New Roman" w:hAnsi="Times New Roman"/>
          <w:sz w:val="24"/>
        </w:rPr>
        <w:t>kohaselt on lapsel, kelle vanema kohta on algatatud teadmata kadunud isiku asukoha tuvastamise menetlus enne 2026. aasta 1. oktoobrit ja talle juba makstakse toitjakaotustoetust või rahvapensioni toitja kaotuse korral, õigus saada toitjakaotustoetust kooskõlas sama paragrahvi lõike 1 punktides 1 ja 2 kehtestatud toetuse suuruse arvutamise reeglitega ja lõike 2 punktides 1</w:t>
      </w:r>
      <w:r w:rsidR="00966FC4">
        <w:rPr>
          <w:rFonts w:ascii="Times New Roman" w:hAnsi="Times New Roman"/>
          <w:sz w:val="24"/>
        </w:rPr>
        <w:t>–</w:t>
      </w:r>
      <w:r w:rsidRPr="00A935CB">
        <w:rPr>
          <w:rFonts w:ascii="Times New Roman" w:hAnsi="Times New Roman"/>
          <w:sz w:val="24"/>
        </w:rPr>
        <w:t>3 kehtestatud vanuseliste piirangutega seni, kui toitja asukoht tehakse kindlaks või toitja tunnistatakse surnuks. Toetust ei maksta kauem kui viis aastat kadunud isiku asukoha tuvastamise menetluse alustamisest.</w:t>
      </w:r>
    </w:p>
    <w:p w14:paraId="5260ECE9" w14:textId="77777777" w:rsidR="00A8659B" w:rsidRPr="00A935CB" w:rsidRDefault="00A8659B" w:rsidP="004059AD">
      <w:pPr>
        <w:rPr>
          <w:rFonts w:ascii="Times New Roman" w:hAnsi="Times New Roman"/>
          <w:sz w:val="24"/>
        </w:rPr>
      </w:pPr>
    </w:p>
    <w:p w14:paraId="6B6D94F0" w14:textId="77777777" w:rsidR="00A8659B" w:rsidRPr="00A935CB" w:rsidRDefault="00A8659B" w:rsidP="004059AD">
      <w:pPr>
        <w:rPr>
          <w:rFonts w:ascii="Times New Roman" w:hAnsi="Times New Roman"/>
          <w:sz w:val="24"/>
          <w:u w:val="single"/>
        </w:rPr>
      </w:pPr>
      <w:r w:rsidRPr="00A935CB">
        <w:rPr>
          <w:rFonts w:ascii="Times New Roman" w:hAnsi="Times New Roman"/>
          <w:sz w:val="24"/>
          <w:u w:val="single"/>
        </w:rPr>
        <w:t xml:space="preserve">Näited: </w:t>
      </w:r>
    </w:p>
    <w:p w14:paraId="65F7A369" w14:textId="1358739D" w:rsidR="00A8659B" w:rsidRPr="00A935CB" w:rsidRDefault="00A8659B" w:rsidP="004059AD">
      <w:pPr>
        <w:pStyle w:val="ListParagraph"/>
        <w:numPr>
          <w:ilvl w:val="0"/>
          <w:numId w:val="11"/>
        </w:numPr>
        <w:rPr>
          <w:rFonts w:ascii="Times New Roman" w:hAnsi="Times New Roman"/>
          <w:sz w:val="24"/>
        </w:rPr>
      </w:pPr>
      <w:r w:rsidRPr="00A935CB">
        <w:rPr>
          <w:rFonts w:ascii="Times New Roman" w:hAnsi="Times New Roman"/>
          <w:sz w:val="24"/>
        </w:rPr>
        <w:t xml:space="preserve">17-aastase lapse vanema teadmata kadunud isiku asukoha tuvastamise menetlust alustati 2025. aasta 15. septembril. Kuna menetluse alustamise hetkel kehtis toitjakaotuspensioni määramisel RPKS, saab taotleda toitjakaotustoetust teadmata kadunud isiku asukoha tuvastamise menetluse alustamise alusel 12 kuu möödumisel ja 12 kuu eest tagasiulatuvalt. Õigus taotleda toitjakaotustoetust tekib seega 2026. aasta 15. septembril, kui isiku asukohta ei ole vahepeal tuvastatud ja isik ei ole ka ise välja ilmunud. Toetuse suurus arvutatakse välja toetusele õiguse tekkimise hetkel kehtinud RPKS-i alusel. Eelduste kohaselt on selle suurus 250 eurot. Õpinguid jätkav laps saab 2026. aasta 28. septembril 18-aastaseks. Sellisel juhul hakkab ta saama toitjakaotustoetust </w:t>
      </w:r>
      <w:r w:rsidR="003B1C12" w:rsidRPr="00A935CB">
        <w:rPr>
          <w:rFonts w:ascii="Times New Roman" w:hAnsi="Times New Roman"/>
          <w:sz w:val="24"/>
        </w:rPr>
        <w:t xml:space="preserve">PHS § </w:t>
      </w:r>
      <w:r w:rsidR="003B1C12">
        <w:rPr>
          <w:rFonts w:ascii="Times New Roman" w:hAnsi="Times New Roman"/>
          <w:sz w:val="24"/>
        </w:rPr>
        <w:t>19</w:t>
      </w:r>
      <w:r w:rsidR="003B1C12" w:rsidRPr="00A935CB">
        <w:rPr>
          <w:rFonts w:ascii="Times New Roman" w:hAnsi="Times New Roman"/>
          <w:sz w:val="24"/>
          <w:vertAlign w:val="superscript"/>
        </w:rPr>
        <w:t>1</w:t>
      </w:r>
      <w:r w:rsidR="003B1C12" w:rsidRPr="00A935CB">
        <w:rPr>
          <w:rFonts w:ascii="Times New Roman" w:hAnsi="Times New Roman"/>
          <w:sz w:val="24"/>
        </w:rPr>
        <w:t xml:space="preserve"> </w:t>
      </w:r>
      <w:r w:rsidR="003B1C12">
        <w:rPr>
          <w:rFonts w:ascii="Times New Roman" w:hAnsi="Times New Roman"/>
          <w:sz w:val="24"/>
        </w:rPr>
        <w:t xml:space="preserve">lõike 4 alusel arvutatud </w:t>
      </w:r>
      <w:r w:rsidRPr="00A935CB">
        <w:rPr>
          <w:rFonts w:ascii="Times New Roman" w:hAnsi="Times New Roman"/>
          <w:sz w:val="24"/>
        </w:rPr>
        <w:t xml:space="preserve">suuruses, kuna toitjakaotustoetus on suurem kui talle varem makstud toitjakaotuspension. Lapsele jätkatakse toitjakaotustoetuse maksmist õppimise korral kuni 21-aastaseks saamiseni, kui teadmata kadunud vanema asukohta ei õnnestu selle aja jooksul tuvastada. Kui toitja asukoht tuvastatakse, lõpetatakse asukoha tuvastamisele järgnevast kuust toitjakaotustoetuse maksmine. Vanema surnuna leidmise korral määratakse lapsele toitjakaotustoetus </w:t>
      </w:r>
      <w:proofErr w:type="spellStart"/>
      <w:r w:rsidRPr="00A935CB">
        <w:rPr>
          <w:rFonts w:ascii="Times New Roman" w:hAnsi="Times New Roman"/>
          <w:sz w:val="24"/>
        </w:rPr>
        <w:t>PHS-i</w:t>
      </w:r>
      <w:proofErr w:type="spellEnd"/>
      <w:r w:rsidRPr="00A935CB">
        <w:rPr>
          <w:rFonts w:ascii="Times New Roman" w:hAnsi="Times New Roman"/>
          <w:sz w:val="24"/>
        </w:rPr>
        <w:t xml:space="preserve"> järgi vanema surma alusel. </w:t>
      </w:r>
    </w:p>
    <w:p w14:paraId="0A42EB87" w14:textId="41FA9F7E" w:rsidR="0046519E" w:rsidRPr="00963A74" w:rsidRDefault="0046519E" w:rsidP="00011486">
      <w:pPr>
        <w:pStyle w:val="ListParagraph"/>
        <w:numPr>
          <w:ilvl w:val="0"/>
          <w:numId w:val="11"/>
        </w:numPr>
        <w:rPr>
          <w:rFonts w:ascii="Times New Roman" w:hAnsi="Times New Roman"/>
          <w:sz w:val="24"/>
        </w:rPr>
      </w:pPr>
      <w:bookmarkStart w:id="2" w:name="_Hlk168989460"/>
      <w:r w:rsidRPr="00963A74">
        <w:rPr>
          <w:rFonts w:ascii="Times New Roman" w:hAnsi="Times New Roman"/>
          <w:sz w:val="24"/>
        </w:rPr>
        <w:t xml:space="preserve">22-aastase õppiva lapse vanema suhtes alustati teadmata kadunud isiku asukoha tuvastamise menetlus 2026. aasta 8. aprillil. 2026. aasta 10. oktoobril leitakse lapse vanem surnuna. </w:t>
      </w:r>
      <w:r w:rsidR="00963A74" w:rsidRPr="00963A74">
        <w:rPr>
          <w:rFonts w:ascii="Times New Roman" w:hAnsi="Times New Roman"/>
          <w:sz w:val="24"/>
        </w:rPr>
        <w:t xml:space="preserve">Surma kuupäevaks on surmatõendil 2026. aasta 10. aprill. Laps taotleb vanema surma alusel toitjakaotustoetust 2027. aasta 10. märtsil. Kuna vanema surm leidis aset enne </w:t>
      </w:r>
      <w:proofErr w:type="spellStart"/>
      <w:r w:rsidR="00963A74" w:rsidRPr="00963A74">
        <w:rPr>
          <w:rFonts w:ascii="Times New Roman" w:hAnsi="Times New Roman"/>
          <w:sz w:val="24"/>
        </w:rPr>
        <w:t>PHSi</w:t>
      </w:r>
      <w:proofErr w:type="spellEnd"/>
      <w:r w:rsidR="00963A74" w:rsidRPr="00963A74">
        <w:rPr>
          <w:rFonts w:ascii="Times New Roman" w:hAnsi="Times New Roman"/>
          <w:sz w:val="24"/>
        </w:rPr>
        <w:t xml:space="preserve"> jõustumist, rakendatakse RPKS-i</w:t>
      </w:r>
      <w:r w:rsidR="00303DED">
        <w:rPr>
          <w:rFonts w:ascii="Times New Roman" w:hAnsi="Times New Roman"/>
          <w:sz w:val="24"/>
        </w:rPr>
        <w:t xml:space="preserve"> (kuni 12 kuud tagasiulatuvalt)</w:t>
      </w:r>
      <w:r w:rsidR="00963A74" w:rsidRPr="00963A74">
        <w:rPr>
          <w:rFonts w:ascii="Times New Roman" w:hAnsi="Times New Roman"/>
          <w:sz w:val="24"/>
        </w:rPr>
        <w:t xml:space="preserve"> ja lapsele määratakse toitjakaotuspension kuni 2026. aasta 31. septembrini ning alates 1. oktoobrist toitjakaotustoetus kuni õpingute lõppemiseni või 24-aastaseks saamiseni. </w:t>
      </w:r>
    </w:p>
    <w:bookmarkEnd w:id="2"/>
    <w:p w14:paraId="364A0540" w14:textId="77777777" w:rsidR="00A8659B" w:rsidRPr="00A935CB" w:rsidRDefault="00A8659B" w:rsidP="004059AD">
      <w:pPr>
        <w:rPr>
          <w:rFonts w:ascii="Times New Roman" w:hAnsi="Times New Roman"/>
          <w:sz w:val="24"/>
        </w:rPr>
      </w:pPr>
    </w:p>
    <w:p w14:paraId="50B82D8F" w14:textId="478E043E" w:rsidR="00A8659B" w:rsidRPr="00A935CB" w:rsidRDefault="00A8659B" w:rsidP="004059AD">
      <w:pPr>
        <w:rPr>
          <w:rFonts w:ascii="Times New Roman" w:hAnsi="Times New Roman"/>
          <w:color w:val="FF0000"/>
          <w:sz w:val="24"/>
        </w:rPr>
      </w:pPr>
      <w:r w:rsidRPr="00A935CB">
        <w:rPr>
          <w:rFonts w:ascii="Times New Roman" w:hAnsi="Times New Roman"/>
          <w:bCs/>
          <w:sz w:val="24"/>
        </w:rPr>
        <w:t>P</w:t>
      </w:r>
      <w:r w:rsidR="007E6EB9">
        <w:rPr>
          <w:rFonts w:ascii="Times New Roman" w:hAnsi="Times New Roman"/>
          <w:bCs/>
          <w:sz w:val="24"/>
        </w:rPr>
        <w:t>HS §</w:t>
      </w:r>
      <w:r w:rsidRPr="00A935CB">
        <w:rPr>
          <w:rFonts w:ascii="Times New Roman" w:hAnsi="Times New Roman"/>
          <w:bCs/>
          <w:sz w:val="24"/>
        </w:rPr>
        <w:t xml:space="preserve"> 63</w:t>
      </w:r>
      <w:r w:rsidRPr="00A935CB">
        <w:rPr>
          <w:rFonts w:ascii="Times New Roman" w:hAnsi="Times New Roman"/>
          <w:bCs/>
          <w:sz w:val="24"/>
          <w:vertAlign w:val="superscript"/>
        </w:rPr>
        <w:t>9</w:t>
      </w:r>
      <w:r w:rsidRPr="00A935CB">
        <w:rPr>
          <w:rFonts w:ascii="Times New Roman" w:hAnsi="Times New Roman"/>
          <w:bCs/>
          <w:sz w:val="24"/>
        </w:rPr>
        <w:t xml:space="preserve"> lõige 3 reguleerib toetuse peatamist akadeemi</w:t>
      </w:r>
      <w:r w:rsidR="00E549DB" w:rsidRPr="00A935CB">
        <w:rPr>
          <w:rFonts w:ascii="Times New Roman" w:hAnsi="Times New Roman"/>
          <w:bCs/>
          <w:sz w:val="24"/>
        </w:rPr>
        <w:t>li</w:t>
      </w:r>
      <w:r w:rsidRPr="00A935CB">
        <w:rPr>
          <w:rFonts w:ascii="Times New Roman" w:hAnsi="Times New Roman"/>
          <w:bCs/>
          <w:sz w:val="24"/>
        </w:rPr>
        <w:t>se puhkuse ajaks. Sama põhimõte kehtib kõikide perehüvitiste saamise puhul (vt täiendavalt eelnõu § 1 punkti </w:t>
      </w:r>
      <w:r w:rsidR="003B1C12">
        <w:rPr>
          <w:rFonts w:ascii="Times New Roman" w:hAnsi="Times New Roman"/>
          <w:bCs/>
          <w:sz w:val="24"/>
        </w:rPr>
        <w:t>5</w:t>
      </w:r>
      <w:r w:rsidRPr="00A935CB">
        <w:rPr>
          <w:rFonts w:ascii="Times New Roman" w:hAnsi="Times New Roman"/>
          <w:bCs/>
          <w:sz w:val="24"/>
        </w:rPr>
        <w:t xml:space="preserve"> selgitust).</w:t>
      </w:r>
    </w:p>
    <w:p w14:paraId="44B8A176" w14:textId="77777777" w:rsidR="00A8659B" w:rsidRPr="00A935CB" w:rsidRDefault="00A8659B" w:rsidP="004059AD">
      <w:pPr>
        <w:rPr>
          <w:rFonts w:ascii="Times New Roman" w:hAnsi="Times New Roman"/>
          <w:color w:val="FF0000"/>
          <w:sz w:val="24"/>
        </w:rPr>
      </w:pPr>
    </w:p>
    <w:p w14:paraId="7A1715E3" w14:textId="122E71DE" w:rsidR="00A8659B" w:rsidRPr="00A935CB" w:rsidRDefault="00A8659B" w:rsidP="004059AD">
      <w:pPr>
        <w:rPr>
          <w:rFonts w:ascii="Times New Roman" w:hAnsi="Times New Roman"/>
          <w:sz w:val="24"/>
        </w:rPr>
      </w:pPr>
      <w:r w:rsidRPr="00A935CB">
        <w:rPr>
          <w:rFonts w:ascii="Times New Roman" w:hAnsi="Times New Roman"/>
          <w:bCs/>
          <w:sz w:val="24"/>
        </w:rPr>
        <w:t>P</w:t>
      </w:r>
      <w:r w:rsidR="007E6EB9">
        <w:rPr>
          <w:rFonts w:ascii="Times New Roman" w:hAnsi="Times New Roman"/>
          <w:bCs/>
          <w:sz w:val="24"/>
        </w:rPr>
        <w:t>HS §</w:t>
      </w:r>
      <w:r w:rsidRPr="00A935CB">
        <w:rPr>
          <w:rFonts w:ascii="Times New Roman" w:hAnsi="Times New Roman"/>
          <w:bCs/>
          <w:sz w:val="24"/>
        </w:rPr>
        <w:t xml:space="preserve"> 63</w:t>
      </w:r>
      <w:r w:rsidRPr="00A935CB">
        <w:rPr>
          <w:rFonts w:ascii="Times New Roman" w:hAnsi="Times New Roman"/>
          <w:bCs/>
          <w:sz w:val="24"/>
          <w:vertAlign w:val="superscript"/>
        </w:rPr>
        <w:t>9</w:t>
      </w:r>
      <w:r w:rsidRPr="00A935CB">
        <w:rPr>
          <w:rFonts w:ascii="Times New Roman" w:hAnsi="Times New Roman"/>
          <w:bCs/>
          <w:sz w:val="24"/>
        </w:rPr>
        <w:t xml:space="preserve"> lõikega 4 reguleeritakse toitjakaotustoetuse saamist isikutel, kellel tekkis õigus toitjakaotuspensionile enne käesoleva</w:t>
      </w:r>
      <w:r w:rsidRPr="00A935CB">
        <w:rPr>
          <w:rFonts w:ascii="Times New Roman" w:hAnsi="Times New Roman"/>
          <w:sz w:val="24"/>
        </w:rPr>
        <w:t xml:space="preserve"> </w:t>
      </w:r>
      <w:r w:rsidR="00D720FA">
        <w:rPr>
          <w:rFonts w:ascii="Times New Roman" w:hAnsi="Times New Roman"/>
          <w:sz w:val="24"/>
        </w:rPr>
        <w:t>seaduse</w:t>
      </w:r>
      <w:r w:rsidRPr="00A935CB">
        <w:rPr>
          <w:rFonts w:ascii="Times New Roman" w:hAnsi="Times New Roman"/>
          <w:sz w:val="24"/>
        </w:rPr>
        <w:t xml:space="preserve"> jõustumist (s.o RPKS-i alusel), kuid kes taotlesid või kellele määrati toitjakaotustoetus aasta jooksul pärast </w:t>
      </w:r>
      <w:r w:rsidR="00A975B1" w:rsidRPr="00A935CB">
        <w:rPr>
          <w:rFonts w:ascii="Times New Roman" w:hAnsi="Times New Roman"/>
          <w:sz w:val="24"/>
        </w:rPr>
        <w:t xml:space="preserve">käesoleva </w:t>
      </w:r>
      <w:r w:rsidR="00A975B1">
        <w:rPr>
          <w:rFonts w:ascii="Times New Roman" w:hAnsi="Times New Roman"/>
          <w:sz w:val="24"/>
        </w:rPr>
        <w:t>seaduse</w:t>
      </w:r>
      <w:r w:rsidR="00A975B1" w:rsidRPr="00A935CB">
        <w:rPr>
          <w:rFonts w:ascii="Times New Roman" w:hAnsi="Times New Roman"/>
          <w:sz w:val="24"/>
        </w:rPr>
        <w:t xml:space="preserve"> jõustumist</w:t>
      </w:r>
      <w:r w:rsidRPr="00A935CB">
        <w:rPr>
          <w:rFonts w:ascii="Times New Roman" w:hAnsi="Times New Roman"/>
          <w:sz w:val="24"/>
        </w:rPr>
        <w:t xml:space="preserve">. Ka nendele tehakse </w:t>
      </w:r>
      <w:r w:rsidR="00D720FA">
        <w:rPr>
          <w:rFonts w:ascii="Times New Roman" w:hAnsi="Times New Roman"/>
          <w:sz w:val="24"/>
        </w:rPr>
        <w:t xml:space="preserve">PHS </w:t>
      </w:r>
      <w:r w:rsidRPr="00A935CB">
        <w:rPr>
          <w:rFonts w:ascii="Times New Roman" w:hAnsi="Times New Roman"/>
          <w:sz w:val="24"/>
        </w:rPr>
        <w:t xml:space="preserve">§ </w:t>
      </w:r>
      <w:r w:rsidRPr="00A935CB">
        <w:rPr>
          <w:rFonts w:ascii="Times New Roman" w:hAnsi="Times New Roman"/>
          <w:bCs/>
          <w:sz w:val="24"/>
        </w:rPr>
        <w:t>63</w:t>
      </w:r>
      <w:r w:rsidRPr="00A935CB">
        <w:rPr>
          <w:rFonts w:ascii="Times New Roman" w:hAnsi="Times New Roman"/>
          <w:bCs/>
          <w:sz w:val="24"/>
          <w:vertAlign w:val="superscript"/>
        </w:rPr>
        <w:t>9</w:t>
      </w:r>
      <w:r w:rsidRPr="00A935CB">
        <w:rPr>
          <w:rFonts w:ascii="Times New Roman" w:hAnsi="Times New Roman"/>
          <w:sz w:val="24"/>
        </w:rPr>
        <w:t xml:space="preserve"> lõikes 1 nimetatud kaks arvutust ja määratakse toetuseks suurem summa. Toitjakaotustoetuse maksmise vanusepiir sõltub lapse vanusest vanema surma või teadmata kadunud isiku asukoha tuvastamise menetluse algatamise hetkel ja õppimisest seaduse jõustumise hetkel.</w:t>
      </w:r>
    </w:p>
    <w:p w14:paraId="62AFA67D" w14:textId="77777777" w:rsidR="00A8659B" w:rsidRPr="00A935CB" w:rsidRDefault="00A8659B" w:rsidP="004059AD">
      <w:pPr>
        <w:rPr>
          <w:rFonts w:ascii="Times New Roman" w:hAnsi="Times New Roman"/>
          <w:sz w:val="24"/>
        </w:rPr>
      </w:pPr>
    </w:p>
    <w:p w14:paraId="07930186" w14:textId="0F149B0C" w:rsidR="00A8659B" w:rsidRPr="00A935CB" w:rsidRDefault="00A8659B" w:rsidP="004059AD">
      <w:pPr>
        <w:rPr>
          <w:rFonts w:ascii="Times New Roman" w:hAnsi="Times New Roman"/>
          <w:sz w:val="24"/>
          <w:u w:val="single"/>
        </w:rPr>
      </w:pPr>
      <w:r w:rsidRPr="00A935CB">
        <w:rPr>
          <w:rFonts w:ascii="Times New Roman" w:hAnsi="Times New Roman"/>
          <w:sz w:val="24"/>
          <w:u w:val="single"/>
        </w:rPr>
        <w:t xml:space="preserve">Näited: </w:t>
      </w:r>
    </w:p>
    <w:p w14:paraId="2DAE2BAD" w14:textId="3C261CBF" w:rsidR="00A8659B" w:rsidRPr="00A935CB" w:rsidRDefault="00A8659B" w:rsidP="004059AD">
      <w:pPr>
        <w:pStyle w:val="ListParagraph"/>
        <w:numPr>
          <w:ilvl w:val="0"/>
          <w:numId w:val="17"/>
        </w:numPr>
        <w:ind w:left="360"/>
        <w:rPr>
          <w:rFonts w:ascii="Times New Roman" w:hAnsi="Times New Roman"/>
          <w:sz w:val="24"/>
        </w:rPr>
      </w:pPr>
      <w:r w:rsidRPr="79189327">
        <w:rPr>
          <w:rFonts w:ascii="Times New Roman" w:hAnsi="Times New Roman"/>
          <w:sz w:val="24"/>
        </w:rPr>
        <w:t xml:space="preserve">17-aastase lapse isa suri 2026. aasta 16. aprillil. 2026. aasta 16. oktoobril saab laps 18-aastaseks. Laps tuleb taotlema toitjakaotustoetust 2027. aasta 18. juulil. Laps lõpetas suve algul </w:t>
      </w:r>
      <w:r w:rsidRPr="79189327">
        <w:rPr>
          <w:rFonts w:ascii="Times New Roman" w:hAnsi="Times New Roman"/>
          <w:sz w:val="24"/>
        </w:rPr>
        <w:lastRenderedPageBreak/>
        <w:t xml:space="preserve">gümnaasiumi ja ei õpi enam. Lapsele määratakse toitjakaotustoetus tagasiulatuvalt </w:t>
      </w:r>
      <w:r w:rsidRPr="002D7B20">
        <w:rPr>
          <w:rFonts w:ascii="Times New Roman" w:hAnsi="Times New Roman"/>
          <w:sz w:val="24"/>
        </w:rPr>
        <w:t>12 kuu</w:t>
      </w:r>
      <w:r w:rsidRPr="79189327">
        <w:rPr>
          <w:rFonts w:ascii="Times New Roman" w:hAnsi="Times New Roman"/>
          <w:sz w:val="24"/>
        </w:rPr>
        <w:t xml:space="preserve"> eest, kuna vanema surma hetkel kehtis RPKS. Samal põhjusel arvutatakse toitjakaotustoetuse suuruse määramiseks RPKS-i alusel välja toitjakaotuspensioni suurus, mida võrreldakse toitjakaotustoetuse suurusega. Kui RPKS-i alusel määratud toitjakaotuspension oli suurem kui </w:t>
      </w:r>
      <w:proofErr w:type="spellStart"/>
      <w:r w:rsidRPr="79189327">
        <w:rPr>
          <w:rFonts w:ascii="Times New Roman" w:hAnsi="Times New Roman"/>
          <w:sz w:val="24"/>
        </w:rPr>
        <w:t>PHS-i</w:t>
      </w:r>
      <w:proofErr w:type="spellEnd"/>
      <w:r w:rsidRPr="79189327">
        <w:rPr>
          <w:rFonts w:ascii="Times New Roman" w:hAnsi="Times New Roman"/>
          <w:sz w:val="24"/>
        </w:rPr>
        <w:t xml:space="preserve"> alusel makstav toitjakaotustoetus, makstakse lapsele nii tagasiulatuvalt kui edaspidi RPKS-i suuruses toetust seni, kuni see võrdsustub PHS </w:t>
      </w:r>
      <w:r w:rsidR="003B1C12" w:rsidRPr="00A935CB">
        <w:rPr>
          <w:rFonts w:ascii="Times New Roman" w:hAnsi="Times New Roman"/>
          <w:sz w:val="24"/>
        </w:rPr>
        <w:t xml:space="preserve">§ </w:t>
      </w:r>
      <w:r w:rsidR="003B1C12">
        <w:rPr>
          <w:rFonts w:ascii="Times New Roman" w:hAnsi="Times New Roman"/>
          <w:sz w:val="24"/>
        </w:rPr>
        <w:t>19</w:t>
      </w:r>
      <w:r w:rsidR="003B1C12" w:rsidRPr="00A935CB">
        <w:rPr>
          <w:rFonts w:ascii="Times New Roman" w:hAnsi="Times New Roman"/>
          <w:sz w:val="24"/>
          <w:vertAlign w:val="superscript"/>
        </w:rPr>
        <w:t>1</w:t>
      </w:r>
      <w:r w:rsidR="003B1C12" w:rsidRPr="00A935CB">
        <w:rPr>
          <w:rFonts w:ascii="Times New Roman" w:hAnsi="Times New Roman"/>
          <w:sz w:val="24"/>
        </w:rPr>
        <w:t xml:space="preserve"> </w:t>
      </w:r>
      <w:r w:rsidR="003B1C12">
        <w:rPr>
          <w:rFonts w:ascii="Times New Roman" w:hAnsi="Times New Roman"/>
          <w:sz w:val="24"/>
        </w:rPr>
        <w:t xml:space="preserve">lõike 4 alusel arvutatud </w:t>
      </w:r>
      <w:r w:rsidRPr="79189327">
        <w:rPr>
          <w:rFonts w:ascii="Times New Roman" w:hAnsi="Times New Roman"/>
          <w:sz w:val="24"/>
        </w:rPr>
        <w:t>toitjakaotustoetusega. Seejärel jätkatakse toitjakaotustoetuse maksmist PHS-</w:t>
      </w:r>
      <w:proofErr w:type="spellStart"/>
      <w:r w:rsidRPr="79189327">
        <w:rPr>
          <w:rFonts w:ascii="Times New Roman" w:hAnsi="Times New Roman"/>
          <w:sz w:val="24"/>
        </w:rPr>
        <w:t>is</w:t>
      </w:r>
      <w:proofErr w:type="spellEnd"/>
      <w:r w:rsidRPr="79189327">
        <w:rPr>
          <w:rFonts w:ascii="Times New Roman" w:hAnsi="Times New Roman"/>
          <w:sz w:val="24"/>
        </w:rPr>
        <w:t xml:space="preserve"> sätestatud suuruses. Kui toitjakaotustoetus on pensioni suurusest suurem, makstakse vanema surma hetkest kuni 2026.</w:t>
      </w:r>
      <w:r w:rsidR="00E549DB" w:rsidRPr="79189327">
        <w:rPr>
          <w:rFonts w:ascii="Times New Roman" w:hAnsi="Times New Roman"/>
          <w:sz w:val="24"/>
        </w:rPr>
        <w:t> aasta</w:t>
      </w:r>
      <w:r w:rsidRPr="79189327">
        <w:rPr>
          <w:rFonts w:ascii="Times New Roman" w:hAnsi="Times New Roman"/>
          <w:sz w:val="24"/>
        </w:rPr>
        <w:t xml:space="preserve"> </w:t>
      </w:r>
      <w:r w:rsidR="007E6EB9" w:rsidRPr="79189327">
        <w:rPr>
          <w:rFonts w:ascii="Times New Roman" w:hAnsi="Times New Roman"/>
          <w:sz w:val="24"/>
        </w:rPr>
        <w:t>septembrini</w:t>
      </w:r>
      <w:r w:rsidRPr="79189327">
        <w:rPr>
          <w:rFonts w:ascii="Times New Roman" w:hAnsi="Times New Roman"/>
          <w:sz w:val="24"/>
        </w:rPr>
        <w:t xml:space="preserve"> toitjakaotustoetust pensioni suuruses, 1. oktoobrist edasi aga toitjakaotustoetuse suuruses.</w:t>
      </w:r>
    </w:p>
    <w:p w14:paraId="0DCE55F5" w14:textId="2C10F2F4" w:rsidR="00A8659B" w:rsidRPr="00A935CB" w:rsidRDefault="00A8659B" w:rsidP="004059AD">
      <w:pPr>
        <w:pStyle w:val="ListParagraph"/>
        <w:numPr>
          <w:ilvl w:val="0"/>
          <w:numId w:val="17"/>
        </w:numPr>
        <w:ind w:left="360"/>
        <w:rPr>
          <w:rFonts w:ascii="Times New Roman" w:hAnsi="Times New Roman"/>
          <w:sz w:val="24"/>
        </w:rPr>
      </w:pPr>
      <w:r w:rsidRPr="00A935CB">
        <w:rPr>
          <w:rFonts w:ascii="Times New Roman" w:hAnsi="Times New Roman"/>
          <w:sz w:val="24"/>
        </w:rPr>
        <w:t xml:space="preserve">Lapsel, kes sai 2026. aasta 16. oktoobril 18-aastaseks, oleks varasema RPKS-i redaktsiooni alusel novembrist lõpetatud toitjakaotuspensioni maksmine, kuid kuna oktoobris jõustuva </w:t>
      </w:r>
      <w:proofErr w:type="spellStart"/>
      <w:r w:rsidRPr="00A935CB">
        <w:rPr>
          <w:rFonts w:ascii="Times New Roman" w:hAnsi="Times New Roman"/>
          <w:sz w:val="24"/>
        </w:rPr>
        <w:t>PHS-i</w:t>
      </w:r>
      <w:proofErr w:type="spellEnd"/>
      <w:r w:rsidRPr="00A935CB">
        <w:rPr>
          <w:rFonts w:ascii="Times New Roman" w:hAnsi="Times New Roman"/>
          <w:sz w:val="24"/>
        </w:rPr>
        <w:t xml:space="preserve"> redaktsiooni alusel tõusis toitjakaotustoetuse maksmise vanusepiir ilma õppimise kohustuseta 19-eluaastani, makstakse lapsele toitjakaotustoetust edasi kuni 19-aastaseks saamiseni. Kui laps jätkab 20</w:t>
      </w:r>
      <w:r w:rsidR="00A975B1">
        <w:rPr>
          <w:rFonts w:ascii="Times New Roman" w:hAnsi="Times New Roman"/>
          <w:sz w:val="24"/>
        </w:rPr>
        <w:t>2</w:t>
      </w:r>
      <w:r w:rsidRPr="00A935CB">
        <w:rPr>
          <w:rFonts w:ascii="Times New Roman" w:hAnsi="Times New Roman"/>
          <w:sz w:val="24"/>
        </w:rPr>
        <w:t>7. aasta sügisel õpinguid kõrgkoolis, jätkatakse talle toitjakaotustoetuse maksmist seni, kuni ta lõpetab õpingud</w:t>
      </w:r>
      <w:r w:rsidR="007E6EB9">
        <w:rPr>
          <w:rFonts w:ascii="Times New Roman" w:hAnsi="Times New Roman"/>
          <w:sz w:val="24"/>
        </w:rPr>
        <w:t>,</w:t>
      </w:r>
      <w:r w:rsidRPr="00A935CB">
        <w:rPr>
          <w:rFonts w:ascii="Times New Roman" w:hAnsi="Times New Roman"/>
          <w:sz w:val="24"/>
        </w:rPr>
        <w:t xml:space="preserve"> </w:t>
      </w:r>
      <w:r w:rsidR="007E6EB9">
        <w:rPr>
          <w:rFonts w:ascii="Times New Roman" w:hAnsi="Times New Roman"/>
          <w:sz w:val="24"/>
        </w:rPr>
        <w:t>kuid mitte kauem</w:t>
      </w:r>
      <w:r w:rsidR="007E6EB9" w:rsidRPr="00A935CB">
        <w:rPr>
          <w:rFonts w:ascii="Times New Roman" w:hAnsi="Times New Roman"/>
          <w:sz w:val="24"/>
        </w:rPr>
        <w:t xml:space="preserve"> </w:t>
      </w:r>
      <w:r w:rsidRPr="00A935CB">
        <w:rPr>
          <w:rFonts w:ascii="Times New Roman" w:hAnsi="Times New Roman"/>
          <w:sz w:val="24"/>
        </w:rPr>
        <w:t>kui 24-aastaseks saamiseni.</w:t>
      </w:r>
    </w:p>
    <w:p w14:paraId="3FC43DC5" w14:textId="77777777" w:rsidR="00A8659B" w:rsidRPr="00A935CB" w:rsidRDefault="00A8659B" w:rsidP="004059AD">
      <w:pPr>
        <w:rPr>
          <w:rFonts w:ascii="Times New Roman" w:hAnsi="Times New Roman"/>
          <w:b/>
          <w:bCs/>
          <w:sz w:val="24"/>
        </w:rPr>
      </w:pPr>
    </w:p>
    <w:p w14:paraId="7D48BE02" w14:textId="77AB9F96" w:rsidR="54C1E4AF" w:rsidRPr="00A935CB" w:rsidRDefault="00376919" w:rsidP="004059AD">
      <w:pPr>
        <w:rPr>
          <w:rFonts w:ascii="Times New Roman" w:hAnsi="Times New Roman"/>
          <w:b/>
          <w:sz w:val="24"/>
        </w:rPr>
      </w:pPr>
      <w:r w:rsidRPr="00A935CB">
        <w:rPr>
          <w:rFonts w:ascii="Times New Roman" w:hAnsi="Times New Roman"/>
          <w:b/>
          <w:bCs/>
          <w:sz w:val="24"/>
        </w:rPr>
        <w:t xml:space="preserve">Eelnõu §-ga 2 </w:t>
      </w:r>
      <w:r w:rsidR="001F04C0" w:rsidRPr="00A935CB">
        <w:rPr>
          <w:rFonts w:ascii="Times New Roman" w:hAnsi="Times New Roman"/>
          <w:sz w:val="24"/>
        </w:rPr>
        <w:t>tehakse</w:t>
      </w:r>
      <w:r w:rsidR="001F04C0" w:rsidRPr="00A935CB">
        <w:rPr>
          <w:rFonts w:ascii="Times New Roman" w:hAnsi="Times New Roman"/>
          <w:b/>
          <w:bCs/>
          <w:sz w:val="24"/>
        </w:rPr>
        <w:t xml:space="preserve"> </w:t>
      </w:r>
      <w:r w:rsidR="211C7360" w:rsidRPr="00A935CB">
        <w:rPr>
          <w:rFonts w:ascii="Times New Roman" w:hAnsi="Times New Roman"/>
          <w:sz w:val="24"/>
        </w:rPr>
        <w:t>Eesti Vabariigi Ülemnõukogu XII koosseisu ning Riigikogu VII, VIII ja IX</w:t>
      </w:r>
      <w:r w:rsidR="00E94A6B">
        <w:rPr>
          <w:rFonts w:ascii="Times New Roman" w:hAnsi="Times New Roman"/>
          <w:sz w:val="24"/>
        </w:rPr>
        <w:t> </w:t>
      </w:r>
      <w:r w:rsidR="211C7360" w:rsidRPr="00A935CB">
        <w:rPr>
          <w:rFonts w:ascii="Times New Roman" w:hAnsi="Times New Roman"/>
          <w:sz w:val="24"/>
        </w:rPr>
        <w:t>koosseisu liikmete pensioni seaduse</w:t>
      </w:r>
      <w:r w:rsidR="00DA2DA6" w:rsidRPr="00A935CB">
        <w:rPr>
          <w:rFonts w:ascii="Times New Roman" w:hAnsi="Times New Roman"/>
          <w:sz w:val="24"/>
        </w:rPr>
        <w:t>s</w:t>
      </w:r>
      <w:r w:rsidR="00B21929" w:rsidRPr="00A935CB">
        <w:rPr>
          <w:rFonts w:ascii="Times New Roman" w:hAnsi="Times New Roman"/>
          <w:sz w:val="24"/>
        </w:rPr>
        <w:t xml:space="preserve"> tehniline muudatus</w:t>
      </w:r>
      <w:r w:rsidR="006E7075" w:rsidRPr="00A935CB">
        <w:rPr>
          <w:rFonts w:ascii="Times New Roman" w:hAnsi="Times New Roman"/>
          <w:sz w:val="24"/>
        </w:rPr>
        <w:t xml:space="preserve">. Muudatuse kohaselt </w:t>
      </w:r>
      <w:r w:rsidR="00D87DB0" w:rsidRPr="00A935CB">
        <w:rPr>
          <w:rFonts w:ascii="Times New Roman" w:hAnsi="Times New Roman"/>
          <w:sz w:val="24"/>
        </w:rPr>
        <w:t xml:space="preserve">rakendatakse </w:t>
      </w:r>
      <w:r w:rsidR="00DA2DA6" w:rsidRPr="00A935CB">
        <w:rPr>
          <w:rFonts w:ascii="Times New Roman" w:hAnsi="Times New Roman"/>
          <w:sz w:val="24"/>
        </w:rPr>
        <w:t>nimetatud</w:t>
      </w:r>
      <w:r w:rsidR="00D87DB0" w:rsidRPr="00A935CB">
        <w:rPr>
          <w:rFonts w:ascii="Times New Roman" w:hAnsi="Times New Roman"/>
          <w:sz w:val="24"/>
        </w:rPr>
        <w:t xml:space="preserve"> seaduse alusel </w:t>
      </w:r>
      <w:r w:rsidR="211C7360" w:rsidRPr="00A935CB">
        <w:rPr>
          <w:rFonts w:ascii="Times New Roman" w:hAnsi="Times New Roman"/>
          <w:sz w:val="24"/>
        </w:rPr>
        <w:t>toitjakaotuspensioni</w:t>
      </w:r>
      <w:r w:rsidR="00D720FA">
        <w:rPr>
          <w:rFonts w:ascii="Times New Roman" w:hAnsi="Times New Roman"/>
          <w:sz w:val="24"/>
        </w:rPr>
        <w:t xml:space="preserve"> saamise </w:t>
      </w:r>
      <w:r w:rsidR="211C7360" w:rsidRPr="00A935CB">
        <w:rPr>
          <w:rFonts w:ascii="Times New Roman" w:hAnsi="Times New Roman"/>
          <w:sz w:val="24"/>
        </w:rPr>
        <w:t>õigust</w:t>
      </w:r>
      <w:r w:rsidR="00DA2DA6" w:rsidRPr="00A935CB">
        <w:rPr>
          <w:rFonts w:ascii="Times New Roman" w:hAnsi="Times New Roman"/>
          <w:sz w:val="24"/>
        </w:rPr>
        <w:t xml:space="preserve"> omavate</w:t>
      </w:r>
      <w:r w:rsidR="211C7360" w:rsidRPr="00A935CB">
        <w:rPr>
          <w:rFonts w:ascii="Times New Roman" w:hAnsi="Times New Roman"/>
          <w:sz w:val="24"/>
        </w:rPr>
        <w:t xml:space="preserve"> pereliikmete kindlakstegemisel enne 2026. aasta 1.</w:t>
      </w:r>
      <w:r w:rsidR="6FF5F10A" w:rsidRPr="00A935CB">
        <w:rPr>
          <w:rFonts w:ascii="Times New Roman" w:hAnsi="Times New Roman"/>
          <w:sz w:val="24"/>
        </w:rPr>
        <w:t xml:space="preserve"> </w:t>
      </w:r>
      <w:r w:rsidR="211C7360" w:rsidRPr="00A935CB">
        <w:rPr>
          <w:rFonts w:ascii="Times New Roman" w:hAnsi="Times New Roman"/>
          <w:sz w:val="24"/>
        </w:rPr>
        <w:t xml:space="preserve">oktoobrit kehtinud </w:t>
      </w:r>
      <w:r w:rsidR="00756346" w:rsidRPr="00A935CB">
        <w:rPr>
          <w:rFonts w:ascii="Times New Roman" w:hAnsi="Times New Roman"/>
          <w:sz w:val="24"/>
        </w:rPr>
        <w:t>RPKS-</w:t>
      </w:r>
      <w:r w:rsidR="00DA2DA6" w:rsidRPr="00A935CB">
        <w:rPr>
          <w:rFonts w:ascii="Times New Roman" w:hAnsi="Times New Roman"/>
          <w:sz w:val="24"/>
        </w:rPr>
        <w:t>i redaktsiooni.</w:t>
      </w:r>
      <w:r w:rsidR="00756346" w:rsidRPr="00A935CB">
        <w:rPr>
          <w:rFonts w:ascii="Times New Roman" w:hAnsi="Times New Roman"/>
          <w:sz w:val="24"/>
        </w:rPr>
        <w:t xml:space="preserve"> </w:t>
      </w:r>
      <w:r w:rsidR="0083119A" w:rsidRPr="00A935CB">
        <w:rPr>
          <w:rFonts w:ascii="Times New Roman" w:hAnsi="Times New Roman"/>
          <w:sz w:val="24"/>
        </w:rPr>
        <w:t>T</w:t>
      </w:r>
      <w:r w:rsidR="211C7360" w:rsidRPr="00A935CB">
        <w:rPr>
          <w:rFonts w:ascii="Times New Roman" w:hAnsi="Times New Roman"/>
          <w:sz w:val="24"/>
        </w:rPr>
        <w:t>oitjakaotuspensionile õigust</w:t>
      </w:r>
      <w:r w:rsidR="00E01299" w:rsidRPr="00A935CB">
        <w:rPr>
          <w:rFonts w:ascii="Times New Roman" w:hAnsi="Times New Roman"/>
          <w:sz w:val="24"/>
        </w:rPr>
        <w:t xml:space="preserve"> omavate</w:t>
      </w:r>
      <w:r w:rsidR="211C7360" w:rsidRPr="00A935CB">
        <w:rPr>
          <w:rFonts w:ascii="Times New Roman" w:hAnsi="Times New Roman"/>
          <w:sz w:val="24"/>
        </w:rPr>
        <w:t xml:space="preserve"> isikute ringis </w:t>
      </w:r>
      <w:r w:rsidR="002342F1" w:rsidRPr="00A935CB">
        <w:rPr>
          <w:rFonts w:ascii="Times New Roman" w:hAnsi="Times New Roman"/>
          <w:sz w:val="24"/>
        </w:rPr>
        <w:t>sisulist</w:t>
      </w:r>
      <w:r w:rsidR="00907E61" w:rsidRPr="00A935CB">
        <w:rPr>
          <w:rFonts w:ascii="Times New Roman" w:hAnsi="Times New Roman"/>
          <w:sz w:val="24"/>
        </w:rPr>
        <w:t xml:space="preserve"> </w:t>
      </w:r>
      <w:r w:rsidR="002342F1" w:rsidRPr="00A935CB">
        <w:rPr>
          <w:rFonts w:ascii="Times New Roman" w:hAnsi="Times New Roman"/>
          <w:sz w:val="24"/>
        </w:rPr>
        <w:t>muudatus</w:t>
      </w:r>
      <w:r w:rsidR="00E01299" w:rsidRPr="00A935CB">
        <w:rPr>
          <w:rFonts w:ascii="Times New Roman" w:hAnsi="Times New Roman"/>
          <w:sz w:val="24"/>
        </w:rPr>
        <w:t>t</w:t>
      </w:r>
      <w:r w:rsidR="002342F1" w:rsidRPr="00A935CB">
        <w:rPr>
          <w:rFonts w:ascii="Times New Roman" w:hAnsi="Times New Roman"/>
          <w:sz w:val="24"/>
        </w:rPr>
        <w:t xml:space="preserve"> </w:t>
      </w:r>
      <w:r w:rsidR="00907E61" w:rsidRPr="00A935CB">
        <w:rPr>
          <w:rFonts w:ascii="Times New Roman" w:hAnsi="Times New Roman"/>
          <w:sz w:val="24"/>
        </w:rPr>
        <w:t>ei teh</w:t>
      </w:r>
      <w:r w:rsidR="00E01299" w:rsidRPr="00A935CB">
        <w:rPr>
          <w:rFonts w:ascii="Times New Roman" w:hAnsi="Times New Roman"/>
          <w:sz w:val="24"/>
        </w:rPr>
        <w:t>t</w:t>
      </w:r>
      <w:r w:rsidR="00907E61" w:rsidRPr="00A935CB">
        <w:rPr>
          <w:rFonts w:ascii="Times New Roman" w:hAnsi="Times New Roman"/>
          <w:sz w:val="24"/>
        </w:rPr>
        <w:t>a</w:t>
      </w:r>
      <w:r w:rsidR="002342F1" w:rsidRPr="00A935CB">
        <w:rPr>
          <w:rFonts w:ascii="Times New Roman" w:hAnsi="Times New Roman"/>
          <w:sz w:val="24"/>
        </w:rPr>
        <w:t xml:space="preserve"> </w:t>
      </w:r>
      <w:r w:rsidR="00CC672F" w:rsidRPr="00A935CB">
        <w:rPr>
          <w:rFonts w:ascii="Times New Roman" w:hAnsi="Times New Roman"/>
          <w:sz w:val="24"/>
        </w:rPr>
        <w:t xml:space="preserve">sõltumata </w:t>
      </w:r>
      <w:r w:rsidR="002342F1" w:rsidRPr="00A935CB">
        <w:rPr>
          <w:rFonts w:ascii="Times New Roman" w:hAnsi="Times New Roman"/>
          <w:sz w:val="24"/>
        </w:rPr>
        <w:t>käesoleva</w:t>
      </w:r>
      <w:r w:rsidR="00CC672F" w:rsidRPr="00A935CB">
        <w:rPr>
          <w:rFonts w:ascii="Times New Roman" w:hAnsi="Times New Roman"/>
          <w:sz w:val="24"/>
        </w:rPr>
        <w:t xml:space="preserve"> eelnõu §-</w:t>
      </w:r>
      <w:r w:rsidR="002342F1" w:rsidRPr="00A935CB">
        <w:rPr>
          <w:rFonts w:ascii="Times New Roman" w:hAnsi="Times New Roman"/>
          <w:sz w:val="24"/>
        </w:rPr>
        <w:t>de</w:t>
      </w:r>
      <w:r w:rsidR="00CC672F" w:rsidRPr="00A935CB">
        <w:rPr>
          <w:rFonts w:ascii="Times New Roman" w:hAnsi="Times New Roman"/>
          <w:sz w:val="24"/>
        </w:rPr>
        <w:t>s 1</w:t>
      </w:r>
      <w:r w:rsidR="002342F1" w:rsidRPr="00A935CB">
        <w:rPr>
          <w:rFonts w:ascii="Times New Roman" w:hAnsi="Times New Roman"/>
          <w:sz w:val="24"/>
        </w:rPr>
        <w:t xml:space="preserve"> (PHS)</w:t>
      </w:r>
      <w:r w:rsidR="00CC672F" w:rsidRPr="00A935CB">
        <w:rPr>
          <w:rFonts w:ascii="Times New Roman" w:hAnsi="Times New Roman"/>
          <w:sz w:val="24"/>
        </w:rPr>
        <w:t xml:space="preserve"> ja </w:t>
      </w:r>
      <w:r w:rsidR="002342F1" w:rsidRPr="00A935CB">
        <w:rPr>
          <w:rFonts w:ascii="Times New Roman" w:hAnsi="Times New Roman"/>
          <w:sz w:val="24"/>
        </w:rPr>
        <w:t>8 (RPKS) tehtavate</w:t>
      </w:r>
      <w:r w:rsidR="00907E61" w:rsidRPr="00A935CB">
        <w:rPr>
          <w:rFonts w:ascii="Times New Roman" w:hAnsi="Times New Roman"/>
          <w:sz w:val="24"/>
        </w:rPr>
        <w:t>st muudatustest</w:t>
      </w:r>
      <w:r w:rsidR="211C7360" w:rsidRPr="00A935CB">
        <w:rPr>
          <w:rFonts w:ascii="Times New Roman" w:hAnsi="Times New Roman"/>
          <w:sz w:val="24"/>
        </w:rPr>
        <w:t>.</w:t>
      </w:r>
    </w:p>
    <w:p w14:paraId="6F6B3E93" w14:textId="2C058254" w:rsidR="54C1E4AF" w:rsidRPr="00A935CB" w:rsidRDefault="54C1E4AF" w:rsidP="004059AD">
      <w:pPr>
        <w:rPr>
          <w:rFonts w:ascii="Times New Roman" w:hAnsi="Times New Roman"/>
          <w:sz w:val="24"/>
        </w:rPr>
      </w:pPr>
    </w:p>
    <w:p w14:paraId="4D71FEEF" w14:textId="3DB9ED9A" w:rsidR="00CE57C7" w:rsidRPr="00A935CB" w:rsidRDefault="73786221" w:rsidP="004059AD">
      <w:pPr>
        <w:rPr>
          <w:rFonts w:ascii="Times New Roman" w:hAnsi="Times New Roman"/>
          <w:sz w:val="24"/>
        </w:rPr>
      </w:pPr>
      <w:r w:rsidRPr="00A935CB">
        <w:rPr>
          <w:rFonts w:ascii="Times New Roman" w:hAnsi="Times New Roman"/>
          <w:b/>
          <w:sz w:val="24"/>
        </w:rPr>
        <w:t xml:space="preserve">Eelnõu §-ga 3 </w:t>
      </w:r>
      <w:r w:rsidRPr="00A935CB">
        <w:rPr>
          <w:rFonts w:ascii="Times New Roman" w:hAnsi="Times New Roman"/>
          <w:sz w:val="24"/>
        </w:rPr>
        <w:t>muud</w:t>
      </w:r>
      <w:r w:rsidR="00946CF5" w:rsidRPr="00A935CB">
        <w:rPr>
          <w:rFonts w:ascii="Times New Roman" w:hAnsi="Times New Roman"/>
          <w:sz w:val="24"/>
        </w:rPr>
        <w:t>etakse</w:t>
      </w:r>
      <w:r w:rsidRPr="00A935CB">
        <w:rPr>
          <w:rFonts w:ascii="Times New Roman" w:hAnsi="Times New Roman"/>
          <w:sz w:val="24"/>
        </w:rPr>
        <w:t xml:space="preserve"> </w:t>
      </w:r>
      <w:r w:rsidR="00DA2DA6" w:rsidRPr="00A935CB">
        <w:rPr>
          <w:rFonts w:ascii="Times New Roman" w:hAnsi="Times New Roman"/>
          <w:sz w:val="24"/>
        </w:rPr>
        <w:t>eluruumide erastamise seaduse</w:t>
      </w:r>
      <w:r w:rsidRPr="00A935CB">
        <w:rPr>
          <w:rFonts w:ascii="Times New Roman" w:hAnsi="Times New Roman"/>
          <w:sz w:val="24"/>
        </w:rPr>
        <w:t xml:space="preserve"> § 7 lõike 3 punkti 1. </w:t>
      </w:r>
      <w:r w:rsidR="00A975B1">
        <w:rPr>
          <w:rFonts w:ascii="Times New Roman" w:hAnsi="Times New Roman"/>
          <w:sz w:val="24"/>
        </w:rPr>
        <w:t>Endiselt näeb säte ette</w:t>
      </w:r>
      <w:r w:rsidRPr="00A935CB">
        <w:rPr>
          <w:rFonts w:ascii="Times New Roman" w:hAnsi="Times New Roman"/>
          <w:sz w:val="24"/>
        </w:rPr>
        <w:t xml:space="preserve">, et </w:t>
      </w:r>
      <w:r w:rsidR="004D2E21" w:rsidRPr="00A935CB">
        <w:rPr>
          <w:rFonts w:ascii="Times New Roman" w:hAnsi="Times New Roman"/>
          <w:sz w:val="24"/>
        </w:rPr>
        <w:t>eluruumide erastamise seaduse</w:t>
      </w:r>
      <w:r w:rsidR="00150615" w:rsidRPr="00A935CB">
        <w:rPr>
          <w:rFonts w:ascii="Times New Roman" w:hAnsi="Times New Roman"/>
          <w:sz w:val="24"/>
        </w:rPr>
        <w:t xml:space="preserve"> § 7 </w:t>
      </w:r>
      <w:r w:rsidR="00BD2B44" w:rsidRPr="00A935CB">
        <w:rPr>
          <w:rFonts w:ascii="Times New Roman" w:hAnsi="Times New Roman"/>
          <w:sz w:val="24"/>
        </w:rPr>
        <w:t xml:space="preserve">lõikes 3 </w:t>
      </w:r>
      <w:r w:rsidR="00DA2DA6" w:rsidRPr="00A935CB">
        <w:rPr>
          <w:rFonts w:ascii="Times New Roman" w:hAnsi="Times New Roman"/>
          <w:sz w:val="24"/>
        </w:rPr>
        <w:t>sätestatud</w:t>
      </w:r>
      <w:r w:rsidR="00BD2B44" w:rsidRPr="00A935CB">
        <w:rPr>
          <w:rFonts w:ascii="Times New Roman" w:hAnsi="Times New Roman"/>
          <w:sz w:val="24"/>
        </w:rPr>
        <w:t xml:space="preserve"> erisust on võimalik kohaldada </w:t>
      </w:r>
      <w:r w:rsidRPr="00A935CB">
        <w:rPr>
          <w:rFonts w:ascii="Times New Roman" w:hAnsi="Times New Roman"/>
          <w:sz w:val="24"/>
        </w:rPr>
        <w:t xml:space="preserve">toitjakaotuspensioni </w:t>
      </w:r>
      <w:r w:rsidR="00BD2B44" w:rsidRPr="00A935CB">
        <w:rPr>
          <w:rFonts w:ascii="Times New Roman" w:hAnsi="Times New Roman"/>
          <w:sz w:val="24"/>
        </w:rPr>
        <w:t>saajatele</w:t>
      </w:r>
      <w:r w:rsidRPr="00A935CB">
        <w:rPr>
          <w:rFonts w:ascii="Times New Roman" w:hAnsi="Times New Roman"/>
          <w:sz w:val="24"/>
        </w:rPr>
        <w:t xml:space="preserve">. </w:t>
      </w:r>
      <w:r w:rsidR="00A975B1">
        <w:rPr>
          <w:rFonts w:ascii="Times New Roman" w:hAnsi="Times New Roman"/>
          <w:sz w:val="24"/>
        </w:rPr>
        <w:t>PHS ja sellega seoses RPKS-s tehtavate muudatuste</w:t>
      </w:r>
      <w:r w:rsidR="00A975B1" w:rsidRPr="00A935CB">
        <w:rPr>
          <w:rFonts w:ascii="Times New Roman" w:hAnsi="Times New Roman"/>
          <w:sz w:val="24"/>
        </w:rPr>
        <w:t xml:space="preserve"> </w:t>
      </w:r>
      <w:r w:rsidR="0028626A" w:rsidRPr="00A935CB">
        <w:rPr>
          <w:rFonts w:ascii="Times New Roman" w:hAnsi="Times New Roman"/>
          <w:sz w:val="24"/>
        </w:rPr>
        <w:t xml:space="preserve">tulemusena ei saa edaspidi erisust rakendada </w:t>
      </w:r>
      <w:r w:rsidR="00C97B5A" w:rsidRPr="00A935CB">
        <w:rPr>
          <w:rFonts w:ascii="Times New Roman" w:hAnsi="Times New Roman"/>
          <w:sz w:val="24"/>
        </w:rPr>
        <w:t>n</w:t>
      </w:r>
      <w:r w:rsidR="00125719" w:rsidRPr="00A935CB">
        <w:rPr>
          <w:rFonts w:ascii="Times New Roman" w:hAnsi="Times New Roman"/>
          <w:sz w:val="24"/>
        </w:rPr>
        <w:t>äiteks</w:t>
      </w:r>
      <w:r w:rsidR="00C97B5A" w:rsidRPr="00A935CB">
        <w:rPr>
          <w:rFonts w:ascii="Times New Roman" w:hAnsi="Times New Roman"/>
          <w:sz w:val="24"/>
        </w:rPr>
        <w:t xml:space="preserve"> surnud toitja ülenevale</w:t>
      </w:r>
      <w:r w:rsidR="00125719" w:rsidRPr="00A935CB">
        <w:rPr>
          <w:rFonts w:ascii="Times New Roman" w:hAnsi="Times New Roman"/>
          <w:sz w:val="24"/>
        </w:rPr>
        <w:t xml:space="preserve"> </w:t>
      </w:r>
      <w:r w:rsidR="004D2E21" w:rsidRPr="00A935CB">
        <w:rPr>
          <w:rFonts w:ascii="Times New Roman" w:hAnsi="Times New Roman"/>
          <w:sz w:val="24"/>
        </w:rPr>
        <w:t>või</w:t>
      </w:r>
      <w:r w:rsidR="00C97B5A" w:rsidRPr="00A935CB">
        <w:rPr>
          <w:rFonts w:ascii="Times New Roman" w:hAnsi="Times New Roman"/>
          <w:sz w:val="24"/>
        </w:rPr>
        <w:t xml:space="preserve"> külgnevale sugulas</w:t>
      </w:r>
      <w:r w:rsidR="00E01299" w:rsidRPr="00A935CB">
        <w:rPr>
          <w:rFonts w:ascii="Times New Roman" w:hAnsi="Times New Roman"/>
          <w:sz w:val="24"/>
        </w:rPr>
        <w:t>ele</w:t>
      </w:r>
      <w:r w:rsidR="00C97B5A" w:rsidRPr="00A935CB">
        <w:rPr>
          <w:rFonts w:ascii="Times New Roman" w:hAnsi="Times New Roman"/>
          <w:sz w:val="24"/>
        </w:rPr>
        <w:t xml:space="preserve"> ega lesele, kell</w:t>
      </w:r>
      <w:r w:rsidR="00957741" w:rsidRPr="00A935CB">
        <w:rPr>
          <w:rFonts w:ascii="Times New Roman" w:hAnsi="Times New Roman"/>
          <w:sz w:val="24"/>
        </w:rPr>
        <w:t>el ei tekkinud toitjakaotuspen</w:t>
      </w:r>
      <w:r w:rsidR="000B6E67">
        <w:rPr>
          <w:rFonts w:ascii="Times New Roman" w:hAnsi="Times New Roman"/>
          <w:sz w:val="24"/>
        </w:rPr>
        <w:t>sio</w:t>
      </w:r>
      <w:r w:rsidR="00957741" w:rsidRPr="00A935CB">
        <w:rPr>
          <w:rFonts w:ascii="Times New Roman" w:hAnsi="Times New Roman"/>
          <w:sz w:val="24"/>
        </w:rPr>
        <w:t xml:space="preserve">nile õigust enne 2026. aasta </w:t>
      </w:r>
      <w:r w:rsidR="00E549DB" w:rsidRPr="00A935CB">
        <w:rPr>
          <w:rFonts w:ascii="Times New Roman" w:hAnsi="Times New Roman"/>
          <w:sz w:val="24"/>
        </w:rPr>
        <w:t>1. </w:t>
      </w:r>
      <w:r w:rsidR="00957741" w:rsidRPr="00A935CB">
        <w:rPr>
          <w:rFonts w:ascii="Times New Roman" w:hAnsi="Times New Roman"/>
          <w:sz w:val="24"/>
        </w:rPr>
        <w:t>oktoobrit.</w:t>
      </w:r>
    </w:p>
    <w:p w14:paraId="53225B0F" w14:textId="77777777" w:rsidR="00CE57C7" w:rsidRPr="00A935CB" w:rsidRDefault="00CE57C7" w:rsidP="004059AD">
      <w:pPr>
        <w:rPr>
          <w:rFonts w:ascii="Times New Roman" w:hAnsi="Times New Roman"/>
          <w:sz w:val="24"/>
        </w:rPr>
      </w:pPr>
    </w:p>
    <w:p w14:paraId="4247B589" w14:textId="30ADA8E9" w:rsidR="54C1E4AF" w:rsidRPr="00A935CB" w:rsidRDefault="02AFE1F5" w:rsidP="004059AD">
      <w:pPr>
        <w:rPr>
          <w:rFonts w:ascii="Times New Roman" w:hAnsi="Times New Roman"/>
          <w:sz w:val="24"/>
        </w:rPr>
      </w:pPr>
      <w:r w:rsidRPr="00A935CB">
        <w:rPr>
          <w:rFonts w:ascii="Times New Roman" w:hAnsi="Times New Roman"/>
          <w:sz w:val="24"/>
        </w:rPr>
        <w:t>Lisaks</w:t>
      </w:r>
      <w:r w:rsidR="73786221" w:rsidRPr="00A935CB">
        <w:rPr>
          <w:rFonts w:ascii="Times New Roman" w:hAnsi="Times New Roman"/>
          <w:sz w:val="24"/>
        </w:rPr>
        <w:t xml:space="preserve"> </w:t>
      </w:r>
      <w:r w:rsidR="00F03B7D" w:rsidRPr="00A935CB">
        <w:rPr>
          <w:rFonts w:ascii="Times New Roman" w:hAnsi="Times New Roman"/>
          <w:sz w:val="24"/>
        </w:rPr>
        <w:t>sätestatakse soodustatud isikuna</w:t>
      </w:r>
      <w:r w:rsidR="73786221" w:rsidRPr="00A935CB">
        <w:rPr>
          <w:rFonts w:ascii="Times New Roman" w:hAnsi="Times New Roman"/>
          <w:sz w:val="24"/>
        </w:rPr>
        <w:t xml:space="preserve"> toitjakaotustoetuse saaja</w:t>
      </w:r>
      <w:r w:rsidR="00BD121D" w:rsidRPr="00A935CB">
        <w:rPr>
          <w:rFonts w:ascii="Times New Roman" w:hAnsi="Times New Roman"/>
          <w:sz w:val="24"/>
        </w:rPr>
        <w:t xml:space="preserve">, </w:t>
      </w:r>
      <w:r w:rsidR="000E17C9" w:rsidRPr="00A935CB">
        <w:rPr>
          <w:rFonts w:ascii="Times New Roman" w:hAnsi="Times New Roman"/>
          <w:sz w:val="24"/>
        </w:rPr>
        <w:t xml:space="preserve">kellel </w:t>
      </w:r>
      <w:r w:rsidR="00BD121D" w:rsidRPr="00A935CB">
        <w:rPr>
          <w:rFonts w:ascii="Times New Roman" w:hAnsi="Times New Roman"/>
          <w:sz w:val="24"/>
        </w:rPr>
        <w:t xml:space="preserve">tekkib õigus </w:t>
      </w:r>
      <w:r w:rsidR="00ED7004" w:rsidRPr="00A935CB">
        <w:rPr>
          <w:rFonts w:ascii="Times New Roman" w:hAnsi="Times New Roman"/>
          <w:sz w:val="24"/>
        </w:rPr>
        <w:t xml:space="preserve">toetusele </w:t>
      </w:r>
      <w:proofErr w:type="spellStart"/>
      <w:r w:rsidR="00BD121D" w:rsidRPr="00A935CB">
        <w:rPr>
          <w:rFonts w:ascii="Times New Roman" w:hAnsi="Times New Roman"/>
          <w:sz w:val="24"/>
        </w:rPr>
        <w:t>PHS</w:t>
      </w:r>
      <w:r w:rsidR="00511CBF" w:rsidRPr="00A935CB">
        <w:rPr>
          <w:rFonts w:ascii="Times New Roman" w:hAnsi="Times New Roman"/>
          <w:sz w:val="24"/>
        </w:rPr>
        <w:t>-i</w:t>
      </w:r>
      <w:proofErr w:type="spellEnd"/>
      <w:r w:rsidR="00BD121D" w:rsidRPr="00A935CB">
        <w:rPr>
          <w:rFonts w:ascii="Times New Roman" w:hAnsi="Times New Roman"/>
          <w:sz w:val="24"/>
        </w:rPr>
        <w:t xml:space="preserve"> alusel</w:t>
      </w:r>
      <w:r w:rsidR="73786221" w:rsidRPr="00A935CB">
        <w:rPr>
          <w:rFonts w:ascii="Times New Roman" w:hAnsi="Times New Roman"/>
          <w:sz w:val="24"/>
        </w:rPr>
        <w:t xml:space="preserve">. Nimetatud lisandus </w:t>
      </w:r>
      <w:r w:rsidR="00D23261" w:rsidRPr="00A935CB">
        <w:rPr>
          <w:rFonts w:ascii="Times New Roman" w:hAnsi="Times New Roman"/>
          <w:sz w:val="24"/>
        </w:rPr>
        <w:t>on seotud eelnõu §-s 1 tehtava muudatusega, mille kohaselt laps, kelle vanem on surnud</w:t>
      </w:r>
      <w:r w:rsidR="00ED7004" w:rsidRPr="00A935CB">
        <w:rPr>
          <w:rFonts w:ascii="Times New Roman" w:hAnsi="Times New Roman"/>
          <w:sz w:val="24"/>
        </w:rPr>
        <w:t>,</w:t>
      </w:r>
      <w:r w:rsidR="00D23261" w:rsidRPr="00A935CB">
        <w:rPr>
          <w:rFonts w:ascii="Times New Roman" w:hAnsi="Times New Roman"/>
          <w:sz w:val="24"/>
        </w:rPr>
        <w:t xml:space="preserve"> saa</w:t>
      </w:r>
      <w:r w:rsidR="00ED7004" w:rsidRPr="00A935CB">
        <w:rPr>
          <w:rFonts w:ascii="Times New Roman" w:hAnsi="Times New Roman"/>
          <w:sz w:val="24"/>
        </w:rPr>
        <w:t>b</w:t>
      </w:r>
      <w:r w:rsidR="00D23261" w:rsidRPr="00A935CB">
        <w:rPr>
          <w:rFonts w:ascii="Times New Roman" w:hAnsi="Times New Roman"/>
          <w:sz w:val="24"/>
        </w:rPr>
        <w:t xml:space="preserve"> </w:t>
      </w:r>
      <w:r w:rsidR="00D92749" w:rsidRPr="00A935CB">
        <w:rPr>
          <w:rFonts w:ascii="Times New Roman" w:hAnsi="Times New Roman"/>
          <w:sz w:val="24"/>
        </w:rPr>
        <w:t>alates 2026. aasta 1. oktoobrist toitjakaotuspen</w:t>
      </w:r>
      <w:r w:rsidR="001A578D">
        <w:rPr>
          <w:rFonts w:ascii="Times New Roman" w:hAnsi="Times New Roman"/>
          <w:sz w:val="24"/>
        </w:rPr>
        <w:t>si</w:t>
      </w:r>
      <w:r w:rsidR="00D92749" w:rsidRPr="00A935CB">
        <w:rPr>
          <w:rFonts w:ascii="Times New Roman" w:hAnsi="Times New Roman"/>
          <w:sz w:val="24"/>
        </w:rPr>
        <w:t>oni asemel</w:t>
      </w:r>
      <w:r w:rsidR="00CE57C7" w:rsidRPr="00A935CB">
        <w:rPr>
          <w:rFonts w:ascii="Times New Roman" w:hAnsi="Times New Roman"/>
          <w:sz w:val="24"/>
        </w:rPr>
        <w:t xml:space="preserve"> </w:t>
      </w:r>
      <w:r w:rsidR="73786221" w:rsidRPr="00A935CB">
        <w:rPr>
          <w:rFonts w:ascii="Times New Roman" w:hAnsi="Times New Roman"/>
          <w:sz w:val="24"/>
        </w:rPr>
        <w:t xml:space="preserve">toitjakaotustoetust. </w:t>
      </w:r>
    </w:p>
    <w:p w14:paraId="162B5C38" w14:textId="79FECB73" w:rsidR="54C1E4AF" w:rsidRPr="00A935CB" w:rsidRDefault="54C1E4AF" w:rsidP="004059AD">
      <w:pPr>
        <w:rPr>
          <w:rFonts w:ascii="Times New Roman" w:hAnsi="Times New Roman"/>
          <w:sz w:val="24"/>
        </w:rPr>
      </w:pPr>
    </w:p>
    <w:p w14:paraId="06FDB6B7" w14:textId="5B5864FE" w:rsidR="54C1E4AF" w:rsidRPr="00A935CB" w:rsidRDefault="211C7360" w:rsidP="004059AD">
      <w:pPr>
        <w:rPr>
          <w:rFonts w:ascii="Times New Roman" w:hAnsi="Times New Roman"/>
          <w:b/>
          <w:sz w:val="24"/>
        </w:rPr>
      </w:pPr>
      <w:r w:rsidRPr="00A935CB">
        <w:rPr>
          <w:rFonts w:ascii="Times New Roman" w:hAnsi="Times New Roman"/>
          <w:b/>
          <w:sz w:val="24"/>
        </w:rPr>
        <w:t xml:space="preserve">Eelnõu § 4 punktiga 1 </w:t>
      </w:r>
      <w:r w:rsidR="00A34039" w:rsidRPr="00A935CB">
        <w:rPr>
          <w:rFonts w:ascii="Times New Roman" w:hAnsi="Times New Roman"/>
          <w:sz w:val="24"/>
        </w:rPr>
        <w:t xml:space="preserve">tehakse </w:t>
      </w:r>
      <w:r w:rsidR="00CF47BE" w:rsidRPr="00A935CB">
        <w:rPr>
          <w:rFonts w:ascii="Times New Roman" w:hAnsi="Times New Roman"/>
          <w:sz w:val="24"/>
        </w:rPr>
        <w:t>täpsustav muudatus</w:t>
      </w:r>
      <w:r w:rsidR="00A34039" w:rsidRPr="00A935CB">
        <w:rPr>
          <w:rFonts w:ascii="Times New Roman" w:hAnsi="Times New Roman"/>
          <w:sz w:val="24"/>
        </w:rPr>
        <w:t xml:space="preserve"> </w:t>
      </w:r>
      <w:r w:rsidR="004801E5" w:rsidRPr="00A935CB">
        <w:rPr>
          <w:rFonts w:ascii="Times New Roman" w:hAnsi="Times New Roman"/>
          <w:sz w:val="24"/>
        </w:rPr>
        <w:t>kohtute seaduse</w:t>
      </w:r>
      <w:r w:rsidR="00E929A4" w:rsidRPr="00A935CB">
        <w:rPr>
          <w:rFonts w:ascii="Times New Roman" w:hAnsi="Times New Roman"/>
          <w:sz w:val="24"/>
        </w:rPr>
        <w:t xml:space="preserve"> </w:t>
      </w:r>
      <w:r w:rsidRPr="00A935CB">
        <w:rPr>
          <w:rFonts w:ascii="Times New Roman" w:hAnsi="Times New Roman"/>
          <w:sz w:val="24"/>
        </w:rPr>
        <w:t xml:space="preserve">§ 113 </w:t>
      </w:r>
      <w:r w:rsidR="000E1EAB" w:rsidRPr="00A935CB">
        <w:rPr>
          <w:rFonts w:ascii="Times New Roman" w:hAnsi="Times New Roman"/>
          <w:sz w:val="24"/>
        </w:rPr>
        <w:t>lõikes</w:t>
      </w:r>
      <w:r w:rsidRPr="00A935CB">
        <w:rPr>
          <w:rFonts w:ascii="Times New Roman" w:hAnsi="Times New Roman"/>
          <w:sz w:val="24"/>
        </w:rPr>
        <w:t xml:space="preserve"> 2 </w:t>
      </w:r>
      <w:r w:rsidR="00CF47BE" w:rsidRPr="00A935CB">
        <w:rPr>
          <w:rFonts w:ascii="Times New Roman" w:hAnsi="Times New Roman"/>
          <w:sz w:val="24"/>
        </w:rPr>
        <w:t xml:space="preserve">seoses eelnõu §-des 1 ja 8 tehtavate muudatustega, millega toitjakaotuspension kujundatakse ümber toitjakaotustoetuseks. </w:t>
      </w:r>
      <w:r w:rsidR="00287CC5" w:rsidRPr="00A935CB">
        <w:rPr>
          <w:rFonts w:ascii="Times New Roman" w:hAnsi="Times New Roman"/>
          <w:sz w:val="24"/>
        </w:rPr>
        <w:t xml:space="preserve">Nimelt </w:t>
      </w:r>
      <w:r w:rsidR="00197674" w:rsidRPr="00A935CB">
        <w:rPr>
          <w:rFonts w:ascii="Times New Roman" w:hAnsi="Times New Roman"/>
          <w:sz w:val="24"/>
        </w:rPr>
        <w:t xml:space="preserve">sätestatakse, et </w:t>
      </w:r>
      <w:r w:rsidR="00E549DB" w:rsidRPr="00A935CB">
        <w:rPr>
          <w:rFonts w:ascii="Times New Roman" w:hAnsi="Times New Roman"/>
          <w:sz w:val="24"/>
        </w:rPr>
        <w:t>kohtute seaduses</w:t>
      </w:r>
      <w:r w:rsidR="00197674" w:rsidRPr="00A935CB">
        <w:rPr>
          <w:rFonts w:ascii="Times New Roman" w:hAnsi="Times New Roman"/>
          <w:sz w:val="24"/>
        </w:rPr>
        <w:t xml:space="preserve"> ette </w:t>
      </w:r>
      <w:r w:rsidR="00287CC5" w:rsidRPr="00A935CB">
        <w:rPr>
          <w:rFonts w:ascii="Times New Roman" w:hAnsi="Times New Roman"/>
          <w:sz w:val="24"/>
        </w:rPr>
        <w:t>nähtud hüvitise suurendamist 20% võrra rakendatakse nii toitjakaotustoetusele kui ka enne</w:t>
      </w:r>
      <w:r w:rsidR="00197674" w:rsidRPr="00A935CB">
        <w:rPr>
          <w:rFonts w:ascii="Times New Roman" w:hAnsi="Times New Roman"/>
          <w:sz w:val="24"/>
        </w:rPr>
        <w:t xml:space="preserve"> </w:t>
      </w:r>
      <w:r w:rsidR="000E1EAB" w:rsidRPr="00A935CB">
        <w:rPr>
          <w:rFonts w:ascii="Times New Roman" w:hAnsi="Times New Roman"/>
          <w:sz w:val="24"/>
        </w:rPr>
        <w:t xml:space="preserve">2026. </w:t>
      </w:r>
      <w:r w:rsidRPr="00A935CB">
        <w:rPr>
          <w:rFonts w:ascii="Times New Roman" w:hAnsi="Times New Roman"/>
          <w:sz w:val="24"/>
        </w:rPr>
        <w:t>aasta 1.</w:t>
      </w:r>
      <w:r w:rsidR="00AC62AE" w:rsidRPr="00A935CB">
        <w:rPr>
          <w:rFonts w:ascii="Times New Roman" w:hAnsi="Times New Roman"/>
          <w:sz w:val="24"/>
        </w:rPr>
        <w:t xml:space="preserve"> </w:t>
      </w:r>
      <w:r w:rsidRPr="00A935CB">
        <w:rPr>
          <w:rFonts w:ascii="Times New Roman" w:hAnsi="Times New Roman"/>
          <w:sz w:val="24"/>
        </w:rPr>
        <w:t xml:space="preserve">oktoobrit kehtinud </w:t>
      </w:r>
      <w:r w:rsidR="004801E5" w:rsidRPr="00A935CB">
        <w:rPr>
          <w:rFonts w:ascii="Times New Roman" w:hAnsi="Times New Roman"/>
          <w:sz w:val="24"/>
        </w:rPr>
        <w:t>RPKS-i</w:t>
      </w:r>
      <w:r w:rsidRPr="00A935CB">
        <w:rPr>
          <w:rFonts w:ascii="Times New Roman" w:hAnsi="Times New Roman"/>
          <w:sz w:val="24"/>
        </w:rPr>
        <w:t xml:space="preserve"> alusel </w:t>
      </w:r>
      <w:r w:rsidR="004801E5" w:rsidRPr="00A935CB">
        <w:rPr>
          <w:rFonts w:ascii="Times New Roman" w:hAnsi="Times New Roman"/>
          <w:sz w:val="24"/>
        </w:rPr>
        <w:t xml:space="preserve">makstavale </w:t>
      </w:r>
      <w:r w:rsidRPr="00A935CB">
        <w:rPr>
          <w:rFonts w:ascii="Times New Roman" w:hAnsi="Times New Roman"/>
          <w:sz w:val="24"/>
        </w:rPr>
        <w:t>toitjakaotuspensioni</w:t>
      </w:r>
      <w:r w:rsidR="00AC62AE" w:rsidRPr="00A935CB">
        <w:rPr>
          <w:rFonts w:ascii="Times New Roman" w:hAnsi="Times New Roman"/>
          <w:sz w:val="24"/>
        </w:rPr>
        <w:t>le</w:t>
      </w:r>
      <w:r w:rsidR="00C52319" w:rsidRPr="00A935CB">
        <w:rPr>
          <w:rFonts w:ascii="Times New Roman" w:hAnsi="Times New Roman"/>
          <w:sz w:val="24"/>
        </w:rPr>
        <w:t xml:space="preserve"> ehk isikutele, kellel tekkis õigus toitjakaotuspensionile enne RPKS</w:t>
      </w:r>
      <w:r w:rsidR="004801E5" w:rsidRPr="00A935CB">
        <w:rPr>
          <w:rFonts w:ascii="Times New Roman" w:hAnsi="Times New Roman"/>
          <w:sz w:val="24"/>
        </w:rPr>
        <w:t>-</w:t>
      </w:r>
      <w:r w:rsidR="00C52319" w:rsidRPr="00A935CB">
        <w:rPr>
          <w:rFonts w:ascii="Times New Roman" w:hAnsi="Times New Roman"/>
          <w:sz w:val="24"/>
        </w:rPr>
        <w:t>i muutmist</w:t>
      </w:r>
      <w:r w:rsidR="00AC62AE" w:rsidRPr="00A935CB">
        <w:rPr>
          <w:rFonts w:ascii="Times New Roman" w:hAnsi="Times New Roman"/>
          <w:sz w:val="24"/>
        </w:rPr>
        <w:t>. Kuna edaspidi RPKS</w:t>
      </w:r>
      <w:r w:rsidR="004801E5" w:rsidRPr="00A935CB">
        <w:rPr>
          <w:rFonts w:ascii="Times New Roman" w:hAnsi="Times New Roman"/>
          <w:sz w:val="24"/>
        </w:rPr>
        <w:t>-i</w:t>
      </w:r>
      <w:r w:rsidR="00AC62AE" w:rsidRPr="00A935CB">
        <w:rPr>
          <w:rFonts w:ascii="Times New Roman" w:hAnsi="Times New Roman"/>
          <w:sz w:val="24"/>
        </w:rPr>
        <w:t xml:space="preserve"> alusel</w:t>
      </w:r>
      <w:r w:rsidRPr="00A935CB">
        <w:rPr>
          <w:rFonts w:ascii="Times New Roman" w:hAnsi="Times New Roman"/>
          <w:sz w:val="24"/>
        </w:rPr>
        <w:t xml:space="preserve"> toitjakaotuspensioni </w:t>
      </w:r>
      <w:r w:rsidR="006E4F21" w:rsidRPr="00A935CB">
        <w:rPr>
          <w:rFonts w:ascii="Times New Roman" w:hAnsi="Times New Roman"/>
          <w:sz w:val="24"/>
        </w:rPr>
        <w:t xml:space="preserve">enam </w:t>
      </w:r>
      <w:r w:rsidR="00AC62AE" w:rsidRPr="00A935CB">
        <w:rPr>
          <w:rFonts w:ascii="Times New Roman" w:hAnsi="Times New Roman"/>
          <w:sz w:val="24"/>
        </w:rPr>
        <w:t xml:space="preserve">ei määrata, </w:t>
      </w:r>
      <w:r w:rsidR="00537B31" w:rsidRPr="00A935CB">
        <w:rPr>
          <w:rFonts w:ascii="Times New Roman" w:hAnsi="Times New Roman"/>
          <w:sz w:val="24"/>
        </w:rPr>
        <w:t xml:space="preserve">muutub </w:t>
      </w:r>
      <w:r w:rsidR="006E4F21" w:rsidRPr="00A935CB">
        <w:rPr>
          <w:rFonts w:ascii="Times New Roman" w:hAnsi="Times New Roman"/>
          <w:sz w:val="24"/>
        </w:rPr>
        <w:t>selle võrra</w:t>
      </w:r>
      <w:r w:rsidR="00537B31" w:rsidRPr="00A935CB">
        <w:rPr>
          <w:rFonts w:ascii="Times New Roman" w:hAnsi="Times New Roman"/>
          <w:sz w:val="24"/>
        </w:rPr>
        <w:t xml:space="preserve"> </w:t>
      </w:r>
      <w:r w:rsidR="004801E5" w:rsidRPr="00A935CB">
        <w:rPr>
          <w:rFonts w:ascii="Times New Roman" w:hAnsi="Times New Roman"/>
          <w:sz w:val="24"/>
        </w:rPr>
        <w:t xml:space="preserve">ka </w:t>
      </w:r>
      <w:r w:rsidR="00E549DB" w:rsidRPr="00A935CB">
        <w:rPr>
          <w:rFonts w:ascii="Times New Roman" w:hAnsi="Times New Roman"/>
          <w:sz w:val="24"/>
        </w:rPr>
        <w:t>kohtute seaduses</w:t>
      </w:r>
      <w:r w:rsidR="00537B31" w:rsidRPr="00A935CB">
        <w:rPr>
          <w:rFonts w:ascii="Times New Roman" w:hAnsi="Times New Roman"/>
          <w:sz w:val="24"/>
        </w:rPr>
        <w:t xml:space="preserve"> soodustatud isikute ring</w:t>
      </w:r>
      <w:r w:rsidR="00A54B68" w:rsidRPr="00A935CB">
        <w:rPr>
          <w:rFonts w:ascii="Times New Roman" w:hAnsi="Times New Roman"/>
          <w:sz w:val="24"/>
        </w:rPr>
        <w:t xml:space="preserve">. See </w:t>
      </w:r>
      <w:r w:rsidR="006E4F21" w:rsidRPr="00A935CB">
        <w:rPr>
          <w:rFonts w:ascii="Times New Roman" w:hAnsi="Times New Roman"/>
          <w:sz w:val="24"/>
        </w:rPr>
        <w:t xml:space="preserve">tähendab, et kui isikul ei ole toitjakaotuspensionile tekkinud õigust enne 2026. aasta 1. oktoobrit, </w:t>
      </w:r>
      <w:r w:rsidR="004801E5" w:rsidRPr="00A935CB">
        <w:rPr>
          <w:rFonts w:ascii="Times New Roman" w:hAnsi="Times New Roman"/>
          <w:sz w:val="24"/>
        </w:rPr>
        <w:t>ei ole</w:t>
      </w:r>
      <w:r w:rsidR="006E4F21" w:rsidRPr="00A935CB">
        <w:rPr>
          <w:rFonts w:ascii="Times New Roman" w:hAnsi="Times New Roman"/>
          <w:sz w:val="24"/>
        </w:rPr>
        <w:t xml:space="preserve"> </w:t>
      </w:r>
      <w:r w:rsidR="001C5CF2" w:rsidRPr="00A935CB">
        <w:rPr>
          <w:rFonts w:ascii="Times New Roman" w:hAnsi="Times New Roman"/>
          <w:sz w:val="24"/>
        </w:rPr>
        <w:t xml:space="preserve">ka </w:t>
      </w:r>
      <w:r w:rsidR="00E549DB" w:rsidRPr="00A935CB">
        <w:rPr>
          <w:rFonts w:ascii="Times New Roman" w:hAnsi="Times New Roman"/>
          <w:sz w:val="24"/>
        </w:rPr>
        <w:t>kohtute seaduse</w:t>
      </w:r>
      <w:r w:rsidR="001C5CF2" w:rsidRPr="00A935CB">
        <w:rPr>
          <w:rFonts w:ascii="Times New Roman" w:hAnsi="Times New Roman"/>
          <w:sz w:val="24"/>
        </w:rPr>
        <w:t xml:space="preserve"> alusel </w:t>
      </w:r>
      <w:r w:rsidR="006E4F21" w:rsidRPr="00A935CB">
        <w:rPr>
          <w:rFonts w:ascii="Times New Roman" w:hAnsi="Times New Roman"/>
          <w:sz w:val="24"/>
        </w:rPr>
        <w:t xml:space="preserve">enam </w:t>
      </w:r>
      <w:r w:rsidR="004801E5" w:rsidRPr="00A935CB">
        <w:rPr>
          <w:rFonts w:ascii="Times New Roman" w:hAnsi="Times New Roman"/>
          <w:sz w:val="24"/>
        </w:rPr>
        <w:t xml:space="preserve">võimalik </w:t>
      </w:r>
      <w:r w:rsidR="006E4F21" w:rsidRPr="00A935CB">
        <w:rPr>
          <w:rFonts w:ascii="Times New Roman" w:hAnsi="Times New Roman"/>
          <w:sz w:val="24"/>
        </w:rPr>
        <w:t>toitjakaotuspen</w:t>
      </w:r>
      <w:r w:rsidR="00F62F1F">
        <w:rPr>
          <w:rFonts w:ascii="Times New Roman" w:hAnsi="Times New Roman"/>
          <w:sz w:val="24"/>
        </w:rPr>
        <w:t>si</w:t>
      </w:r>
      <w:r w:rsidR="006E4F21" w:rsidRPr="00A935CB">
        <w:rPr>
          <w:rFonts w:ascii="Times New Roman" w:hAnsi="Times New Roman"/>
          <w:sz w:val="24"/>
        </w:rPr>
        <w:t>oni määrata</w:t>
      </w:r>
      <w:r w:rsidR="00537B31" w:rsidRPr="00A935CB">
        <w:rPr>
          <w:rFonts w:ascii="Times New Roman" w:hAnsi="Times New Roman"/>
          <w:sz w:val="24"/>
        </w:rPr>
        <w:t>.</w:t>
      </w:r>
    </w:p>
    <w:p w14:paraId="55877644" w14:textId="6925A5F9" w:rsidR="54C1E4AF" w:rsidRPr="00A935CB" w:rsidRDefault="54C1E4AF" w:rsidP="004059AD">
      <w:pPr>
        <w:rPr>
          <w:rFonts w:ascii="Times New Roman" w:hAnsi="Times New Roman"/>
          <w:b/>
          <w:bCs/>
          <w:sz w:val="24"/>
        </w:rPr>
      </w:pPr>
    </w:p>
    <w:p w14:paraId="27A74ACE" w14:textId="220CF1BA" w:rsidR="54C1E4AF" w:rsidRPr="00A935CB" w:rsidRDefault="73786221" w:rsidP="004059AD">
      <w:pPr>
        <w:rPr>
          <w:rFonts w:ascii="Times New Roman" w:hAnsi="Times New Roman"/>
          <w:sz w:val="24"/>
        </w:rPr>
      </w:pPr>
      <w:r w:rsidRPr="00A935CB">
        <w:rPr>
          <w:rFonts w:ascii="Times New Roman" w:hAnsi="Times New Roman"/>
          <w:b/>
          <w:bCs/>
          <w:sz w:val="24"/>
        </w:rPr>
        <w:t xml:space="preserve">Eelnõu § 4 punktiga 2 </w:t>
      </w:r>
      <w:r w:rsidRPr="00A935CB">
        <w:rPr>
          <w:rFonts w:ascii="Times New Roman" w:hAnsi="Times New Roman"/>
          <w:sz w:val="24"/>
        </w:rPr>
        <w:t>muudetakse</w:t>
      </w:r>
      <w:r w:rsidRPr="00A935CB">
        <w:rPr>
          <w:rFonts w:ascii="Times New Roman" w:hAnsi="Times New Roman"/>
          <w:b/>
          <w:bCs/>
          <w:sz w:val="24"/>
        </w:rPr>
        <w:t xml:space="preserve"> </w:t>
      </w:r>
      <w:r w:rsidR="00D64AB3" w:rsidRPr="00A935CB">
        <w:rPr>
          <w:rFonts w:ascii="Times New Roman" w:hAnsi="Times New Roman"/>
          <w:sz w:val="24"/>
        </w:rPr>
        <w:t>kohtute seaduse</w:t>
      </w:r>
      <w:r w:rsidR="005D4642" w:rsidRPr="00A935CB">
        <w:rPr>
          <w:rFonts w:ascii="Times New Roman" w:hAnsi="Times New Roman"/>
          <w:sz w:val="24"/>
        </w:rPr>
        <w:t xml:space="preserve"> </w:t>
      </w:r>
      <w:r w:rsidRPr="00A935CB">
        <w:rPr>
          <w:rFonts w:ascii="Times New Roman" w:hAnsi="Times New Roman"/>
          <w:sz w:val="24"/>
        </w:rPr>
        <w:t>§ 132</w:t>
      </w:r>
      <w:r w:rsidRPr="00A935CB">
        <w:rPr>
          <w:rFonts w:ascii="Times New Roman" w:hAnsi="Times New Roman"/>
          <w:sz w:val="24"/>
          <w:vertAlign w:val="superscript"/>
        </w:rPr>
        <w:t xml:space="preserve">7 </w:t>
      </w:r>
      <w:r w:rsidRPr="00A935CB">
        <w:rPr>
          <w:rFonts w:ascii="Times New Roman" w:hAnsi="Times New Roman"/>
          <w:sz w:val="24"/>
        </w:rPr>
        <w:t>l</w:t>
      </w:r>
      <w:r w:rsidR="71E2097C" w:rsidRPr="00A935CB">
        <w:rPr>
          <w:rFonts w:ascii="Times New Roman" w:hAnsi="Times New Roman"/>
          <w:sz w:val="24"/>
        </w:rPr>
        <w:t>õiget</w:t>
      </w:r>
      <w:r w:rsidRPr="00A935CB">
        <w:rPr>
          <w:rFonts w:ascii="Times New Roman" w:hAnsi="Times New Roman"/>
          <w:sz w:val="24"/>
        </w:rPr>
        <w:t xml:space="preserve"> 3 </w:t>
      </w:r>
      <w:r w:rsidR="00C07BCA" w:rsidRPr="00A935CB">
        <w:rPr>
          <w:rFonts w:ascii="Times New Roman" w:hAnsi="Times New Roman"/>
          <w:sz w:val="24"/>
        </w:rPr>
        <w:t xml:space="preserve">seoses </w:t>
      </w:r>
      <w:r w:rsidR="00D64AB3" w:rsidRPr="00A935CB">
        <w:rPr>
          <w:rFonts w:ascii="Times New Roman" w:hAnsi="Times New Roman"/>
          <w:sz w:val="24"/>
        </w:rPr>
        <w:t>sama seaduse</w:t>
      </w:r>
      <w:r w:rsidR="00C07BCA" w:rsidRPr="00A935CB">
        <w:rPr>
          <w:rFonts w:ascii="Times New Roman" w:hAnsi="Times New Roman"/>
          <w:sz w:val="24"/>
        </w:rPr>
        <w:t xml:space="preserve"> § </w:t>
      </w:r>
      <w:r w:rsidR="00375A3E" w:rsidRPr="00A935CB">
        <w:rPr>
          <w:rFonts w:ascii="Times New Roman" w:hAnsi="Times New Roman"/>
          <w:sz w:val="24"/>
        </w:rPr>
        <w:t>113</w:t>
      </w:r>
      <w:r w:rsidR="00C07BCA" w:rsidRPr="00A935CB">
        <w:rPr>
          <w:rFonts w:ascii="Times New Roman" w:hAnsi="Times New Roman"/>
          <w:sz w:val="24"/>
        </w:rPr>
        <w:t xml:space="preserve"> lõikes</w:t>
      </w:r>
      <w:r w:rsidR="00375A3E" w:rsidRPr="00A935CB">
        <w:rPr>
          <w:rFonts w:ascii="Times New Roman" w:hAnsi="Times New Roman"/>
          <w:sz w:val="24"/>
        </w:rPr>
        <w:t xml:space="preserve"> 2 </w:t>
      </w:r>
      <w:r w:rsidR="004672EB" w:rsidRPr="00A935CB">
        <w:rPr>
          <w:rFonts w:ascii="Times New Roman" w:hAnsi="Times New Roman"/>
          <w:sz w:val="24"/>
        </w:rPr>
        <w:t>tehtava</w:t>
      </w:r>
      <w:r w:rsidR="00375A3E" w:rsidRPr="00A935CB">
        <w:rPr>
          <w:rFonts w:ascii="Times New Roman" w:hAnsi="Times New Roman"/>
          <w:sz w:val="24"/>
        </w:rPr>
        <w:t xml:space="preserve"> täpsustusega. Tegemist on tehnilise muudatusega</w:t>
      </w:r>
      <w:r w:rsidR="009738D1" w:rsidRPr="00A935CB">
        <w:rPr>
          <w:rFonts w:ascii="Times New Roman" w:hAnsi="Times New Roman"/>
          <w:sz w:val="24"/>
        </w:rPr>
        <w:t xml:space="preserve">, et </w:t>
      </w:r>
      <w:r w:rsidR="00561481" w:rsidRPr="00A935CB">
        <w:rPr>
          <w:rFonts w:ascii="Times New Roman" w:hAnsi="Times New Roman"/>
          <w:sz w:val="24"/>
        </w:rPr>
        <w:t xml:space="preserve">ka </w:t>
      </w:r>
      <w:r w:rsidR="00C713EF" w:rsidRPr="00A935CB">
        <w:rPr>
          <w:rFonts w:ascii="Times New Roman" w:hAnsi="Times New Roman"/>
          <w:sz w:val="24"/>
        </w:rPr>
        <w:t>selles</w:t>
      </w:r>
      <w:r w:rsidR="009738D1" w:rsidRPr="00A935CB">
        <w:rPr>
          <w:rFonts w:ascii="Times New Roman" w:hAnsi="Times New Roman"/>
          <w:sz w:val="24"/>
        </w:rPr>
        <w:t xml:space="preserve"> sättes </w:t>
      </w:r>
      <w:r w:rsidR="003A73B7" w:rsidRPr="00A935CB">
        <w:rPr>
          <w:rFonts w:ascii="Times New Roman" w:hAnsi="Times New Roman"/>
          <w:sz w:val="24"/>
        </w:rPr>
        <w:t>käsitl</w:t>
      </w:r>
      <w:r w:rsidR="47021B39" w:rsidRPr="00A935CB">
        <w:rPr>
          <w:rFonts w:ascii="Times New Roman" w:hAnsi="Times New Roman"/>
          <w:sz w:val="24"/>
        </w:rPr>
        <w:t>e</w:t>
      </w:r>
      <w:r w:rsidR="00C713EF" w:rsidRPr="00A935CB">
        <w:rPr>
          <w:rFonts w:ascii="Times New Roman" w:hAnsi="Times New Roman"/>
          <w:sz w:val="24"/>
        </w:rPr>
        <w:t>ta</w:t>
      </w:r>
      <w:r w:rsidR="0E52A3D3" w:rsidRPr="00A935CB">
        <w:rPr>
          <w:rFonts w:ascii="Times New Roman" w:hAnsi="Times New Roman"/>
          <w:sz w:val="24"/>
        </w:rPr>
        <w:t>v</w:t>
      </w:r>
      <w:r w:rsidR="21929920" w:rsidRPr="00A935CB">
        <w:rPr>
          <w:rFonts w:ascii="Times New Roman" w:hAnsi="Times New Roman"/>
          <w:sz w:val="24"/>
        </w:rPr>
        <w:t xml:space="preserve"> </w:t>
      </w:r>
      <w:r w:rsidRPr="00A935CB">
        <w:rPr>
          <w:rFonts w:ascii="Times New Roman" w:hAnsi="Times New Roman"/>
          <w:sz w:val="24"/>
        </w:rPr>
        <w:t>toitjakaotuspension</w:t>
      </w:r>
      <w:r w:rsidR="009738D1" w:rsidRPr="00A935CB">
        <w:rPr>
          <w:rFonts w:ascii="Times New Roman" w:hAnsi="Times New Roman"/>
          <w:sz w:val="24"/>
        </w:rPr>
        <w:t xml:space="preserve"> on see</w:t>
      </w:r>
      <w:r w:rsidR="004672EB" w:rsidRPr="00A935CB">
        <w:rPr>
          <w:rFonts w:ascii="Times New Roman" w:hAnsi="Times New Roman"/>
          <w:sz w:val="24"/>
        </w:rPr>
        <w:t>, mi</w:t>
      </w:r>
      <w:r w:rsidR="00F005C9" w:rsidRPr="00A935CB">
        <w:rPr>
          <w:rFonts w:ascii="Times New Roman" w:hAnsi="Times New Roman"/>
          <w:sz w:val="24"/>
        </w:rPr>
        <w:t xml:space="preserve">llele tekkis õigus </w:t>
      </w:r>
      <w:r w:rsidRPr="00A935CB">
        <w:rPr>
          <w:rFonts w:ascii="Times New Roman" w:hAnsi="Times New Roman"/>
          <w:sz w:val="24"/>
        </w:rPr>
        <w:t>enne 2026.</w:t>
      </w:r>
      <w:r w:rsidR="004801E5" w:rsidRPr="00A935CB">
        <w:rPr>
          <w:rFonts w:ascii="Times New Roman" w:hAnsi="Times New Roman"/>
          <w:sz w:val="24"/>
        </w:rPr>
        <w:t> </w:t>
      </w:r>
      <w:r w:rsidRPr="00A935CB">
        <w:rPr>
          <w:rFonts w:ascii="Times New Roman" w:hAnsi="Times New Roman"/>
          <w:sz w:val="24"/>
        </w:rPr>
        <w:t>a</w:t>
      </w:r>
      <w:r w:rsidR="71E2097C" w:rsidRPr="00A935CB">
        <w:rPr>
          <w:rFonts w:ascii="Times New Roman" w:hAnsi="Times New Roman"/>
          <w:sz w:val="24"/>
        </w:rPr>
        <w:t>a</w:t>
      </w:r>
      <w:r w:rsidRPr="00A935CB">
        <w:rPr>
          <w:rFonts w:ascii="Times New Roman" w:hAnsi="Times New Roman"/>
          <w:sz w:val="24"/>
        </w:rPr>
        <w:t>sta 1.</w:t>
      </w:r>
      <w:r w:rsidR="71E2097C" w:rsidRPr="00A935CB">
        <w:rPr>
          <w:rFonts w:ascii="Times New Roman" w:hAnsi="Times New Roman"/>
          <w:sz w:val="24"/>
        </w:rPr>
        <w:t xml:space="preserve"> </w:t>
      </w:r>
      <w:r w:rsidRPr="00A935CB">
        <w:rPr>
          <w:rFonts w:ascii="Times New Roman" w:hAnsi="Times New Roman"/>
          <w:sz w:val="24"/>
        </w:rPr>
        <w:t xml:space="preserve">oktoobrit kehtinud </w:t>
      </w:r>
      <w:r w:rsidR="001F5426" w:rsidRPr="00A935CB">
        <w:rPr>
          <w:rFonts w:ascii="Times New Roman" w:hAnsi="Times New Roman"/>
          <w:sz w:val="24"/>
        </w:rPr>
        <w:t>RPKS</w:t>
      </w:r>
      <w:r w:rsidR="00C713EF" w:rsidRPr="00A935CB">
        <w:rPr>
          <w:rFonts w:ascii="Times New Roman" w:hAnsi="Times New Roman"/>
          <w:sz w:val="24"/>
        </w:rPr>
        <w:t>-i</w:t>
      </w:r>
      <w:r w:rsidR="004672EB" w:rsidRPr="00A935CB">
        <w:rPr>
          <w:rFonts w:ascii="Times New Roman" w:hAnsi="Times New Roman"/>
          <w:sz w:val="24"/>
        </w:rPr>
        <w:t xml:space="preserve"> aluse</w:t>
      </w:r>
      <w:r w:rsidR="00F005C9" w:rsidRPr="00A935CB">
        <w:rPr>
          <w:rFonts w:ascii="Times New Roman" w:hAnsi="Times New Roman"/>
          <w:sz w:val="24"/>
        </w:rPr>
        <w:t>l</w:t>
      </w:r>
      <w:r w:rsidRPr="00A935CB">
        <w:rPr>
          <w:rFonts w:ascii="Times New Roman" w:hAnsi="Times New Roman"/>
          <w:sz w:val="24"/>
        </w:rPr>
        <w:t>.</w:t>
      </w:r>
      <w:r w:rsidR="004361A7" w:rsidRPr="00A935CB">
        <w:rPr>
          <w:rFonts w:ascii="Times New Roman" w:hAnsi="Times New Roman"/>
          <w:sz w:val="24"/>
        </w:rPr>
        <w:t xml:space="preserve"> </w:t>
      </w:r>
      <w:r w:rsidR="009D71D9" w:rsidRPr="00A935CB">
        <w:rPr>
          <w:rFonts w:ascii="Times New Roman" w:hAnsi="Times New Roman"/>
          <w:sz w:val="24"/>
        </w:rPr>
        <w:t>Seega jääb endiselt riigieelarveliseks kuluks RPKS</w:t>
      </w:r>
      <w:r w:rsidR="00C713EF" w:rsidRPr="00A935CB">
        <w:rPr>
          <w:rFonts w:ascii="Times New Roman" w:hAnsi="Times New Roman"/>
          <w:sz w:val="24"/>
        </w:rPr>
        <w:t>-i</w:t>
      </w:r>
      <w:r w:rsidR="009D71D9" w:rsidRPr="00A935CB">
        <w:rPr>
          <w:rFonts w:ascii="Times New Roman" w:hAnsi="Times New Roman"/>
          <w:sz w:val="24"/>
        </w:rPr>
        <w:t xml:space="preserve"> alusel makstava toitjakaotuspen</w:t>
      </w:r>
      <w:r w:rsidR="00F62F1F">
        <w:rPr>
          <w:rFonts w:ascii="Times New Roman" w:hAnsi="Times New Roman"/>
          <w:sz w:val="24"/>
        </w:rPr>
        <w:t>si</w:t>
      </w:r>
      <w:r w:rsidR="009D71D9" w:rsidRPr="00A935CB">
        <w:rPr>
          <w:rFonts w:ascii="Times New Roman" w:hAnsi="Times New Roman"/>
          <w:sz w:val="24"/>
        </w:rPr>
        <w:t>oni</w:t>
      </w:r>
      <w:r w:rsidR="004361A7" w:rsidRPr="00A935CB">
        <w:rPr>
          <w:rFonts w:ascii="Times New Roman" w:hAnsi="Times New Roman"/>
          <w:sz w:val="24"/>
        </w:rPr>
        <w:t xml:space="preserve"> </w:t>
      </w:r>
      <w:r w:rsidR="009D71D9" w:rsidRPr="00A935CB">
        <w:rPr>
          <w:rFonts w:ascii="Times New Roman" w:hAnsi="Times New Roman"/>
          <w:sz w:val="24"/>
        </w:rPr>
        <w:lastRenderedPageBreak/>
        <w:t>20%</w:t>
      </w:r>
      <w:r w:rsidR="00315ADC" w:rsidRPr="00A935CB">
        <w:rPr>
          <w:rFonts w:ascii="Times New Roman" w:hAnsi="Times New Roman"/>
          <w:sz w:val="24"/>
        </w:rPr>
        <w:t>-</w:t>
      </w:r>
      <w:proofErr w:type="spellStart"/>
      <w:r w:rsidR="00C713EF" w:rsidRPr="00A935CB">
        <w:rPr>
          <w:rFonts w:ascii="Times New Roman" w:hAnsi="Times New Roman"/>
          <w:sz w:val="24"/>
        </w:rPr>
        <w:t>l</w:t>
      </w:r>
      <w:r w:rsidR="00315ADC" w:rsidRPr="00A935CB">
        <w:rPr>
          <w:rFonts w:ascii="Times New Roman" w:hAnsi="Times New Roman"/>
          <w:sz w:val="24"/>
        </w:rPr>
        <w:t>ine</w:t>
      </w:r>
      <w:proofErr w:type="spellEnd"/>
      <w:r w:rsidR="009D71D9" w:rsidRPr="00A935CB">
        <w:rPr>
          <w:rFonts w:ascii="Times New Roman" w:hAnsi="Times New Roman"/>
          <w:sz w:val="24"/>
        </w:rPr>
        <w:t xml:space="preserve"> täiendus</w:t>
      </w:r>
      <w:r w:rsidR="002269B3" w:rsidRPr="00A935CB">
        <w:rPr>
          <w:rFonts w:ascii="Times New Roman" w:hAnsi="Times New Roman"/>
          <w:sz w:val="24"/>
        </w:rPr>
        <w:t xml:space="preserve"> ning t</w:t>
      </w:r>
      <w:r w:rsidR="33C225EC" w:rsidRPr="00A935CB">
        <w:rPr>
          <w:rFonts w:ascii="Times New Roman" w:hAnsi="Times New Roman"/>
          <w:sz w:val="24"/>
        </w:rPr>
        <w:t xml:space="preserve">oitjakaotustoetust </w:t>
      </w:r>
      <w:r w:rsidR="002269B3" w:rsidRPr="00A935CB">
        <w:rPr>
          <w:rFonts w:ascii="Times New Roman" w:hAnsi="Times New Roman"/>
          <w:sz w:val="24"/>
        </w:rPr>
        <w:t>rahastatakse riigieelarvest (sh 20%-</w:t>
      </w:r>
      <w:r w:rsidR="00C713EF" w:rsidRPr="00A935CB">
        <w:rPr>
          <w:rFonts w:ascii="Times New Roman" w:hAnsi="Times New Roman"/>
          <w:sz w:val="24"/>
        </w:rPr>
        <w:t>li</w:t>
      </w:r>
      <w:r w:rsidR="002269B3" w:rsidRPr="00A935CB">
        <w:rPr>
          <w:rFonts w:ascii="Times New Roman" w:hAnsi="Times New Roman"/>
          <w:sz w:val="24"/>
        </w:rPr>
        <w:t>st täiendavat makset)</w:t>
      </w:r>
      <w:r w:rsidR="3995AF3F" w:rsidRPr="00A935CB">
        <w:rPr>
          <w:rFonts w:ascii="Times New Roman" w:hAnsi="Times New Roman"/>
          <w:sz w:val="24"/>
        </w:rPr>
        <w:t>.</w:t>
      </w:r>
    </w:p>
    <w:p w14:paraId="3F1BDE31" w14:textId="77777777" w:rsidR="007A2601" w:rsidRPr="00A935CB" w:rsidRDefault="007A2601" w:rsidP="004059AD">
      <w:pPr>
        <w:rPr>
          <w:rFonts w:ascii="Times New Roman" w:hAnsi="Times New Roman"/>
          <w:sz w:val="24"/>
        </w:rPr>
      </w:pPr>
    </w:p>
    <w:p w14:paraId="54F75721" w14:textId="1A775E38" w:rsidR="004E22CE" w:rsidRPr="00A935CB" w:rsidRDefault="004575D0" w:rsidP="004059AD">
      <w:pPr>
        <w:rPr>
          <w:rFonts w:ascii="Times New Roman" w:hAnsi="Times New Roman"/>
          <w:sz w:val="24"/>
        </w:rPr>
      </w:pPr>
      <w:r w:rsidRPr="00A935CB">
        <w:rPr>
          <w:rFonts w:ascii="Times New Roman" w:hAnsi="Times New Roman"/>
          <w:b/>
          <w:bCs/>
          <w:sz w:val="24"/>
        </w:rPr>
        <w:t>Eelnõu § 5 p</w:t>
      </w:r>
      <w:r w:rsidR="00FC1C2F" w:rsidRPr="00A935CB">
        <w:rPr>
          <w:rFonts w:ascii="Times New Roman" w:hAnsi="Times New Roman"/>
          <w:b/>
          <w:bCs/>
          <w:sz w:val="24"/>
        </w:rPr>
        <w:t xml:space="preserve">unktidega 1 ja 2 </w:t>
      </w:r>
      <w:r w:rsidR="009A21DD" w:rsidRPr="00A935CB">
        <w:rPr>
          <w:rFonts w:ascii="Times New Roman" w:hAnsi="Times New Roman"/>
          <w:sz w:val="24"/>
        </w:rPr>
        <w:t>muudetakse</w:t>
      </w:r>
      <w:r w:rsidR="00447CE1" w:rsidRPr="00A935CB">
        <w:rPr>
          <w:rFonts w:ascii="Times New Roman" w:hAnsi="Times New Roman"/>
          <w:b/>
          <w:bCs/>
          <w:sz w:val="24"/>
        </w:rPr>
        <w:t xml:space="preserve"> </w:t>
      </w:r>
      <w:r w:rsidR="00D64AB3" w:rsidRPr="00A935CB">
        <w:rPr>
          <w:rFonts w:ascii="Times New Roman" w:hAnsi="Times New Roman"/>
          <w:sz w:val="24"/>
        </w:rPr>
        <w:t>ohvriabi seaduse</w:t>
      </w:r>
      <w:r w:rsidR="004E22CE" w:rsidRPr="00A935CB">
        <w:rPr>
          <w:rFonts w:ascii="Times New Roman" w:hAnsi="Times New Roman"/>
          <w:sz w:val="24"/>
        </w:rPr>
        <w:t xml:space="preserve"> § 36 l</w:t>
      </w:r>
      <w:r w:rsidR="00ED7E7C" w:rsidRPr="00A935CB">
        <w:rPr>
          <w:rFonts w:ascii="Times New Roman" w:hAnsi="Times New Roman"/>
          <w:sz w:val="24"/>
        </w:rPr>
        <w:t>õi</w:t>
      </w:r>
      <w:r w:rsidR="009A21DD" w:rsidRPr="00A935CB">
        <w:rPr>
          <w:rFonts w:ascii="Times New Roman" w:hAnsi="Times New Roman"/>
          <w:sz w:val="24"/>
        </w:rPr>
        <w:t>get</w:t>
      </w:r>
      <w:r w:rsidR="004E22CE" w:rsidRPr="00A935CB">
        <w:rPr>
          <w:rFonts w:ascii="Times New Roman" w:hAnsi="Times New Roman"/>
          <w:sz w:val="24"/>
        </w:rPr>
        <w:t xml:space="preserve"> 3 </w:t>
      </w:r>
      <w:r w:rsidR="00E03759" w:rsidRPr="00A935CB">
        <w:rPr>
          <w:rFonts w:ascii="Times New Roman" w:hAnsi="Times New Roman"/>
          <w:sz w:val="24"/>
        </w:rPr>
        <w:t xml:space="preserve">ja </w:t>
      </w:r>
      <w:r w:rsidR="00C713EF" w:rsidRPr="00A935CB">
        <w:rPr>
          <w:rFonts w:ascii="Times New Roman" w:hAnsi="Times New Roman"/>
          <w:sz w:val="24"/>
        </w:rPr>
        <w:t>§</w:t>
      </w:r>
      <w:r w:rsidR="00F62F1F">
        <w:rPr>
          <w:rFonts w:ascii="Times New Roman" w:hAnsi="Times New Roman"/>
          <w:sz w:val="24"/>
        </w:rPr>
        <w:t>-i</w:t>
      </w:r>
      <w:r w:rsidR="00C713EF" w:rsidRPr="00A935CB">
        <w:rPr>
          <w:rFonts w:ascii="Times New Roman" w:hAnsi="Times New Roman"/>
          <w:sz w:val="24"/>
        </w:rPr>
        <w:t xml:space="preserve"> 36 </w:t>
      </w:r>
      <w:r w:rsidR="009A21DD" w:rsidRPr="00A935CB">
        <w:rPr>
          <w:rFonts w:ascii="Times New Roman" w:hAnsi="Times New Roman"/>
          <w:sz w:val="24"/>
        </w:rPr>
        <w:t xml:space="preserve">täiendatakse lõikega </w:t>
      </w:r>
      <w:r w:rsidR="00E03759" w:rsidRPr="00A935CB">
        <w:rPr>
          <w:rFonts w:ascii="Times New Roman" w:hAnsi="Times New Roman"/>
          <w:sz w:val="24"/>
        </w:rPr>
        <w:t>3</w:t>
      </w:r>
      <w:r w:rsidR="00E03759" w:rsidRPr="00A935CB">
        <w:rPr>
          <w:rFonts w:ascii="Times New Roman" w:hAnsi="Times New Roman"/>
          <w:sz w:val="24"/>
          <w:vertAlign w:val="superscript"/>
        </w:rPr>
        <w:t>1</w:t>
      </w:r>
      <w:r w:rsidR="009A21DD" w:rsidRPr="00A935CB">
        <w:rPr>
          <w:rFonts w:ascii="Times New Roman" w:hAnsi="Times New Roman"/>
          <w:sz w:val="24"/>
        </w:rPr>
        <w:t>. Muudatusega</w:t>
      </w:r>
      <w:r w:rsidR="004E22CE" w:rsidRPr="00A935CB">
        <w:rPr>
          <w:rFonts w:ascii="Times New Roman" w:hAnsi="Times New Roman"/>
          <w:sz w:val="24"/>
        </w:rPr>
        <w:t xml:space="preserve"> lisatakse </w:t>
      </w:r>
      <w:r w:rsidR="00D64AB3" w:rsidRPr="00A935CB">
        <w:rPr>
          <w:rFonts w:ascii="Times New Roman" w:hAnsi="Times New Roman"/>
          <w:sz w:val="24"/>
        </w:rPr>
        <w:t>ohvriabi seadusesse</w:t>
      </w:r>
      <w:r w:rsidR="009A21DD" w:rsidRPr="00A935CB">
        <w:rPr>
          <w:rFonts w:ascii="Times New Roman" w:hAnsi="Times New Roman"/>
          <w:sz w:val="24"/>
        </w:rPr>
        <w:t xml:space="preserve"> </w:t>
      </w:r>
      <w:r w:rsidR="004E22CE" w:rsidRPr="00A935CB">
        <w:rPr>
          <w:rFonts w:ascii="Times New Roman" w:hAnsi="Times New Roman"/>
          <w:sz w:val="24"/>
        </w:rPr>
        <w:t xml:space="preserve">loetelu isikutest, kellel on õigus saada hüvitist, kui vägivallakuriteo ohver saab kuriteo tagajärjel surma. </w:t>
      </w:r>
      <w:r w:rsidR="00EF1F78" w:rsidRPr="00A935CB">
        <w:rPr>
          <w:rFonts w:ascii="Times New Roman" w:hAnsi="Times New Roman"/>
          <w:sz w:val="24"/>
        </w:rPr>
        <w:t xml:space="preserve">Loetelu võetakse üle </w:t>
      </w:r>
      <w:r w:rsidR="003465AA" w:rsidRPr="00A935CB">
        <w:rPr>
          <w:rFonts w:ascii="Times New Roman" w:hAnsi="Times New Roman"/>
          <w:sz w:val="24"/>
        </w:rPr>
        <w:t>kuni eelnõu jõustumiseni</w:t>
      </w:r>
      <w:r w:rsidR="00EF1F78" w:rsidRPr="00A935CB">
        <w:rPr>
          <w:rFonts w:ascii="Times New Roman" w:hAnsi="Times New Roman"/>
          <w:sz w:val="24"/>
        </w:rPr>
        <w:t xml:space="preserve"> </w:t>
      </w:r>
      <w:r w:rsidR="00F9724D" w:rsidRPr="00A935CB">
        <w:rPr>
          <w:rFonts w:ascii="Times New Roman" w:hAnsi="Times New Roman"/>
          <w:sz w:val="24"/>
        </w:rPr>
        <w:t xml:space="preserve">kehtinud </w:t>
      </w:r>
      <w:r w:rsidR="00D66509" w:rsidRPr="00A935CB">
        <w:rPr>
          <w:rFonts w:ascii="Times New Roman" w:hAnsi="Times New Roman"/>
          <w:sz w:val="24"/>
        </w:rPr>
        <w:t>RPKS</w:t>
      </w:r>
      <w:r w:rsidR="00C713EF" w:rsidRPr="00A935CB">
        <w:rPr>
          <w:rFonts w:ascii="Times New Roman" w:hAnsi="Times New Roman"/>
          <w:sz w:val="24"/>
        </w:rPr>
        <w:t>-i</w:t>
      </w:r>
      <w:r w:rsidR="00EF1F78" w:rsidRPr="00A935CB">
        <w:rPr>
          <w:rFonts w:ascii="Times New Roman" w:hAnsi="Times New Roman"/>
          <w:sz w:val="24"/>
        </w:rPr>
        <w:t xml:space="preserve"> §-st 20</w:t>
      </w:r>
      <w:r w:rsidR="003B07D6" w:rsidRPr="00A935CB">
        <w:rPr>
          <w:rFonts w:ascii="Times New Roman" w:hAnsi="Times New Roman"/>
          <w:sz w:val="24"/>
        </w:rPr>
        <w:t>.</w:t>
      </w:r>
      <w:r w:rsidR="0058360A" w:rsidRPr="00A935CB">
        <w:rPr>
          <w:rFonts w:ascii="Times New Roman" w:hAnsi="Times New Roman"/>
          <w:sz w:val="24"/>
        </w:rPr>
        <w:t xml:space="preserve"> </w:t>
      </w:r>
      <w:r w:rsidR="003B07D6" w:rsidRPr="00A935CB">
        <w:rPr>
          <w:rFonts w:ascii="Times New Roman" w:hAnsi="Times New Roman"/>
          <w:sz w:val="24"/>
        </w:rPr>
        <w:t>Ü</w:t>
      </w:r>
      <w:r w:rsidR="0058360A" w:rsidRPr="00A935CB">
        <w:rPr>
          <w:rFonts w:ascii="Times New Roman" w:hAnsi="Times New Roman"/>
          <w:sz w:val="24"/>
        </w:rPr>
        <w:t xml:space="preserve">lalpidaja kaotusest tulenevat kahju on võimalik taotleda samadel isikutel, kellel </w:t>
      </w:r>
      <w:r w:rsidR="008E0931" w:rsidRPr="00A935CB">
        <w:rPr>
          <w:rFonts w:ascii="Times New Roman" w:hAnsi="Times New Roman"/>
          <w:sz w:val="24"/>
        </w:rPr>
        <w:t xml:space="preserve">oli see õigus </w:t>
      </w:r>
      <w:r w:rsidR="0058360A" w:rsidRPr="00A935CB">
        <w:rPr>
          <w:rFonts w:ascii="Times New Roman" w:hAnsi="Times New Roman"/>
          <w:sz w:val="24"/>
        </w:rPr>
        <w:t xml:space="preserve">ka </w:t>
      </w:r>
      <w:r w:rsidR="56A5CA3B" w:rsidRPr="00A935CB">
        <w:rPr>
          <w:rFonts w:ascii="Times New Roman" w:hAnsi="Times New Roman"/>
          <w:sz w:val="24"/>
        </w:rPr>
        <w:t>varem.</w:t>
      </w:r>
    </w:p>
    <w:p w14:paraId="51C08D68" w14:textId="77777777" w:rsidR="004E22CE" w:rsidRPr="00A935CB" w:rsidRDefault="004E22CE" w:rsidP="004059AD">
      <w:pPr>
        <w:rPr>
          <w:rFonts w:ascii="Times New Roman" w:hAnsi="Times New Roman"/>
          <w:sz w:val="24"/>
        </w:rPr>
      </w:pPr>
    </w:p>
    <w:p w14:paraId="28C522A9" w14:textId="519EC08D" w:rsidR="000724DA" w:rsidRPr="00A935CB" w:rsidRDefault="00175F2A" w:rsidP="004059AD">
      <w:pPr>
        <w:rPr>
          <w:rFonts w:ascii="Times New Roman" w:hAnsi="Times New Roman"/>
          <w:sz w:val="24"/>
        </w:rPr>
      </w:pPr>
      <w:r w:rsidRPr="00A935CB">
        <w:rPr>
          <w:rFonts w:ascii="Times New Roman" w:hAnsi="Times New Roman"/>
          <w:b/>
          <w:bCs/>
          <w:sz w:val="24"/>
        </w:rPr>
        <w:t>Eelnõu § 5 punktiga 3</w:t>
      </w:r>
      <w:r w:rsidRPr="00A935CB">
        <w:rPr>
          <w:rFonts w:ascii="Times New Roman" w:hAnsi="Times New Roman"/>
          <w:sz w:val="24"/>
        </w:rPr>
        <w:t xml:space="preserve"> </w:t>
      </w:r>
      <w:r w:rsidR="00792502" w:rsidRPr="00A935CB">
        <w:rPr>
          <w:rFonts w:ascii="Times New Roman" w:hAnsi="Times New Roman"/>
          <w:sz w:val="24"/>
        </w:rPr>
        <w:t xml:space="preserve">viiakse </w:t>
      </w:r>
      <w:r w:rsidR="00D64AB3" w:rsidRPr="00A935CB">
        <w:rPr>
          <w:rFonts w:ascii="Times New Roman" w:hAnsi="Times New Roman"/>
          <w:sz w:val="24"/>
        </w:rPr>
        <w:t>ohvriabi seaduse</w:t>
      </w:r>
      <w:r w:rsidR="00E6680F" w:rsidRPr="00A935CB">
        <w:rPr>
          <w:rFonts w:ascii="Times New Roman" w:hAnsi="Times New Roman"/>
          <w:sz w:val="24"/>
        </w:rPr>
        <w:t xml:space="preserve"> § 44 l</w:t>
      </w:r>
      <w:r w:rsidR="00ED7E7C" w:rsidRPr="00A935CB">
        <w:rPr>
          <w:rFonts w:ascii="Times New Roman" w:hAnsi="Times New Roman"/>
          <w:sz w:val="24"/>
        </w:rPr>
        <w:t>õike</w:t>
      </w:r>
      <w:r w:rsidR="00E6680F" w:rsidRPr="00A935CB">
        <w:rPr>
          <w:rFonts w:ascii="Times New Roman" w:hAnsi="Times New Roman"/>
          <w:sz w:val="24"/>
        </w:rPr>
        <w:t xml:space="preserve"> 3 </w:t>
      </w:r>
      <w:r w:rsidR="008D72A0" w:rsidRPr="00A935CB">
        <w:rPr>
          <w:rFonts w:ascii="Times New Roman" w:hAnsi="Times New Roman"/>
          <w:bCs/>
          <w:sz w:val="24"/>
        </w:rPr>
        <w:t xml:space="preserve">teises lauses </w:t>
      </w:r>
      <w:r w:rsidR="00A7418C" w:rsidRPr="00A935CB">
        <w:rPr>
          <w:rFonts w:ascii="Times New Roman" w:hAnsi="Times New Roman"/>
          <w:bCs/>
          <w:sz w:val="24"/>
        </w:rPr>
        <w:t>sätestatud</w:t>
      </w:r>
      <w:r w:rsidR="00792502" w:rsidRPr="00A935CB">
        <w:rPr>
          <w:rFonts w:ascii="Times New Roman" w:hAnsi="Times New Roman"/>
          <w:bCs/>
          <w:sz w:val="24"/>
        </w:rPr>
        <w:t xml:space="preserve"> </w:t>
      </w:r>
      <w:r w:rsidR="00973FA9" w:rsidRPr="00A935CB">
        <w:rPr>
          <w:rFonts w:ascii="Times New Roman" w:hAnsi="Times New Roman"/>
          <w:sz w:val="24"/>
        </w:rPr>
        <w:t>hüvitisest mahaarvamise regulatsioon kooskõlla eelnõu §</w:t>
      </w:r>
      <w:r w:rsidR="00A7418C" w:rsidRPr="00A935CB">
        <w:rPr>
          <w:rFonts w:ascii="Times New Roman" w:hAnsi="Times New Roman"/>
          <w:sz w:val="24"/>
        </w:rPr>
        <w:t>-s</w:t>
      </w:r>
      <w:r w:rsidR="00973FA9" w:rsidRPr="00A935CB">
        <w:rPr>
          <w:rFonts w:ascii="Times New Roman" w:hAnsi="Times New Roman"/>
          <w:sz w:val="24"/>
        </w:rPr>
        <w:t xml:space="preserve"> 1 tehtava muudatusega ning </w:t>
      </w:r>
      <w:r w:rsidR="00E553BB" w:rsidRPr="00A935CB">
        <w:rPr>
          <w:rFonts w:ascii="Times New Roman" w:hAnsi="Times New Roman"/>
          <w:sz w:val="24"/>
        </w:rPr>
        <w:t xml:space="preserve">nähakse ette, et hüvitisest </w:t>
      </w:r>
      <w:r w:rsidR="002D0C50" w:rsidRPr="00A935CB">
        <w:rPr>
          <w:rFonts w:ascii="Times New Roman" w:hAnsi="Times New Roman"/>
          <w:sz w:val="24"/>
        </w:rPr>
        <w:t>ei arvat</w:t>
      </w:r>
      <w:r w:rsidR="00A7418C" w:rsidRPr="00A935CB">
        <w:rPr>
          <w:rFonts w:ascii="Times New Roman" w:hAnsi="Times New Roman"/>
          <w:sz w:val="24"/>
        </w:rPr>
        <w:t>a</w:t>
      </w:r>
      <w:r w:rsidR="002D0C50" w:rsidRPr="00A935CB">
        <w:rPr>
          <w:rFonts w:ascii="Times New Roman" w:hAnsi="Times New Roman"/>
          <w:sz w:val="24"/>
        </w:rPr>
        <w:t xml:space="preserve"> maha </w:t>
      </w:r>
      <w:r w:rsidR="008D72A0" w:rsidRPr="00A935CB">
        <w:rPr>
          <w:rFonts w:ascii="Times New Roman" w:hAnsi="Times New Roman"/>
          <w:bCs/>
          <w:sz w:val="24"/>
        </w:rPr>
        <w:t xml:space="preserve">toitjakaotustoetust </w:t>
      </w:r>
      <w:r w:rsidR="002D0C50" w:rsidRPr="00A935CB">
        <w:rPr>
          <w:rFonts w:ascii="Times New Roman" w:hAnsi="Times New Roman"/>
          <w:sz w:val="24"/>
        </w:rPr>
        <w:t xml:space="preserve">ega </w:t>
      </w:r>
      <w:r w:rsidR="008D72A0" w:rsidRPr="00A935CB">
        <w:rPr>
          <w:rFonts w:ascii="Times New Roman" w:hAnsi="Times New Roman"/>
          <w:bCs/>
          <w:sz w:val="24"/>
        </w:rPr>
        <w:t xml:space="preserve">enne 2026. aasta 1. oktoobrit kehtinud </w:t>
      </w:r>
      <w:r w:rsidR="00C713EF" w:rsidRPr="00A935CB">
        <w:rPr>
          <w:rFonts w:ascii="Times New Roman" w:hAnsi="Times New Roman"/>
          <w:bCs/>
          <w:sz w:val="24"/>
        </w:rPr>
        <w:t>RPKS-i</w:t>
      </w:r>
      <w:r w:rsidR="008D72A0" w:rsidRPr="00A935CB">
        <w:rPr>
          <w:rFonts w:ascii="Times New Roman" w:hAnsi="Times New Roman"/>
          <w:bCs/>
          <w:sz w:val="24"/>
        </w:rPr>
        <w:t xml:space="preserve"> alusel määratud toitjakaotuspensioni</w:t>
      </w:r>
      <w:r w:rsidR="00395218" w:rsidRPr="00A935CB">
        <w:rPr>
          <w:rFonts w:ascii="Times New Roman" w:hAnsi="Times New Roman"/>
          <w:sz w:val="24"/>
        </w:rPr>
        <w:t>.</w:t>
      </w:r>
    </w:p>
    <w:p w14:paraId="0D16189A" w14:textId="77777777" w:rsidR="00E6680F" w:rsidRPr="00A935CB" w:rsidRDefault="00E6680F" w:rsidP="004059AD">
      <w:pPr>
        <w:rPr>
          <w:rFonts w:ascii="Times New Roman" w:hAnsi="Times New Roman"/>
          <w:sz w:val="24"/>
        </w:rPr>
      </w:pPr>
    </w:p>
    <w:p w14:paraId="2EDE46D1" w14:textId="4F67A98C" w:rsidR="009E32AA" w:rsidRPr="00A935CB" w:rsidRDefault="00395218" w:rsidP="004059AD">
      <w:pPr>
        <w:rPr>
          <w:rFonts w:ascii="Times New Roman" w:hAnsi="Times New Roman"/>
          <w:sz w:val="24"/>
        </w:rPr>
      </w:pPr>
      <w:r w:rsidRPr="00A935CB">
        <w:rPr>
          <w:rFonts w:ascii="Times New Roman" w:hAnsi="Times New Roman"/>
          <w:b/>
          <w:bCs/>
          <w:sz w:val="24"/>
        </w:rPr>
        <w:t>Eelnõu § 5 punktiga 4</w:t>
      </w:r>
      <w:r w:rsidRPr="00A935CB">
        <w:rPr>
          <w:rFonts w:ascii="Times New Roman" w:hAnsi="Times New Roman"/>
          <w:sz w:val="24"/>
        </w:rPr>
        <w:t xml:space="preserve"> </w:t>
      </w:r>
      <w:r w:rsidR="00AA5F89" w:rsidRPr="00A935CB">
        <w:rPr>
          <w:rFonts w:ascii="Times New Roman" w:hAnsi="Times New Roman"/>
          <w:sz w:val="24"/>
        </w:rPr>
        <w:t xml:space="preserve">tehakse </w:t>
      </w:r>
      <w:r w:rsidR="00D64AB3" w:rsidRPr="00A935CB">
        <w:rPr>
          <w:rFonts w:ascii="Times New Roman" w:hAnsi="Times New Roman"/>
          <w:sz w:val="24"/>
        </w:rPr>
        <w:t>ohvriabi seaduse</w:t>
      </w:r>
      <w:r w:rsidR="00E6680F" w:rsidRPr="00A935CB">
        <w:rPr>
          <w:rFonts w:ascii="Times New Roman" w:hAnsi="Times New Roman"/>
          <w:sz w:val="24"/>
        </w:rPr>
        <w:t xml:space="preserve"> § 49 </w:t>
      </w:r>
      <w:r w:rsidR="00C713EF" w:rsidRPr="00A935CB">
        <w:rPr>
          <w:rFonts w:ascii="Times New Roman" w:hAnsi="Times New Roman"/>
          <w:sz w:val="24"/>
        </w:rPr>
        <w:t>lõike</w:t>
      </w:r>
      <w:r w:rsidR="00E6680F" w:rsidRPr="00A935CB">
        <w:rPr>
          <w:rFonts w:ascii="Times New Roman" w:hAnsi="Times New Roman"/>
          <w:sz w:val="24"/>
        </w:rPr>
        <w:t xml:space="preserve"> 1 </w:t>
      </w:r>
      <w:r w:rsidR="00832442" w:rsidRPr="00A935CB">
        <w:rPr>
          <w:rFonts w:ascii="Times New Roman" w:hAnsi="Times New Roman"/>
          <w:sz w:val="24"/>
        </w:rPr>
        <w:t>punkti</w:t>
      </w:r>
      <w:r w:rsidR="00AA5F89" w:rsidRPr="00A935CB">
        <w:rPr>
          <w:rFonts w:ascii="Times New Roman" w:hAnsi="Times New Roman"/>
          <w:sz w:val="24"/>
        </w:rPr>
        <w:t>s</w:t>
      </w:r>
      <w:r w:rsidR="00832442" w:rsidRPr="00A935CB">
        <w:rPr>
          <w:rFonts w:ascii="Times New Roman" w:hAnsi="Times New Roman"/>
          <w:sz w:val="24"/>
        </w:rPr>
        <w:t xml:space="preserve"> 3 </w:t>
      </w:r>
      <w:r w:rsidR="00E6680F" w:rsidRPr="00A935CB">
        <w:rPr>
          <w:rFonts w:ascii="Times New Roman" w:hAnsi="Times New Roman"/>
          <w:sz w:val="24"/>
        </w:rPr>
        <w:t>muud</w:t>
      </w:r>
      <w:r w:rsidR="00AA5F89" w:rsidRPr="00A935CB">
        <w:rPr>
          <w:rFonts w:ascii="Times New Roman" w:hAnsi="Times New Roman"/>
          <w:sz w:val="24"/>
        </w:rPr>
        <w:t>atus</w:t>
      </w:r>
      <w:r w:rsidR="00084022" w:rsidRPr="00A935CB">
        <w:rPr>
          <w:rFonts w:ascii="Times New Roman" w:hAnsi="Times New Roman"/>
          <w:sz w:val="24"/>
        </w:rPr>
        <w:t xml:space="preserve"> seoses eelnõu §-s</w:t>
      </w:r>
      <w:r w:rsidR="00D64AB3" w:rsidRPr="00A935CB">
        <w:rPr>
          <w:rFonts w:ascii="Times New Roman" w:hAnsi="Times New Roman"/>
          <w:sz w:val="24"/>
        </w:rPr>
        <w:t> 1</w:t>
      </w:r>
      <w:r w:rsidR="00084022" w:rsidRPr="00A935CB">
        <w:rPr>
          <w:rFonts w:ascii="Times New Roman" w:hAnsi="Times New Roman"/>
          <w:sz w:val="24"/>
        </w:rPr>
        <w:t xml:space="preserve"> tehtava muudatusega</w:t>
      </w:r>
      <w:r w:rsidR="00C713EF" w:rsidRPr="00A935CB">
        <w:rPr>
          <w:rFonts w:ascii="Times New Roman" w:hAnsi="Times New Roman"/>
          <w:sz w:val="24"/>
        </w:rPr>
        <w:t>. H</w:t>
      </w:r>
      <w:r w:rsidR="00070629" w:rsidRPr="00A935CB">
        <w:rPr>
          <w:rFonts w:ascii="Times New Roman" w:hAnsi="Times New Roman"/>
          <w:sz w:val="24"/>
        </w:rPr>
        <w:t xml:space="preserve">üvitise saamise periood </w:t>
      </w:r>
      <w:r w:rsidR="00C713EF" w:rsidRPr="00A935CB">
        <w:rPr>
          <w:rFonts w:ascii="Times New Roman" w:hAnsi="Times New Roman"/>
          <w:sz w:val="24"/>
        </w:rPr>
        <w:t xml:space="preserve">seotakse </w:t>
      </w:r>
      <w:r w:rsidR="00070629" w:rsidRPr="00A935CB">
        <w:rPr>
          <w:rFonts w:ascii="Times New Roman" w:hAnsi="Times New Roman"/>
          <w:sz w:val="24"/>
        </w:rPr>
        <w:t>senise</w:t>
      </w:r>
      <w:r w:rsidR="00EE217D" w:rsidRPr="00A935CB">
        <w:rPr>
          <w:rFonts w:ascii="Times New Roman" w:hAnsi="Times New Roman"/>
          <w:sz w:val="24"/>
        </w:rPr>
        <w:t>st</w:t>
      </w:r>
      <w:r w:rsidR="00070629" w:rsidRPr="00A935CB">
        <w:rPr>
          <w:rFonts w:ascii="Times New Roman" w:hAnsi="Times New Roman"/>
          <w:sz w:val="24"/>
        </w:rPr>
        <w:t xml:space="preserve"> RPKS</w:t>
      </w:r>
      <w:r w:rsidR="00C713EF" w:rsidRPr="00A935CB">
        <w:rPr>
          <w:rFonts w:ascii="Times New Roman" w:hAnsi="Times New Roman"/>
          <w:sz w:val="24"/>
        </w:rPr>
        <w:t>-i</w:t>
      </w:r>
      <w:r w:rsidR="00070629" w:rsidRPr="00A935CB">
        <w:rPr>
          <w:rFonts w:ascii="Times New Roman" w:hAnsi="Times New Roman"/>
          <w:sz w:val="24"/>
        </w:rPr>
        <w:t xml:space="preserve"> regulatsioonis</w:t>
      </w:r>
      <w:r w:rsidR="00DB08E8" w:rsidRPr="00A935CB">
        <w:rPr>
          <w:rFonts w:ascii="Times New Roman" w:hAnsi="Times New Roman"/>
          <w:sz w:val="24"/>
        </w:rPr>
        <w:t>t</w:t>
      </w:r>
      <w:r w:rsidR="00070629" w:rsidRPr="00A935CB">
        <w:rPr>
          <w:rFonts w:ascii="Times New Roman" w:hAnsi="Times New Roman"/>
          <w:sz w:val="24"/>
        </w:rPr>
        <w:t xml:space="preserve"> lahti </w:t>
      </w:r>
      <w:r w:rsidR="00EE217D" w:rsidRPr="00A935CB">
        <w:rPr>
          <w:rFonts w:ascii="Times New Roman" w:hAnsi="Times New Roman"/>
          <w:sz w:val="24"/>
        </w:rPr>
        <w:t xml:space="preserve">ja </w:t>
      </w:r>
      <w:r w:rsidR="00070629" w:rsidRPr="00A935CB">
        <w:rPr>
          <w:rFonts w:ascii="Times New Roman" w:hAnsi="Times New Roman"/>
          <w:sz w:val="24"/>
        </w:rPr>
        <w:t xml:space="preserve">seostatakse </w:t>
      </w:r>
      <w:r w:rsidR="00D64AB3" w:rsidRPr="00A935CB">
        <w:rPr>
          <w:rFonts w:ascii="Times New Roman" w:hAnsi="Times New Roman"/>
          <w:sz w:val="24"/>
        </w:rPr>
        <w:t>ohvriabi seaduse</w:t>
      </w:r>
      <w:r w:rsidR="00070629" w:rsidRPr="00A935CB">
        <w:rPr>
          <w:rFonts w:ascii="Times New Roman" w:hAnsi="Times New Roman"/>
          <w:sz w:val="24"/>
        </w:rPr>
        <w:t xml:space="preserve"> </w:t>
      </w:r>
      <w:r w:rsidR="009E32AA" w:rsidRPr="00A935CB">
        <w:rPr>
          <w:rFonts w:ascii="Times New Roman" w:hAnsi="Times New Roman"/>
          <w:bCs/>
          <w:sz w:val="24"/>
        </w:rPr>
        <w:t>§ 36 lõikes 3 või 3</w:t>
      </w:r>
      <w:r w:rsidR="009E32AA" w:rsidRPr="00A935CB">
        <w:rPr>
          <w:rFonts w:ascii="Times New Roman" w:hAnsi="Times New Roman"/>
          <w:sz w:val="24"/>
          <w:vertAlign w:val="superscript"/>
        </w:rPr>
        <w:t>1</w:t>
      </w:r>
      <w:r w:rsidR="009E32AA" w:rsidRPr="00A935CB">
        <w:rPr>
          <w:rFonts w:ascii="Times New Roman" w:hAnsi="Times New Roman"/>
          <w:bCs/>
          <w:sz w:val="24"/>
        </w:rPr>
        <w:t xml:space="preserve"> sätestatud tingimustele</w:t>
      </w:r>
      <w:r w:rsidR="00070629" w:rsidRPr="00A935CB">
        <w:rPr>
          <w:rFonts w:ascii="Times New Roman" w:hAnsi="Times New Roman"/>
          <w:sz w:val="24"/>
        </w:rPr>
        <w:t xml:space="preserve"> vasta</w:t>
      </w:r>
      <w:r w:rsidR="00D720FA">
        <w:rPr>
          <w:rFonts w:ascii="Times New Roman" w:hAnsi="Times New Roman"/>
          <w:sz w:val="24"/>
        </w:rPr>
        <w:t>misega</w:t>
      </w:r>
      <w:r w:rsidR="003465AA" w:rsidRPr="00A935CB">
        <w:rPr>
          <w:rFonts w:ascii="Times New Roman" w:hAnsi="Times New Roman"/>
          <w:sz w:val="24"/>
        </w:rPr>
        <w:t>.</w:t>
      </w:r>
      <w:r w:rsidR="003465AA" w:rsidRPr="00A935CB">
        <w:rPr>
          <w:rFonts w:ascii="Times New Roman" w:hAnsi="Times New Roman"/>
          <w:bCs/>
          <w:sz w:val="24"/>
        </w:rPr>
        <w:t xml:space="preserve"> Uus sõnastus viitab </w:t>
      </w:r>
      <w:r w:rsidR="00FF5343" w:rsidRPr="00A935CB">
        <w:rPr>
          <w:rFonts w:ascii="Times New Roman" w:hAnsi="Times New Roman"/>
          <w:bCs/>
          <w:sz w:val="24"/>
        </w:rPr>
        <w:t>isikute loetelule, mis võetakse üle RPKS</w:t>
      </w:r>
      <w:r w:rsidR="00C713EF" w:rsidRPr="00A935CB">
        <w:rPr>
          <w:rFonts w:ascii="Times New Roman" w:hAnsi="Times New Roman"/>
          <w:bCs/>
          <w:sz w:val="24"/>
        </w:rPr>
        <w:t>-</w:t>
      </w:r>
      <w:r w:rsidR="00FF5343" w:rsidRPr="00A935CB">
        <w:rPr>
          <w:rFonts w:ascii="Times New Roman" w:hAnsi="Times New Roman"/>
          <w:bCs/>
          <w:sz w:val="24"/>
        </w:rPr>
        <w:t xml:space="preserve">ist (vt eespool </w:t>
      </w:r>
      <w:r w:rsidR="00D64AB3" w:rsidRPr="00A935CB">
        <w:rPr>
          <w:rFonts w:ascii="Times New Roman" w:hAnsi="Times New Roman"/>
          <w:sz w:val="24"/>
        </w:rPr>
        <w:t>ohvriabi seaduse</w:t>
      </w:r>
      <w:r w:rsidR="00800212" w:rsidRPr="00A935CB">
        <w:rPr>
          <w:rFonts w:ascii="Times New Roman" w:hAnsi="Times New Roman"/>
          <w:bCs/>
          <w:sz w:val="24"/>
        </w:rPr>
        <w:t xml:space="preserve"> §</w:t>
      </w:r>
      <w:r w:rsidR="00FF5343" w:rsidRPr="00A935CB">
        <w:rPr>
          <w:rFonts w:ascii="Times New Roman" w:hAnsi="Times New Roman"/>
          <w:bCs/>
          <w:sz w:val="24"/>
        </w:rPr>
        <w:t xml:space="preserve"> 36 lõi</w:t>
      </w:r>
      <w:r w:rsidR="00EA56E0" w:rsidRPr="00A935CB">
        <w:rPr>
          <w:rFonts w:ascii="Times New Roman" w:hAnsi="Times New Roman"/>
          <w:bCs/>
          <w:sz w:val="24"/>
        </w:rPr>
        <w:t>g</w:t>
      </w:r>
      <w:r w:rsidR="00FF5343" w:rsidRPr="00A935CB">
        <w:rPr>
          <w:rFonts w:ascii="Times New Roman" w:hAnsi="Times New Roman"/>
          <w:bCs/>
          <w:sz w:val="24"/>
        </w:rPr>
        <w:t>e</w:t>
      </w:r>
      <w:r w:rsidR="00EA56E0" w:rsidRPr="00A935CB">
        <w:rPr>
          <w:rFonts w:ascii="Times New Roman" w:hAnsi="Times New Roman"/>
          <w:bCs/>
          <w:sz w:val="24"/>
        </w:rPr>
        <w:t>te</w:t>
      </w:r>
      <w:r w:rsidR="00FF5343" w:rsidRPr="00A935CB">
        <w:rPr>
          <w:rFonts w:ascii="Times New Roman" w:hAnsi="Times New Roman"/>
          <w:bCs/>
          <w:sz w:val="24"/>
        </w:rPr>
        <w:t xml:space="preserve"> 3 ja 3</w:t>
      </w:r>
      <w:r w:rsidR="00FF5343" w:rsidRPr="00A935CB">
        <w:rPr>
          <w:rFonts w:ascii="Times New Roman" w:hAnsi="Times New Roman"/>
          <w:sz w:val="24"/>
          <w:vertAlign w:val="superscript"/>
        </w:rPr>
        <w:t>1</w:t>
      </w:r>
      <w:r w:rsidR="00FF5343" w:rsidRPr="00A935CB">
        <w:rPr>
          <w:rFonts w:ascii="Times New Roman" w:hAnsi="Times New Roman"/>
          <w:bCs/>
          <w:sz w:val="24"/>
        </w:rPr>
        <w:t xml:space="preserve"> </w:t>
      </w:r>
      <w:r w:rsidR="00800212" w:rsidRPr="00A935CB">
        <w:rPr>
          <w:rFonts w:ascii="Times New Roman" w:hAnsi="Times New Roman"/>
          <w:bCs/>
          <w:sz w:val="24"/>
        </w:rPr>
        <w:t>selgitusi</w:t>
      </w:r>
      <w:r w:rsidR="00FF5343" w:rsidRPr="00A935CB">
        <w:rPr>
          <w:rFonts w:ascii="Times New Roman" w:hAnsi="Times New Roman"/>
          <w:sz w:val="24"/>
        </w:rPr>
        <w:t>)</w:t>
      </w:r>
      <w:r w:rsidR="00EF4D5D" w:rsidRPr="00A935CB">
        <w:rPr>
          <w:rFonts w:ascii="Times New Roman" w:hAnsi="Times New Roman"/>
          <w:sz w:val="24"/>
        </w:rPr>
        <w:t>, millest tulenevalt on tegemist tehnilise muudatusega, mis ei too kaasa sisulisi muutusi</w:t>
      </w:r>
      <w:r w:rsidR="00FF5343" w:rsidRPr="00A935CB">
        <w:rPr>
          <w:rFonts w:ascii="Times New Roman" w:hAnsi="Times New Roman"/>
          <w:sz w:val="24"/>
        </w:rPr>
        <w:t xml:space="preserve">. </w:t>
      </w:r>
    </w:p>
    <w:p w14:paraId="113A4B4E" w14:textId="77777777" w:rsidR="00E6680F" w:rsidRPr="00A935CB" w:rsidRDefault="00E6680F" w:rsidP="004059AD">
      <w:pPr>
        <w:rPr>
          <w:rFonts w:ascii="Times New Roman" w:hAnsi="Times New Roman"/>
          <w:sz w:val="24"/>
        </w:rPr>
      </w:pPr>
    </w:p>
    <w:p w14:paraId="0619DE77" w14:textId="0B1A2036" w:rsidR="007A2601" w:rsidRPr="00A935CB" w:rsidRDefault="00EF4D5D" w:rsidP="004059AD">
      <w:pPr>
        <w:rPr>
          <w:rFonts w:ascii="Times New Roman" w:hAnsi="Times New Roman"/>
          <w:sz w:val="24"/>
        </w:rPr>
      </w:pPr>
      <w:r w:rsidRPr="00A935CB">
        <w:rPr>
          <w:rFonts w:ascii="Times New Roman" w:hAnsi="Times New Roman"/>
          <w:b/>
          <w:bCs/>
          <w:sz w:val="24"/>
        </w:rPr>
        <w:t>Eelnõu § 5 punktiga 5</w:t>
      </w:r>
      <w:r w:rsidRPr="00A935CB">
        <w:rPr>
          <w:rFonts w:ascii="Times New Roman" w:hAnsi="Times New Roman"/>
          <w:sz w:val="24"/>
        </w:rPr>
        <w:t xml:space="preserve"> </w:t>
      </w:r>
      <w:r w:rsidR="00B362A7" w:rsidRPr="00A935CB">
        <w:rPr>
          <w:rFonts w:ascii="Times New Roman" w:hAnsi="Times New Roman"/>
          <w:sz w:val="24"/>
        </w:rPr>
        <w:t xml:space="preserve">seotakse </w:t>
      </w:r>
      <w:r w:rsidR="00D64AB3" w:rsidRPr="00A935CB">
        <w:rPr>
          <w:rFonts w:ascii="Times New Roman" w:hAnsi="Times New Roman"/>
          <w:sz w:val="24"/>
        </w:rPr>
        <w:t>ohvriabi seaduse</w:t>
      </w:r>
      <w:r w:rsidR="00E6680F" w:rsidRPr="00A935CB">
        <w:rPr>
          <w:rFonts w:ascii="Times New Roman" w:hAnsi="Times New Roman"/>
          <w:sz w:val="24"/>
        </w:rPr>
        <w:t xml:space="preserve"> § 55 </w:t>
      </w:r>
      <w:r w:rsidR="00C713EF" w:rsidRPr="00A935CB">
        <w:rPr>
          <w:rFonts w:ascii="Times New Roman" w:hAnsi="Times New Roman"/>
          <w:sz w:val="24"/>
        </w:rPr>
        <w:t>lõikes</w:t>
      </w:r>
      <w:r w:rsidR="00E6680F" w:rsidRPr="00A935CB">
        <w:rPr>
          <w:rFonts w:ascii="Times New Roman" w:hAnsi="Times New Roman"/>
          <w:sz w:val="24"/>
        </w:rPr>
        <w:t xml:space="preserve"> 2 </w:t>
      </w:r>
      <w:r w:rsidR="00EF0545" w:rsidRPr="00A935CB">
        <w:rPr>
          <w:rFonts w:ascii="Times New Roman" w:hAnsi="Times New Roman"/>
          <w:sz w:val="24"/>
        </w:rPr>
        <w:t xml:space="preserve">nimetatud periood RPKS-i </w:t>
      </w:r>
      <w:r w:rsidR="009B436D" w:rsidRPr="00A935CB">
        <w:rPr>
          <w:rFonts w:ascii="Times New Roman" w:hAnsi="Times New Roman"/>
          <w:sz w:val="24"/>
        </w:rPr>
        <w:t>ase</w:t>
      </w:r>
      <w:r w:rsidR="00EF0545" w:rsidRPr="00A935CB">
        <w:rPr>
          <w:rFonts w:ascii="Times New Roman" w:hAnsi="Times New Roman"/>
          <w:sz w:val="24"/>
        </w:rPr>
        <w:t xml:space="preserve">mel </w:t>
      </w:r>
      <w:r w:rsidR="00D64AB3" w:rsidRPr="00A935CB">
        <w:rPr>
          <w:rFonts w:ascii="Times New Roman" w:hAnsi="Times New Roman"/>
          <w:sz w:val="24"/>
        </w:rPr>
        <w:t>sama seaduse</w:t>
      </w:r>
      <w:r w:rsidR="009B436D" w:rsidRPr="00A935CB">
        <w:rPr>
          <w:rFonts w:ascii="Times New Roman" w:hAnsi="Times New Roman"/>
          <w:bCs/>
          <w:sz w:val="24"/>
        </w:rPr>
        <w:t xml:space="preserve"> § </w:t>
      </w:r>
      <w:r w:rsidR="003921E8" w:rsidRPr="00A935CB">
        <w:rPr>
          <w:rFonts w:ascii="Times New Roman" w:hAnsi="Times New Roman"/>
          <w:sz w:val="24"/>
        </w:rPr>
        <w:t xml:space="preserve">36 </w:t>
      </w:r>
      <w:r w:rsidR="009B436D" w:rsidRPr="00A935CB">
        <w:rPr>
          <w:rFonts w:ascii="Times New Roman" w:hAnsi="Times New Roman"/>
          <w:bCs/>
          <w:sz w:val="24"/>
        </w:rPr>
        <w:t>lõikes</w:t>
      </w:r>
      <w:r w:rsidR="003921E8" w:rsidRPr="00A935CB">
        <w:rPr>
          <w:rFonts w:ascii="Times New Roman" w:hAnsi="Times New Roman"/>
          <w:sz w:val="24"/>
        </w:rPr>
        <w:t xml:space="preserve"> 3</w:t>
      </w:r>
      <w:r w:rsidR="009B436D" w:rsidRPr="00A935CB">
        <w:rPr>
          <w:rFonts w:ascii="Times New Roman" w:hAnsi="Times New Roman"/>
          <w:bCs/>
          <w:sz w:val="24"/>
        </w:rPr>
        <w:t xml:space="preserve"> või 3</w:t>
      </w:r>
      <w:r w:rsidR="009B436D" w:rsidRPr="00A935CB">
        <w:rPr>
          <w:rFonts w:ascii="Times New Roman" w:hAnsi="Times New Roman"/>
          <w:sz w:val="24"/>
          <w:vertAlign w:val="superscript"/>
        </w:rPr>
        <w:t>1</w:t>
      </w:r>
      <w:r w:rsidR="009B436D" w:rsidRPr="00A935CB">
        <w:rPr>
          <w:rFonts w:ascii="Times New Roman" w:hAnsi="Times New Roman"/>
          <w:bCs/>
          <w:sz w:val="24"/>
        </w:rPr>
        <w:t xml:space="preserve"> sätestatud</w:t>
      </w:r>
      <w:r w:rsidR="00EF0545" w:rsidRPr="00A935CB">
        <w:rPr>
          <w:rFonts w:ascii="Times New Roman" w:hAnsi="Times New Roman"/>
          <w:sz w:val="24"/>
        </w:rPr>
        <w:t xml:space="preserve"> tingimustele vastamisega</w:t>
      </w:r>
      <w:r w:rsidR="003921E8" w:rsidRPr="00A935CB">
        <w:rPr>
          <w:rFonts w:ascii="Times New Roman" w:hAnsi="Times New Roman"/>
          <w:sz w:val="24"/>
        </w:rPr>
        <w:t xml:space="preserve">, kuna </w:t>
      </w:r>
      <w:r w:rsidR="00FF5343" w:rsidRPr="00A935CB">
        <w:rPr>
          <w:rFonts w:ascii="Times New Roman" w:hAnsi="Times New Roman"/>
          <w:sz w:val="24"/>
        </w:rPr>
        <w:t xml:space="preserve">nimetatud </w:t>
      </w:r>
      <w:r w:rsidR="00437398" w:rsidRPr="00A935CB">
        <w:rPr>
          <w:rFonts w:ascii="Times New Roman" w:hAnsi="Times New Roman"/>
          <w:sz w:val="24"/>
        </w:rPr>
        <w:t xml:space="preserve">sätetes </w:t>
      </w:r>
      <w:r w:rsidR="00FF5343" w:rsidRPr="00A935CB">
        <w:rPr>
          <w:rFonts w:ascii="Times New Roman" w:hAnsi="Times New Roman"/>
          <w:sz w:val="24"/>
        </w:rPr>
        <w:t>loetletakse isiku</w:t>
      </w:r>
      <w:r w:rsidR="009915D0" w:rsidRPr="00A935CB">
        <w:rPr>
          <w:rFonts w:ascii="Times New Roman" w:hAnsi="Times New Roman"/>
          <w:sz w:val="24"/>
        </w:rPr>
        <w:t>d</w:t>
      </w:r>
      <w:r w:rsidR="00FF5343" w:rsidRPr="00A935CB">
        <w:rPr>
          <w:rFonts w:ascii="Times New Roman" w:hAnsi="Times New Roman"/>
          <w:sz w:val="24"/>
        </w:rPr>
        <w:t>, kellel o</w:t>
      </w:r>
      <w:r w:rsidR="009915D0" w:rsidRPr="00A935CB">
        <w:rPr>
          <w:rFonts w:ascii="Times New Roman" w:hAnsi="Times New Roman"/>
          <w:sz w:val="24"/>
        </w:rPr>
        <w:t>n</w:t>
      </w:r>
      <w:r w:rsidR="00FF5343" w:rsidRPr="00A935CB">
        <w:rPr>
          <w:rFonts w:ascii="Times New Roman" w:hAnsi="Times New Roman"/>
          <w:sz w:val="24"/>
        </w:rPr>
        <w:t xml:space="preserve"> õigus toitjakaotuspensionile (vt selgitust eespool).</w:t>
      </w:r>
      <w:r w:rsidR="00437398" w:rsidRPr="00A935CB">
        <w:rPr>
          <w:rFonts w:ascii="Times New Roman" w:hAnsi="Times New Roman"/>
          <w:sz w:val="24"/>
        </w:rPr>
        <w:t xml:space="preserve"> Tegemist on tehnilise muudatusega.</w:t>
      </w:r>
    </w:p>
    <w:p w14:paraId="4C681E9C" w14:textId="308C8AAA" w:rsidR="54C1E4AF" w:rsidRDefault="54C1E4AF" w:rsidP="004059AD">
      <w:pPr>
        <w:rPr>
          <w:rFonts w:ascii="Times New Roman" w:hAnsi="Times New Roman"/>
          <w:b/>
          <w:bCs/>
          <w:sz w:val="24"/>
        </w:rPr>
      </w:pPr>
    </w:p>
    <w:p w14:paraId="13332A16" w14:textId="72DE9C06" w:rsidR="00BB123D" w:rsidRPr="002D7B20" w:rsidRDefault="00BB123D" w:rsidP="004059AD">
      <w:pPr>
        <w:rPr>
          <w:rFonts w:ascii="Times New Roman" w:hAnsi="Times New Roman"/>
          <w:sz w:val="24"/>
        </w:rPr>
      </w:pPr>
      <w:r w:rsidRPr="00BB123D">
        <w:rPr>
          <w:rFonts w:ascii="Times New Roman" w:hAnsi="Times New Roman"/>
          <w:b/>
          <w:bCs/>
          <w:sz w:val="24"/>
        </w:rPr>
        <w:t xml:space="preserve">Eelnõu §-ga </w:t>
      </w:r>
      <w:r w:rsidRPr="002D7B20">
        <w:rPr>
          <w:rFonts w:ascii="Times New Roman" w:hAnsi="Times New Roman"/>
          <w:b/>
          <w:bCs/>
          <w:sz w:val="24"/>
        </w:rPr>
        <w:t xml:space="preserve">6 </w:t>
      </w:r>
      <w:r w:rsidRPr="002D7B20">
        <w:rPr>
          <w:rFonts w:ascii="Times New Roman" w:hAnsi="Times New Roman"/>
          <w:sz w:val="24"/>
        </w:rPr>
        <w:t>täiendatakse</w:t>
      </w:r>
      <w:r w:rsidRPr="002D7B20">
        <w:rPr>
          <w:rFonts w:ascii="Times New Roman" w:hAnsi="Times New Roman"/>
          <w:sz w:val="24"/>
          <w:shd w:val="clear" w:color="auto" w:fill="E6E6E6"/>
        </w:rPr>
        <w:t xml:space="preserve"> </w:t>
      </w:r>
      <w:r w:rsidR="00DB28D9" w:rsidRPr="002D7B20">
        <w:rPr>
          <w:rFonts w:ascii="Times New Roman" w:hAnsi="Times New Roman"/>
          <w:sz w:val="24"/>
        </w:rPr>
        <w:t xml:space="preserve">politsei ja piirivalve seadust </w:t>
      </w:r>
      <w:r w:rsidRPr="002D7B20">
        <w:rPr>
          <w:rFonts w:ascii="Times New Roman" w:hAnsi="Times New Roman"/>
          <w:sz w:val="24"/>
        </w:rPr>
        <w:t>§ 119</w:t>
      </w:r>
      <w:r w:rsidRPr="002D7B20">
        <w:rPr>
          <w:rFonts w:ascii="Times New Roman" w:hAnsi="Times New Roman"/>
          <w:sz w:val="24"/>
          <w:vertAlign w:val="superscript"/>
        </w:rPr>
        <w:t>12</w:t>
      </w:r>
      <w:r w:rsidRPr="002D7B20">
        <w:rPr>
          <w:rFonts w:ascii="Times New Roman" w:hAnsi="Times New Roman"/>
          <w:sz w:val="24"/>
        </w:rPr>
        <w:t xml:space="preserve"> lõigetega 4</w:t>
      </w:r>
      <w:r w:rsidRPr="002D7B20">
        <w:rPr>
          <w:rFonts w:ascii="Times New Roman" w:hAnsi="Times New Roman"/>
          <w:sz w:val="24"/>
          <w:vertAlign w:val="superscript"/>
        </w:rPr>
        <w:t xml:space="preserve">1 </w:t>
      </w:r>
      <w:r w:rsidRPr="002D7B20">
        <w:rPr>
          <w:rFonts w:ascii="Times New Roman" w:hAnsi="Times New Roman"/>
          <w:sz w:val="24"/>
        </w:rPr>
        <w:t>ja 4</w:t>
      </w:r>
      <w:r w:rsidRPr="002D7B20">
        <w:rPr>
          <w:rFonts w:ascii="Times New Roman" w:hAnsi="Times New Roman"/>
          <w:sz w:val="24"/>
          <w:vertAlign w:val="superscript"/>
        </w:rPr>
        <w:t>2</w:t>
      </w:r>
      <w:r w:rsidRPr="002D7B20">
        <w:rPr>
          <w:rFonts w:ascii="Times New Roman" w:hAnsi="Times New Roman"/>
          <w:sz w:val="24"/>
        </w:rPr>
        <w:t>.</w:t>
      </w:r>
      <w:r w:rsidRPr="002D7B20">
        <w:rPr>
          <w:rFonts w:ascii="Times New Roman" w:hAnsi="Times New Roman"/>
          <w:sz w:val="24"/>
          <w:shd w:val="clear" w:color="auto" w:fill="E6E6E6"/>
        </w:rPr>
        <w:t xml:space="preserve"> </w:t>
      </w:r>
    </w:p>
    <w:p w14:paraId="2CE24ECF" w14:textId="77777777" w:rsidR="00BB123D" w:rsidRPr="002D7B20" w:rsidRDefault="00BB123D" w:rsidP="004059AD">
      <w:pPr>
        <w:rPr>
          <w:rFonts w:ascii="Times New Roman" w:hAnsi="Times New Roman"/>
          <w:sz w:val="24"/>
        </w:rPr>
      </w:pPr>
    </w:p>
    <w:p w14:paraId="00F61340" w14:textId="73F205AE" w:rsidR="00BB123D" w:rsidRPr="002D7B20" w:rsidRDefault="00DB28D9" w:rsidP="004059AD">
      <w:pPr>
        <w:rPr>
          <w:rFonts w:ascii="Times New Roman" w:hAnsi="Times New Roman"/>
          <w:sz w:val="24"/>
        </w:rPr>
      </w:pPr>
      <w:r w:rsidRPr="002D7B20">
        <w:rPr>
          <w:rFonts w:ascii="Times New Roman" w:hAnsi="Times New Roman"/>
          <w:sz w:val="24"/>
        </w:rPr>
        <w:t xml:space="preserve">Politsei ja piirivalve seaduse </w:t>
      </w:r>
      <w:r w:rsidR="00BB123D" w:rsidRPr="002D7B20">
        <w:rPr>
          <w:rFonts w:ascii="Times New Roman" w:hAnsi="Times New Roman"/>
          <w:sz w:val="24"/>
        </w:rPr>
        <w:t>§-s 119</w:t>
      </w:r>
      <w:r w:rsidR="00BB123D" w:rsidRPr="002D7B20">
        <w:rPr>
          <w:rFonts w:ascii="Times New Roman" w:hAnsi="Times New Roman"/>
          <w:sz w:val="24"/>
          <w:vertAlign w:val="superscript"/>
        </w:rPr>
        <w:t>12</w:t>
      </w:r>
      <w:r w:rsidR="00BB123D" w:rsidRPr="002D7B20">
        <w:rPr>
          <w:rFonts w:ascii="Times New Roman" w:hAnsi="Times New Roman"/>
          <w:sz w:val="24"/>
        </w:rPr>
        <w:t xml:space="preserve"> </w:t>
      </w:r>
      <w:r w:rsidR="00D720FA">
        <w:rPr>
          <w:rFonts w:ascii="Times New Roman" w:hAnsi="Times New Roman"/>
          <w:sz w:val="24"/>
        </w:rPr>
        <w:t>esitatud</w:t>
      </w:r>
      <w:r w:rsidR="00BB123D" w:rsidRPr="002D7B20">
        <w:rPr>
          <w:rFonts w:ascii="Times New Roman" w:hAnsi="Times New Roman"/>
          <w:sz w:val="24"/>
        </w:rPr>
        <w:t xml:space="preserve"> politseiametniku töövõimetuspensioni regulatsioon sätestati </w:t>
      </w:r>
      <w:r w:rsidRPr="002D7B20">
        <w:rPr>
          <w:rFonts w:ascii="Times New Roman" w:hAnsi="Times New Roman"/>
          <w:sz w:val="24"/>
        </w:rPr>
        <w:t>politsei ja piirivalve seaduse</w:t>
      </w:r>
      <w:r w:rsidR="007519D1" w:rsidRPr="002D7B20">
        <w:rPr>
          <w:rFonts w:ascii="Times New Roman" w:hAnsi="Times New Roman"/>
          <w:sz w:val="24"/>
        </w:rPr>
        <w:t xml:space="preserve">s </w:t>
      </w:r>
      <w:r w:rsidR="00F62F1F">
        <w:rPr>
          <w:rFonts w:ascii="Times New Roman" w:hAnsi="Times New Roman"/>
          <w:sz w:val="24"/>
        </w:rPr>
        <w:t>2016. aasta 1. juulil</w:t>
      </w:r>
      <w:r w:rsidR="00BB123D" w:rsidRPr="002D7B20">
        <w:rPr>
          <w:rFonts w:ascii="Times New Roman" w:hAnsi="Times New Roman"/>
          <w:sz w:val="24"/>
        </w:rPr>
        <w:t xml:space="preserve"> jõustunud muudatusega. Tegemist on rakendussättega, mis lisati </w:t>
      </w:r>
      <w:r w:rsidR="007519D1" w:rsidRPr="002D7B20">
        <w:rPr>
          <w:rFonts w:ascii="Times New Roman" w:hAnsi="Times New Roman"/>
          <w:sz w:val="24"/>
        </w:rPr>
        <w:t>politsei ja piirivalve seadusesse</w:t>
      </w:r>
      <w:r w:rsidR="00BB123D" w:rsidRPr="002D7B20">
        <w:rPr>
          <w:rFonts w:ascii="Times New Roman" w:hAnsi="Times New Roman"/>
          <w:sz w:val="24"/>
        </w:rPr>
        <w:t xml:space="preserve"> töövõimetoetuse seaduse muutmise ja sellega seonduvalt teiste seaduste muutmise seaduse kohaldamiseks. </w:t>
      </w:r>
      <w:r w:rsidR="007519D1" w:rsidRPr="002D7B20">
        <w:rPr>
          <w:rFonts w:ascii="Times New Roman" w:hAnsi="Times New Roman"/>
          <w:sz w:val="24"/>
        </w:rPr>
        <w:t xml:space="preserve">Politsei ja piirivalve seaduse </w:t>
      </w:r>
      <w:r w:rsidR="00BB123D" w:rsidRPr="002D7B20">
        <w:rPr>
          <w:rFonts w:ascii="Times New Roman" w:hAnsi="Times New Roman"/>
          <w:sz w:val="24"/>
        </w:rPr>
        <w:t xml:space="preserve">regulatsiooni kehtestamisel jäeti sätestamata võimalus </w:t>
      </w:r>
      <w:r w:rsidR="00D720FA">
        <w:rPr>
          <w:rFonts w:ascii="Times New Roman" w:hAnsi="Times New Roman"/>
          <w:sz w:val="24"/>
        </w:rPr>
        <w:t xml:space="preserve">lõpetada </w:t>
      </w:r>
      <w:r w:rsidR="00BB123D" w:rsidRPr="002D7B20">
        <w:rPr>
          <w:rFonts w:ascii="Times New Roman" w:hAnsi="Times New Roman"/>
          <w:sz w:val="24"/>
        </w:rPr>
        <w:t>politseiametniku töövõimetuspensioni maksm</w:t>
      </w:r>
      <w:r w:rsidR="00F62F1F">
        <w:rPr>
          <w:rFonts w:ascii="Times New Roman" w:hAnsi="Times New Roman"/>
          <w:sz w:val="24"/>
        </w:rPr>
        <w:t>i</w:t>
      </w:r>
      <w:r w:rsidR="00D720FA">
        <w:rPr>
          <w:rFonts w:ascii="Times New Roman" w:hAnsi="Times New Roman"/>
          <w:sz w:val="24"/>
        </w:rPr>
        <w:t>ne.</w:t>
      </w:r>
      <w:r w:rsidR="00BB123D" w:rsidRPr="002D7B20">
        <w:rPr>
          <w:rFonts w:ascii="Times New Roman" w:hAnsi="Times New Roman"/>
          <w:sz w:val="24"/>
        </w:rPr>
        <w:t xml:space="preserve"> Avaliku teenistuse seaduse, Eesti Vabariigi Ülemnõukogu XII</w:t>
      </w:r>
      <w:r w:rsidR="00E94A6B">
        <w:rPr>
          <w:rFonts w:ascii="Times New Roman" w:hAnsi="Times New Roman"/>
          <w:sz w:val="24"/>
        </w:rPr>
        <w:t> </w:t>
      </w:r>
      <w:r w:rsidR="00BB123D" w:rsidRPr="002D7B20">
        <w:rPr>
          <w:rFonts w:ascii="Times New Roman" w:hAnsi="Times New Roman"/>
          <w:sz w:val="24"/>
        </w:rPr>
        <w:t>koosseisu ning Riigikogu VII, VIII ja IX koosseisu liikmete pensioni seaduse, kaitseväeteenistuse seaduse, kohtute seaduse, prokuratuuriseaduse, päästeteenistuse seaduse, riigikontrolli seaduse, Vabariigi Presidendi ametihüve seaduse ja õiguskantsleri seaduse kehtivate redaktsioonide kohaselt kaotab eripensioni saav isik sellele õiguse, kui ta mõistetakse süüdi riigivastase või ametialase süüteo toimepanemises. Samasugune regulatsioon on kehtestatud ka politseiametniku väljateenitud aastate pensioni puhul politsei ja piirivalve seaduse § 111</w:t>
      </w:r>
      <w:r w:rsidR="00BB123D" w:rsidRPr="002D7B20">
        <w:rPr>
          <w:rFonts w:ascii="Times New Roman" w:hAnsi="Times New Roman"/>
          <w:sz w:val="24"/>
          <w:vertAlign w:val="superscript"/>
        </w:rPr>
        <w:t>1</w:t>
      </w:r>
      <w:r w:rsidR="00BB123D" w:rsidRPr="002D7B20">
        <w:rPr>
          <w:rFonts w:ascii="Times New Roman" w:hAnsi="Times New Roman"/>
          <w:sz w:val="24"/>
        </w:rPr>
        <w:t xml:space="preserve"> lõikes 8. </w:t>
      </w:r>
    </w:p>
    <w:p w14:paraId="7B4D2CA1" w14:textId="77777777" w:rsidR="00BB123D" w:rsidRPr="002D7B20" w:rsidRDefault="00BB123D" w:rsidP="004059AD">
      <w:pPr>
        <w:rPr>
          <w:rFonts w:ascii="Times New Roman" w:hAnsi="Times New Roman"/>
          <w:sz w:val="24"/>
        </w:rPr>
      </w:pPr>
    </w:p>
    <w:p w14:paraId="5AB60709" w14:textId="66C5FDFF" w:rsidR="00BB123D" w:rsidRPr="002D7B20" w:rsidRDefault="00BB123D" w:rsidP="004059AD">
      <w:pPr>
        <w:rPr>
          <w:rFonts w:ascii="Times New Roman" w:hAnsi="Times New Roman"/>
          <w:sz w:val="24"/>
        </w:rPr>
      </w:pPr>
      <w:r w:rsidRPr="002D7B20">
        <w:rPr>
          <w:rFonts w:ascii="Times New Roman" w:hAnsi="Times New Roman"/>
          <w:sz w:val="24"/>
        </w:rPr>
        <w:t>Kuivõrd seadusandja on üldpõhimõttena eri õigusaktides ette näinud, et riigivastase või ametialase süüteo toime pannud isik kaotab õiguse riiklikule eripensionile, tuleb sama põhimõtet rakendada politseiametniku töövõimetuspensioni kohta. Seetõttu täiendatakse</w:t>
      </w:r>
      <w:r w:rsidRPr="002D7B20">
        <w:rPr>
          <w:rFonts w:ascii="Times New Roman" w:hAnsi="Times New Roman"/>
          <w:sz w:val="24"/>
          <w:shd w:val="clear" w:color="auto" w:fill="E6E6E6"/>
        </w:rPr>
        <w:t xml:space="preserve"> </w:t>
      </w:r>
      <w:r w:rsidR="00F46AF2" w:rsidRPr="002D7B20">
        <w:rPr>
          <w:rFonts w:ascii="Times New Roman" w:hAnsi="Times New Roman"/>
          <w:sz w:val="24"/>
        </w:rPr>
        <w:t xml:space="preserve">politsei ja piirivalve seaduse </w:t>
      </w:r>
      <w:r w:rsidRPr="002D7B20">
        <w:rPr>
          <w:rFonts w:ascii="Times New Roman" w:hAnsi="Times New Roman"/>
          <w:sz w:val="24"/>
        </w:rPr>
        <w:t>§</w:t>
      </w:r>
      <w:r w:rsidR="00F62F1F">
        <w:rPr>
          <w:rFonts w:ascii="Times New Roman" w:hAnsi="Times New Roman"/>
          <w:sz w:val="24"/>
        </w:rPr>
        <w:t>-i</w:t>
      </w:r>
      <w:r w:rsidR="00E94A6B">
        <w:rPr>
          <w:rFonts w:ascii="Times New Roman" w:hAnsi="Times New Roman"/>
          <w:sz w:val="24"/>
        </w:rPr>
        <w:t> </w:t>
      </w:r>
      <w:r w:rsidRPr="002D7B20">
        <w:rPr>
          <w:rFonts w:ascii="Times New Roman" w:hAnsi="Times New Roman"/>
          <w:sz w:val="24"/>
        </w:rPr>
        <w:t>119</w:t>
      </w:r>
      <w:r w:rsidRPr="002D7B20">
        <w:rPr>
          <w:rFonts w:ascii="Times New Roman" w:hAnsi="Times New Roman"/>
          <w:sz w:val="24"/>
          <w:vertAlign w:val="superscript"/>
        </w:rPr>
        <w:t>12</w:t>
      </w:r>
      <w:r w:rsidRPr="002D7B20">
        <w:rPr>
          <w:rFonts w:ascii="Times New Roman" w:hAnsi="Times New Roman"/>
          <w:sz w:val="24"/>
        </w:rPr>
        <w:t xml:space="preserve"> lõikega 4</w:t>
      </w:r>
      <w:r w:rsidRPr="002D7B20">
        <w:rPr>
          <w:rFonts w:ascii="Times New Roman" w:hAnsi="Times New Roman"/>
          <w:sz w:val="24"/>
          <w:vertAlign w:val="superscript"/>
        </w:rPr>
        <w:t>1</w:t>
      </w:r>
      <w:r w:rsidRPr="002D7B20">
        <w:rPr>
          <w:rFonts w:ascii="Times New Roman" w:hAnsi="Times New Roman"/>
          <w:sz w:val="24"/>
        </w:rPr>
        <w:t>. Eelnõu jõustumisel on võimalik lõpetada politseiametniku töövõimetuspensioni maksmine olukorras, kus isik on süüdi mõistetud karistusseadustiku 15. peatükis või 17. peatüki 2.</w:t>
      </w:r>
      <w:r w:rsidR="00E94A6B">
        <w:rPr>
          <w:rFonts w:ascii="Times New Roman" w:hAnsi="Times New Roman"/>
          <w:sz w:val="24"/>
        </w:rPr>
        <w:t> </w:t>
      </w:r>
      <w:r w:rsidRPr="002D7B20">
        <w:rPr>
          <w:rFonts w:ascii="Times New Roman" w:hAnsi="Times New Roman"/>
          <w:sz w:val="24"/>
        </w:rPr>
        <w:t xml:space="preserve">jaos sätestatud süüteo eest, mille eest karistusseadustik näeb ette vähemalt kuni viieaastase vangistuse. Muudatuse jõustumise järgselt on isikul jätkuvalt võimalik taotleda töövõimetuspensioni </w:t>
      </w:r>
      <w:r w:rsidR="00D720FA">
        <w:rPr>
          <w:rFonts w:ascii="Times New Roman" w:hAnsi="Times New Roman"/>
          <w:sz w:val="24"/>
        </w:rPr>
        <w:t>RPKS-</w:t>
      </w:r>
      <w:proofErr w:type="spellStart"/>
      <w:r w:rsidR="00D720FA">
        <w:rPr>
          <w:rFonts w:ascii="Times New Roman" w:hAnsi="Times New Roman"/>
          <w:sz w:val="24"/>
        </w:rPr>
        <w:t>is</w:t>
      </w:r>
      <w:proofErr w:type="spellEnd"/>
      <w:r w:rsidR="00D720FA">
        <w:rPr>
          <w:rFonts w:ascii="Times New Roman" w:hAnsi="Times New Roman"/>
          <w:sz w:val="24"/>
        </w:rPr>
        <w:t xml:space="preserve"> </w:t>
      </w:r>
      <w:r w:rsidRPr="002D7B20">
        <w:rPr>
          <w:rFonts w:ascii="Times New Roman" w:hAnsi="Times New Roman"/>
          <w:sz w:val="24"/>
        </w:rPr>
        <w:t>sätestatud alustel.</w:t>
      </w:r>
      <w:r w:rsidRPr="002D7B20">
        <w:rPr>
          <w:rFonts w:ascii="Times New Roman" w:hAnsi="Times New Roman"/>
          <w:sz w:val="24"/>
          <w:shd w:val="clear" w:color="auto" w:fill="E6E6E6"/>
        </w:rPr>
        <w:t xml:space="preserve"> </w:t>
      </w:r>
    </w:p>
    <w:p w14:paraId="1438D4E4" w14:textId="77777777" w:rsidR="00BB123D" w:rsidRPr="002D7B20" w:rsidRDefault="00BB123D" w:rsidP="004059AD">
      <w:pPr>
        <w:rPr>
          <w:rFonts w:ascii="Times New Roman" w:hAnsi="Times New Roman"/>
          <w:sz w:val="24"/>
        </w:rPr>
      </w:pPr>
    </w:p>
    <w:p w14:paraId="634BE287" w14:textId="508AB12D" w:rsidR="00BB123D" w:rsidRPr="002D7B20" w:rsidRDefault="00F46AF2" w:rsidP="5C13D18C">
      <w:pPr>
        <w:rPr>
          <w:rFonts w:ascii="Times New Roman" w:hAnsi="Times New Roman"/>
          <w:sz w:val="24"/>
        </w:rPr>
      </w:pPr>
      <w:r w:rsidRPr="5C13D18C">
        <w:rPr>
          <w:rFonts w:ascii="Times New Roman" w:hAnsi="Times New Roman"/>
          <w:sz w:val="24"/>
        </w:rPr>
        <w:lastRenderedPageBreak/>
        <w:t xml:space="preserve">Politsei ja piirivalve seaduse </w:t>
      </w:r>
      <w:r w:rsidR="00BB123D" w:rsidRPr="5C13D18C">
        <w:rPr>
          <w:rFonts w:ascii="Times New Roman" w:hAnsi="Times New Roman"/>
          <w:sz w:val="24"/>
        </w:rPr>
        <w:t>§ 119</w:t>
      </w:r>
      <w:r w:rsidR="00BB123D" w:rsidRPr="5C13D18C">
        <w:rPr>
          <w:rFonts w:ascii="Times New Roman" w:hAnsi="Times New Roman"/>
          <w:sz w:val="24"/>
          <w:vertAlign w:val="superscript"/>
        </w:rPr>
        <w:t>12</w:t>
      </w:r>
      <w:r w:rsidR="00BB123D" w:rsidRPr="5C13D18C">
        <w:rPr>
          <w:rFonts w:ascii="Times New Roman" w:hAnsi="Times New Roman"/>
          <w:sz w:val="24"/>
        </w:rPr>
        <w:t xml:space="preserve"> lõike</w:t>
      </w:r>
      <w:r w:rsidR="00D720FA" w:rsidRPr="5C13D18C">
        <w:rPr>
          <w:rFonts w:ascii="Times New Roman" w:hAnsi="Times New Roman"/>
          <w:sz w:val="24"/>
        </w:rPr>
        <w:t>s</w:t>
      </w:r>
      <w:r w:rsidR="00BB123D" w:rsidRPr="5C13D18C">
        <w:rPr>
          <w:rFonts w:ascii="Times New Roman" w:hAnsi="Times New Roman"/>
          <w:sz w:val="24"/>
        </w:rPr>
        <w:t xml:space="preserve"> 4</w:t>
      </w:r>
      <w:r w:rsidR="00BB123D" w:rsidRPr="5C13D18C">
        <w:rPr>
          <w:rFonts w:ascii="Times New Roman" w:hAnsi="Times New Roman"/>
          <w:sz w:val="24"/>
          <w:vertAlign w:val="superscript"/>
        </w:rPr>
        <w:t>2</w:t>
      </w:r>
      <w:r w:rsidR="00BB123D" w:rsidRPr="5C13D18C">
        <w:rPr>
          <w:rFonts w:ascii="Times New Roman" w:hAnsi="Times New Roman"/>
          <w:sz w:val="24"/>
        </w:rPr>
        <w:t xml:space="preserve"> sätestatakse teavitamiskohustus, mille kohaselt </w:t>
      </w:r>
      <w:r w:rsidR="00D720FA" w:rsidRPr="5C13D18C">
        <w:rPr>
          <w:rFonts w:ascii="Times New Roman" w:hAnsi="Times New Roman"/>
          <w:sz w:val="24"/>
        </w:rPr>
        <w:t>peab kohus</w:t>
      </w:r>
      <w:r w:rsidR="00BB123D" w:rsidRPr="5C13D18C">
        <w:rPr>
          <w:rFonts w:ascii="Times New Roman" w:hAnsi="Times New Roman"/>
          <w:sz w:val="24"/>
        </w:rPr>
        <w:t xml:space="preserve"> kümne tööpäeva jooksul kohtuotsuse jõustumisest arvates kirjalikult tea</w:t>
      </w:r>
      <w:r w:rsidR="00D720FA" w:rsidRPr="5C13D18C">
        <w:rPr>
          <w:rFonts w:ascii="Times New Roman" w:hAnsi="Times New Roman"/>
          <w:sz w:val="24"/>
        </w:rPr>
        <w:t>vitama</w:t>
      </w:r>
      <w:r w:rsidR="00BB123D" w:rsidRPr="5C13D18C">
        <w:rPr>
          <w:rFonts w:ascii="Times New Roman" w:hAnsi="Times New Roman"/>
          <w:sz w:val="24"/>
        </w:rPr>
        <w:t xml:space="preserve"> </w:t>
      </w:r>
      <w:proofErr w:type="spellStart"/>
      <w:r w:rsidR="00D720FA" w:rsidRPr="5C13D18C">
        <w:rPr>
          <w:rFonts w:ascii="Times New Roman" w:hAnsi="Times New Roman"/>
          <w:sz w:val="24"/>
        </w:rPr>
        <w:t>SKA-d</w:t>
      </w:r>
      <w:proofErr w:type="spellEnd"/>
      <w:r w:rsidR="00BB123D" w:rsidRPr="5C13D18C">
        <w:rPr>
          <w:rFonts w:ascii="Times New Roman" w:hAnsi="Times New Roman"/>
          <w:sz w:val="24"/>
        </w:rPr>
        <w:t xml:space="preserve"> asjaolust, mille tõttu kaob isikul õigus </w:t>
      </w:r>
      <w:r w:rsidR="00D720FA" w:rsidRPr="5C13D18C">
        <w:rPr>
          <w:rFonts w:ascii="Times New Roman" w:hAnsi="Times New Roman"/>
          <w:sz w:val="24"/>
        </w:rPr>
        <w:t xml:space="preserve">saada </w:t>
      </w:r>
      <w:r w:rsidR="00BB123D" w:rsidRPr="5C13D18C">
        <w:rPr>
          <w:rFonts w:ascii="Times New Roman" w:hAnsi="Times New Roman"/>
          <w:sz w:val="24"/>
        </w:rPr>
        <w:t xml:space="preserve">politseiametniku töövõimetuspensioni. Kohtul on samasisuline </w:t>
      </w:r>
      <w:r w:rsidR="00D720FA" w:rsidRPr="5C13D18C">
        <w:rPr>
          <w:rFonts w:ascii="Times New Roman" w:hAnsi="Times New Roman"/>
          <w:sz w:val="24"/>
        </w:rPr>
        <w:t xml:space="preserve">SKA </w:t>
      </w:r>
      <w:r w:rsidR="00BB123D" w:rsidRPr="5C13D18C">
        <w:rPr>
          <w:rFonts w:ascii="Times New Roman" w:hAnsi="Times New Roman"/>
          <w:sz w:val="24"/>
        </w:rPr>
        <w:t xml:space="preserve">teavitamise kohustus ka olukorras, kus isikul kaob õigus </w:t>
      </w:r>
      <w:r w:rsidR="00D720FA" w:rsidRPr="5C13D18C">
        <w:rPr>
          <w:rFonts w:ascii="Times New Roman" w:hAnsi="Times New Roman"/>
          <w:sz w:val="24"/>
        </w:rPr>
        <w:t xml:space="preserve">saada </w:t>
      </w:r>
      <w:r w:rsidR="00BB123D" w:rsidRPr="5C13D18C">
        <w:rPr>
          <w:rFonts w:ascii="Times New Roman" w:hAnsi="Times New Roman"/>
          <w:sz w:val="24"/>
        </w:rPr>
        <w:t>politseiametniku väljateenitud aastate pensioni (politsei ja piirivalve seaduse § 111</w:t>
      </w:r>
      <w:r w:rsidR="00BB123D" w:rsidRPr="5C13D18C">
        <w:rPr>
          <w:rFonts w:ascii="Times New Roman" w:hAnsi="Times New Roman"/>
          <w:sz w:val="24"/>
          <w:vertAlign w:val="superscript"/>
        </w:rPr>
        <w:t>1</w:t>
      </w:r>
      <w:r w:rsidR="00BB123D" w:rsidRPr="5C13D18C">
        <w:rPr>
          <w:rFonts w:ascii="Times New Roman" w:hAnsi="Times New Roman"/>
          <w:sz w:val="24"/>
        </w:rPr>
        <w:t xml:space="preserve"> lõige 10).</w:t>
      </w:r>
    </w:p>
    <w:p w14:paraId="0DC5B2AA" w14:textId="77777777" w:rsidR="00BB123D" w:rsidRPr="00A935CB" w:rsidRDefault="00BB123D" w:rsidP="004059AD">
      <w:pPr>
        <w:rPr>
          <w:rFonts w:ascii="Times New Roman" w:hAnsi="Times New Roman"/>
          <w:b/>
          <w:bCs/>
          <w:sz w:val="24"/>
        </w:rPr>
      </w:pPr>
    </w:p>
    <w:p w14:paraId="5D0CDA51" w14:textId="7BBDD178" w:rsidR="73786221" w:rsidRPr="00A935CB" w:rsidRDefault="73786221" w:rsidP="004059AD">
      <w:pPr>
        <w:rPr>
          <w:rFonts w:ascii="Times New Roman" w:hAnsi="Times New Roman"/>
          <w:sz w:val="24"/>
        </w:rPr>
      </w:pPr>
      <w:r w:rsidRPr="00A935CB">
        <w:rPr>
          <w:rFonts w:ascii="Times New Roman" w:hAnsi="Times New Roman"/>
          <w:b/>
          <w:bCs/>
          <w:sz w:val="24"/>
        </w:rPr>
        <w:t xml:space="preserve">Eelnõu § </w:t>
      </w:r>
      <w:r w:rsidR="00312BC0">
        <w:rPr>
          <w:rFonts w:ascii="Times New Roman" w:hAnsi="Times New Roman"/>
          <w:b/>
          <w:bCs/>
          <w:sz w:val="24"/>
        </w:rPr>
        <w:t>7</w:t>
      </w:r>
      <w:r w:rsidRPr="00A935CB">
        <w:rPr>
          <w:rFonts w:ascii="Times New Roman" w:hAnsi="Times New Roman"/>
          <w:b/>
          <w:bCs/>
          <w:sz w:val="24"/>
        </w:rPr>
        <w:t xml:space="preserve"> </w:t>
      </w:r>
      <w:r w:rsidR="0069113E" w:rsidRPr="00A935CB">
        <w:rPr>
          <w:rFonts w:ascii="Times New Roman" w:hAnsi="Times New Roman"/>
          <w:b/>
          <w:bCs/>
          <w:sz w:val="24"/>
        </w:rPr>
        <w:t>punktidega 1 ja 2</w:t>
      </w:r>
      <w:r w:rsidRPr="00A935CB">
        <w:rPr>
          <w:rFonts w:ascii="Times New Roman" w:hAnsi="Times New Roman"/>
          <w:b/>
          <w:bCs/>
          <w:sz w:val="24"/>
        </w:rPr>
        <w:t xml:space="preserve"> </w:t>
      </w:r>
      <w:r w:rsidR="00142CB5" w:rsidRPr="00A935CB">
        <w:rPr>
          <w:rFonts w:ascii="Times New Roman" w:hAnsi="Times New Roman"/>
          <w:sz w:val="24"/>
        </w:rPr>
        <w:t xml:space="preserve">tehakse muudatused </w:t>
      </w:r>
      <w:r w:rsidR="00AD1FE3" w:rsidRPr="00A935CB">
        <w:rPr>
          <w:rFonts w:ascii="Times New Roman" w:hAnsi="Times New Roman"/>
          <w:sz w:val="24"/>
        </w:rPr>
        <w:t>riigikontrolli seaduse</w:t>
      </w:r>
      <w:r w:rsidR="00142CB5" w:rsidRPr="00A935CB">
        <w:rPr>
          <w:rFonts w:ascii="Times New Roman" w:hAnsi="Times New Roman"/>
          <w:sz w:val="24"/>
        </w:rPr>
        <w:t xml:space="preserve"> </w:t>
      </w:r>
      <w:r w:rsidRPr="00A935CB">
        <w:rPr>
          <w:rFonts w:ascii="Times New Roman" w:hAnsi="Times New Roman"/>
          <w:sz w:val="24"/>
        </w:rPr>
        <w:t>§ 54</w:t>
      </w:r>
      <w:r w:rsidRPr="00A935CB">
        <w:rPr>
          <w:rFonts w:ascii="Times New Roman" w:hAnsi="Times New Roman"/>
          <w:sz w:val="24"/>
          <w:vertAlign w:val="superscript"/>
        </w:rPr>
        <w:t>7</w:t>
      </w:r>
      <w:r w:rsidRPr="00A935CB">
        <w:rPr>
          <w:rFonts w:ascii="Times New Roman" w:hAnsi="Times New Roman"/>
          <w:sz w:val="24"/>
        </w:rPr>
        <w:t xml:space="preserve"> </w:t>
      </w:r>
      <w:r w:rsidR="0069113E" w:rsidRPr="00A935CB">
        <w:rPr>
          <w:rFonts w:ascii="Times New Roman" w:hAnsi="Times New Roman"/>
          <w:sz w:val="24"/>
        </w:rPr>
        <w:t xml:space="preserve">lõigetes </w:t>
      </w:r>
      <w:r w:rsidRPr="00A935CB">
        <w:rPr>
          <w:rFonts w:ascii="Times New Roman" w:hAnsi="Times New Roman"/>
          <w:sz w:val="24"/>
        </w:rPr>
        <w:t xml:space="preserve">1 ja 3. </w:t>
      </w:r>
      <w:r w:rsidR="008D2581" w:rsidRPr="00A935CB">
        <w:rPr>
          <w:rFonts w:ascii="Times New Roman" w:hAnsi="Times New Roman"/>
          <w:sz w:val="24"/>
          <w:u w:val="single"/>
        </w:rPr>
        <w:t>Punktiga 1</w:t>
      </w:r>
      <w:r w:rsidR="008D2581" w:rsidRPr="00A935CB">
        <w:rPr>
          <w:rFonts w:ascii="Times New Roman" w:hAnsi="Times New Roman"/>
          <w:sz w:val="24"/>
        </w:rPr>
        <w:t xml:space="preserve"> </w:t>
      </w:r>
      <w:r w:rsidR="008B0140" w:rsidRPr="00A935CB">
        <w:rPr>
          <w:rFonts w:ascii="Times New Roman" w:hAnsi="Times New Roman"/>
          <w:sz w:val="24"/>
        </w:rPr>
        <w:t xml:space="preserve">nähakse ette, et </w:t>
      </w:r>
      <w:r w:rsidR="00AD1FE3" w:rsidRPr="00A935CB">
        <w:rPr>
          <w:rFonts w:ascii="Times New Roman" w:hAnsi="Times New Roman"/>
          <w:sz w:val="24"/>
        </w:rPr>
        <w:t>riigikontrolli seaduses</w:t>
      </w:r>
      <w:r w:rsidR="008B0140" w:rsidRPr="00A935CB">
        <w:rPr>
          <w:rFonts w:ascii="Times New Roman" w:hAnsi="Times New Roman"/>
          <w:sz w:val="24"/>
        </w:rPr>
        <w:t xml:space="preserve"> </w:t>
      </w:r>
      <w:r w:rsidRPr="00A935CB">
        <w:rPr>
          <w:rFonts w:ascii="Times New Roman" w:hAnsi="Times New Roman"/>
          <w:sz w:val="24"/>
        </w:rPr>
        <w:t xml:space="preserve">sätestatud ametipensionile kohaldatakse </w:t>
      </w:r>
      <w:r w:rsidR="00382292" w:rsidRPr="00A935CB">
        <w:rPr>
          <w:rFonts w:ascii="Times New Roman" w:hAnsi="Times New Roman"/>
          <w:sz w:val="24"/>
        </w:rPr>
        <w:t xml:space="preserve">RPKS-i, </w:t>
      </w:r>
      <w:r w:rsidR="008B0140" w:rsidRPr="00A935CB">
        <w:rPr>
          <w:rFonts w:ascii="Times New Roman" w:hAnsi="Times New Roman"/>
          <w:sz w:val="24"/>
        </w:rPr>
        <w:t xml:space="preserve">samas kui </w:t>
      </w:r>
      <w:r w:rsidR="00AD1FE3" w:rsidRPr="00A935CB">
        <w:rPr>
          <w:rFonts w:ascii="Times New Roman" w:hAnsi="Times New Roman"/>
          <w:sz w:val="24"/>
        </w:rPr>
        <w:t>riigikontrolli seaduses</w:t>
      </w:r>
      <w:r w:rsidR="004D29F6" w:rsidRPr="00A935CB">
        <w:rPr>
          <w:rFonts w:ascii="Times New Roman" w:hAnsi="Times New Roman"/>
          <w:sz w:val="24"/>
        </w:rPr>
        <w:t xml:space="preserve"> sätestatud</w:t>
      </w:r>
      <w:r w:rsidRPr="00A935CB">
        <w:rPr>
          <w:rFonts w:ascii="Times New Roman" w:hAnsi="Times New Roman"/>
          <w:sz w:val="24"/>
        </w:rPr>
        <w:t xml:space="preserve"> toitjakaotuspensionile </w:t>
      </w:r>
      <w:r w:rsidR="007226ED" w:rsidRPr="00A935CB">
        <w:rPr>
          <w:rFonts w:ascii="Times New Roman" w:hAnsi="Times New Roman"/>
          <w:sz w:val="24"/>
        </w:rPr>
        <w:t xml:space="preserve">kohaldatakse </w:t>
      </w:r>
      <w:r w:rsidRPr="00A935CB">
        <w:rPr>
          <w:rFonts w:ascii="Times New Roman" w:hAnsi="Times New Roman"/>
          <w:sz w:val="24"/>
        </w:rPr>
        <w:t xml:space="preserve">enne 2026. aasta </w:t>
      </w:r>
      <w:r w:rsidR="00D64AB3" w:rsidRPr="00A935CB">
        <w:rPr>
          <w:rFonts w:ascii="Times New Roman" w:hAnsi="Times New Roman"/>
          <w:sz w:val="24"/>
        </w:rPr>
        <w:t>1. </w:t>
      </w:r>
      <w:r w:rsidRPr="00A935CB">
        <w:rPr>
          <w:rFonts w:ascii="Times New Roman" w:hAnsi="Times New Roman"/>
          <w:sz w:val="24"/>
        </w:rPr>
        <w:t xml:space="preserve">oktoobrit kehtinud </w:t>
      </w:r>
      <w:r w:rsidR="00382292" w:rsidRPr="00A935CB">
        <w:rPr>
          <w:rFonts w:ascii="Times New Roman" w:hAnsi="Times New Roman"/>
          <w:sz w:val="24"/>
        </w:rPr>
        <w:t>RPKS</w:t>
      </w:r>
      <w:r w:rsidR="00AD1FE3" w:rsidRPr="00A935CB">
        <w:rPr>
          <w:rFonts w:ascii="Times New Roman" w:hAnsi="Times New Roman"/>
          <w:sz w:val="24"/>
        </w:rPr>
        <w:t>-i</w:t>
      </w:r>
      <w:r w:rsidRPr="00A935CB">
        <w:rPr>
          <w:rFonts w:ascii="Times New Roman" w:hAnsi="Times New Roman"/>
          <w:sz w:val="24"/>
        </w:rPr>
        <w:t xml:space="preserve"> sätteid</w:t>
      </w:r>
      <w:r w:rsidR="00382292" w:rsidRPr="00A935CB">
        <w:rPr>
          <w:rFonts w:ascii="Times New Roman" w:hAnsi="Times New Roman"/>
          <w:sz w:val="24"/>
        </w:rPr>
        <w:t>.</w:t>
      </w:r>
      <w:r w:rsidRPr="00A935CB">
        <w:rPr>
          <w:rFonts w:ascii="Times New Roman" w:hAnsi="Times New Roman"/>
          <w:sz w:val="24"/>
        </w:rPr>
        <w:t xml:space="preserve"> </w:t>
      </w:r>
      <w:r w:rsidR="007226ED" w:rsidRPr="00A935CB">
        <w:rPr>
          <w:rFonts w:ascii="Times New Roman" w:hAnsi="Times New Roman"/>
          <w:sz w:val="24"/>
        </w:rPr>
        <w:t xml:space="preserve">Selliselt on </w:t>
      </w:r>
      <w:r w:rsidR="00AD1FE3" w:rsidRPr="00A935CB">
        <w:rPr>
          <w:rFonts w:ascii="Times New Roman" w:hAnsi="Times New Roman"/>
          <w:sz w:val="24"/>
        </w:rPr>
        <w:t>riigikontrolli seaduse</w:t>
      </w:r>
      <w:r w:rsidR="00B05F4F" w:rsidRPr="00A935CB">
        <w:rPr>
          <w:rFonts w:ascii="Times New Roman" w:hAnsi="Times New Roman"/>
          <w:sz w:val="24"/>
        </w:rPr>
        <w:t xml:space="preserve"> toitjakaotuspensioni saajate sihtrühm sama, mis </w:t>
      </w:r>
      <w:r w:rsidR="009C6911" w:rsidRPr="00A935CB">
        <w:rPr>
          <w:rFonts w:ascii="Times New Roman" w:hAnsi="Times New Roman"/>
          <w:sz w:val="24"/>
        </w:rPr>
        <w:t xml:space="preserve">enne </w:t>
      </w:r>
      <w:r w:rsidR="00B05F4F" w:rsidRPr="00A935CB">
        <w:rPr>
          <w:rFonts w:ascii="Times New Roman" w:hAnsi="Times New Roman"/>
          <w:sz w:val="24"/>
        </w:rPr>
        <w:t xml:space="preserve">2026. aasta </w:t>
      </w:r>
      <w:r w:rsidR="009C6911" w:rsidRPr="00A935CB">
        <w:rPr>
          <w:rFonts w:ascii="Times New Roman" w:hAnsi="Times New Roman"/>
          <w:sz w:val="24"/>
        </w:rPr>
        <w:t>1</w:t>
      </w:r>
      <w:r w:rsidR="00B05F4F" w:rsidRPr="00A935CB">
        <w:rPr>
          <w:rFonts w:ascii="Times New Roman" w:hAnsi="Times New Roman"/>
          <w:sz w:val="24"/>
        </w:rPr>
        <w:t>.</w:t>
      </w:r>
      <w:r w:rsidR="009C6911" w:rsidRPr="00A935CB">
        <w:rPr>
          <w:rFonts w:ascii="Times New Roman" w:hAnsi="Times New Roman"/>
          <w:sz w:val="24"/>
        </w:rPr>
        <w:t xml:space="preserve"> oktoobrit</w:t>
      </w:r>
      <w:r w:rsidR="00B05F4F" w:rsidRPr="00A935CB">
        <w:rPr>
          <w:rFonts w:ascii="Times New Roman" w:hAnsi="Times New Roman"/>
          <w:sz w:val="24"/>
        </w:rPr>
        <w:t xml:space="preserve"> </w:t>
      </w:r>
      <w:r w:rsidR="009C6911" w:rsidRPr="00A935CB">
        <w:rPr>
          <w:rFonts w:ascii="Times New Roman" w:hAnsi="Times New Roman"/>
          <w:sz w:val="24"/>
        </w:rPr>
        <w:t>kehtinud</w:t>
      </w:r>
      <w:r w:rsidR="00B05F4F" w:rsidRPr="00A935CB">
        <w:rPr>
          <w:rFonts w:ascii="Times New Roman" w:hAnsi="Times New Roman"/>
          <w:sz w:val="24"/>
        </w:rPr>
        <w:t xml:space="preserve"> RPKS</w:t>
      </w:r>
      <w:r w:rsidR="00AD1FE3" w:rsidRPr="00A935CB">
        <w:rPr>
          <w:rFonts w:ascii="Times New Roman" w:hAnsi="Times New Roman"/>
          <w:sz w:val="24"/>
        </w:rPr>
        <w:t>-</w:t>
      </w:r>
      <w:proofErr w:type="spellStart"/>
      <w:r w:rsidR="00B05F4F" w:rsidRPr="00A935CB">
        <w:rPr>
          <w:rFonts w:ascii="Times New Roman" w:hAnsi="Times New Roman"/>
          <w:sz w:val="24"/>
        </w:rPr>
        <w:t>is</w:t>
      </w:r>
      <w:proofErr w:type="spellEnd"/>
      <w:r w:rsidR="00B05F4F" w:rsidRPr="00A935CB">
        <w:rPr>
          <w:rFonts w:ascii="Times New Roman" w:hAnsi="Times New Roman"/>
          <w:sz w:val="24"/>
        </w:rPr>
        <w:t xml:space="preserve"> sätestatud</w:t>
      </w:r>
      <w:r w:rsidR="00D148FE" w:rsidRPr="00A935CB">
        <w:rPr>
          <w:rFonts w:ascii="Times New Roman" w:hAnsi="Times New Roman"/>
          <w:sz w:val="24"/>
        </w:rPr>
        <w:t>.</w:t>
      </w:r>
      <w:r w:rsidRPr="00A935CB">
        <w:rPr>
          <w:rFonts w:ascii="Times New Roman" w:hAnsi="Times New Roman"/>
          <w:sz w:val="24"/>
        </w:rPr>
        <w:t xml:space="preserve"> Tegemist on tehnilise muudatusega</w:t>
      </w:r>
      <w:r w:rsidR="00AD1FE3" w:rsidRPr="00A935CB">
        <w:rPr>
          <w:rFonts w:ascii="Times New Roman" w:hAnsi="Times New Roman"/>
          <w:sz w:val="24"/>
        </w:rPr>
        <w:t>.</w:t>
      </w:r>
      <w:r w:rsidR="004D29F6" w:rsidRPr="00A935CB">
        <w:rPr>
          <w:rFonts w:ascii="Times New Roman" w:hAnsi="Times New Roman"/>
          <w:sz w:val="24"/>
        </w:rPr>
        <w:t xml:space="preserve"> </w:t>
      </w:r>
      <w:r w:rsidR="004D29F6" w:rsidRPr="00A935CB">
        <w:rPr>
          <w:rFonts w:ascii="Times New Roman" w:hAnsi="Times New Roman"/>
          <w:sz w:val="24"/>
          <w:u w:val="single"/>
        </w:rPr>
        <w:t>Punkti 2</w:t>
      </w:r>
      <w:r w:rsidR="003A73B7" w:rsidRPr="00A935CB">
        <w:rPr>
          <w:rFonts w:ascii="Times New Roman" w:hAnsi="Times New Roman"/>
          <w:sz w:val="24"/>
          <w:u w:val="single"/>
        </w:rPr>
        <w:t xml:space="preserve"> </w:t>
      </w:r>
      <w:r w:rsidR="003A73B7" w:rsidRPr="00A935CB">
        <w:rPr>
          <w:rFonts w:ascii="Times New Roman" w:hAnsi="Times New Roman"/>
          <w:sz w:val="24"/>
        </w:rPr>
        <w:t xml:space="preserve">muudatus on seotud </w:t>
      </w:r>
      <w:r w:rsidR="00515609" w:rsidRPr="00A935CB">
        <w:rPr>
          <w:rFonts w:ascii="Times New Roman" w:hAnsi="Times New Roman"/>
          <w:sz w:val="24"/>
        </w:rPr>
        <w:t xml:space="preserve">sama paragrahvi lõikes 1 </w:t>
      </w:r>
      <w:r w:rsidR="003A73B7" w:rsidRPr="00A935CB">
        <w:rPr>
          <w:rFonts w:ascii="Times New Roman" w:hAnsi="Times New Roman"/>
          <w:sz w:val="24"/>
        </w:rPr>
        <w:t>tehtava tehnilise täpsustusega</w:t>
      </w:r>
      <w:r w:rsidR="000C5418" w:rsidRPr="00A935CB">
        <w:rPr>
          <w:rFonts w:ascii="Times New Roman" w:hAnsi="Times New Roman"/>
          <w:sz w:val="24"/>
        </w:rPr>
        <w:t xml:space="preserve"> – ka </w:t>
      </w:r>
      <w:r w:rsidR="00AD1FE3" w:rsidRPr="00A935CB">
        <w:rPr>
          <w:rFonts w:ascii="Times New Roman" w:hAnsi="Times New Roman"/>
          <w:sz w:val="24"/>
        </w:rPr>
        <w:t>selles</w:t>
      </w:r>
      <w:r w:rsidR="000C5418" w:rsidRPr="00A935CB">
        <w:rPr>
          <w:rFonts w:ascii="Times New Roman" w:hAnsi="Times New Roman"/>
          <w:sz w:val="24"/>
        </w:rPr>
        <w:t xml:space="preserve"> sättes käsitle</w:t>
      </w:r>
      <w:r w:rsidR="00AD1FE3" w:rsidRPr="00A935CB">
        <w:rPr>
          <w:rFonts w:ascii="Times New Roman" w:hAnsi="Times New Roman"/>
          <w:sz w:val="24"/>
        </w:rPr>
        <w:t>ta</w:t>
      </w:r>
      <w:r w:rsidR="000C5418" w:rsidRPr="00A935CB">
        <w:rPr>
          <w:rFonts w:ascii="Times New Roman" w:hAnsi="Times New Roman"/>
          <w:sz w:val="24"/>
        </w:rPr>
        <w:t>v toitjakaotuspension on see, millele tekkis õigus enne 2026.</w:t>
      </w:r>
      <w:r w:rsidR="00AD1FE3" w:rsidRPr="00A935CB">
        <w:rPr>
          <w:rFonts w:ascii="Times New Roman" w:hAnsi="Times New Roman"/>
          <w:sz w:val="24"/>
        </w:rPr>
        <w:t> </w:t>
      </w:r>
      <w:r w:rsidR="000C5418" w:rsidRPr="00A935CB">
        <w:rPr>
          <w:rFonts w:ascii="Times New Roman" w:hAnsi="Times New Roman"/>
          <w:sz w:val="24"/>
        </w:rPr>
        <w:t xml:space="preserve">aasta </w:t>
      </w:r>
      <w:r w:rsidR="00D64AB3" w:rsidRPr="00A935CB">
        <w:rPr>
          <w:rFonts w:ascii="Times New Roman" w:hAnsi="Times New Roman"/>
          <w:sz w:val="24"/>
        </w:rPr>
        <w:t>1. </w:t>
      </w:r>
      <w:r w:rsidR="000C5418" w:rsidRPr="00A935CB">
        <w:rPr>
          <w:rFonts w:ascii="Times New Roman" w:hAnsi="Times New Roman"/>
          <w:sz w:val="24"/>
        </w:rPr>
        <w:t>oktoobrit kehtinud RPKS</w:t>
      </w:r>
      <w:r w:rsidR="00AD1FE3" w:rsidRPr="00A935CB">
        <w:rPr>
          <w:rFonts w:ascii="Times New Roman" w:hAnsi="Times New Roman"/>
          <w:sz w:val="24"/>
        </w:rPr>
        <w:t>-i</w:t>
      </w:r>
      <w:r w:rsidR="000C5418" w:rsidRPr="00A935CB">
        <w:rPr>
          <w:rFonts w:ascii="Times New Roman" w:hAnsi="Times New Roman"/>
          <w:sz w:val="24"/>
        </w:rPr>
        <w:t xml:space="preserve"> alusel</w:t>
      </w:r>
      <w:r w:rsidR="003A73B7" w:rsidRPr="00A935CB">
        <w:rPr>
          <w:rFonts w:ascii="Times New Roman" w:hAnsi="Times New Roman"/>
          <w:sz w:val="24"/>
        </w:rPr>
        <w:t>.</w:t>
      </w:r>
      <w:r w:rsidR="002D53E7" w:rsidRPr="00A935CB">
        <w:t xml:space="preserve"> </w:t>
      </w:r>
      <w:r w:rsidR="002D53E7" w:rsidRPr="00A935CB">
        <w:rPr>
          <w:rFonts w:ascii="Times New Roman" w:hAnsi="Times New Roman"/>
          <w:sz w:val="24"/>
        </w:rPr>
        <w:t>Seega jääb endiselt riigieelarveliseks kuluks RPKS</w:t>
      </w:r>
      <w:r w:rsidR="00AD1FE3" w:rsidRPr="00A935CB">
        <w:rPr>
          <w:rFonts w:ascii="Times New Roman" w:hAnsi="Times New Roman"/>
          <w:sz w:val="24"/>
        </w:rPr>
        <w:t>-i</w:t>
      </w:r>
      <w:r w:rsidR="002D53E7" w:rsidRPr="00A935CB">
        <w:rPr>
          <w:rFonts w:ascii="Times New Roman" w:hAnsi="Times New Roman"/>
          <w:sz w:val="24"/>
        </w:rPr>
        <w:t xml:space="preserve"> alusel makstava toitjakaotuspe</w:t>
      </w:r>
      <w:r w:rsidR="004D686C">
        <w:rPr>
          <w:rFonts w:ascii="Times New Roman" w:hAnsi="Times New Roman"/>
          <w:sz w:val="24"/>
        </w:rPr>
        <w:t>nsi</w:t>
      </w:r>
      <w:r w:rsidR="002D53E7" w:rsidRPr="00A935CB">
        <w:rPr>
          <w:rFonts w:ascii="Times New Roman" w:hAnsi="Times New Roman"/>
          <w:sz w:val="24"/>
        </w:rPr>
        <w:t xml:space="preserve">oni see osa, </w:t>
      </w:r>
      <w:r w:rsidR="00075C6C" w:rsidRPr="00A935CB">
        <w:rPr>
          <w:rFonts w:ascii="Times New Roman" w:hAnsi="Times New Roman"/>
          <w:sz w:val="24"/>
        </w:rPr>
        <w:t xml:space="preserve">mis ületab RPKS-i alusel </w:t>
      </w:r>
      <w:r w:rsidR="00725916" w:rsidRPr="00A935CB">
        <w:rPr>
          <w:rFonts w:ascii="Times New Roman" w:hAnsi="Times New Roman"/>
          <w:sz w:val="24"/>
        </w:rPr>
        <w:t>määratavat</w:t>
      </w:r>
      <w:r w:rsidR="00075C6C" w:rsidRPr="00A935CB">
        <w:rPr>
          <w:rFonts w:ascii="Times New Roman" w:hAnsi="Times New Roman"/>
          <w:sz w:val="24"/>
        </w:rPr>
        <w:t xml:space="preserve"> </w:t>
      </w:r>
      <w:r w:rsidR="00725916" w:rsidRPr="00A935CB">
        <w:rPr>
          <w:rFonts w:ascii="Times New Roman" w:hAnsi="Times New Roman"/>
          <w:sz w:val="24"/>
        </w:rPr>
        <w:t>toitjakaotuspensioni.</w:t>
      </w:r>
    </w:p>
    <w:p w14:paraId="0B60FF62" w14:textId="2F27A5AE" w:rsidR="73786221" w:rsidRPr="00A935CB" w:rsidRDefault="73786221" w:rsidP="004059AD">
      <w:pPr>
        <w:rPr>
          <w:rFonts w:ascii="Times New Roman" w:hAnsi="Times New Roman"/>
          <w:b/>
          <w:bCs/>
          <w:sz w:val="24"/>
        </w:rPr>
      </w:pPr>
    </w:p>
    <w:p w14:paraId="2B384050" w14:textId="0E26DA5C" w:rsidR="73786221" w:rsidRPr="00A935CB" w:rsidRDefault="73786221" w:rsidP="004059AD">
      <w:pPr>
        <w:rPr>
          <w:rFonts w:ascii="Times New Roman" w:hAnsi="Times New Roman"/>
          <w:b/>
          <w:sz w:val="24"/>
        </w:rPr>
      </w:pPr>
      <w:r w:rsidRPr="00A935CB">
        <w:rPr>
          <w:rFonts w:ascii="Times New Roman" w:hAnsi="Times New Roman"/>
          <w:b/>
          <w:sz w:val="24"/>
        </w:rPr>
        <w:t xml:space="preserve">Eelnõu §-ga </w:t>
      </w:r>
      <w:r w:rsidR="00312BC0">
        <w:rPr>
          <w:rFonts w:ascii="Times New Roman" w:hAnsi="Times New Roman"/>
          <w:b/>
          <w:sz w:val="24"/>
        </w:rPr>
        <w:t>8</w:t>
      </w:r>
      <w:r w:rsidRPr="00A935CB">
        <w:rPr>
          <w:rFonts w:ascii="Times New Roman" w:hAnsi="Times New Roman"/>
          <w:sz w:val="24"/>
        </w:rPr>
        <w:t xml:space="preserve"> </w:t>
      </w:r>
      <w:r w:rsidR="007C1942" w:rsidRPr="00A935CB">
        <w:rPr>
          <w:rFonts w:ascii="Times New Roman" w:hAnsi="Times New Roman"/>
          <w:sz w:val="24"/>
        </w:rPr>
        <w:t xml:space="preserve">täiendatakse </w:t>
      </w:r>
      <w:r w:rsidR="00AD1FE3" w:rsidRPr="00A935CB">
        <w:rPr>
          <w:rFonts w:ascii="Times New Roman" w:hAnsi="Times New Roman"/>
          <w:sz w:val="24"/>
        </w:rPr>
        <w:t>riigivastutuse seaduse</w:t>
      </w:r>
      <w:r w:rsidR="003F5CB5" w:rsidRPr="00A935CB">
        <w:rPr>
          <w:rFonts w:ascii="Times New Roman" w:hAnsi="Times New Roman"/>
          <w:sz w:val="24"/>
        </w:rPr>
        <w:t xml:space="preserve"> </w:t>
      </w:r>
      <w:r w:rsidRPr="00A935CB">
        <w:rPr>
          <w:rFonts w:ascii="Times New Roman" w:hAnsi="Times New Roman"/>
          <w:sz w:val="24"/>
        </w:rPr>
        <w:t xml:space="preserve">§ 10 lõiget 2 </w:t>
      </w:r>
      <w:r w:rsidR="007C1942" w:rsidRPr="00A935CB">
        <w:rPr>
          <w:rFonts w:ascii="Times New Roman" w:hAnsi="Times New Roman"/>
          <w:sz w:val="24"/>
        </w:rPr>
        <w:t xml:space="preserve">viitega </w:t>
      </w:r>
      <w:r w:rsidRPr="00A935CB">
        <w:rPr>
          <w:rFonts w:ascii="Times New Roman" w:hAnsi="Times New Roman"/>
          <w:sz w:val="24"/>
        </w:rPr>
        <w:t>toitjakaotustoetus</w:t>
      </w:r>
      <w:r w:rsidR="007C1942" w:rsidRPr="00A935CB">
        <w:rPr>
          <w:rFonts w:ascii="Times New Roman" w:hAnsi="Times New Roman"/>
          <w:sz w:val="24"/>
        </w:rPr>
        <w:t>ele</w:t>
      </w:r>
      <w:r w:rsidR="00AD1FE3" w:rsidRPr="00A935CB">
        <w:rPr>
          <w:rFonts w:ascii="Times New Roman" w:hAnsi="Times New Roman"/>
          <w:sz w:val="24"/>
        </w:rPr>
        <w:t>.</w:t>
      </w:r>
      <w:r w:rsidRPr="00A935CB">
        <w:rPr>
          <w:rFonts w:ascii="Times New Roman" w:hAnsi="Times New Roman"/>
          <w:sz w:val="24"/>
        </w:rPr>
        <w:t xml:space="preserve"> Muudatuse eesmärk on sätestada, et teatud ülalpeetavatel on õigus saada ka toitjakaotustoetust</w:t>
      </w:r>
      <w:r w:rsidR="00D224C0" w:rsidRPr="00A935CB">
        <w:rPr>
          <w:rFonts w:ascii="Times New Roman" w:hAnsi="Times New Roman"/>
          <w:sz w:val="24"/>
        </w:rPr>
        <w:t>, mistõttu</w:t>
      </w:r>
      <w:r w:rsidRPr="00A935CB">
        <w:rPr>
          <w:rFonts w:ascii="Times New Roman" w:hAnsi="Times New Roman"/>
          <w:sz w:val="24"/>
        </w:rPr>
        <w:t xml:space="preserve"> tule</w:t>
      </w:r>
      <w:r w:rsidR="3257EEE7" w:rsidRPr="00A935CB">
        <w:rPr>
          <w:rFonts w:ascii="Times New Roman" w:hAnsi="Times New Roman"/>
          <w:sz w:val="24"/>
        </w:rPr>
        <w:t>b</w:t>
      </w:r>
      <w:r w:rsidRPr="00A935CB">
        <w:rPr>
          <w:rFonts w:ascii="Times New Roman" w:hAnsi="Times New Roman"/>
          <w:sz w:val="24"/>
        </w:rPr>
        <w:t xml:space="preserve"> kahju hüvitamisel lisaks toitjakaotuspensioni</w:t>
      </w:r>
      <w:r w:rsidR="00B05BCD" w:rsidRPr="00A935CB">
        <w:rPr>
          <w:rFonts w:ascii="Times New Roman" w:hAnsi="Times New Roman"/>
          <w:sz w:val="24"/>
        </w:rPr>
        <w:t>le arvestada</w:t>
      </w:r>
      <w:r w:rsidRPr="00A935CB">
        <w:rPr>
          <w:rFonts w:ascii="Times New Roman" w:hAnsi="Times New Roman"/>
          <w:sz w:val="24"/>
        </w:rPr>
        <w:t xml:space="preserve"> ka toitjakaotustoetus</w:t>
      </w:r>
      <w:r w:rsidR="00B05BCD" w:rsidRPr="00A935CB">
        <w:rPr>
          <w:rFonts w:ascii="Times New Roman" w:hAnsi="Times New Roman"/>
          <w:sz w:val="24"/>
        </w:rPr>
        <w:t>t.</w:t>
      </w:r>
    </w:p>
    <w:p w14:paraId="6C38C112" w14:textId="59BA11E6" w:rsidR="73F05AEB" w:rsidRPr="00A935CB" w:rsidRDefault="73F05AEB" w:rsidP="004059AD">
      <w:pPr>
        <w:rPr>
          <w:rFonts w:ascii="Times New Roman" w:hAnsi="Times New Roman"/>
          <w:b/>
          <w:sz w:val="24"/>
          <w:u w:val="single"/>
        </w:rPr>
      </w:pPr>
    </w:p>
    <w:p w14:paraId="5B3956A0" w14:textId="73BBEE53" w:rsidR="00BB45B7" w:rsidRPr="00A935CB" w:rsidRDefault="6A65D42B" w:rsidP="004059AD">
      <w:pPr>
        <w:rPr>
          <w:rFonts w:ascii="Times New Roman" w:hAnsi="Times New Roman"/>
          <w:sz w:val="24"/>
        </w:rPr>
      </w:pPr>
      <w:r w:rsidRPr="00A935CB">
        <w:rPr>
          <w:rFonts w:ascii="Times New Roman" w:hAnsi="Times New Roman"/>
          <w:b/>
          <w:bCs/>
          <w:sz w:val="24"/>
        </w:rPr>
        <w:t xml:space="preserve">Eelnõu § </w:t>
      </w:r>
      <w:r w:rsidR="00312BC0">
        <w:rPr>
          <w:rFonts w:ascii="Times New Roman" w:hAnsi="Times New Roman"/>
          <w:b/>
          <w:bCs/>
          <w:sz w:val="24"/>
        </w:rPr>
        <w:t>9</w:t>
      </w:r>
      <w:r w:rsidRPr="00A935CB">
        <w:rPr>
          <w:rFonts w:ascii="Times New Roman" w:hAnsi="Times New Roman"/>
          <w:b/>
          <w:bCs/>
          <w:sz w:val="24"/>
        </w:rPr>
        <w:t xml:space="preserve"> punktiga 1</w:t>
      </w:r>
      <w:r w:rsidRPr="00A935CB">
        <w:rPr>
          <w:rFonts w:ascii="Times New Roman" w:hAnsi="Times New Roman"/>
          <w:sz w:val="24"/>
        </w:rPr>
        <w:t xml:space="preserve"> </w:t>
      </w:r>
      <w:r w:rsidR="00B05BCD" w:rsidRPr="00A935CB">
        <w:rPr>
          <w:rFonts w:ascii="Times New Roman" w:hAnsi="Times New Roman"/>
          <w:sz w:val="24"/>
        </w:rPr>
        <w:t>jäetakse</w:t>
      </w:r>
      <w:r w:rsidRPr="00A935CB">
        <w:rPr>
          <w:rFonts w:ascii="Times New Roman" w:hAnsi="Times New Roman"/>
          <w:sz w:val="24"/>
        </w:rPr>
        <w:t xml:space="preserve"> </w:t>
      </w:r>
      <w:r w:rsidR="00362E5A" w:rsidRPr="00A935CB">
        <w:rPr>
          <w:rFonts w:ascii="Times New Roman" w:hAnsi="Times New Roman"/>
          <w:sz w:val="24"/>
        </w:rPr>
        <w:t xml:space="preserve">RPKS § </w:t>
      </w:r>
      <w:r w:rsidRPr="00A935CB">
        <w:rPr>
          <w:rFonts w:ascii="Times New Roman" w:hAnsi="Times New Roman"/>
          <w:sz w:val="24"/>
        </w:rPr>
        <w:t xml:space="preserve">2 tekstist välja </w:t>
      </w:r>
      <w:r w:rsidR="006B3047" w:rsidRPr="00A935CB">
        <w:rPr>
          <w:rFonts w:ascii="Times New Roman" w:hAnsi="Times New Roman"/>
          <w:sz w:val="24"/>
        </w:rPr>
        <w:t xml:space="preserve">sõnad </w:t>
      </w:r>
      <w:r w:rsidR="00AD1FE3" w:rsidRPr="00A935CB">
        <w:rPr>
          <w:rFonts w:ascii="Times New Roman" w:hAnsi="Times New Roman"/>
          <w:sz w:val="24"/>
        </w:rPr>
        <w:t>„</w:t>
      </w:r>
      <w:r w:rsidRPr="00A935CB">
        <w:rPr>
          <w:rFonts w:ascii="Times New Roman" w:hAnsi="Times New Roman"/>
          <w:sz w:val="24"/>
        </w:rPr>
        <w:t>või toitja</w:t>
      </w:r>
      <w:r w:rsidR="00F0298E" w:rsidRPr="00A935CB">
        <w:rPr>
          <w:rFonts w:ascii="Times New Roman" w:hAnsi="Times New Roman"/>
          <w:sz w:val="24"/>
        </w:rPr>
        <w:t xml:space="preserve"> </w:t>
      </w:r>
      <w:r w:rsidRPr="00A935CB">
        <w:rPr>
          <w:rFonts w:ascii="Times New Roman" w:hAnsi="Times New Roman"/>
          <w:sz w:val="24"/>
        </w:rPr>
        <w:t>kaotuse</w:t>
      </w:r>
      <w:r w:rsidR="00AD1FE3" w:rsidRPr="00A935CB">
        <w:rPr>
          <w:rFonts w:ascii="Times New Roman" w:hAnsi="Times New Roman"/>
          <w:sz w:val="24"/>
        </w:rPr>
        <w:t>“</w:t>
      </w:r>
      <w:r w:rsidRPr="00A935CB">
        <w:rPr>
          <w:rFonts w:ascii="Times New Roman" w:hAnsi="Times New Roman"/>
          <w:sz w:val="24"/>
        </w:rPr>
        <w:t xml:space="preserve">. 2026. aasta </w:t>
      </w:r>
      <w:r w:rsidR="00D64AB3" w:rsidRPr="00A935CB">
        <w:rPr>
          <w:rFonts w:ascii="Times New Roman" w:hAnsi="Times New Roman"/>
          <w:sz w:val="24"/>
        </w:rPr>
        <w:t>1.</w:t>
      </w:r>
      <w:r w:rsidR="00D64AB3" w:rsidRPr="00A935CB">
        <w:t> </w:t>
      </w:r>
      <w:r w:rsidRPr="00A935CB">
        <w:rPr>
          <w:rFonts w:ascii="Times New Roman" w:hAnsi="Times New Roman"/>
          <w:sz w:val="24"/>
        </w:rPr>
        <w:t>oktoobrist</w:t>
      </w:r>
      <w:r w:rsidR="256317D4" w:rsidRPr="00A935CB">
        <w:rPr>
          <w:rFonts w:ascii="Times New Roman" w:hAnsi="Times New Roman"/>
          <w:sz w:val="24"/>
        </w:rPr>
        <w:t xml:space="preserve"> toitjakaotuspensioni ja toitja kaotuse korral </w:t>
      </w:r>
      <w:r w:rsidR="00F0298E" w:rsidRPr="00A935CB">
        <w:rPr>
          <w:rFonts w:ascii="Times New Roman" w:hAnsi="Times New Roman"/>
          <w:sz w:val="24"/>
        </w:rPr>
        <w:t xml:space="preserve">rahvapensioni </w:t>
      </w:r>
      <w:r w:rsidR="256317D4" w:rsidRPr="00A935CB">
        <w:rPr>
          <w:rFonts w:ascii="Times New Roman" w:hAnsi="Times New Roman"/>
          <w:sz w:val="24"/>
        </w:rPr>
        <w:t xml:space="preserve">enam ei määrata. </w:t>
      </w:r>
      <w:r w:rsidRPr="00A935CB">
        <w:rPr>
          <w:rFonts w:ascii="Times New Roman" w:hAnsi="Times New Roman"/>
          <w:sz w:val="24"/>
        </w:rPr>
        <w:t xml:space="preserve">Seetõttu tuleb sätet täpsustada ning riikliku pensioni </w:t>
      </w:r>
      <w:r w:rsidR="003715BA" w:rsidRPr="00A935CB">
        <w:rPr>
          <w:rFonts w:ascii="Times New Roman" w:hAnsi="Times New Roman"/>
          <w:sz w:val="24"/>
        </w:rPr>
        <w:t>tähenduses</w:t>
      </w:r>
      <w:r w:rsidRPr="00A935CB">
        <w:rPr>
          <w:rFonts w:ascii="Times New Roman" w:hAnsi="Times New Roman"/>
          <w:sz w:val="24"/>
        </w:rPr>
        <w:t xml:space="preserve"> pension</w:t>
      </w:r>
      <w:r w:rsidR="003715BA" w:rsidRPr="00A935CB">
        <w:rPr>
          <w:rFonts w:ascii="Times New Roman" w:hAnsi="Times New Roman"/>
          <w:sz w:val="24"/>
        </w:rPr>
        <w:t>i</w:t>
      </w:r>
      <w:r w:rsidRPr="00A935CB">
        <w:rPr>
          <w:rFonts w:ascii="Times New Roman" w:hAnsi="Times New Roman"/>
          <w:sz w:val="24"/>
        </w:rPr>
        <w:t xml:space="preserve"> toitja kaotuse korral</w:t>
      </w:r>
      <w:r w:rsidR="00FE3E77" w:rsidRPr="00A935CB">
        <w:rPr>
          <w:rFonts w:ascii="Times New Roman" w:hAnsi="Times New Roman"/>
          <w:sz w:val="24"/>
        </w:rPr>
        <w:t xml:space="preserve"> ei hõlma</w:t>
      </w:r>
      <w:r w:rsidR="00AD1FE3" w:rsidRPr="00A935CB">
        <w:rPr>
          <w:rFonts w:ascii="Times New Roman" w:hAnsi="Times New Roman"/>
          <w:sz w:val="24"/>
        </w:rPr>
        <w:t>ta</w:t>
      </w:r>
      <w:r w:rsidRPr="00A935CB">
        <w:rPr>
          <w:rFonts w:ascii="Times New Roman" w:hAnsi="Times New Roman"/>
          <w:sz w:val="24"/>
        </w:rPr>
        <w:t xml:space="preserve">. </w:t>
      </w:r>
      <w:r w:rsidR="00537DB0" w:rsidRPr="00A935CB">
        <w:rPr>
          <w:rFonts w:ascii="Times New Roman" w:hAnsi="Times New Roman"/>
          <w:sz w:val="24"/>
        </w:rPr>
        <w:t>R</w:t>
      </w:r>
      <w:r w:rsidRPr="00A935CB">
        <w:rPr>
          <w:rFonts w:ascii="Times New Roman" w:hAnsi="Times New Roman"/>
          <w:sz w:val="24"/>
        </w:rPr>
        <w:t>akendussäte (</w:t>
      </w:r>
      <w:r w:rsidR="00537DB0" w:rsidRPr="00A935CB">
        <w:rPr>
          <w:rFonts w:ascii="Times New Roman" w:hAnsi="Times New Roman"/>
          <w:sz w:val="24"/>
        </w:rPr>
        <w:t xml:space="preserve">eelnõu </w:t>
      </w:r>
      <w:r w:rsidR="00694C0D" w:rsidRPr="00A935CB">
        <w:rPr>
          <w:rFonts w:ascii="Times New Roman" w:hAnsi="Times New Roman"/>
          <w:sz w:val="24"/>
        </w:rPr>
        <w:t xml:space="preserve">§ 8 </w:t>
      </w:r>
      <w:r w:rsidRPr="00A935CB">
        <w:rPr>
          <w:rFonts w:ascii="Times New Roman" w:hAnsi="Times New Roman"/>
          <w:sz w:val="24"/>
        </w:rPr>
        <w:t xml:space="preserve">punkt </w:t>
      </w:r>
      <w:r w:rsidR="00537DB0" w:rsidRPr="00A935CB">
        <w:rPr>
          <w:rFonts w:ascii="Times New Roman" w:hAnsi="Times New Roman"/>
          <w:sz w:val="24"/>
        </w:rPr>
        <w:t>11</w:t>
      </w:r>
      <w:r w:rsidRPr="00A935CB">
        <w:rPr>
          <w:rFonts w:ascii="Times New Roman" w:hAnsi="Times New Roman"/>
          <w:sz w:val="24"/>
        </w:rPr>
        <w:t xml:space="preserve">) käsitleb siiski mõistet </w:t>
      </w:r>
      <w:r w:rsidR="007B14A4" w:rsidRPr="00A935CB">
        <w:rPr>
          <w:rFonts w:ascii="Times New Roman" w:hAnsi="Times New Roman"/>
          <w:sz w:val="24"/>
        </w:rPr>
        <w:t>„</w:t>
      </w:r>
      <w:r w:rsidRPr="00A935CB">
        <w:rPr>
          <w:rFonts w:ascii="Times New Roman" w:hAnsi="Times New Roman"/>
          <w:sz w:val="24"/>
        </w:rPr>
        <w:t>toitjakaotuspension</w:t>
      </w:r>
      <w:r w:rsidR="007B14A4" w:rsidRPr="00A935CB">
        <w:rPr>
          <w:rFonts w:ascii="Times New Roman" w:hAnsi="Times New Roman"/>
          <w:sz w:val="24"/>
        </w:rPr>
        <w:t>“</w:t>
      </w:r>
      <w:r w:rsidRPr="00A935CB">
        <w:rPr>
          <w:rFonts w:ascii="Times New Roman" w:hAnsi="Times New Roman"/>
          <w:sz w:val="24"/>
        </w:rPr>
        <w:t>, kuivõrd varem määratud pensionide</w:t>
      </w:r>
      <w:r w:rsidR="007B14A4" w:rsidRPr="00A935CB">
        <w:rPr>
          <w:rFonts w:ascii="Times New Roman" w:hAnsi="Times New Roman"/>
          <w:sz w:val="24"/>
        </w:rPr>
        <w:t xml:space="preserve"> </w:t>
      </w:r>
      <w:r w:rsidR="003130CE" w:rsidRPr="00A935CB">
        <w:rPr>
          <w:rFonts w:ascii="Times New Roman" w:hAnsi="Times New Roman"/>
          <w:sz w:val="24"/>
        </w:rPr>
        <w:t xml:space="preserve">ja </w:t>
      </w:r>
      <w:r w:rsidR="0DD766B4" w:rsidRPr="00A935CB">
        <w:rPr>
          <w:rFonts w:ascii="Times New Roman" w:hAnsi="Times New Roman"/>
          <w:sz w:val="24"/>
        </w:rPr>
        <w:t xml:space="preserve">nende </w:t>
      </w:r>
      <w:r w:rsidR="139341AC" w:rsidRPr="00A935CB">
        <w:rPr>
          <w:rFonts w:ascii="Times New Roman" w:hAnsi="Times New Roman"/>
          <w:sz w:val="24"/>
        </w:rPr>
        <w:t>pensionide</w:t>
      </w:r>
      <w:r w:rsidR="00D64AB3" w:rsidRPr="00A935CB">
        <w:rPr>
          <w:rFonts w:ascii="Times New Roman" w:hAnsi="Times New Roman"/>
          <w:sz w:val="24"/>
        </w:rPr>
        <w:t xml:space="preserve"> maksmine</w:t>
      </w:r>
      <w:r w:rsidR="139341AC" w:rsidRPr="00A935CB">
        <w:rPr>
          <w:rFonts w:ascii="Times New Roman" w:hAnsi="Times New Roman"/>
          <w:sz w:val="24"/>
        </w:rPr>
        <w:t>, mille</w:t>
      </w:r>
      <w:r w:rsidR="003130CE" w:rsidRPr="00A935CB">
        <w:rPr>
          <w:rFonts w:ascii="Times New Roman" w:hAnsi="Times New Roman"/>
          <w:sz w:val="24"/>
        </w:rPr>
        <w:t>le tekkis</w:t>
      </w:r>
      <w:r w:rsidR="139341AC" w:rsidRPr="00A935CB">
        <w:rPr>
          <w:rFonts w:ascii="Times New Roman" w:hAnsi="Times New Roman"/>
          <w:sz w:val="24"/>
        </w:rPr>
        <w:t xml:space="preserve"> õigus enne 2026.</w:t>
      </w:r>
      <w:r w:rsidR="301B83B3" w:rsidRPr="00A935CB">
        <w:rPr>
          <w:rFonts w:ascii="Times New Roman" w:hAnsi="Times New Roman"/>
          <w:sz w:val="24"/>
        </w:rPr>
        <w:t xml:space="preserve"> </w:t>
      </w:r>
      <w:r w:rsidR="139341AC" w:rsidRPr="00A935CB">
        <w:rPr>
          <w:rFonts w:ascii="Times New Roman" w:hAnsi="Times New Roman"/>
          <w:sz w:val="24"/>
        </w:rPr>
        <w:t>aasta 1.</w:t>
      </w:r>
      <w:r w:rsidR="00AD1FE3" w:rsidRPr="00A935CB">
        <w:rPr>
          <w:rFonts w:ascii="Times New Roman" w:hAnsi="Times New Roman"/>
          <w:sz w:val="24"/>
        </w:rPr>
        <w:t> </w:t>
      </w:r>
      <w:r w:rsidR="139341AC" w:rsidRPr="00A935CB">
        <w:rPr>
          <w:rFonts w:ascii="Times New Roman" w:hAnsi="Times New Roman"/>
          <w:sz w:val="24"/>
        </w:rPr>
        <w:t>oktoobrit, s</w:t>
      </w:r>
      <w:r w:rsidRPr="00A935CB">
        <w:rPr>
          <w:rFonts w:ascii="Times New Roman" w:hAnsi="Times New Roman"/>
          <w:sz w:val="24"/>
        </w:rPr>
        <w:t xml:space="preserve">amuti teiste seaduste alusel määratud </w:t>
      </w:r>
      <w:r w:rsidR="4E7EAA56" w:rsidRPr="00A935CB">
        <w:rPr>
          <w:rFonts w:ascii="Times New Roman" w:hAnsi="Times New Roman"/>
          <w:sz w:val="24"/>
        </w:rPr>
        <w:t>toitjakaotus</w:t>
      </w:r>
      <w:r w:rsidRPr="00A935CB">
        <w:rPr>
          <w:rFonts w:ascii="Times New Roman" w:hAnsi="Times New Roman"/>
          <w:sz w:val="24"/>
        </w:rPr>
        <w:t>pensionide</w:t>
      </w:r>
      <w:r w:rsidR="003130CE" w:rsidRPr="00A935CB">
        <w:rPr>
          <w:rFonts w:ascii="Times New Roman" w:hAnsi="Times New Roman"/>
          <w:sz w:val="24"/>
        </w:rPr>
        <w:t xml:space="preserve"> maksmine jätkub</w:t>
      </w:r>
      <w:r w:rsidRPr="00A935CB">
        <w:rPr>
          <w:rFonts w:ascii="Times New Roman" w:hAnsi="Times New Roman"/>
          <w:sz w:val="24"/>
        </w:rPr>
        <w:t>.</w:t>
      </w:r>
    </w:p>
    <w:p w14:paraId="4A17242D" w14:textId="178E6950" w:rsidR="00BB45B7" w:rsidRPr="00A935CB" w:rsidRDefault="79D70697" w:rsidP="004059AD">
      <w:pPr>
        <w:rPr>
          <w:rFonts w:ascii="Times New Roman" w:hAnsi="Times New Roman"/>
          <w:sz w:val="24"/>
        </w:rPr>
      </w:pPr>
      <w:r w:rsidRPr="00A935CB">
        <w:rPr>
          <w:rFonts w:ascii="Times New Roman" w:hAnsi="Times New Roman"/>
          <w:sz w:val="24"/>
        </w:rPr>
        <w:t xml:space="preserve"> </w:t>
      </w:r>
    </w:p>
    <w:p w14:paraId="5165894E" w14:textId="60C91967" w:rsidR="00BB45B7" w:rsidRPr="00A935CB" w:rsidRDefault="6A65D42B" w:rsidP="004059AD">
      <w:pPr>
        <w:rPr>
          <w:rFonts w:ascii="Times New Roman" w:hAnsi="Times New Roman"/>
          <w:sz w:val="24"/>
        </w:rPr>
      </w:pPr>
      <w:r w:rsidRPr="00A935CB">
        <w:rPr>
          <w:rFonts w:ascii="Times New Roman" w:hAnsi="Times New Roman"/>
          <w:b/>
          <w:sz w:val="24"/>
        </w:rPr>
        <w:t xml:space="preserve">Eelnõu § </w:t>
      </w:r>
      <w:r w:rsidR="00312BC0">
        <w:rPr>
          <w:rFonts w:ascii="Times New Roman" w:hAnsi="Times New Roman"/>
          <w:b/>
          <w:sz w:val="24"/>
        </w:rPr>
        <w:t>9</w:t>
      </w:r>
      <w:r w:rsidRPr="00A935CB">
        <w:rPr>
          <w:rFonts w:ascii="Times New Roman" w:hAnsi="Times New Roman"/>
          <w:sz w:val="24"/>
        </w:rPr>
        <w:t xml:space="preserve"> </w:t>
      </w:r>
      <w:r w:rsidRPr="00A935CB">
        <w:rPr>
          <w:rFonts w:ascii="Times New Roman" w:hAnsi="Times New Roman"/>
          <w:b/>
          <w:sz w:val="24"/>
        </w:rPr>
        <w:t>punktiga</w:t>
      </w:r>
      <w:r w:rsidR="256317D4" w:rsidRPr="00A935CB">
        <w:rPr>
          <w:rFonts w:ascii="Times New Roman" w:hAnsi="Times New Roman"/>
          <w:sz w:val="24"/>
        </w:rPr>
        <w:t xml:space="preserve"> </w:t>
      </w:r>
      <w:r w:rsidR="256317D4" w:rsidRPr="00A935CB">
        <w:rPr>
          <w:rFonts w:ascii="Times New Roman" w:hAnsi="Times New Roman"/>
          <w:b/>
          <w:sz w:val="24"/>
        </w:rPr>
        <w:t>2</w:t>
      </w:r>
      <w:r w:rsidR="256317D4" w:rsidRPr="00A935CB">
        <w:rPr>
          <w:rFonts w:ascii="Times New Roman" w:hAnsi="Times New Roman"/>
          <w:sz w:val="24"/>
        </w:rPr>
        <w:t xml:space="preserve"> tunnistatakse kehtetuks </w:t>
      </w:r>
      <w:r w:rsidR="000E32AB" w:rsidRPr="00A935CB">
        <w:rPr>
          <w:rFonts w:ascii="Times New Roman" w:hAnsi="Times New Roman"/>
          <w:sz w:val="24"/>
        </w:rPr>
        <w:t>RPKS</w:t>
      </w:r>
      <w:r w:rsidR="00AD1FE3" w:rsidRPr="00A935CB">
        <w:rPr>
          <w:rFonts w:ascii="Times New Roman" w:hAnsi="Times New Roman"/>
          <w:sz w:val="24"/>
        </w:rPr>
        <w:t>-i</w:t>
      </w:r>
      <w:r w:rsidR="000E32AB" w:rsidRPr="00A935CB">
        <w:rPr>
          <w:rFonts w:ascii="Times New Roman" w:hAnsi="Times New Roman"/>
          <w:sz w:val="24"/>
        </w:rPr>
        <w:t xml:space="preserve"> sätted, mis on seotud </w:t>
      </w:r>
      <w:r w:rsidR="005E496F" w:rsidRPr="00A935CB">
        <w:rPr>
          <w:rFonts w:ascii="Times New Roman" w:hAnsi="Times New Roman"/>
          <w:sz w:val="24"/>
        </w:rPr>
        <w:t>toitjakaotuspensioni</w:t>
      </w:r>
      <w:r w:rsidR="006B7C9D" w:rsidRPr="00A935CB">
        <w:rPr>
          <w:rFonts w:ascii="Times New Roman" w:hAnsi="Times New Roman"/>
          <w:sz w:val="24"/>
        </w:rPr>
        <w:t xml:space="preserve"> või selle määramise ja maksmisega.</w:t>
      </w:r>
      <w:r w:rsidR="005E496F" w:rsidRPr="00A935CB">
        <w:rPr>
          <w:rFonts w:ascii="Times New Roman" w:hAnsi="Times New Roman"/>
          <w:sz w:val="24"/>
        </w:rPr>
        <w:t xml:space="preserve"> </w:t>
      </w:r>
      <w:r w:rsidR="00B21F15" w:rsidRPr="00A935CB">
        <w:rPr>
          <w:rFonts w:ascii="Times New Roman" w:hAnsi="Times New Roman"/>
          <w:sz w:val="24"/>
        </w:rPr>
        <w:t>Muudatus</w:t>
      </w:r>
      <w:r w:rsidR="009B0ED6" w:rsidRPr="00A935CB">
        <w:rPr>
          <w:rFonts w:ascii="Times New Roman" w:hAnsi="Times New Roman"/>
          <w:sz w:val="24"/>
        </w:rPr>
        <w:t>ed</w:t>
      </w:r>
      <w:r w:rsidR="00B21F15" w:rsidRPr="00A935CB">
        <w:rPr>
          <w:rFonts w:ascii="Times New Roman" w:hAnsi="Times New Roman"/>
          <w:sz w:val="24"/>
        </w:rPr>
        <w:t xml:space="preserve"> on seotud asjaoluga, et </w:t>
      </w:r>
      <w:r w:rsidR="00AB4AA6" w:rsidRPr="00A935CB">
        <w:rPr>
          <w:rFonts w:ascii="Times New Roman" w:hAnsi="Times New Roman"/>
          <w:sz w:val="24"/>
        </w:rPr>
        <w:t>SKA ei määra enam pensioni toitja kaotuse korral</w:t>
      </w:r>
      <w:r w:rsidR="00B21F15" w:rsidRPr="00A935CB">
        <w:rPr>
          <w:rFonts w:ascii="Times New Roman" w:hAnsi="Times New Roman"/>
          <w:sz w:val="24"/>
        </w:rPr>
        <w:t xml:space="preserve">. </w:t>
      </w:r>
      <w:r w:rsidR="00AB4AA6" w:rsidRPr="00A935CB">
        <w:rPr>
          <w:rFonts w:ascii="Times New Roman" w:hAnsi="Times New Roman"/>
          <w:sz w:val="24"/>
        </w:rPr>
        <w:t xml:space="preserve">Näiteks </w:t>
      </w:r>
      <w:r w:rsidR="00305AFE" w:rsidRPr="00E94A6B">
        <w:rPr>
          <w:rFonts w:ascii="Times New Roman" w:hAnsi="Times New Roman"/>
          <w:sz w:val="24"/>
        </w:rPr>
        <w:t>RPKS §</w:t>
      </w:r>
      <w:r w:rsidR="79D70697" w:rsidRPr="00E94A6B">
        <w:rPr>
          <w:rFonts w:ascii="Times New Roman" w:hAnsi="Times New Roman"/>
          <w:sz w:val="24"/>
        </w:rPr>
        <w:t xml:space="preserve"> 5 punkt 3</w:t>
      </w:r>
      <w:r w:rsidR="79D70697" w:rsidRPr="00A935CB">
        <w:rPr>
          <w:rFonts w:ascii="Times New Roman" w:hAnsi="Times New Roman"/>
          <w:sz w:val="24"/>
        </w:rPr>
        <w:t xml:space="preserve"> käsitleb riikliku pension</w:t>
      </w:r>
      <w:r w:rsidR="00642B8F" w:rsidRPr="00A935CB">
        <w:rPr>
          <w:rFonts w:ascii="Times New Roman" w:hAnsi="Times New Roman"/>
          <w:sz w:val="24"/>
        </w:rPr>
        <w:t>i</w:t>
      </w:r>
      <w:r w:rsidR="79D70697" w:rsidRPr="00A935CB">
        <w:rPr>
          <w:rFonts w:ascii="Times New Roman" w:hAnsi="Times New Roman"/>
          <w:sz w:val="24"/>
        </w:rPr>
        <w:t xml:space="preserve"> liike. Ü</w:t>
      </w:r>
      <w:r w:rsidR="00D720FA">
        <w:rPr>
          <w:rFonts w:ascii="Times New Roman" w:hAnsi="Times New Roman"/>
          <w:sz w:val="24"/>
        </w:rPr>
        <w:t>ks</w:t>
      </w:r>
      <w:r w:rsidR="79D70697" w:rsidRPr="00A935CB">
        <w:rPr>
          <w:rFonts w:ascii="Times New Roman" w:hAnsi="Times New Roman"/>
          <w:sz w:val="24"/>
        </w:rPr>
        <w:t xml:space="preserve"> pensioni lii</w:t>
      </w:r>
      <w:r w:rsidR="00D720FA">
        <w:rPr>
          <w:rFonts w:ascii="Times New Roman" w:hAnsi="Times New Roman"/>
          <w:sz w:val="24"/>
        </w:rPr>
        <w:t>k</w:t>
      </w:r>
      <w:r w:rsidR="79D70697" w:rsidRPr="00A935CB">
        <w:rPr>
          <w:rFonts w:ascii="Times New Roman" w:hAnsi="Times New Roman"/>
          <w:sz w:val="24"/>
        </w:rPr>
        <w:t xml:space="preserve"> on toitjakaotuspension. Kuivõrd alates </w:t>
      </w:r>
      <w:r w:rsidR="00305AFE" w:rsidRPr="00A935CB">
        <w:rPr>
          <w:rFonts w:ascii="Times New Roman" w:hAnsi="Times New Roman"/>
          <w:sz w:val="24"/>
        </w:rPr>
        <w:t xml:space="preserve">käesoleva </w:t>
      </w:r>
      <w:r w:rsidR="00D720FA">
        <w:rPr>
          <w:rFonts w:ascii="Times New Roman" w:hAnsi="Times New Roman"/>
          <w:sz w:val="24"/>
        </w:rPr>
        <w:t>seaduse</w:t>
      </w:r>
      <w:r w:rsidR="79D70697" w:rsidRPr="00A935CB">
        <w:rPr>
          <w:rFonts w:ascii="Times New Roman" w:hAnsi="Times New Roman"/>
          <w:sz w:val="24"/>
        </w:rPr>
        <w:t xml:space="preserve"> jõustumisest </w:t>
      </w:r>
      <w:r w:rsidR="00305AFE" w:rsidRPr="00A935CB">
        <w:rPr>
          <w:rFonts w:ascii="Times New Roman" w:hAnsi="Times New Roman"/>
          <w:sz w:val="24"/>
        </w:rPr>
        <w:t>RPKS</w:t>
      </w:r>
      <w:r w:rsidR="00AD1FE3" w:rsidRPr="00A935CB">
        <w:rPr>
          <w:rFonts w:ascii="Times New Roman" w:hAnsi="Times New Roman"/>
          <w:sz w:val="24"/>
        </w:rPr>
        <w:t>-i</w:t>
      </w:r>
      <w:r w:rsidR="235ACC50" w:rsidRPr="00A935CB">
        <w:rPr>
          <w:rFonts w:ascii="Times New Roman" w:hAnsi="Times New Roman"/>
          <w:sz w:val="24"/>
        </w:rPr>
        <w:t xml:space="preserve"> alusel </w:t>
      </w:r>
      <w:r w:rsidR="79D70697" w:rsidRPr="00A935CB">
        <w:rPr>
          <w:rFonts w:ascii="Times New Roman" w:hAnsi="Times New Roman"/>
          <w:sz w:val="24"/>
        </w:rPr>
        <w:t>enam toitjakaotuspensioni ei määrata, tunnistatakse pensioni liik „toitjakaotuspension“ kehtetuks.</w:t>
      </w:r>
    </w:p>
    <w:p w14:paraId="2FFA54AF" w14:textId="77777777" w:rsidR="00B21F15" w:rsidRPr="00A935CB" w:rsidRDefault="00B21F15" w:rsidP="004059AD">
      <w:pPr>
        <w:rPr>
          <w:rFonts w:ascii="Times New Roman" w:hAnsi="Times New Roman"/>
          <w:sz w:val="24"/>
        </w:rPr>
      </w:pPr>
    </w:p>
    <w:p w14:paraId="6B5011CA" w14:textId="1A0B4AE7" w:rsidR="00BB45B7" w:rsidRPr="00A935CB" w:rsidRDefault="235ACC50" w:rsidP="004059AD">
      <w:pPr>
        <w:rPr>
          <w:rFonts w:ascii="Times New Roman" w:hAnsi="Times New Roman"/>
          <w:sz w:val="24"/>
        </w:rPr>
      </w:pPr>
      <w:r w:rsidRPr="00A935CB">
        <w:rPr>
          <w:rFonts w:ascii="Times New Roman" w:hAnsi="Times New Roman"/>
          <w:sz w:val="24"/>
        </w:rPr>
        <w:t xml:space="preserve">Kui isikule on määratud pension enne </w:t>
      </w:r>
      <w:proofErr w:type="spellStart"/>
      <w:r w:rsidR="00EE29F0" w:rsidRPr="00A935CB">
        <w:rPr>
          <w:rFonts w:ascii="Times New Roman" w:hAnsi="Times New Roman"/>
          <w:sz w:val="24"/>
        </w:rPr>
        <w:t>PHS</w:t>
      </w:r>
      <w:r w:rsidR="00AD1FE3" w:rsidRPr="00A935CB">
        <w:rPr>
          <w:rFonts w:ascii="Times New Roman" w:hAnsi="Times New Roman"/>
          <w:sz w:val="24"/>
        </w:rPr>
        <w:t>-i</w:t>
      </w:r>
      <w:proofErr w:type="spellEnd"/>
      <w:r w:rsidRPr="00A935CB">
        <w:rPr>
          <w:rFonts w:ascii="Times New Roman" w:hAnsi="Times New Roman"/>
          <w:sz w:val="24"/>
        </w:rPr>
        <w:t xml:space="preserve"> jõustumist ja ta ei kuulu </w:t>
      </w:r>
      <w:r w:rsidR="6A65D42B" w:rsidRPr="00A935CB">
        <w:rPr>
          <w:rFonts w:ascii="Times New Roman" w:hAnsi="Times New Roman"/>
          <w:sz w:val="24"/>
        </w:rPr>
        <w:t>alla 19-aastas</w:t>
      </w:r>
      <w:r w:rsidR="7D93A5F3" w:rsidRPr="00A935CB">
        <w:rPr>
          <w:rFonts w:ascii="Times New Roman" w:hAnsi="Times New Roman"/>
          <w:sz w:val="24"/>
        </w:rPr>
        <w:t>t</w:t>
      </w:r>
      <w:r w:rsidR="6A65D42B" w:rsidRPr="00A935CB">
        <w:rPr>
          <w:rFonts w:ascii="Times New Roman" w:hAnsi="Times New Roman"/>
          <w:sz w:val="24"/>
        </w:rPr>
        <w:t xml:space="preserve">e laste </w:t>
      </w:r>
      <w:r w:rsidRPr="00A935CB">
        <w:rPr>
          <w:rFonts w:ascii="Times New Roman" w:hAnsi="Times New Roman"/>
          <w:sz w:val="24"/>
        </w:rPr>
        <w:t>või alla 24-aasta</w:t>
      </w:r>
      <w:r w:rsidR="00E91B78" w:rsidRPr="00A935CB">
        <w:rPr>
          <w:rFonts w:ascii="Times New Roman" w:hAnsi="Times New Roman"/>
          <w:sz w:val="24"/>
        </w:rPr>
        <w:t>s</w:t>
      </w:r>
      <w:r w:rsidRPr="00A935CB">
        <w:rPr>
          <w:rFonts w:ascii="Times New Roman" w:hAnsi="Times New Roman"/>
          <w:sz w:val="24"/>
        </w:rPr>
        <w:t xml:space="preserve">te õppurite sihtrühma, kes viiakse perehüvitiste süsteemi, </w:t>
      </w:r>
      <w:r w:rsidR="00E91B78" w:rsidRPr="00A935CB">
        <w:rPr>
          <w:rFonts w:ascii="Times New Roman" w:hAnsi="Times New Roman"/>
          <w:sz w:val="24"/>
        </w:rPr>
        <w:t xml:space="preserve">jätkatakse </w:t>
      </w:r>
      <w:r w:rsidRPr="00A935CB">
        <w:rPr>
          <w:rFonts w:ascii="Times New Roman" w:hAnsi="Times New Roman"/>
          <w:sz w:val="24"/>
        </w:rPr>
        <w:t xml:space="preserve">nendele </w:t>
      </w:r>
      <w:r w:rsidR="6A65D42B" w:rsidRPr="00A935CB">
        <w:rPr>
          <w:rFonts w:ascii="Times New Roman" w:hAnsi="Times New Roman"/>
          <w:sz w:val="24"/>
        </w:rPr>
        <w:t xml:space="preserve">ülalpeetavatele </w:t>
      </w:r>
      <w:r w:rsidRPr="00A935CB">
        <w:rPr>
          <w:rFonts w:ascii="Times New Roman" w:hAnsi="Times New Roman"/>
          <w:sz w:val="24"/>
        </w:rPr>
        <w:t>toitjakaotuspensioni ja rahvapensioni maksmist</w:t>
      </w:r>
      <w:r w:rsidR="1EDC0A2F" w:rsidRPr="00A935CB">
        <w:rPr>
          <w:rFonts w:ascii="Times New Roman" w:hAnsi="Times New Roman"/>
          <w:sz w:val="24"/>
        </w:rPr>
        <w:t xml:space="preserve"> v</w:t>
      </w:r>
      <w:r w:rsidR="068987E1" w:rsidRPr="00A935CB">
        <w:rPr>
          <w:rFonts w:ascii="Times New Roman" w:hAnsi="Times New Roman"/>
          <w:sz w:val="24"/>
        </w:rPr>
        <w:t xml:space="preserve">arem määratud tähtajani. </w:t>
      </w:r>
      <w:r w:rsidRPr="00A935CB">
        <w:rPr>
          <w:rFonts w:ascii="Times New Roman" w:hAnsi="Times New Roman"/>
          <w:sz w:val="24"/>
        </w:rPr>
        <w:t xml:space="preserve">Seega, </w:t>
      </w:r>
      <w:r w:rsidR="2D19215E" w:rsidRPr="00A935CB">
        <w:rPr>
          <w:rFonts w:ascii="Times New Roman" w:hAnsi="Times New Roman"/>
          <w:sz w:val="24"/>
        </w:rPr>
        <w:t xml:space="preserve">varem </w:t>
      </w:r>
      <w:r w:rsidRPr="00A935CB">
        <w:rPr>
          <w:rFonts w:ascii="Times New Roman" w:hAnsi="Times New Roman"/>
          <w:sz w:val="24"/>
        </w:rPr>
        <w:t>määratud pensionide maksmist ei lõpetata</w:t>
      </w:r>
      <w:r w:rsidR="2D19215E" w:rsidRPr="00A935CB">
        <w:rPr>
          <w:rFonts w:ascii="Times New Roman" w:hAnsi="Times New Roman"/>
          <w:sz w:val="24"/>
        </w:rPr>
        <w:t>.</w:t>
      </w:r>
      <w:r w:rsidRPr="00A935CB">
        <w:rPr>
          <w:rFonts w:ascii="Times New Roman" w:hAnsi="Times New Roman"/>
          <w:sz w:val="24"/>
        </w:rPr>
        <w:t xml:space="preserve"> </w:t>
      </w:r>
      <w:r w:rsidR="6A65D42B" w:rsidRPr="00A935CB">
        <w:rPr>
          <w:rFonts w:ascii="Times New Roman" w:hAnsi="Times New Roman"/>
          <w:sz w:val="24"/>
        </w:rPr>
        <w:t>Vanaduspensioniealiste pensionäride puhul jätkatakse pensioni maksmist elu</w:t>
      </w:r>
      <w:r w:rsidR="003540C4" w:rsidRPr="00A935CB">
        <w:rPr>
          <w:rFonts w:ascii="Times New Roman" w:hAnsi="Times New Roman"/>
          <w:sz w:val="24"/>
        </w:rPr>
        <w:t xml:space="preserve"> lõpuni</w:t>
      </w:r>
      <w:r w:rsidR="6A65D42B" w:rsidRPr="00A935CB">
        <w:rPr>
          <w:rFonts w:ascii="Times New Roman" w:hAnsi="Times New Roman"/>
          <w:sz w:val="24"/>
        </w:rPr>
        <w:t>.</w:t>
      </w:r>
      <w:r w:rsidRPr="00A935CB">
        <w:rPr>
          <w:rFonts w:ascii="Times New Roman" w:hAnsi="Times New Roman"/>
          <w:sz w:val="24"/>
        </w:rPr>
        <w:t xml:space="preserve"> Näiteks: toitja vanemale, kes on vanaduspensionieas</w:t>
      </w:r>
      <w:r w:rsidR="003540C4" w:rsidRPr="00A935CB">
        <w:rPr>
          <w:rFonts w:ascii="Times New Roman" w:hAnsi="Times New Roman"/>
          <w:sz w:val="24"/>
        </w:rPr>
        <w:t xml:space="preserve"> ega</w:t>
      </w:r>
      <w:r w:rsidRPr="00A935CB">
        <w:rPr>
          <w:rFonts w:ascii="Times New Roman" w:hAnsi="Times New Roman"/>
          <w:sz w:val="24"/>
        </w:rPr>
        <w:t xml:space="preserve"> saa vanaduspensioni, makstakse toitjakaotus</w:t>
      </w:r>
      <w:r w:rsidR="3D573385" w:rsidRPr="00A935CB">
        <w:rPr>
          <w:rFonts w:ascii="Times New Roman" w:hAnsi="Times New Roman"/>
          <w:sz w:val="24"/>
        </w:rPr>
        <w:t>pensioni</w:t>
      </w:r>
      <w:r w:rsidRPr="00A935CB">
        <w:rPr>
          <w:rFonts w:ascii="Times New Roman" w:hAnsi="Times New Roman"/>
          <w:sz w:val="24"/>
        </w:rPr>
        <w:t xml:space="preserve"> </w:t>
      </w:r>
      <w:r w:rsidR="1A158F07" w:rsidRPr="00A935CB">
        <w:rPr>
          <w:rFonts w:ascii="Times New Roman" w:hAnsi="Times New Roman"/>
          <w:sz w:val="24"/>
        </w:rPr>
        <w:t>e</w:t>
      </w:r>
      <w:r w:rsidRPr="00A935CB">
        <w:rPr>
          <w:rFonts w:ascii="Times New Roman" w:hAnsi="Times New Roman"/>
          <w:sz w:val="24"/>
        </w:rPr>
        <w:t>lu</w:t>
      </w:r>
      <w:r w:rsidR="0026546C" w:rsidRPr="00A935CB">
        <w:rPr>
          <w:rFonts w:ascii="Times New Roman" w:hAnsi="Times New Roman"/>
          <w:sz w:val="24"/>
        </w:rPr>
        <w:t xml:space="preserve"> lõpuni</w:t>
      </w:r>
      <w:r w:rsidRPr="00A935CB">
        <w:rPr>
          <w:rFonts w:ascii="Times New Roman" w:hAnsi="Times New Roman"/>
          <w:sz w:val="24"/>
        </w:rPr>
        <w:t xml:space="preserve">. Kui toitja vanemale on määratud töövõimetoetuse seaduse </w:t>
      </w:r>
      <w:r w:rsidR="005713A5" w:rsidRPr="00A935CB">
        <w:rPr>
          <w:rFonts w:ascii="Times New Roman" w:hAnsi="Times New Roman"/>
          <w:sz w:val="24"/>
        </w:rPr>
        <w:t>(TVTS)</w:t>
      </w:r>
      <w:r w:rsidRPr="00A935CB">
        <w:rPr>
          <w:rFonts w:ascii="Times New Roman" w:hAnsi="Times New Roman"/>
          <w:sz w:val="24"/>
        </w:rPr>
        <w:t xml:space="preserve"> alusel osaline või puuduv töövõime, makstakse talle </w:t>
      </w:r>
      <w:r w:rsidR="6DF888CF" w:rsidRPr="00A935CB">
        <w:rPr>
          <w:rFonts w:ascii="Times New Roman" w:hAnsi="Times New Roman"/>
          <w:sz w:val="24"/>
        </w:rPr>
        <w:t xml:space="preserve">edasi </w:t>
      </w:r>
      <w:r w:rsidR="22188190" w:rsidRPr="00A935CB">
        <w:rPr>
          <w:rFonts w:ascii="Times New Roman" w:hAnsi="Times New Roman"/>
          <w:sz w:val="24"/>
        </w:rPr>
        <w:t>toitjakaotus</w:t>
      </w:r>
      <w:r w:rsidRPr="00A935CB">
        <w:rPr>
          <w:rFonts w:ascii="Times New Roman" w:hAnsi="Times New Roman"/>
          <w:sz w:val="24"/>
        </w:rPr>
        <w:t>pensioni osalise või puuduva töövõime määramise lõpptähtajani.</w:t>
      </w:r>
      <w:r w:rsidR="002659B7" w:rsidRPr="00A935CB">
        <w:rPr>
          <w:rFonts w:ascii="Times New Roman" w:hAnsi="Times New Roman"/>
          <w:sz w:val="24"/>
        </w:rPr>
        <w:t xml:space="preserve"> K</w:t>
      </w:r>
      <w:r w:rsidR="007949E5" w:rsidRPr="00A935CB">
        <w:rPr>
          <w:rFonts w:ascii="Times New Roman" w:hAnsi="Times New Roman"/>
          <w:sz w:val="24"/>
        </w:rPr>
        <w:t>ui toitja vanemale o</w:t>
      </w:r>
      <w:r w:rsidR="002F7196" w:rsidRPr="00A935CB">
        <w:rPr>
          <w:rFonts w:ascii="Times New Roman" w:hAnsi="Times New Roman"/>
          <w:sz w:val="24"/>
        </w:rPr>
        <w:t xml:space="preserve">n </w:t>
      </w:r>
      <w:r w:rsidR="007949E5" w:rsidRPr="00A935CB">
        <w:rPr>
          <w:rFonts w:ascii="Times New Roman" w:hAnsi="Times New Roman"/>
          <w:sz w:val="24"/>
        </w:rPr>
        <w:t xml:space="preserve">määratud osaline töövõime kuni 2028. aasta 31. oktoobrini, </w:t>
      </w:r>
      <w:r w:rsidR="00D720FA">
        <w:rPr>
          <w:rFonts w:ascii="Times New Roman" w:hAnsi="Times New Roman"/>
          <w:sz w:val="24"/>
        </w:rPr>
        <w:t xml:space="preserve">saab ta selle </w:t>
      </w:r>
      <w:r w:rsidR="007949E5" w:rsidRPr="00A935CB">
        <w:rPr>
          <w:rFonts w:ascii="Times New Roman" w:hAnsi="Times New Roman"/>
          <w:sz w:val="24"/>
        </w:rPr>
        <w:t>ajani pensioni toitja kaotuse korral.</w:t>
      </w:r>
      <w:r w:rsidRPr="00A935CB">
        <w:rPr>
          <w:rFonts w:ascii="Times New Roman" w:hAnsi="Times New Roman"/>
          <w:sz w:val="24"/>
        </w:rPr>
        <w:t xml:space="preserve"> Kui toitja </w:t>
      </w:r>
      <w:r w:rsidR="6A65D42B" w:rsidRPr="00A935CB">
        <w:rPr>
          <w:rFonts w:ascii="Times New Roman" w:hAnsi="Times New Roman"/>
          <w:sz w:val="24"/>
        </w:rPr>
        <w:t>vanemal</w:t>
      </w:r>
      <w:r w:rsidRPr="00A935CB">
        <w:rPr>
          <w:rFonts w:ascii="Times New Roman" w:hAnsi="Times New Roman"/>
          <w:sz w:val="24"/>
        </w:rPr>
        <w:t xml:space="preserve"> tuvastatakse uuesti osaline või puuduv töövõime</w:t>
      </w:r>
      <w:r w:rsidR="004657B9" w:rsidRPr="00A935CB">
        <w:rPr>
          <w:rFonts w:ascii="Times New Roman" w:hAnsi="Times New Roman"/>
          <w:sz w:val="24"/>
        </w:rPr>
        <w:t xml:space="preserve"> </w:t>
      </w:r>
      <w:r w:rsidR="22188190" w:rsidRPr="00A935CB">
        <w:rPr>
          <w:rFonts w:ascii="Times New Roman" w:hAnsi="Times New Roman"/>
          <w:sz w:val="24"/>
        </w:rPr>
        <w:t xml:space="preserve">näiteks </w:t>
      </w:r>
      <w:r w:rsidR="6746EA53" w:rsidRPr="00A935CB">
        <w:rPr>
          <w:rFonts w:ascii="Times New Roman" w:hAnsi="Times New Roman"/>
          <w:sz w:val="24"/>
        </w:rPr>
        <w:t xml:space="preserve">alates </w:t>
      </w:r>
      <w:r w:rsidR="004657B9" w:rsidRPr="00A935CB">
        <w:rPr>
          <w:rFonts w:ascii="Times New Roman" w:hAnsi="Times New Roman"/>
          <w:sz w:val="24"/>
        </w:rPr>
        <w:t>202</w:t>
      </w:r>
      <w:r w:rsidR="6746EA53" w:rsidRPr="00A935CB">
        <w:rPr>
          <w:rFonts w:ascii="Times New Roman" w:hAnsi="Times New Roman"/>
          <w:sz w:val="24"/>
        </w:rPr>
        <w:t>8.</w:t>
      </w:r>
      <w:r w:rsidR="004657B9" w:rsidRPr="00A935CB">
        <w:rPr>
          <w:rFonts w:ascii="Times New Roman" w:hAnsi="Times New Roman"/>
          <w:sz w:val="24"/>
        </w:rPr>
        <w:t xml:space="preserve"> aasta 1</w:t>
      </w:r>
      <w:r w:rsidR="0060185B" w:rsidRPr="00A935CB">
        <w:rPr>
          <w:rFonts w:ascii="Times New Roman" w:hAnsi="Times New Roman"/>
          <w:sz w:val="24"/>
        </w:rPr>
        <w:t>.</w:t>
      </w:r>
      <w:r w:rsidR="6746EA53" w:rsidRPr="00A935CB">
        <w:rPr>
          <w:rFonts w:ascii="Times New Roman" w:hAnsi="Times New Roman"/>
          <w:sz w:val="24"/>
        </w:rPr>
        <w:t xml:space="preserve"> novembrist</w:t>
      </w:r>
      <w:r w:rsidRPr="00A935CB">
        <w:rPr>
          <w:rFonts w:ascii="Times New Roman" w:hAnsi="Times New Roman"/>
          <w:sz w:val="24"/>
        </w:rPr>
        <w:t xml:space="preserve">, </w:t>
      </w:r>
      <w:r w:rsidR="00C06E2F" w:rsidRPr="00A935CB">
        <w:rPr>
          <w:rFonts w:ascii="Times New Roman" w:hAnsi="Times New Roman"/>
          <w:sz w:val="24"/>
        </w:rPr>
        <w:t>ei ole tal</w:t>
      </w:r>
      <w:r w:rsidRPr="00A935CB">
        <w:rPr>
          <w:rFonts w:ascii="Times New Roman" w:hAnsi="Times New Roman"/>
          <w:sz w:val="24"/>
        </w:rPr>
        <w:t xml:space="preserve"> enam </w:t>
      </w:r>
      <w:r w:rsidR="00C06E2F" w:rsidRPr="00A935CB">
        <w:rPr>
          <w:rFonts w:ascii="Times New Roman" w:hAnsi="Times New Roman"/>
          <w:sz w:val="24"/>
        </w:rPr>
        <w:t>õigust</w:t>
      </w:r>
      <w:r w:rsidRPr="00A935CB">
        <w:rPr>
          <w:rFonts w:ascii="Times New Roman" w:hAnsi="Times New Roman"/>
          <w:sz w:val="24"/>
        </w:rPr>
        <w:t xml:space="preserve"> pensionile seoses toitja kaotusega. Talle määratakse töövõimetoetus</w:t>
      </w:r>
      <w:r w:rsidR="000E2A4A" w:rsidRPr="00A935CB">
        <w:rPr>
          <w:rFonts w:ascii="Times New Roman" w:hAnsi="Times New Roman"/>
          <w:sz w:val="24"/>
        </w:rPr>
        <w:t xml:space="preserve">, </w:t>
      </w:r>
      <w:r w:rsidR="00211888" w:rsidRPr="00A935CB">
        <w:rPr>
          <w:rFonts w:ascii="Times New Roman" w:hAnsi="Times New Roman"/>
          <w:sz w:val="24"/>
        </w:rPr>
        <w:t>kui tal tuvastatakse töövõime vähenemine</w:t>
      </w:r>
      <w:r w:rsidRPr="00A935CB">
        <w:rPr>
          <w:rFonts w:ascii="Times New Roman" w:hAnsi="Times New Roman"/>
          <w:sz w:val="24"/>
        </w:rPr>
        <w:t xml:space="preserve">. Seega, inimesel on õigus saada hüvitist teisel alusel. Kui eelnimetatud isikule osalist või puuduvat töövõimet ei määrata, on see inimene töövõimeline ja tal on võimalus tööle asuda ja endale </w:t>
      </w:r>
      <w:r w:rsidR="004657B9" w:rsidRPr="00A935CB">
        <w:rPr>
          <w:rFonts w:ascii="Times New Roman" w:hAnsi="Times New Roman"/>
          <w:sz w:val="24"/>
        </w:rPr>
        <w:t xml:space="preserve">ise </w:t>
      </w:r>
      <w:r w:rsidRPr="00A935CB">
        <w:rPr>
          <w:rFonts w:ascii="Times New Roman" w:hAnsi="Times New Roman"/>
          <w:sz w:val="24"/>
        </w:rPr>
        <w:t>elatist teenida</w:t>
      </w:r>
      <w:r w:rsidR="00302DE2" w:rsidRPr="00A935CB">
        <w:rPr>
          <w:rFonts w:ascii="Times New Roman" w:hAnsi="Times New Roman"/>
          <w:sz w:val="24"/>
        </w:rPr>
        <w:t xml:space="preserve">, </w:t>
      </w:r>
      <w:r w:rsidR="00F87949" w:rsidRPr="00A935CB">
        <w:rPr>
          <w:rFonts w:ascii="Times New Roman" w:hAnsi="Times New Roman"/>
          <w:sz w:val="24"/>
        </w:rPr>
        <w:t>vajaduse</w:t>
      </w:r>
      <w:r w:rsidR="0060185B" w:rsidRPr="00A935CB">
        <w:rPr>
          <w:rFonts w:ascii="Times New Roman" w:hAnsi="Times New Roman"/>
          <w:sz w:val="24"/>
        </w:rPr>
        <w:t xml:space="preserve"> korra</w:t>
      </w:r>
      <w:r w:rsidR="00F87949" w:rsidRPr="00A935CB">
        <w:rPr>
          <w:rFonts w:ascii="Times New Roman" w:hAnsi="Times New Roman"/>
          <w:sz w:val="24"/>
        </w:rPr>
        <w:t xml:space="preserve">l saab isik kasutada ka </w:t>
      </w:r>
      <w:r w:rsidR="0060185B" w:rsidRPr="00A935CB">
        <w:rPr>
          <w:rFonts w:ascii="Times New Roman" w:hAnsi="Times New Roman"/>
          <w:sz w:val="24"/>
        </w:rPr>
        <w:t>t</w:t>
      </w:r>
      <w:r w:rsidR="00F87949" w:rsidRPr="00A935CB">
        <w:rPr>
          <w:rFonts w:ascii="Times New Roman" w:hAnsi="Times New Roman"/>
          <w:sz w:val="24"/>
        </w:rPr>
        <w:t>öötukassa abi. Kuid</w:t>
      </w:r>
      <w:r w:rsidR="00302DE2" w:rsidRPr="00A935CB">
        <w:rPr>
          <w:rFonts w:ascii="Times New Roman" w:hAnsi="Times New Roman"/>
          <w:sz w:val="24"/>
        </w:rPr>
        <w:t xml:space="preserve"> sellisel juhul ei olekski surnud laps käsit</w:t>
      </w:r>
      <w:r w:rsidR="0060185B" w:rsidRPr="00A935CB">
        <w:rPr>
          <w:rFonts w:ascii="Times New Roman" w:hAnsi="Times New Roman"/>
          <w:sz w:val="24"/>
        </w:rPr>
        <w:t>atav</w:t>
      </w:r>
      <w:r w:rsidR="00302DE2" w:rsidRPr="00A935CB">
        <w:rPr>
          <w:rFonts w:ascii="Times New Roman" w:hAnsi="Times New Roman"/>
          <w:sz w:val="24"/>
        </w:rPr>
        <w:t xml:space="preserve"> toitjana</w:t>
      </w:r>
      <w:r w:rsidRPr="00A935CB">
        <w:rPr>
          <w:rFonts w:ascii="Times New Roman" w:hAnsi="Times New Roman"/>
          <w:sz w:val="24"/>
        </w:rPr>
        <w:t>. Ka RPKS</w:t>
      </w:r>
      <w:r w:rsidR="0060185B" w:rsidRPr="00A935CB">
        <w:rPr>
          <w:rFonts w:ascii="Times New Roman" w:hAnsi="Times New Roman"/>
          <w:sz w:val="24"/>
        </w:rPr>
        <w:t>-i</w:t>
      </w:r>
      <w:r w:rsidRPr="00A935CB">
        <w:rPr>
          <w:rFonts w:ascii="Times New Roman" w:hAnsi="Times New Roman"/>
          <w:sz w:val="24"/>
        </w:rPr>
        <w:t xml:space="preserve"> kehtivuse ajal ei oleks see inimene saanud pensioni toitja kaotuse puhul. </w:t>
      </w:r>
    </w:p>
    <w:p w14:paraId="621DE612" w14:textId="02A96D0C" w:rsidR="6A65D42B" w:rsidRPr="00A935CB" w:rsidRDefault="6A65D42B" w:rsidP="004059AD">
      <w:pPr>
        <w:rPr>
          <w:rFonts w:ascii="Times New Roman" w:hAnsi="Times New Roman"/>
          <w:sz w:val="24"/>
        </w:rPr>
      </w:pPr>
    </w:p>
    <w:p w14:paraId="46B2F77A" w14:textId="51132FC5" w:rsidR="00BB45B7" w:rsidRPr="00A935CB" w:rsidRDefault="004E6DC2" w:rsidP="004059AD">
      <w:pPr>
        <w:rPr>
          <w:rFonts w:ascii="Times New Roman" w:hAnsi="Times New Roman"/>
          <w:sz w:val="24"/>
        </w:rPr>
      </w:pPr>
      <w:r w:rsidRPr="00A935CB">
        <w:rPr>
          <w:rFonts w:ascii="Times New Roman" w:hAnsi="Times New Roman"/>
          <w:sz w:val="24"/>
          <w:u w:val="single"/>
        </w:rPr>
        <w:lastRenderedPageBreak/>
        <w:t xml:space="preserve">RPKS </w:t>
      </w:r>
      <w:r w:rsidR="235ACC50" w:rsidRPr="00A935CB">
        <w:rPr>
          <w:rFonts w:ascii="Times New Roman" w:hAnsi="Times New Roman"/>
          <w:sz w:val="24"/>
          <w:u w:val="single"/>
        </w:rPr>
        <w:t>4.</w:t>
      </w:r>
      <w:r w:rsidR="000D2074" w:rsidRPr="00A935CB">
        <w:rPr>
          <w:rFonts w:ascii="Times New Roman" w:hAnsi="Times New Roman"/>
          <w:sz w:val="24"/>
          <w:u w:val="single"/>
        </w:rPr>
        <w:t xml:space="preserve"> </w:t>
      </w:r>
      <w:r w:rsidR="235ACC50" w:rsidRPr="00A935CB">
        <w:rPr>
          <w:rFonts w:ascii="Times New Roman" w:hAnsi="Times New Roman"/>
          <w:sz w:val="24"/>
          <w:u w:val="single"/>
        </w:rPr>
        <w:t>peatüki</w:t>
      </w:r>
      <w:r w:rsidR="235ACC50" w:rsidRPr="00A935CB">
        <w:rPr>
          <w:rFonts w:ascii="Times New Roman" w:hAnsi="Times New Roman"/>
          <w:sz w:val="24"/>
        </w:rPr>
        <w:t xml:space="preserve"> muudatused </w:t>
      </w:r>
      <w:r w:rsidR="00643488" w:rsidRPr="00A935CB">
        <w:rPr>
          <w:rFonts w:ascii="Times New Roman" w:hAnsi="Times New Roman"/>
          <w:sz w:val="24"/>
        </w:rPr>
        <w:t xml:space="preserve">on tehtud </w:t>
      </w:r>
      <w:r w:rsidR="235ACC50" w:rsidRPr="00A935CB">
        <w:rPr>
          <w:rFonts w:ascii="Times New Roman" w:hAnsi="Times New Roman"/>
          <w:sz w:val="24"/>
        </w:rPr>
        <w:t xml:space="preserve">kooskõlas VTK-s </w:t>
      </w:r>
      <w:r w:rsidRPr="00A935CB">
        <w:rPr>
          <w:rFonts w:ascii="Times New Roman" w:hAnsi="Times New Roman"/>
          <w:sz w:val="24"/>
        </w:rPr>
        <w:t>kavandatuga</w:t>
      </w:r>
      <w:r w:rsidR="235ACC50" w:rsidRPr="00A935CB">
        <w:rPr>
          <w:rFonts w:ascii="Times New Roman" w:hAnsi="Times New Roman"/>
          <w:sz w:val="24"/>
        </w:rPr>
        <w:t>.</w:t>
      </w:r>
      <w:r w:rsidR="6A65D42B" w:rsidRPr="00A935CB">
        <w:rPr>
          <w:rFonts w:ascii="Times New Roman" w:hAnsi="Times New Roman"/>
          <w:sz w:val="24"/>
        </w:rPr>
        <w:t xml:space="preserve"> </w:t>
      </w:r>
      <w:r w:rsidR="005D6C94" w:rsidRPr="00A935CB">
        <w:rPr>
          <w:rFonts w:ascii="Times New Roman" w:hAnsi="Times New Roman"/>
          <w:sz w:val="24"/>
        </w:rPr>
        <w:t>I</w:t>
      </w:r>
      <w:r w:rsidR="235ACC50" w:rsidRPr="00A935CB">
        <w:rPr>
          <w:rFonts w:ascii="Times New Roman" w:hAnsi="Times New Roman"/>
          <w:sz w:val="24"/>
        </w:rPr>
        <w:t xml:space="preserve">sikule, </w:t>
      </w:r>
      <w:r w:rsidR="6A65D42B" w:rsidRPr="00A935CB">
        <w:rPr>
          <w:rFonts w:ascii="Times New Roman" w:hAnsi="Times New Roman"/>
          <w:sz w:val="24"/>
        </w:rPr>
        <w:t xml:space="preserve">kes ei </w:t>
      </w:r>
      <w:r w:rsidR="00DE67D8" w:rsidRPr="00A935CB">
        <w:rPr>
          <w:rFonts w:ascii="Times New Roman" w:hAnsi="Times New Roman"/>
          <w:sz w:val="24"/>
        </w:rPr>
        <w:t>ole</w:t>
      </w:r>
      <w:r w:rsidR="6A65D42B" w:rsidRPr="00A935CB">
        <w:rPr>
          <w:rFonts w:ascii="Times New Roman" w:hAnsi="Times New Roman"/>
          <w:sz w:val="24"/>
        </w:rPr>
        <w:t xml:space="preserve"> </w:t>
      </w:r>
      <w:r w:rsidR="005D6C94" w:rsidRPr="00A935CB">
        <w:rPr>
          <w:rFonts w:ascii="Times New Roman" w:hAnsi="Times New Roman"/>
          <w:sz w:val="24"/>
        </w:rPr>
        <w:t xml:space="preserve">laps </w:t>
      </w:r>
      <w:r w:rsidR="00FD01C3" w:rsidRPr="00A935CB">
        <w:rPr>
          <w:rFonts w:ascii="Times New Roman" w:hAnsi="Times New Roman"/>
          <w:sz w:val="24"/>
        </w:rPr>
        <w:t>(sh õppiv laps)</w:t>
      </w:r>
      <w:r w:rsidR="6A65D42B" w:rsidRPr="00A935CB">
        <w:rPr>
          <w:rFonts w:ascii="Times New Roman" w:hAnsi="Times New Roman"/>
          <w:sz w:val="24"/>
        </w:rPr>
        <w:t>, tagatakse varem</w:t>
      </w:r>
      <w:r w:rsidR="235ACC50" w:rsidRPr="00A935CB">
        <w:rPr>
          <w:rFonts w:ascii="Times New Roman" w:hAnsi="Times New Roman"/>
          <w:sz w:val="24"/>
        </w:rPr>
        <w:t xml:space="preserve"> määratud</w:t>
      </w:r>
      <w:r w:rsidR="6A65D42B" w:rsidRPr="00A935CB">
        <w:rPr>
          <w:rFonts w:ascii="Times New Roman" w:hAnsi="Times New Roman"/>
          <w:sz w:val="24"/>
        </w:rPr>
        <w:t xml:space="preserve"> pensioni maksmise lõpptähtajal</w:t>
      </w:r>
      <w:r w:rsidR="235ACC50" w:rsidRPr="00A935CB">
        <w:rPr>
          <w:rFonts w:ascii="Times New Roman" w:hAnsi="Times New Roman"/>
          <w:sz w:val="24"/>
        </w:rPr>
        <w:t xml:space="preserve"> hüvitis muudel alus</w:t>
      </w:r>
      <w:r w:rsidR="004D686C">
        <w:rPr>
          <w:rFonts w:ascii="Times New Roman" w:hAnsi="Times New Roman"/>
          <w:sz w:val="24"/>
        </w:rPr>
        <w:t>t</w:t>
      </w:r>
      <w:r w:rsidR="235ACC50" w:rsidRPr="00A935CB">
        <w:rPr>
          <w:rFonts w:ascii="Times New Roman" w:hAnsi="Times New Roman"/>
          <w:sz w:val="24"/>
        </w:rPr>
        <w:t>el</w:t>
      </w:r>
      <w:r w:rsidR="0060185B" w:rsidRPr="00A935CB">
        <w:rPr>
          <w:rFonts w:ascii="Times New Roman" w:hAnsi="Times New Roman"/>
          <w:sz w:val="24"/>
        </w:rPr>
        <w:t>,</w:t>
      </w:r>
      <w:r w:rsidR="235ACC50" w:rsidRPr="00A935CB">
        <w:rPr>
          <w:rFonts w:ascii="Times New Roman" w:hAnsi="Times New Roman"/>
          <w:sz w:val="24"/>
        </w:rPr>
        <w:t xml:space="preserve"> näiteks vanaduspensioniealis</w:t>
      </w:r>
      <w:r w:rsidR="0060185B" w:rsidRPr="00A935CB">
        <w:rPr>
          <w:rFonts w:ascii="Times New Roman" w:hAnsi="Times New Roman"/>
          <w:sz w:val="24"/>
        </w:rPr>
        <w:t>ele</w:t>
      </w:r>
      <w:r w:rsidR="235ACC50" w:rsidRPr="00A935CB">
        <w:rPr>
          <w:rFonts w:ascii="Times New Roman" w:hAnsi="Times New Roman"/>
          <w:sz w:val="24"/>
        </w:rPr>
        <w:t xml:space="preserve"> isikule vanaduspension või rahvapension</w:t>
      </w:r>
      <w:r w:rsidR="6A65D42B" w:rsidRPr="00A935CB">
        <w:rPr>
          <w:rFonts w:ascii="Times New Roman" w:hAnsi="Times New Roman"/>
          <w:sz w:val="24"/>
        </w:rPr>
        <w:t xml:space="preserve"> </w:t>
      </w:r>
      <w:r w:rsidR="001F6A90" w:rsidRPr="00A935CB">
        <w:rPr>
          <w:rFonts w:ascii="Times New Roman" w:hAnsi="Times New Roman"/>
          <w:sz w:val="24"/>
        </w:rPr>
        <w:t xml:space="preserve">ja </w:t>
      </w:r>
      <w:r w:rsidR="235ACC50" w:rsidRPr="00A935CB">
        <w:rPr>
          <w:rFonts w:ascii="Times New Roman" w:hAnsi="Times New Roman"/>
          <w:sz w:val="24"/>
        </w:rPr>
        <w:t>alla kolmeaastast last</w:t>
      </w:r>
      <w:r w:rsidR="00027BC1" w:rsidRPr="00A935CB">
        <w:rPr>
          <w:rFonts w:ascii="Times New Roman" w:hAnsi="Times New Roman"/>
          <w:sz w:val="24"/>
        </w:rPr>
        <w:t xml:space="preserve"> kasvatavale toitja lesele</w:t>
      </w:r>
      <w:r w:rsidR="235ACC50" w:rsidRPr="00A935CB">
        <w:rPr>
          <w:rFonts w:ascii="Times New Roman" w:hAnsi="Times New Roman"/>
          <w:sz w:val="24"/>
        </w:rPr>
        <w:t xml:space="preserve"> vanemahüvitis. </w:t>
      </w:r>
      <w:r w:rsidR="6A65D42B" w:rsidRPr="00A935CB">
        <w:rPr>
          <w:rFonts w:ascii="Times New Roman" w:hAnsi="Times New Roman"/>
          <w:sz w:val="24"/>
        </w:rPr>
        <w:t>Erandiks</w:t>
      </w:r>
      <w:r w:rsidR="235ACC50" w:rsidRPr="00A935CB">
        <w:rPr>
          <w:rFonts w:ascii="Times New Roman" w:hAnsi="Times New Roman"/>
          <w:sz w:val="24"/>
        </w:rPr>
        <w:t xml:space="preserve"> on vaid toitja </w:t>
      </w:r>
      <w:r w:rsidR="0DC1B9E5" w:rsidRPr="00A935CB">
        <w:rPr>
          <w:rFonts w:ascii="Times New Roman" w:hAnsi="Times New Roman"/>
          <w:sz w:val="24"/>
        </w:rPr>
        <w:t>rasedale</w:t>
      </w:r>
      <w:r w:rsidR="235ACC50" w:rsidRPr="00A935CB">
        <w:rPr>
          <w:rFonts w:ascii="Times New Roman" w:hAnsi="Times New Roman"/>
          <w:sz w:val="24"/>
        </w:rPr>
        <w:t xml:space="preserve"> mittetöö</w:t>
      </w:r>
      <w:r w:rsidR="004D686C">
        <w:rPr>
          <w:rFonts w:ascii="Times New Roman" w:hAnsi="Times New Roman"/>
          <w:sz w:val="24"/>
        </w:rPr>
        <w:t>ta</w:t>
      </w:r>
      <w:r w:rsidR="235ACC50" w:rsidRPr="00A935CB">
        <w:rPr>
          <w:rFonts w:ascii="Times New Roman" w:hAnsi="Times New Roman"/>
          <w:sz w:val="24"/>
        </w:rPr>
        <w:t xml:space="preserve">vale lesele hüvitise maksmine (vt </w:t>
      </w:r>
      <w:r w:rsidR="000D2074" w:rsidRPr="00A935CB">
        <w:rPr>
          <w:rFonts w:ascii="Times New Roman" w:hAnsi="Times New Roman"/>
          <w:bCs/>
          <w:sz w:val="24"/>
        </w:rPr>
        <w:t xml:space="preserve">§ 1 punkti </w:t>
      </w:r>
      <w:r w:rsidR="000D2074" w:rsidRPr="31784770">
        <w:rPr>
          <w:rFonts w:ascii="Times New Roman" w:hAnsi="Times New Roman"/>
          <w:sz w:val="24"/>
        </w:rPr>
        <w:t>1</w:t>
      </w:r>
      <w:r w:rsidR="007900E0" w:rsidRPr="31784770">
        <w:rPr>
          <w:rFonts w:ascii="Times New Roman" w:hAnsi="Times New Roman"/>
          <w:sz w:val="24"/>
        </w:rPr>
        <w:t>7</w:t>
      </w:r>
      <w:r w:rsidR="000D2074" w:rsidRPr="00A935CB">
        <w:rPr>
          <w:rFonts w:ascii="Times New Roman" w:hAnsi="Times New Roman"/>
          <w:bCs/>
          <w:sz w:val="24"/>
        </w:rPr>
        <w:t xml:space="preserve"> </w:t>
      </w:r>
      <w:r w:rsidR="00F27F92" w:rsidRPr="00A935CB">
        <w:rPr>
          <w:rFonts w:ascii="Times New Roman" w:hAnsi="Times New Roman"/>
          <w:sz w:val="24"/>
        </w:rPr>
        <w:t>selgitused</w:t>
      </w:r>
      <w:r w:rsidR="235ACC50" w:rsidRPr="00A935CB">
        <w:rPr>
          <w:rFonts w:ascii="Times New Roman" w:hAnsi="Times New Roman"/>
          <w:sz w:val="24"/>
        </w:rPr>
        <w:t>).</w:t>
      </w:r>
      <w:r w:rsidR="6A65D42B" w:rsidRPr="00A935CB">
        <w:rPr>
          <w:rFonts w:ascii="Times New Roman" w:hAnsi="Times New Roman"/>
          <w:sz w:val="24"/>
        </w:rPr>
        <w:t xml:space="preserve"> </w:t>
      </w:r>
    </w:p>
    <w:p w14:paraId="6CCF823C" w14:textId="1C15B4AE" w:rsidR="6A65D42B" w:rsidRPr="00A935CB" w:rsidRDefault="6A65D42B" w:rsidP="004059AD">
      <w:pPr>
        <w:rPr>
          <w:rFonts w:ascii="Times New Roman" w:hAnsi="Times New Roman"/>
          <w:sz w:val="24"/>
        </w:rPr>
      </w:pPr>
    </w:p>
    <w:p w14:paraId="60179E8C" w14:textId="3A4A1CE6" w:rsidR="00BB45B7" w:rsidRPr="00A935CB" w:rsidRDefault="001B2EB3" w:rsidP="004059AD">
      <w:pPr>
        <w:rPr>
          <w:rFonts w:ascii="Times New Roman" w:hAnsi="Times New Roman"/>
          <w:sz w:val="24"/>
        </w:rPr>
      </w:pPr>
      <w:bookmarkStart w:id="3" w:name="_Hlk167378787"/>
      <w:r w:rsidRPr="00A935CB">
        <w:rPr>
          <w:rFonts w:ascii="Times New Roman" w:hAnsi="Times New Roman"/>
          <w:sz w:val="24"/>
          <w:u w:val="single"/>
        </w:rPr>
        <w:t xml:space="preserve">RPKS </w:t>
      </w:r>
      <w:r w:rsidR="235ACC50" w:rsidRPr="00A935CB">
        <w:rPr>
          <w:rFonts w:ascii="Times New Roman" w:hAnsi="Times New Roman"/>
          <w:sz w:val="24"/>
          <w:u w:val="single"/>
        </w:rPr>
        <w:t>§</w:t>
      </w:r>
      <w:bookmarkEnd w:id="3"/>
      <w:r w:rsidR="235ACC50" w:rsidRPr="00A935CB">
        <w:rPr>
          <w:rFonts w:ascii="Times New Roman" w:hAnsi="Times New Roman"/>
          <w:sz w:val="24"/>
          <w:u w:val="single"/>
        </w:rPr>
        <w:t xml:space="preserve"> 22 </w:t>
      </w:r>
      <w:r w:rsidR="0060185B" w:rsidRPr="00A935CB">
        <w:rPr>
          <w:rFonts w:ascii="Times New Roman" w:hAnsi="Times New Roman"/>
          <w:sz w:val="24"/>
          <w:u w:val="single"/>
        </w:rPr>
        <w:t>lõike</w:t>
      </w:r>
      <w:r w:rsidR="235ACC50" w:rsidRPr="00A935CB">
        <w:rPr>
          <w:rFonts w:ascii="Times New Roman" w:hAnsi="Times New Roman"/>
          <w:sz w:val="24"/>
          <w:u w:val="single"/>
        </w:rPr>
        <w:t xml:space="preserve"> 1 p</w:t>
      </w:r>
      <w:r w:rsidRPr="00A935CB">
        <w:rPr>
          <w:rFonts w:ascii="Times New Roman" w:hAnsi="Times New Roman"/>
          <w:sz w:val="24"/>
          <w:u w:val="single"/>
        </w:rPr>
        <w:t xml:space="preserve">unkt </w:t>
      </w:r>
      <w:r w:rsidR="235ACC50" w:rsidRPr="00A935CB">
        <w:rPr>
          <w:rFonts w:ascii="Times New Roman" w:hAnsi="Times New Roman"/>
          <w:sz w:val="24"/>
          <w:u w:val="single"/>
        </w:rPr>
        <w:t xml:space="preserve">3 ja </w:t>
      </w:r>
      <w:r w:rsidRPr="00A935CB">
        <w:rPr>
          <w:rFonts w:ascii="Times New Roman" w:hAnsi="Times New Roman"/>
          <w:sz w:val="24"/>
          <w:u w:val="single"/>
        </w:rPr>
        <w:t>lõi</w:t>
      </w:r>
      <w:r w:rsidR="0060185B" w:rsidRPr="00A935CB">
        <w:rPr>
          <w:rFonts w:ascii="Times New Roman" w:hAnsi="Times New Roman"/>
          <w:sz w:val="24"/>
          <w:u w:val="single"/>
        </w:rPr>
        <w:t>ke</w:t>
      </w:r>
      <w:r w:rsidRPr="00A935CB">
        <w:rPr>
          <w:rFonts w:ascii="Times New Roman" w:hAnsi="Times New Roman"/>
          <w:sz w:val="24"/>
          <w:u w:val="single"/>
        </w:rPr>
        <w:t xml:space="preserve"> </w:t>
      </w:r>
      <w:r w:rsidR="235ACC50" w:rsidRPr="00A935CB">
        <w:rPr>
          <w:rFonts w:ascii="Times New Roman" w:hAnsi="Times New Roman"/>
          <w:sz w:val="24"/>
          <w:u w:val="single"/>
        </w:rPr>
        <w:t>2</w:t>
      </w:r>
      <w:r w:rsidRPr="00A935CB">
        <w:rPr>
          <w:rFonts w:ascii="Times New Roman" w:hAnsi="Times New Roman"/>
          <w:sz w:val="24"/>
          <w:u w:val="single"/>
        </w:rPr>
        <w:t xml:space="preserve"> </w:t>
      </w:r>
      <w:r w:rsidR="0060185B" w:rsidRPr="00A935CB">
        <w:rPr>
          <w:rFonts w:ascii="Times New Roman" w:hAnsi="Times New Roman"/>
          <w:sz w:val="24"/>
          <w:u w:val="single"/>
        </w:rPr>
        <w:t xml:space="preserve">punkt 3 </w:t>
      </w:r>
      <w:r w:rsidRPr="00A935CB">
        <w:rPr>
          <w:rFonts w:ascii="Times New Roman" w:hAnsi="Times New Roman"/>
          <w:sz w:val="24"/>
          <w:u w:val="single"/>
        </w:rPr>
        <w:t>ning § 23 punkt 3</w:t>
      </w:r>
      <w:r w:rsidR="235ACC50" w:rsidRPr="00A935CB">
        <w:rPr>
          <w:rFonts w:ascii="Times New Roman" w:hAnsi="Times New Roman"/>
          <w:sz w:val="24"/>
        </w:rPr>
        <w:t xml:space="preserve"> tunnistatakse kehtetuks, kuivõrd alates </w:t>
      </w:r>
      <w:r w:rsidR="6A65D42B" w:rsidRPr="00A935CB">
        <w:rPr>
          <w:rFonts w:ascii="Times New Roman" w:hAnsi="Times New Roman"/>
          <w:sz w:val="24"/>
        </w:rPr>
        <w:t>2026. aasta 1.</w:t>
      </w:r>
      <w:r w:rsidR="30FD056F" w:rsidRPr="00A935CB">
        <w:rPr>
          <w:rFonts w:ascii="Times New Roman" w:hAnsi="Times New Roman"/>
          <w:sz w:val="24"/>
        </w:rPr>
        <w:t xml:space="preserve"> </w:t>
      </w:r>
      <w:r w:rsidR="6A65D42B" w:rsidRPr="00A935CB">
        <w:rPr>
          <w:rFonts w:ascii="Times New Roman" w:hAnsi="Times New Roman"/>
          <w:sz w:val="24"/>
        </w:rPr>
        <w:t>oktoobrist</w:t>
      </w:r>
      <w:r w:rsidR="235ACC50" w:rsidRPr="00A935CB">
        <w:rPr>
          <w:rFonts w:ascii="Times New Roman" w:hAnsi="Times New Roman"/>
          <w:sz w:val="24"/>
        </w:rPr>
        <w:t xml:space="preserve"> rahvapension</w:t>
      </w:r>
      <w:r w:rsidR="00830671" w:rsidRPr="00A935CB">
        <w:rPr>
          <w:rFonts w:ascii="Times New Roman" w:hAnsi="Times New Roman"/>
          <w:sz w:val="24"/>
        </w:rPr>
        <w:t>i</w:t>
      </w:r>
      <w:r w:rsidR="235ACC50" w:rsidRPr="00A935CB">
        <w:rPr>
          <w:rFonts w:ascii="Times New Roman" w:hAnsi="Times New Roman"/>
          <w:sz w:val="24"/>
        </w:rPr>
        <w:t xml:space="preserve"> toitja kaotuse korral enam ei määrata </w:t>
      </w:r>
      <w:r w:rsidR="00AC43B9" w:rsidRPr="00A935CB">
        <w:rPr>
          <w:rFonts w:ascii="Times New Roman" w:hAnsi="Times New Roman"/>
          <w:sz w:val="24"/>
        </w:rPr>
        <w:t xml:space="preserve">(v.a </w:t>
      </w:r>
      <w:r w:rsidR="00D720FA">
        <w:rPr>
          <w:rFonts w:ascii="Times New Roman" w:hAnsi="Times New Roman"/>
          <w:sz w:val="24"/>
        </w:rPr>
        <w:t xml:space="preserve">juhul </w:t>
      </w:r>
      <w:r w:rsidR="00AC43B9" w:rsidRPr="00A935CB">
        <w:rPr>
          <w:rFonts w:ascii="Times New Roman" w:hAnsi="Times New Roman"/>
          <w:sz w:val="24"/>
        </w:rPr>
        <w:t>kui õigus on tekkinud enne seadusemuudatust)</w:t>
      </w:r>
      <w:r w:rsidR="00830671" w:rsidRPr="00A935CB">
        <w:rPr>
          <w:rFonts w:ascii="Times New Roman" w:hAnsi="Times New Roman"/>
          <w:sz w:val="24"/>
        </w:rPr>
        <w:t>,</w:t>
      </w:r>
      <w:r w:rsidR="6A65D42B" w:rsidRPr="00A935CB">
        <w:rPr>
          <w:rFonts w:ascii="Times New Roman" w:hAnsi="Times New Roman"/>
          <w:sz w:val="24"/>
        </w:rPr>
        <w:t xml:space="preserve"> </w:t>
      </w:r>
      <w:r w:rsidR="00830671" w:rsidRPr="00A935CB">
        <w:rPr>
          <w:rFonts w:ascii="Times New Roman" w:hAnsi="Times New Roman"/>
          <w:sz w:val="24"/>
        </w:rPr>
        <w:t>mis</w:t>
      </w:r>
      <w:r w:rsidR="6A65D42B" w:rsidRPr="00A935CB">
        <w:rPr>
          <w:rFonts w:ascii="Times New Roman" w:hAnsi="Times New Roman"/>
          <w:sz w:val="24"/>
        </w:rPr>
        <w:t>tõttu</w:t>
      </w:r>
      <w:r w:rsidR="235ACC50" w:rsidRPr="00A935CB">
        <w:rPr>
          <w:rFonts w:ascii="Times New Roman" w:hAnsi="Times New Roman"/>
          <w:sz w:val="24"/>
        </w:rPr>
        <w:t xml:space="preserve"> ei ole võimalik määrata ka pensioni kehtivuse aega</w:t>
      </w:r>
      <w:r w:rsidR="00F7567F" w:rsidRPr="00A935CB">
        <w:rPr>
          <w:rFonts w:ascii="Times New Roman" w:hAnsi="Times New Roman"/>
          <w:sz w:val="24"/>
        </w:rPr>
        <w:t xml:space="preserve"> ega </w:t>
      </w:r>
      <w:r w:rsidR="00A14549" w:rsidRPr="00A935CB">
        <w:rPr>
          <w:rFonts w:ascii="Times New Roman" w:hAnsi="Times New Roman"/>
          <w:sz w:val="24"/>
        </w:rPr>
        <w:t>arvutada pensioni suurust</w:t>
      </w:r>
      <w:r w:rsidR="00E8384F" w:rsidRPr="00A935CB">
        <w:rPr>
          <w:rFonts w:ascii="Times New Roman" w:hAnsi="Times New Roman"/>
          <w:sz w:val="24"/>
        </w:rPr>
        <w:t>.</w:t>
      </w:r>
    </w:p>
    <w:p w14:paraId="6F02E223" w14:textId="461B8DAC" w:rsidR="00BB45B7" w:rsidRPr="00A935CB" w:rsidRDefault="00BB45B7" w:rsidP="004059AD">
      <w:pPr>
        <w:rPr>
          <w:rFonts w:ascii="Times New Roman" w:hAnsi="Times New Roman"/>
          <w:sz w:val="24"/>
        </w:rPr>
      </w:pPr>
    </w:p>
    <w:p w14:paraId="09D29704" w14:textId="450B593B" w:rsidR="235ACC50" w:rsidRPr="00A935CB" w:rsidRDefault="00295BBD" w:rsidP="004059AD">
      <w:pPr>
        <w:rPr>
          <w:rFonts w:ascii="Times New Roman" w:hAnsi="Times New Roman"/>
          <w:color w:val="202020"/>
          <w:sz w:val="24"/>
        </w:rPr>
      </w:pPr>
      <w:r w:rsidRPr="00A935CB">
        <w:rPr>
          <w:rFonts w:ascii="Times New Roman" w:hAnsi="Times New Roman"/>
          <w:sz w:val="24"/>
          <w:u w:val="single"/>
        </w:rPr>
        <w:t xml:space="preserve">RPKS </w:t>
      </w:r>
      <w:r w:rsidR="79D70697" w:rsidRPr="00A935CB">
        <w:rPr>
          <w:rFonts w:ascii="Times New Roman" w:hAnsi="Times New Roman"/>
          <w:sz w:val="24"/>
          <w:u w:val="single"/>
        </w:rPr>
        <w:t>§ 32 lõi</w:t>
      </w:r>
      <w:r w:rsidR="0060185B" w:rsidRPr="00A935CB">
        <w:rPr>
          <w:rFonts w:ascii="Times New Roman" w:hAnsi="Times New Roman"/>
          <w:sz w:val="24"/>
          <w:u w:val="single"/>
        </w:rPr>
        <w:t>ke</w:t>
      </w:r>
      <w:r w:rsidR="79D70697" w:rsidRPr="00A935CB">
        <w:rPr>
          <w:rFonts w:ascii="Times New Roman" w:hAnsi="Times New Roman"/>
          <w:sz w:val="24"/>
          <w:u w:val="single"/>
        </w:rPr>
        <w:t xml:space="preserve"> 2 punkt 2</w:t>
      </w:r>
      <w:r w:rsidR="79D70697" w:rsidRPr="00A935CB">
        <w:rPr>
          <w:rFonts w:ascii="Times New Roman" w:hAnsi="Times New Roman"/>
          <w:sz w:val="24"/>
        </w:rPr>
        <w:t xml:space="preserve"> käsitleb pensioni määramise tähtaega, samuti juhtumeid, mil pension määratakse varasemast tähtajast.</w:t>
      </w:r>
      <w:r w:rsidR="0020722A" w:rsidRPr="00A935CB">
        <w:rPr>
          <w:rFonts w:ascii="Times New Roman" w:hAnsi="Times New Roman"/>
          <w:sz w:val="24"/>
        </w:rPr>
        <w:t xml:space="preserve"> </w:t>
      </w:r>
      <w:r w:rsidR="00291D6D" w:rsidRPr="00A935CB">
        <w:rPr>
          <w:rFonts w:ascii="Times New Roman" w:hAnsi="Times New Roman"/>
          <w:sz w:val="24"/>
        </w:rPr>
        <w:t>Kuivõrd toitjakaotuspension</w:t>
      </w:r>
      <w:r w:rsidR="0060185B" w:rsidRPr="00A935CB">
        <w:rPr>
          <w:rFonts w:ascii="Times New Roman" w:hAnsi="Times New Roman"/>
          <w:sz w:val="24"/>
        </w:rPr>
        <w:t>i</w:t>
      </w:r>
      <w:r w:rsidR="00291D6D" w:rsidRPr="00A935CB">
        <w:rPr>
          <w:rFonts w:ascii="Times New Roman" w:hAnsi="Times New Roman"/>
          <w:sz w:val="24"/>
        </w:rPr>
        <w:t xml:space="preserve">, </w:t>
      </w:r>
      <w:r w:rsidR="79D70697" w:rsidRPr="00A935CB">
        <w:rPr>
          <w:rFonts w:ascii="Times New Roman" w:hAnsi="Times New Roman"/>
          <w:sz w:val="24"/>
        </w:rPr>
        <w:t xml:space="preserve">toitja kaotuse korral </w:t>
      </w:r>
      <w:r w:rsidR="009477D6" w:rsidRPr="00A935CB">
        <w:rPr>
          <w:rFonts w:ascii="Times New Roman" w:hAnsi="Times New Roman"/>
          <w:sz w:val="24"/>
        </w:rPr>
        <w:t xml:space="preserve">rahvapensioni </w:t>
      </w:r>
      <w:r w:rsidR="0020722A" w:rsidRPr="00A935CB">
        <w:rPr>
          <w:rFonts w:ascii="Times New Roman" w:hAnsi="Times New Roman"/>
          <w:sz w:val="24"/>
        </w:rPr>
        <w:t xml:space="preserve">ega </w:t>
      </w:r>
      <w:r w:rsidR="79D70697" w:rsidRPr="00A935CB">
        <w:rPr>
          <w:rFonts w:ascii="Times New Roman" w:hAnsi="Times New Roman"/>
          <w:sz w:val="24"/>
        </w:rPr>
        <w:t>politsei poolt teadmata kadunud isiku asukoha tuvastamise menetluse algatamisel enam ei määrata, tunnistatakse kehtetuks</w:t>
      </w:r>
      <w:r w:rsidR="0020722A" w:rsidRPr="00A935CB">
        <w:rPr>
          <w:rFonts w:ascii="Times New Roman" w:hAnsi="Times New Roman"/>
          <w:sz w:val="24"/>
        </w:rPr>
        <w:t xml:space="preserve"> ka säte, mis reguleerib selle tagasiulatuvat määramist</w:t>
      </w:r>
      <w:r w:rsidR="79D70697" w:rsidRPr="00A935CB">
        <w:rPr>
          <w:rFonts w:ascii="Times New Roman" w:hAnsi="Times New Roman"/>
          <w:sz w:val="24"/>
        </w:rPr>
        <w:t>.</w:t>
      </w:r>
      <w:r w:rsidR="009A09BA" w:rsidRPr="00A935CB">
        <w:rPr>
          <w:rFonts w:ascii="Times New Roman" w:hAnsi="Times New Roman"/>
          <w:sz w:val="24"/>
        </w:rPr>
        <w:t xml:space="preserve"> Samadel põhjustel tunnistatakse kehtetuks ka </w:t>
      </w:r>
      <w:r w:rsidR="004855BD" w:rsidRPr="00A935CB">
        <w:rPr>
          <w:rFonts w:ascii="Times New Roman" w:hAnsi="Times New Roman"/>
          <w:color w:val="202020"/>
          <w:sz w:val="24"/>
          <w:u w:val="single"/>
        </w:rPr>
        <w:t xml:space="preserve">RPKS </w:t>
      </w:r>
      <w:r w:rsidR="73F05AEB" w:rsidRPr="00A935CB">
        <w:rPr>
          <w:rFonts w:ascii="Times New Roman" w:hAnsi="Times New Roman"/>
          <w:color w:val="202020"/>
          <w:sz w:val="24"/>
          <w:u w:val="single"/>
        </w:rPr>
        <w:t xml:space="preserve">§ 36 </w:t>
      </w:r>
      <w:r w:rsidR="00AE0D75" w:rsidRPr="00A935CB">
        <w:rPr>
          <w:rFonts w:ascii="Times New Roman" w:hAnsi="Times New Roman"/>
          <w:color w:val="202020"/>
          <w:sz w:val="24"/>
          <w:u w:val="single"/>
        </w:rPr>
        <w:t>lõi</w:t>
      </w:r>
      <w:r w:rsidR="0060185B" w:rsidRPr="00A935CB">
        <w:rPr>
          <w:rFonts w:ascii="Times New Roman" w:hAnsi="Times New Roman"/>
          <w:color w:val="202020"/>
          <w:sz w:val="24"/>
          <w:u w:val="single"/>
        </w:rPr>
        <w:t>ge</w:t>
      </w:r>
      <w:r w:rsidR="73F05AEB" w:rsidRPr="00A935CB">
        <w:rPr>
          <w:rFonts w:ascii="Times New Roman" w:hAnsi="Times New Roman"/>
          <w:color w:val="202020"/>
          <w:sz w:val="24"/>
          <w:u w:val="single"/>
        </w:rPr>
        <w:t xml:space="preserve"> 4</w:t>
      </w:r>
      <w:r w:rsidR="73F05AEB" w:rsidRPr="00A935CB">
        <w:rPr>
          <w:rFonts w:ascii="Times New Roman" w:hAnsi="Times New Roman"/>
          <w:color w:val="202020"/>
          <w:sz w:val="24"/>
        </w:rPr>
        <w:t>, mis reguleerib hoolekandeasutuses viibivale alaealisele määratud riikliku pensioni kandmist panka lapse isiklikule arvel</w:t>
      </w:r>
      <w:r w:rsidR="0060185B" w:rsidRPr="00A935CB">
        <w:rPr>
          <w:rFonts w:ascii="Times New Roman" w:hAnsi="Times New Roman"/>
          <w:color w:val="202020"/>
          <w:sz w:val="24"/>
        </w:rPr>
        <w:t>duskontol</w:t>
      </w:r>
      <w:r w:rsidR="73F05AEB" w:rsidRPr="00A935CB">
        <w:rPr>
          <w:rFonts w:ascii="Times New Roman" w:hAnsi="Times New Roman"/>
          <w:color w:val="202020"/>
          <w:sz w:val="24"/>
        </w:rPr>
        <w:t>e</w:t>
      </w:r>
      <w:r w:rsidR="0005043D" w:rsidRPr="00A935CB">
        <w:rPr>
          <w:rFonts w:ascii="Times New Roman" w:hAnsi="Times New Roman"/>
          <w:color w:val="202020"/>
          <w:sz w:val="24"/>
        </w:rPr>
        <w:t xml:space="preserve">, ja </w:t>
      </w:r>
      <w:r w:rsidR="00472733" w:rsidRPr="004D686C">
        <w:rPr>
          <w:rFonts w:ascii="Times New Roman" w:hAnsi="Times New Roman"/>
          <w:color w:val="202020"/>
          <w:sz w:val="24"/>
          <w:u w:val="single"/>
        </w:rPr>
        <w:t xml:space="preserve">RPKS </w:t>
      </w:r>
      <w:r w:rsidR="00027BC1" w:rsidRPr="004D686C">
        <w:rPr>
          <w:rFonts w:ascii="Times New Roman" w:hAnsi="Times New Roman"/>
          <w:color w:val="202020"/>
          <w:sz w:val="24"/>
          <w:u w:val="single"/>
        </w:rPr>
        <w:t>§ </w:t>
      </w:r>
      <w:r w:rsidR="0005043D" w:rsidRPr="004D686C">
        <w:rPr>
          <w:rFonts w:ascii="Times New Roman" w:hAnsi="Times New Roman"/>
          <w:color w:val="202020"/>
          <w:sz w:val="24"/>
          <w:u w:val="single"/>
        </w:rPr>
        <w:t>41</w:t>
      </w:r>
      <w:r w:rsidR="0005043D" w:rsidRPr="00A935CB">
        <w:rPr>
          <w:rFonts w:ascii="Times New Roman" w:hAnsi="Times New Roman"/>
          <w:sz w:val="24"/>
        </w:rPr>
        <w:t>, mis</w:t>
      </w:r>
      <w:r w:rsidR="73F05AEB" w:rsidRPr="00A935CB">
        <w:rPr>
          <w:rFonts w:ascii="Times New Roman" w:hAnsi="Times New Roman"/>
          <w:color w:val="202020"/>
          <w:sz w:val="24"/>
        </w:rPr>
        <w:t xml:space="preserve"> käsitleb toitjakaotuspensioni määramist ja maksmist. </w:t>
      </w:r>
      <w:r w:rsidR="00004530" w:rsidRPr="00A935CB">
        <w:rPr>
          <w:rFonts w:ascii="Times New Roman" w:hAnsi="Times New Roman"/>
          <w:color w:val="202020"/>
          <w:sz w:val="24"/>
        </w:rPr>
        <w:t>Sellele ülalpeetavale</w:t>
      </w:r>
      <w:r w:rsidR="73F05AEB" w:rsidRPr="00A935CB">
        <w:rPr>
          <w:rFonts w:ascii="Times New Roman" w:hAnsi="Times New Roman"/>
          <w:color w:val="202020"/>
          <w:sz w:val="24"/>
        </w:rPr>
        <w:t xml:space="preserve">, kellele jätkatakse toitjakaotuspensioni või rahvapensioni maksmist </w:t>
      </w:r>
      <w:r w:rsidR="09E9C56F" w:rsidRPr="00A935CB">
        <w:rPr>
          <w:rFonts w:ascii="Times New Roman" w:hAnsi="Times New Roman"/>
          <w:color w:val="202020"/>
          <w:sz w:val="24"/>
        </w:rPr>
        <w:t>kuni</w:t>
      </w:r>
      <w:r w:rsidR="46FFA01C" w:rsidRPr="00A935CB">
        <w:rPr>
          <w:rFonts w:ascii="Times New Roman" w:hAnsi="Times New Roman"/>
          <w:color w:val="202020"/>
          <w:sz w:val="24"/>
        </w:rPr>
        <w:t xml:space="preserve"> </w:t>
      </w:r>
      <w:r w:rsidR="09E9C56F" w:rsidRPr="00A935CB">
        <w:rPr>
          <w:rFonts w:ascii="Times New Roman" w:hAnsi="Times New Roman"/>
          <w:color w:val="202020"/>
          <w:sz w:val="24"/>
        </w:rPr>
        <w:t xml:space="preserve">varem </w:t>
      </w:r>
      <w:r w:rsidR="00004530" w:rsidRPr="00A935CB">
        <w:rPr>
          <w:rFonts w:ascii="Times New Roman" w:hAnsi="Times New Roman"/>
          <w:color w:val="202020"/>
          <w:sz w:val="24"/>
        </w:rPr>
        <w:t>määratud</w:t>
      </w:r>
      <w:r w:rsidR="09E9C56F" w:rsidRPr="00A935CB">
        <w:rPr>
          <w:rFonts w:ascii="Times New Roman" w:hAnsi="Times New Roman"/>
          <w:color w:val="202020"/>
          <w:sz w:val="24"/>
        </w:rPr>
        <w:t xml:space="preserve"> tähtajani, </w:t>
      </w:r>
      <w:r w:rsidR="73F05AEB" w:rsidRPr="00A935CB">
        <w:rPr>
          <w:rFonts w:ascii="Times New Roman" w:hAnsi="Times New Roman"/>
          <w:color w:val="202020"/>
          <w:sz w:val="24"/>
        </w:rPr>
        <w:t>rakendatakse RPKS-i</w:t>
      </w:r>
      <w:r w:rsidR="0060185B" w:rsidRPr="00A935CB">
        <w:rPr>
          <w:rFonts w:ascii="Times New Roman" w:hAnsi="Times New Roman"/>
          <w:color w:val="202020"/>
          <w:sz w:val="24"/>
        </w:rPr>
        <w:t>,</w:t>
      </w:r>
      <w:r w:rsidR="73F05AEB" w:rsidRPr="00A935CB">
        <w:rPr>
          <w:rFonts w:ascii="Times New Roman" w:hAnsi="Times New Roman"/>
          <w:color w:val="202020"/>
          <w:sz w:val="24"/>
        </w:rPr>
        <w:t xml:space="preserve"> mis kehtis enne 2026.</w:t>
      </w:r>
      <w:r w:rsidR="62B55EED" w:rsidRPr="00A935CB">
        <w:rPr>
          <w:rFonts w:ascii="Times New Roman" w:hAnsi="Times New Roman"/>
          <w:color w:val="202020"/>
          <w:sz w:val="24"/>
        </w:rPr>
        <w:t xml:space="preserve"> </w:t>
      </w:r>
      <w:r w:rsidR="73F05AEB" w:rsidRPr="00A935CB">
        <w:rPr>
          <w:rFonts w:ascii="Times New Roman" w:hAnsi="Times New Roman"/>
          <w:color w:val="202020"/>
          <w:sz w:val="24"/>
        </w:rPr>
        <w:t>aasta 1.</w:t>
      </w:r>
      <w:r w:rsidR="0060185B" w:rsidRPr="00A935CB">
        <w:rPr>
          <w:rFonts w:ascii="Times New Roman" w:hAnsi="Times New Roman"/>
          <w:color w:val="202020"/>
          <w:sz w:val="24"/>
        </w:rPr>
        <w:t> </w:t>
      </w:r>
      <w:r w:rsidR="73F05AEB" w:rsidRPr="00A935CB">
        <w:rPr>
          <w:rFonts w:ascii="Times New Roman" w:hAnsi="Times New Roman"/>
          <w:color w:val="202020"/>
          <w:sz w:val="24"/>
        </w:rPr>
        <w:t xml:space="preserve">oktoobrit (vt </w:t>
      </w:r>
      <w:r w:rsidR="003A189D" w:rsidRPr="00A935CB">
        <w:rPr>
          <w:rFonts w:ascii="Times New Roman" w:hAnsi="Times New Roman"/>
          <w:color w:val="202020"/>
          <w:sz w:val="24"/>
        </w:rPr>
        <w:t xml:space="preserve">§ 8 punktis 11 </w:t>
      </w:r>
      <w:r w:rsidR="0060185B" w:rsidRPr="00A935CB">
        <w:rPr>
          <w:rFonts w:ascii="Times New Roman" w:hAnsi="Times New Roman"/>
          <w:color w:val="202020"/>
          <w:sz w:val="24"/>
        </w:rPr>
        <w:t>esitatud</w:t>
      </w:r>
      <w:r w:rsidR="003A189D" w:rsidRPr="00A935CB">
        <w:rPr>
          <w:rFonts w:ascii="Times New Roman" w:hAnsi="Times New Roman"/>
          <w:color w:val="202020"/>
          <w:sz w:val="24"/>
        </w:rPr>
        <w:t xml:space="preserve"> RPKS §</w:t>
      </w:r>
      <w:r w:rsidR="00087DDC">
        <w:rPr>
          <w:rFonts w:ascii="Times New Roman" w:hAnsi="Times New Roman"/>
          <w:color w:val="202020"/>
          <w:sz w:val="24"/>
        </w:rPr>
        <w:t> </w:t>
      </w:r>
      <w:r w:rsidR="003A189D" w:rsidRPr="00A935CB">
        <w:rPr>
          <w:rFonts w:ascii="Times New Roman" w:hAnsi="Times New Roman"/>
          <w:color w:val="202020"/>
          <w:sz w:val="24"/>
        </w:rPr>
        <w:t>61</w:t>
      </w:r>
      <w:r w:rsidR="003A189D" w:rsidRPr="00A935CB">
        <w:rPr>
          <w:rFonts w:ascii="Times New Roman" w:hAnsi="Times New Roman"/>
          <w:color w:val="202020"/>
          <w:sz w:val="24"/>
          <w:vertAlign w:val="superscript"/>
        </w:rPr>
        <w:t>29</w:t>
      </w:r>
      <w:r w:rsidR="003A189D" w:rsidRPr="00A935CB">
        <w:rPr>
          <w:rFonts w:ascii="Times New Roman" w:hAnsi="Times New Roman"/>
          <w:color w:val="202020"/>
          <w:sz w:val="24"/>
        </w:rPr>
        <w:t xml:space="preserve"> lõike 2 </w:t>
      </w:r>
      <w:r w:rsidR="73F05AEB" w:rsidRPr="00A935CB">
        <w:rPr>
          <w:rFonts w:ascii="Times New Roman" w:hAnsi="Times New Roman"/>
          <w:color w:val="202020"/>
          <w:sz w:val="24"/>
        </w:rPr>
        <w:t>selgitust</w:t>
      </w:r>
      <w:r w:rsidR="00A50C31" w:rsidRPr="00A935CB">
        <w:rPr>
          <w:rFonts w:ascii="Times New Roman" w:hAnsi="Times New Roman"/>
          <w:color w:val="202020"/>
          <w:sz w:val="24"/>
        </w:rPr>
        <w:t>). Alla 18-aastasele lapsele</w:t>
      </w:r>
      <w:r w:rsidR="00E56715" w:rsidRPr="00A935CB">
        <w:rPr>
          <w:rFonts w:ascii="Times New Roman" w:hAnsi="Times New Roman"/>
          <w:color w:val="202020"/>
          <w:sz w:val="24"/>
        </w:rPr>
        <w:t xml:space="preserve"> ja alla 24-aastasele õppurile</w:t>
      </w:r>
      <w:r w:rsidR="73F05AEB" w:rsidRPr="00A935CB">
        <w:rPr>
          <w:rFonts w:ascii="Times New Roman" w:hAnsi="Times New Roman"/>
          <w:color w:val="202020"/>
          <w:sz w:val="24"/>
        </w:rPr>
        <w:t xml:space="preserve"> makstakse alates </w:t>
      </w:r>
      <w:r w:rsidR="00432181" w:rsidRPr="00A935CB">
        <w:rPr>
          <w:rFonts w:ascii="Times New Roman" w:hAnsi="Times New Roman"/>
          <w:color w:val="202020"/>
          <w:sz w:val="24"/>
        </w:rPr>
        <w:t xml:space="preserve">2026. aasta </w:t>
      </w:r>
      <w:r w:rsidR="73F05AEB" w:rsidRPr="00A935CB">
        <w:rPr>
          <w:rFonts w:ascii="Times New Roman" w:hAnsi="Times New Roman"/>
          <w:color w:val="202020"/>
          <w:sz w:val="24"/>
        </w:rPr>
        <w:t>1.</w:t>
      </w:r>
      <w:r w:rsidR="0060185B" w:rsidRPr="00A935CB">
        <w:rPr>
          <w:rFonts w:ascii="Times New Roman" w:hAnsi="Times New Roman"/>
          <w:color w:val="202020"/>
          <w:sz w:val="24"/>
        </w:rPr>
        <w:t> </w:t>
      </w:r>
      <w:r w:rsidR="73F05AEB" w:rsidRPr="00A935CB">
        <w:rPr>
          <w:rFonts w:ascii="Times New Roman" w:hAnsi="Times New Roman"/>
          <w:color w:val="202020"/>
          <w:sz w:val="24"/>
        </w:rPr>
        <w:t xml:space="preserve">oktoobrist toitjakaotustoetust </w:t>
      </w:r>
      <w:proofErr w:type="spellStart"/>
      <w:r w:rsidR="00E56715" w:rsidRPr="00A935CB">
        <w:rPr>
          <w:rFonts w:ascii="Times New Roman" w:hAnsi="Times New Roman"/>
          <w:color w:val="202020"/>
          <w:sz w:val="24"/>
        </w:rPr>
        <w:t>PHS</w:t>
      </w:r>
      <w:r w:rsidR="0060185B" w:rsidRPr="00A935CB">
        <w:rPr>
          <w:rFonts w:ascii="Times New Roman" w:hAnsi="Times New Roman"/>
          <w:color w:val="202020"/>
          <w:sz w:val="24"/>
        </w:rPr>
        <w:t>-i</w:t>
      </w:r>
      <w:proofErr w:type="spellEnd"/>
      <w:r w:rsidR="73F05AEB" w:rsidRPr="00A935CB">
        <w:rPr>
          <w:rFonts w:ascii="Times New Roman" w:hAnsi="Times New Roman"/>
          <w:color w:val="202020"/>
          <w:sz w:val="24"/>
        </w:rPr>
        <w:t xml:space="preserve"> alusel.</w:t>
      </w:r>
    </w:p>
    <w:p w14:paraId="1E883CAD" w14:textId="6A25BFA8" w:rsidR="28FFD8DB" w:rsidRPr="00A935CB" w:rsidRDefault="28FFD8DB" w:rsidP="004059AD">
      <w:pPr>
        <w:rPr>
          <w:rFonts w:ascii="Times New Roman" w:hAnsi="Times New Roman"/>
          <w:color w:val="202020"/>
          <w:sz w:val="24"/>
        </w:rPr>
      </w:pPr>
    </w:p>
    <w:p w14:paraId="1DC8D697" w14:textId="0F6FE2E1" w:rsidR="009A38E0" w:rsidRDefault="00BD4F32" w:rsidP="004059AD">
      <w:pPr>
        <w:rPr>
          <w:rFonts w:ascii="Times New Roman" w:hAnsi="Times New Roman"/>
          <w:sz w:val="24"/>
        </w:rPr>
      </w:pPr>
      <w:r w:rsidRPr="00A935CB">
        <w:rPr>
          <w:rFonts w:ascii="Times New Roman" w:hAnsi="Times New Roman"/>
          <w:color w:val="202020"/>
          <w:sz w:val="24"/>
          <w:u w:val="single"/>
        </w:rPr>
        <w:t xml:space="preserve">RPKS </w:t>
      </w:r>
      <w:r w:rsidR="2A242525" w:rsidRPr="00A935CB">
        <w:rPr>
          <w:rFonts w:ascii="Times New Roman" w:hAnsi="Times New Roman"/>
          <w:color w:val="202020"/>
          <w:sz w:val="24"/>
          <w:u w:val="single"/>
        </w:rPr>
        <w:t xml:space="preserve">§ 42 </w:t>
      </w:r>
      <w:r w:rsidRPr="00A935CB">
        <w:rPr>
          <w:rFonts w:ascii="Times New Roman" w:hAnsi="Times New Roman"/>
          <w:color w:val="202020"/>
          <w:sz w:val="24"/>
          <w:u w:val="single"/>
        </w:rPr>
        <w:t>lõige</w:t>
      </w:r>
      <w:r w:rsidR="2A242525" w:rsidRPr="00A935CB">
        <w:rPr>
          <w:rFonts w:ascii="Times New Roman" w:hAnsi="Times New Roman"/>
          <w:color w:val="202020"/>
          <w:sz w:val="24"/>
          <w:u w:val="single"/>
        </w:rPr>
        <w:t xml:space="preserve"> 4</w:t>
      </w:r>
      <w:r w:rsidR="2A242525" w:rsidRPr="00A935CB">
        <w:rPr>
          <w:rFonts w:ascii="Times New Roman" w:hAnsi="Times New Roman"/>
          <w:color w:val="202020"/>
          <w:sz w:val="24"/>
        </w:rPr>
        <w:t xml:space="preserve"> </w:t>
      </w:r>
      <w:r w:rsidR="2A242525" w:rsidRPr="00A935CB">
        <w:rPr>
          <w:rFonts w:ascii="Times New Roman" w:hAnsi="Times New Roman"/>
          <w:sz w:val="24"/>
        </w:rPr>
        <w:t xml:space="preserve">tunnistatakse kehtetuks, kuivõrd säte reguleerib erisusi vastavalt </w:t>
      </w:r>
      <w:proofErr w:type="spellStart"/>
      <w:r w:rsidR="2A242525" w:rsidRPr="00A935CB">
        <w:rPr>
          <w:rFonts w:ascii="Times New Roman" w:hAnsi="Times New Roman"/>
          <w:sz w:val="24"/>
        </w:rPr>
        <w:t>välislepingule</w:t>
      </w:r>
      <w:proofErr w:type="spellEnd"/>
      <w:r w:rsidR="2A242525" w:rsidRPr="00A935CB">
        <w:rPr>
          <w:rFonts w:ascii="Times New Roman" w:hAnsi="Times New Roman"/>
          <w:sz w:val="24"/>
        </w:rPr>
        <w:t xml:space="preserve">. Eesti on sõlminud pensionialased </w:t>
      </w:r>
      <w:proofErr w:type="spellStart"/>
      <w:r w:rsidR="2A242525" w:rsidRPr="00A935CB">
        <w:rPr>
          <w:rFonts w:ascii="Times New Roman" w:hAnsi="Times New Roman"/>
          <w:sz w:val="24"/>
        </w:rPr>
        <w:t>välislepingud</w:t>
      </w:r>
      <w:proofErr w:type="spellEnd"/>
      <w:r w:rsidR="2A242525" w:rsidRPr="00A935CB">
        <w:rPr>
          <w:rFonts w:ascii="Times New Roman" w:hAnsi="Times New Roman"/>
          <w:sz w:val="24"/>
        </w:rPr>
        <w:t xml:space="preserve"> Moldova, Uk</w:t>
      </w:r>
      <w:r w:rsidR="005F09A0" w:rsidRPr="00A935CB">
        <w:rPr>
          <w:rFonts w:ascii="Times New Roman" w:hAnsi="Times New Roman"/>
          <w:sz w:val="24"/>
        </w:rPr>
        <w:t>r</w:t>
      </w:r>
      <w:r w:rsidR="2A242525" w:rsidRPr="00A935CB">
        <w:rPr>
          <w:rFonts w:ascii="Times New Roman" w:hAnsi="Times New Roman"/>
          <w:sz w:val="24"/>
        </w:rPr>
        <w:t>aina, Kanada, Austraalia, Valgevene ja Vene Föderatsiooniga, mis kohalduvad ka toitjakaotuspensioni</w:t>
      </w:r>
      <w:r w:rsidR="000E4EEC" w:rsidRPr="00A935CB">
        <w:rPr>
          <w:rFonts w:ascii="Times New Roman" w:hAnsi="Times New Roman"/>
          <w:sz w:val="24"/>
        </w:rPr>
        <w:t>l</w:t>
      </w:r>
      <w:r w:rsidR="2A242525" w:rsidRPr="00A935CB">
        <w:rPr>
          <w:rFonts w:ascii="Times New Roman" w:hAnsi="Times New Roman"/>
          <w:sz w:val="24"/>
        </w:rPr>
        <w:t xml:space="preserve">e. Tegemist on koordineerivate lepingutega, mis reguleerivad riikides olemasolevate pensioniskeemide piiriülest maksmist. </w:t>
      </w:r>
      <w:r w:rsidR="009A38E0" w:rsidRPr="009A38E0">
        <w:rPr>
          <w:rFonts w:ascii="Times New Roman" w:hAnsi="Times New Roman"/>
          <w:sz w:val="24"/>
        </w:rPr>
        <w:t xml:space="preserve">Kuivõrd Eestis toitjakaotuspensioni enam ei määrata, siis pärast 2026. aasta 1. oktoobrit sihtrühma enam uusi inimesi ei lisandu. Inimesele, kellele on juba varasemalt määratud toitjakaotuspension, rakendatakse vana RPKS-i regulatsiooni (vt § 9 punkti 11 selgitust).  </w:t>
      </w:r>
    </w:p>
    <w:p w14:paraId="0A81FC9F" w14:textId="77777777" w:rsidR="009A38E0" w:rsidRDefault="009A38E0" w:rsidP="004059AD">
      <w:pPr>
        <w:rPr>
          <w:rFonts w:ascii="Times New Roman" w:hAnsi="Times New Roman"/>
          <w:sz w:val="24"/>
        </w:rPr>
      </w:pPr>
    </w:p>
    <w:p w14:paraId="020DDBD9" w14:textId="5B903F31" w:rsidR="73F05AEB" w:rsidRPr="00A935CB" w:rsidRDefault="0020603C" w:rsidP="004059AD">
      <w:pPr>
        <w:rPr>
          <w:rFonts w:ascii="Times New Roman" w:hAnsi="Times New Roman"/>
          <w:color w:val="202020"/>
          <w:sz w:val="24"/>
        </w:rPr>
      </w:pPr>
      <w:r w:rsidRPr="00A935CB">
        <w:rPr>
          <w:rFonts w:ascii="Times New Roman" w:hAnsi="Times New Roman"/>
          <w:color w:val="202020"/>
          <w:sz w:val="24"/>
          <w:u w:val="single"/>
        </w:rPr>
        <w:t xml:space="preserve">RPKS </w:t>
      </w:r>
      <w:r w:rsidR="256317D4" w:rsidRPr="00A935CB">
        <w:rPr>
          <w:rFonts w:ascii="Times New Roman" w:hAnsi="Times New Roman"/>
          <w:color w:val="202020"/>
          <w:sz w:val="24"/>
          <w:u w:val="single"/>
        </w:rPr>
        <w:t xml:space="preserve">§ 43 </w:t>
      </w:r>
      <w:r w:rsidRPr="00A935CB">
        <w:rPr>
          <w:rFonts w:ascii="Times New Roman" w:hAnsi="Times New Roman"/>
          <w:color w:val="202020"/>
          <w:sz w:val="24"/>
          <w:u w:val="single"/>
        </w:rPr>
        <w:t xml:space="preserve">lõige </w:t>
      </w:r>
      <w:r w:rsidR="256317D4" w:rsidRPr="00A935CB">
        <w:rPr>
          <w:rFonts w:ascii="Times New Roman" w:hAnsi="Times New Roman"/>
          <w:color w:val="202020"/>
          <w:sz w:val="24"/>
          <w:u w:val="single"/>
        </w:rPr>
        <w:t>1</w:t>
      </w:r>
      <w:r w:rsidRPr="00A935CB">
        <w:rPr>
          <w:rFonts w:ascii="Times New Roman" w:hAnsi="Times New Roman"/>
          <w:color w:val="202020"/>
          <w:sz w:val="24"/>
        </w:rPr>
        <w:t xml:space="preserve"> </w:t>
      </w:r>
      <w:r w:rsidR="256317D4" w:rsidRPr="00A935CB">
        <w:rPr>
          <w:rFonts w:ascii="Times New Roman" w:hAnsi="Times New Roman"/>
          <w:color w:val="202020"/>
          <w:sz w:val="24"/>
        </w:rPr>
        <w:t>käsitleb pensioni maksmist</w:t>
      </w:r>
      <w:r w:rsidR="00027BC1" w:rsidRPr="00A935CB">
        <w:rPr>
          <w:rFonts w:ascii="Times New Roman" w:hAnsi="Times New Roman"/>
          <w:color w:val="202020"/>
          <w:sz w:val="24"/>
        </w:rPr>
        <w:t xml:space="preserve"> toitja kaotuse korral</w:t>
      </w:r>
      <w:r w:rsidR="256317D4" w:rsidRPr="00A935CB">
        <w:rPr>
          <w:rFonts w:ascii="Times New Roman" w:hAnsi="Times New Roman"/>
          <w:color w:val="202020"/>
          <w:sz w:val="24"/>
        </w:rPr>
        <w:t>. Varem määratud pensionide maksmist jätkatakse varasema korra, s</w:t>
      </w:r>
      <w:r w:rsidR="00E7485F" w:rsidRPr="00A935CB">
        <w:rPr>
          <w:rFonts w:ascii="Times New Roman" w:hAnsi="Times New Roman"/>
          <w:color w:val="202020"/>
          <w:sz w:val="24"/>
        </w:rPr>
        <w:t>.</w:t>
      </w:r>
      <w:r w:rsidR="256317D4" w:rsidRPr="00A935CB">
        <w:rPr>
          <w:rFonts w:ascii="Times New Roman" w:hAnsi="Times New Roman"/>
          <w:color w:val="202020"/>
          <w:sz w:val="24"/>
        </w:rPr>
        <w:t xml:space="preserve">o enne </w:t>
      </w:r>
      <w:r w:rsidR="00E7485F" w:rsidRPr="00A935CB">
        <w:rPr>
          <w:rFonts w:ascii="Times New Roman" w:hAnsi="Times New Roman"/>
          <w:color w:val="202020"/>
          <w:sz w:val="24"/>
        </w:rPr>
        <w:t>2026.</w:t>
      </w:r>
      <w:r w:rsidR="0060185B" w:rsidRPr="00A935CB">
        <w:rPr>
          <w:rFonts w:ascii="Times New Roman" w:hAnsi="Times New Roman"/>
          <w:color w:val="202020"/>
          <w:sz w:val="24"/>
        </w:rPr>
        <w:t> </w:t>
      </w:r>
      <w:r w:rsidR="00E7485F" w:rsidRPr="00A935CB">
        <w:rPr>
          <w:rFonts w:ascii="Times New Roman" w:hAnsi="Times New Roman"/>
          <w:color w:val="202020"/>
          <w:sz w:val="24"/>
        </w:rPr>
        <w:t xml:space="preserve">aasta </w:t>
      </w:r>
      <w:r w:rsidR="256317D4" w:rsidRPr="00A935CB">
        <w:rPr>
          <w:rFonts w:ascii="Times New Roman" w:hAnsi="Times New Roman"/>
          <w:color w:val="202020"/>
          <w:sz w:val="24"/>
        </w:rPr>
        <w:t>1.</w:t>
      </w:r>
      <w:r w:rsidR="0060185B" w:rsidRPr="00A935CB">
        <w:rPr>
          <w:rFonts w:ascii="Times New Roman" w:hAnsi="Times New Roman"/>
          <w:color w:val="202020"/>
          <w:sz w:val="24"/>
        </w:rPr>
        <w:t> </w:t>
      </w:r>
      <w:r w:rsidR="256317D4" w:rsidRPr="00A935CB">
        <w:rPr>
          <w:rFonts w:ascii="Times New Roman" w:hAnsi="Times New Roman"/>
          <w:color w:val="202020"/>
          <w:sz w:val="24"/>
        </w:rPr>
        <w:t xml:space="preserve">oktoobrit kehtinud </w:t>
      </w:r>
      <w:r w:rsidR="00975182" w:rsidRPr="00A935CB">
        <w:rPr>
          <w:rFonts w:ascii="Times New Roman" w:hAnsi="Times New Roman"/>
          <w:color w:val="202020"/>
          <w:sz w:val="24"/>
        </w:rPr>
        <w:t>RPKS</w:t>
      </w:r>
      <w:r w:rsidR="0060185B" w:rsidRPr="00A935CB">
        <w:rPr>
          <w:rFonts w:ascii="Times New Roman" w:hAnsi="Times New Roman"/>
          <w:color w:val="202020"/>
          <w:sz w:val="24"/>
        </w:rPr>
        <w:t>-i</w:t>
      </w:r>
      <w:r w:rsidR="00975182" w:rsidRPr="00A935CB">
        <w:rPr>
          <w:rFonts w:ascii="Times New Roman" w:hAnsi="Times New Roman"/>
          <w:color w:val="202020"/>
          <w:sz w:val="24"/>
        </w:rPr>
        <w:t xml:space="preserve"> </w:t>
      </w:r>
      <w:r w:rsidR="256317D4" w:rsidRPr="00A935CB">
        <w:rPr>
          <w:rFonts w:ascii="Times New Roman" w:hAnsi="Times New Roman"/>
          <w:color w:val="202020"/>
          <w:sz w:val="24"/>
        </w:rPr>
        <w:t>kohaselt.</w:t>
      </w:r>
    </w:p>
    <w:p w14:paraId="65C15F6C" w14:textId="40A8D901" w:rsidR="73F05AEB" w:rsidRPr="00A935CB" w:rsidRDefault="6A65D42B" w:rsidP="004059AD">
      <w:pPr>
        <w:rPr>
          <w:rFonts w:ascii="Times New Roman" w:hAnsi="Times New Roman"/>
          <w:color w:val="202020"/>
          <w:sz w:val="24"/>
        </w:rPr>
      </w:pPr>
      <w:r w:rsidRPr="00A935CB">
        <w:rPr>
          <w:rFonts w:ascii="Times New Roman" w:hAnsi="Times New Roman"/>
          <w:color w:val="202020"/>
          <w:sz w:val="24"/>
        </w:rPr>
        <w:t xml:space="preserve"> </w:t>
      </w:r>
    </w:p>
    <w:p w14:paraId="6E06796A" w14:textId="296367C8" w:rsidR="00096BCB" w:rsidRPr="00A935CB" w:rsidRDefault="6A65D42B" w:rsidP="004059AD">
      <w:pPr>
        <w:rPr>
          <w:rFonts w:ascii="Times New Roman" w:hAnsi="Times New Roman"/>
          <w:sz w:val="24"/>
        </w:rPr>
      </w:pPr>
      <w:r w:rsidRPr="00A935CB">
        <w:rPr>
          <w:rFonts w:ascii="Times New Roman" w:hAnsi="Times New Roman"/>
          <w:b/>
          <w:bCs/>
          <w:color w:val="202020"/>
          <w:sz w:val="24"/>
        </w:rPr>
        <w:t xml:space="preserve">Eelnõu § </w:t>
      </w:r>
      <w:r w:rsidR="00312BC0">
        <w:rPr>
          <w:rFonts w:ascii="Times New Roman" w:hAnsi="Times New Roman"/>
          <w:b/>
          <w:bCs/>
          <w:color w:val="202020"/>
          <w:sz w:val="24"/>
        </w:rPr>
        <w:t>9</w:t>
      </w:r>
      <w:r w:rsidRPr="00A935CB">
        <w:rPr>
          <w:rFonts w:ascii="Times New Roman" w:hAnsi="Times New Roman"/>
          <w:b/>
          <w:bCs/>
          <w:color w:val="202020"/>
          <w:sz w:val="24"/>
        </w:rPr>
        <w:t xml:space="preserve"> p</w:t>
      </w:r>
      <w:r w:rsidRPr="00A935CB">
        <w:rPr>
          <w:rFonts w:ascii="Times New Roman" w:hAnsi="Times New Roman"/>
          <w:b/>
          <w:bCs/>
          <w:sz w:val="24"/>
        </w:rPr>
        <w:t>unktiga</w:t>
      </w:r>
      <w:r w:rsidR="256317D4" w:rsidRPr="00A935CB">
        <w:rPr>
          <w:rFonts w:ascii="Times New Roman" w:hAnsi="Times New Roman"/>
          <w:b/>
          <w:bCs/>
          <w:sz w:val="24"/>
        </w:rPr>
        <w:t xml:space="preserve"> 3 </w:t>
      </w:r>
      <w:r w:rsidR="256317D4" w:rsidRPr="00A935CB">
        <w:rPr>
          <w:rFonts w:ascii="Times New Roman" w:hAnsi="Times New Roman"/>
          <w:sz w:val="24"/>
        </w:rPr>
        <w:t xml:space="preserve">jäetakse </w:t>
      </w:r>
      <w:r w:rsidR="002C006B" w:rsidRPr="00A935CB">
        <w:rPr>
          <w:rFonts w:ascii="Times New Roman" w:hAnsi="Times New Roman"/>
          <w:sz w:val="24"/>
        </w:rPr>
        <w:t>RPKS §-st</w:t>
      </w:r>
      <w:r w:rsidR="256317D4" w:rsidRPr="00A935CB">
        <w:rPr>
          <w:rFonts w:ascii="Times New Roman" w:hAnsi="Times New Roman"/>
          <w:sz w:val="24"/>
        </w:rPr>
        <w:t xml:space="preserve"> 6 välja </w:t>
      </w:r>
      <w:r w:rsidR="002C006B" w:rsidRPr="00A935CB">
        <w:rPr>
          <w:rFonts w:ascii="Times New Roman" w:hAnsi="Times New Roman"/>
          <w:sz w:val="24"/>
        </w:rPr>
        <w:t xml:space="preserve">viide RPKS </w:t>
      </w:r>
      <w:r w:rsidR="256317D4" w:rsidRPr="00A935CB">
        <w:rPr>
          <w:rFonts w:ascii="Times New Roman" w:hAnsi="Times New Roman"/>
          <w:sz w:val="24"/>
        </w:rPr>
        <w:t>§ 41 lõike</w:t>
      </w:r>
      <w:r w:rsidR="002C006B" w:rsidRPr="00A935CB">
        <w:rPr>
          <w:rFonts w:ascii="Times New Roman" w:hAnsi="Times New Roman"/>
          <w:sz w:val="24"/>
        </w:rPr>
        <w:t>le</w:t>
      </w:r>
      <w:r w:rsidR="256317D4" w:rsidRPr="00A935CB">
        <w:rPr>
          <w:rFonts w:ascii="Times New Roman" w:hAnsi="Times New Roman"/>
          <w:sz w:val="24"/>
        </w:rPr>
        <w:t xml:space="preserve"> 4 </w:t>
      </w:r>
      <w:r w:rsidR="008D701C" w:rsidRPr="00A935CB">
        <w:rPr>
          <w:rFonts w:ascii="Times New Roman" w:hAnsi="Times New Roman"/>
          <w:sz w:val="24"/>
        </w:rPr>
        <w:t>seoses asjaoluga</w:t>
      </w:r>
      <w:r w:rsidR="001C5422" w:rsidRPr="00A935CB">
        <w:rPr>
          <w:rFonts w:ascii="Times New Roman" w:hAnsi="Times New Roman"/>
          <w:sz w:val="24"/>
        </w:rPr>
        <w:t>,</w:t>
      </w:r>
      <w:r w:rsidR="008D701C" w:rsidRPr="00A935CB">
        <w:rPr>
          <w:rFonts w:ascii="Times New Roman" w:hAnsi="Times New Roman"/>
          <w:sz w:val="24"/>
        </w:rPr>
        <w:t xml:space="preserve"> et RPKS § 41 tunnistatakse kehtetuks</w:t>
      </w:r>
      <w:r w:rsidR="256317D4" w:rsidRPr="00A935CB">
        <w:rPr>
          <w:rFonts w:ascii="Times New Roman" w:hAnsi="Times New Roman"/>
          <w:sz w:val="24"/>
        </w:rPr>
        <w:t xml:space="preserve">. </w:t>
      </w:r>
      <w:r w:rsidR="00746790" w:rsidRPr="00A935CB">
        <w:rPr>
          <w:rFonts w:ascii="Times New Roman" w:hAnsi="Times New Roman"/>
          <w:sz w:val="24"/>
        </w:rPr>
        <w:t>K</w:t>
      </w:r>
      <w:r w:rsidR="256317D4" w:rsidRPr="00A935CB">
        <w:rPr>
          <w:rFonts w:ascii="Times New Roman" w:hAnsi="Times New Roman"/>
          <w:sz w:val="24"/>
        </w:rPr>
        <w:t xml:space="preserve">äesoleval ajal makstakse orbudele (mõlemad vanemad on surnud) kahte pensioni toitja kaotuse korral. </w:t>
      </w:r>
      <w:r w:rsidR="00746790" w:rsidRPr="00A935CB">
        <w:rPr>
          <w:rFonts w:ascii="Times New Roman" w:hAnsi="Times New Roman"/>
          <w:sz w:val="24"/>
        </w:rPr>
        <w:t xml:space="preserve">Lastele makstakse edaspidi </w:t>
      </w:r>
      <w:r w:rsidR="000C1E6F" w:rsidRPr="00A935CB">
        <w:rPr>
          <w:rFonts w:ascii="Times New Roman" w:hAnsi="Times New Roman"/>
          <w:sz w:val="24"/>
        </w:rPr>
        <w:t>toitjakaotuspens</w:t>
      </w:r>
      <w:r w:rsidR="00D82A00">
        <w:rPr>
          <w:rFonts w:ascii="Times New Roman" w:hAnsi="Times New Roman"/>
          <w:sz w:val="24"/>
        </w:rPr>
        <w:t>i</w:t>
      </w:r>
      <w:r w:rsidR="000C1E6F" w:rsidRPr="00A935CB">
        <w:rPr>
          <w:rFonts w:ascii="Times New Roman" w:hAnsi="Times New Roman"/>
          <w:sz w:val="24"/>
        </w:rPr>
        <w:t xml:space="preserve">oni asemel </w:t>
      </w:r>
      <w:proofErr w:type="spellStart"/>
      <w:r w:rsidR="000C1E6F" w:rsidRPr="00A935CB">
        <w:rPr>
          <w:rFonts w:ascii="Times New Roman" w:hAnsi="Times New Roman"/>
          <w:sz w:val="24"/>
        </w:rPr>
        <w:t>PHS</w:t>
      </w:r>
      <w:r w:rsidR="005B23FA" w:rsidRPr="00A935CB">
        <w:rPr>
          <w:rFonts w:ascii="Times New Roman" w:hAnsi="Times New Roman"/>
          <w:sz w:val="24"/>
        </w:rPr>
        <w:t>-i</w:t>
      </w:r>
      <w:proofErr w:type="spellEnd"/>
      <w:r w:rsidR="000C1E6F" w:rsidRPr="00A935CB">
        <w:rPr>
          <w:rFonts w:ascii="Times New Roman" w:hAnsi="Times New Roman"/>
          <w:sz w:val="24"/>
        </w:rPr>
        <w:t xml:space="preserve"> alusel </w:t>
      </w:r>
      <w:r w:rsidR="256317D4" w:rsidRPr="00A935CB">
        <w:rPr>
          <w:rFonts w:ascii="Times New Roman" w:hAnsi="Times New Roman"/>
          <w:sz w:val="24"/>
        </w:rPr>
        <w:t>toitjakaotustoetus</w:t>
      </w:r>
      <w:r w:rsidR="000C1E6F" w:rsidRPr="00A935CB">
        <w:rPr>
          <w:rFonts w:ascii="Times New Roman" w:hAnsi="Times New Roman"/>
          <w:sz w:val="24"/>
        </w:rPr>
        <w:t>t</w:t>
      </w:r>
      <w:r w:rsidR="256317D4" w:rsidRPr="00A935CB">
        <w:rPr>
          <w:rFonts w:ascii="Times New Roman" w:hAnsi="Times New Roman"/>
          <w:sz w:val="24"/>
        </w:rPr>
        <w:t xml:space="preserve">. Toitjakaotustoetust makstakse mõlema vanema eest. </w:t>
      </w:r>
      <w:r w:rsidR="0085737A" w:rsidRPr="00A935CB">
        <w:rPr>
          <w:rFonts w:ascii="Times New Roman" w:hAnsi="Times New Roman"/>
          <w:sz w:val="24"/>
        </w:rPr>
        <w:t>Seega säilib o</w:t>
      </w:r>
      <w:r w:rsidR="256317D4" w:rsidRPr="00A935CB">
        <w:rPr>
          <w:rFonts w:ascii="Times New Roman" w:hAnsi="Times New Roman"/>
          <w:sz w:val="24"/>
        </w:rPr>
        <w:t>rbudele sama põhimõte, et nad saavad toetust mõlema vanema surma</w:t>
      </w:r>
      <w:r w:rsidRPr="00A935CB">
        <w:rPr>
          <w:rFonts w:ascii="Times New Roman" w:hAnsi="Times New Roman"/>
          <w:sz w:val="24"/>
        </w:rPr>
        <w:t xml:space="preserve"> </w:t>
      </w:r>
      <w:r w:rsidR="0085737A" w:rsidRPr="00A935CB">
        <w:rPr>
          <w:rFonts w:ascii="Times New Roman" w:hAnsi="Times New Roman"/>
          <w:sz w:val="24"/>
        </w:rPr>
        <w:t xml:space="preserve">või </w:t>
      </w:r>
      <w:r w:rsidR="007E33DB" w:rsidRPr="00A935CB">
        <w:rPr>
          <w:rFonts w:ascii="Times New Roman" w:hAnsi="Times New Roman"/>
          <w:sz w:val="24"/>
        </w:rPr>
        <w:t xml:space="preserve">nende suhtes </w:t>
      </w:r>
      <w:r w:rsidRPr="00A935CB">
        <w:rPr>
          <w:rFonts w:ascii="Times New Roman" w:hAnsi="Times New Roman"/>
          <w:sz w:val="24"/>
        </w:rPr>
        <w:t xml:space="preserve">teadmata </w:t>
      </w:r>
      <w:r w:rsidR="007E33DB" w:rsidRPr="00A935CB">
        <w:rPr>
          <w:rFonts w:ascii="Times New Roman" w:hAnsi="Times New Roman"/>
          <w:sz w:val="24"/>
        </w:rPr>
        <w:t>kadunud</w:t>
      </w:r>
      <w:r w:rsidRPr="00A935CB">
        <w:rPr>
          <w:rFonts w:ascii="Times New Roman" w:hAnsi="Times New Roman"/>
          <w:sz w:val="24"/>
        </w:rPr>
        <w:t xml:space="preserve"> </w:t>
      </w:r>
      <w:r w:rsidR="007E33DB" w:rsidRPr="00A935CB">
        <w:rPr>
          <w:rFonts w:ascii="Times New Roman" w:hAnsi="Times New Roman"/>
          <w:sz w:val="24"/>
        </w:rPr>
        <w:t>isiku asukoha tuvastamise menetluse</w:t>
      </w:r>
      <w:r w:rsidRPr="00A935CB">
        <w:rPr>
          <w:rFonts w:ascii="Times New Roman" w:hAnsi="Times New Roman"/>
          <w:sz w:val="24"/>
        </w:rPr>
        <w:t xml:space="preserve"> korral.</w:t>
      </w:r>
    </w:p>
    <w:p w14:paraId="59B15FF4" w14:textId="65D6AB8E" w:rsidR="00096BCB" w:rsidRPr="00A935CB" w:rsidRDefault="00096BCB" w:rsidP="004059AD">
      <w:pPr>
        <w:rPr>
          <w:rFonts w:ascii="Times New Roman" w:hAnsi="Times New Roman"/>
          <w:sz w:val="24"/>
        </w:rPr>
      </w:pPr>
    </w:p>
    <w:p w14:paraId="54ED5985" w14:textId="3539096C" w:rsidR="004B0DF7" w:rsidRDefault="4E87D3DE" w:rsidP="17F8FAB2">
      <w:pPr>
        <w:spacing w:line="259" w:lineRule="auto"/>
        <w:rPr>
          <w:rFonts w:ascii="Times New Roman" w:hAnsi="Times New Roman"/>
          <w:sz w:val="24"/>
        </w:rPr>
      </w:pPr>
      <w:r w:rsidRPr="64C14B70">
        <w:rPr>
          <w:rFonts w:ascii="Times New Roman" w:hAnsi="Times New Roman"/>
          <w:b/>
          <w:bCs/>
          <w:sz w:val="24"/>
        </w:rPr>
        <w:t xml:space="preserve">Eelnõu § </w:t>
      </w:r>
      <w:r w:rsidR="5220CCD2" w:rsidRPr="64C14B70">
        <w:rPr>
          <w:rFonts w:ascii="Times New Roman" w:hAnsi="Times New Roman"/>
          <w:b/>
          <w:bCs/>
          <w:sz w:val="24"/>
        </w:rPr>
        <w:t>9</w:t>
      </w:r>
      <w:r w:rsidRPr="64C14B70">
        <w:rPr>
          <w:rFonts w:ascii="Times New Roman" w:hAnsi="Times New Roman"/>
          <w:b/>
          <w:bCs/>
          <w:sz w:val="24"/>
        </w:rPr>
        <w:t xml:space="preserve"> punkti</w:t>
      </w:r>
      <w:r w:rsidR="384F55EE" w:rsidRPr="64C14B70">
        <w:rPr>
          <w:rFonts w:ascii="Times New Roman" w:hAnsi="Times New Roman"/>
          <w:b/>
          <w:bCs/>
          <w:sz w:val="24"/>
        </w:rPr>
        <w:t>ga</w:t>
      </w:r>
      <w:r w:rsidR="5E61FC47" w:rsidRPr="64C14B70">
        <w:rPr>
          <w:rFonts w:ascii="Times New Roman" w:hAnsi="Times New Roman"/>
          <w:b/>
          <w:bCs/>
          <w:sz w:val="24"/>
        </w:rPr>
        <w:t xml:space="preserve"> </w:t>
      </w:r>
      <w:r w:rsidR="6BB0F5DF" w:rsidRPr="64C14B70">
        <w:rPr>
          <w:rFonts w:ascii="Times New Roman" w:hAnsi="Times New Roman"/>
          <w:b/>
          <w:bCs/>
          <w:sz w:val="24"/>
        </w:rPr>
        <w:t xml:space="preserve">4 </w:t>
      </w:r>
      <w:r w:rsidR="4AB5565F" w:rsidRPr="64C14B70">
        <w:rPr>
          <w:rFonts w:ascii="Times New Roman" w:hAnsi="Times New Roman"/>
          <w:b/>
          <w:bCs/>
          <w:sz w:val="24"/>
        </w:rPr>
        <w:t xml:space="preserve">ja 5 </w:t>
      </w:r>
      <w:r w:rsidR="2C56658D" w:rsidRPr="00367832">
        <w:rPr>
          <w:rFonts w:ascii="Times New Roman" w:hAnsi="Times New Roman"/>
          <w:sz w:val="24"/>
        </w:rPr>
        <w:t xml:space="preserve">muudetakse </w:t>
      </w:r>
      <w:r w:rsidR="6BB0F5DF" w:rsidRPr="00367832">
        <w:rPr>
          <w:rFonts w:ascii="Times New Roman" w:hAnsi="Times New Roman"/>
          <w:sz w:val="24"/>
        </w:rPr>
        <w:t>RPKS</w:t>
      </w:r>
      <w:r w:rsidR="6BB0F5DF" w:rsidRPr="31784770">
        <w:rPr>
          <w:rFonts w:ascii="Times New Roman" w:hAnsi="Times New Roman"/>
          <w:sz w:val="24"/>
        </w:rPr>
        <w:t xml:space="preserve"> §</w:t>
      </w:r>
      <w:r w:rsidR="0CB64566" w:rsidRPr="64C14B70">
        <w:rPr>
          <w:rFonts w:ascii="Times New Roman" w:hAnsi="Times New Roman"/>
          <w:sz w:val="24"/>
        </w:rPr>
        <w:t>-</w:t>
      </w:r>
      <w:proofErr w:type="spellStart"/>
      <w:r w:rsidR="1DF4362A" w:rsidRPr="64C14B70">
        <w:rPr>
          <w:rFonts w:ascii="Times New Roman" w:hAnsi="Times New Roman"/>
          <w:sz w:val="24"/>
        </w:rPr>
        <w:t>is</w:t>
      </w:r>
      <w:proofErr w:type="spellEnd"/>
      <w:r w:rsidR="6F11F674" w:rsidRPr="64C14B70">
        <w:rPr>
          <w:rFonts w:ascii="Times New Roman" w:hAnsi="Times New Roman"/>
          <w:sz w:val="24"/>
        </w:rPr>
        <w:t xml:space="preserve"> </w:t>
      </w:r>
      <w:r w:rsidR="2B101B77" w:rsidRPr="64C14B70">
        <w:rPr>
          <w:rFonts w:ascii="Times New Roman" w:hAnsi="Times New Roman"/>
          <w:sz w:val="24"/>
        </w:rPr>
        <w:t xml:space="preserve">7 (jõustub 01.01.2027) ning §-des </w:t>
      </w:r>
      <w:r w:rsidR="6BB0F5DF" w:rsidRPr="31784770">
        <w:rPr>
          <w:rFonts w:ascii="Times New Roman" w:hAnsi="Times New Roman"/>
          <w:sz w:val="24"/>
        </w:rPr>
        <w:t>7</w:t>
      </w:r>
      <w:r w:rsidR="6BB0F5DF" w:rsidRPr="31784770">
        <w:rPr>
          <w:rFonts w:ascii="Times New Roman" w:hAnsi="Times New Roman"/>
          <w:sz w:val="24"/>
          <w:vertAlign w:val="superscript"/>
        </w:rPr>
        <w:t>1</w:t>
      </w:r>
      <w:r w:rsidR="63A47564" w:rsidRPr="31784770">
        <w:rPr>
          <w:rFonts w:ascii="Times New Roman" w:hAnsi="Times New Roman"/>
          <w:sz w:val="24"/>
        </w:rPr>
        <w:t>,</w:t>
      </w:r>
      <w:r w:rsidR="6BB0F5DF" w:rsidRPr="31784770">
        <w:rPr>
          <w:rFonts w:ascii="Times New Roman" w:hAnsi="Times New Roman"/>
          <w:sz w:val="24"/>
        </w:rPr>
        <w:t xml:space="preserve"> 12 </w:t>
      </w:r>
      <w:r w:rsidR="5A214D82" w:rsidRPr="64C14B70">
        <w:rPr>
          <w:rFonts w:ascii="Times New Roman" w:hAnsi="Times New Roman"/>
          <w:sz w:val="24"/>
        </w:rPr>
        <w:t>ja</w:t>
      </w:r>
      <w:r w:rsidR="6BB0F5DF" w:rsidRPr="31784770">
        <w:rPr>
          <w:rFonts w:ascii="Times New Roman" w:hAnsi="Times New Roman"/>
          <w:sz w:val="24"/>
        </w:rPr>
        <w:t xml:space="preserve"> 13</w:t>
      </w:r>
      <w:r w:rsidR="31545908" w:rsidRPr="64C14B70">
        <w:rPr>
          <w:rFonts w:ascii="Times New Roman" w:hAnsi="Times New Roman"/>
          <w:sz w:val="24"/>
        </w:rPr>
        <w:t xml:space="preserve"> </w:t>
      </w:r>
      <w:r w:rsidR="00996C07">
        <w:rPr>
          <w:rFonts w:ascii="Times New Roman" w:hAnsi="Times New Roman"/>
          <w:sz w:val="24"/>
        </w:rPr>
        <w:t>sätestatud</w:t>
      </w:r>
      <w:r w:rsidR="6BB0F5DF" w:rsidRPr="31784770">
        <w:rPr>
          <w:rFonts w:ascii="Times New Roman" w:hAnsi="Times New Roman"/>
          <w:sz w:val="24"/>
        </w:rPr>
        <w:t xml:space="preserve"> </w:t>
      </w:r>
      <w:r w:rsidR="6BB0F5DF" w:rsidRPr="64C14B70">
        <w:rPr>
          <w:rFonts w:ascii="Times New Roman" w:hAnsi="Times New Roman"/>
          <w:sz w:val="24"/>
        </w:rPr>
        <w:t>volitus</w:t>
      </w:r>
      <w:r w:rsidR="75B919B9" w:rsidRPr="64C14B70">
        <w:rPr>
          <w:rFonts w:ascii="Times New Roman" w:hAnsi="Times New Roman"/>
          <w:sz w:val="24"/>
        </w:rPr>
        <w:t>norm</w:t>
      </w:r>
      <w:r w:rsidR="3874BA18" w:rsidRPr="64C14B70">
        <w:rPr>
          <w:rFonts w:ascii="Times New Roman" w:hAnsi="Times New Roman"/>
          <w:sz w:val="24"/>
        </w:rPr>
        <w:t>e</w:t>
      </w:r>
      <w:r w:rsidR="426A42E8" w:rsidRPr="64C14B70">
        <w:rPr>
          <w:rFonts w:ascii="Times New Roman" w:hAnsi="Times New Roman"/>
          <w:sz w:val="24"/>
        </w:rPr>
        <w:t xml:space="preserve"> ning nendega seotud norm</w:t>
      </w:r>
      <w:r w:rsidR="727444A5" w:rsidRPr="64C14B70">
        <w:rPr>
          <w:rFonts w:ascii="Times New Roman" w:hAnsi="Times New Roman"/>
          <w:sz w:val="24"/>
        </w:rPr>
        <w:t xml:space="preserve">i. </w:t>
      </w:r>
    </w:p>
    <w:p w14:paraId="1C3BFA72" w14:textId="77777777" w:rsidR="00367832" w:rsidRDefault="00367832" w:rsidP="17F8FAB2">
      <w:pPr>
        <w:spacing w:line="259" w:lineRule="auto"/>
        <w:rPr>
          <w:rFonts w:ascii="Times New Roman" w:hAnsi="Times New Roman"/>
          <w:sz w:val="24"/>
        </w:rPr>
      </w:pPr>
    </w:p>
    <w:p w14:paraId="6EED6BEA" w14:textId="06FEAA08" w:rsidR="6A65D42B" w:rsidRDefault="004B0DF7" w:rsidP="17F8FAB2">
      <w:pPr>
        <w:spacing w:line="259" w:lineRule="auto"/>
        <w:rPr>
          <w:rFonts w:ascii="Times New Roman" w:hAnsi="Times New Roman"/>
          <w:sz w:val="24"/>
        </w:rPr>
      </w:pPr>
      <w:r w:rsidRPr="004B0DF7">
        <w:rPr>
          <w:rFonts w:ascii="Times New Roman" w:hAnsi="Times New Roman"/>
          <w:sz w:val="24"/>
        </w:rPr>
        <w:t>Muudatusega pannakse Vabariigi Valitsuse asemel kohustus ministrile kooskõlas haldusmenetluse seaduse 6. peatükis sätestatuga RPKS-i rakendusakt</w:t>
      </w:r>
      <w:r w:rsidR="00567320">
        <w:rPr>
          <w:rFonts w:ascii="Times New Roman" w:hAnsi="Times New Roman"/>
          <w:sz w:val="24"/>
        </w:rPr>
        <w:t>i</w:t>
      </w:r>
      <w:r w:rsidRPr="004B0DF7">
        <w:rPr>
          <w:rFonts w:ascii="Times New Roman" w:hAnsi="Times New Roman"/>
          <w:sz w:val="24"/>
        </w:rPr>
        <w:t>de kehtestamiseks.</w:t>
      </w:r>
      <w:r w:rsidR="00256A92">
        <w:rPr>
          <w:rFonts w:ascii="Times New Roman" w:hAnsi="Times New Roman"/>
          <w:sz w:val="24"/>
        </w:rPr>
        <w:t xml:space="preserve"> </w:t>
      </w:r>
      <w:r w:rsidR="7138F64A" w:rsidRPr="64C14B70">
        <w:rPr>
          <w:rFonts w:ascii="Times New Roman" w:hAnsi="Times New Roman"/>
          <w:sz w:val="24"/>
        </w:rPr>
        <w:t>Muudetavad volitusnormid näevad rakendusaktidena ette määrusi, m</w:t>
      </w:r>
      <w:r w:rsidR="00241C79">
        <w:rPr>
          <w:rFonts w:ascii="Times New Roman" w:hAnsi="Times New Roman"/>
          <w:sz w:val="24"/>
        </w:rPr>
        <w:t>is</w:t>
      </w:r>
      <w:r w:rsidR="7138F64A" w:rsidRPr="64C14B70">
        <w:rPr>
          <w:rFonts w:ascii="Times New Roman" w:hAnsi="Times New Roman"/>
          <w:sz w:val="24"/>
        </w:rPr>
        <w:t xml:space="preserve"> reguleerivad valdkonnaspetsiifilisi küsimus</w:t>
      </w:r>
      <w:r w:rsidR="64F4D201" w:rsidRPr="64C14B70">
        <w:rPr>
          <w:rFonts w:ascii="Times New Roman" w:hAnsi="Times New Roman"/>
          <w:sz w:val="24"/>
        </w:rPr>
        <w:t>i, mistõttu on volitusnormi muutmisega kohane anda volitus ministri määruse kehtestamiseks.</w:t>
      </w:r>
    </w:p>
    <w:p w14:paraId="1FD16B55" w14:textId="35334641" w:rsidR="64C14B70" w:rsidRDefault="64C14B70" w:rsidP="64C14B70">
      <w:pPr>
        <w:spacing w:line="259" w:lineRule="auto"/>
        <w:rPr>
          <w:rFonts w:ascii="Times New Roman" w:hAnsi="Times New Roman"/>
          <w:sz w:val="24"/>
        </w:rPr>
      </w:pPr>
    </w:p>
    <w:p w14:paraId="043721BE" w14:textId="7CAD1612" w:rsidR="00096BCB" w:rsidRPr="00A935CB" w:rsidRDefault="7138F64A" w:rsidP="64C14B70">
      <w:pPr>
        <w:spacing w:line="259" w:lineRule="auto"/>
        <w:rPr>
          <w:rFonts w:ascii="Times New Roman" w:hAnsi="Times New Roman"/>
          <w:sz w:val="24"/>
        </w:rPr>
      </w:pPr>
      <w:r w:rsidRPr="31784770">
        <w:rPr>
          <w:rFonts w:ascii="Times New Roman" w:hAnsi="Times New Roman"/>
          <w:b/>
          <w:sz w:val="24"/>
        </w:rPr>
        <w:lastRenderedPageBreak/>
        <w:t>Eelnõu § 9 punktiga</w:t>
      </w:r>
      <w:r w:rsidRPr="64C14B70">
        <w:rPr>
          <w:rFonts w:ascii="Times New Roman" w:hAnsi="Times New Roman"/>
          <w:sz w:val="24"/>
        </w:rPr>
        <w:t xml:space="preserve"> </w:t>
      </w:r>
      <w:r w:rsidR="15498824" w:rsidRPr="31784770">
        <w:rPr>
          <w:rFonts w:ascii="Times New Roman" w:hAnsi="Times New Roman"/>
          <w:b/>
          <w:bCs/>
          <w:sz w:val="24"/>
        </w:rPr>
        <w:t>6</w:t>
      </w:r>
      <w:r w:rsidR="5E61FC47" w:rsidRPr="64C14B70">
        <w:rPr>
          <w:rFonts w:ascii="Times New Roman" w:hAnsi="Times New Roman"/>
          <w:sz w:val="24"/>
        </w:rPr>
        <w:t xml:space="preserve"> muudetakse </w:t>
      </w:r>
      <w:r w:rsidR="384F55EE" w:rsidRPr="64C14B70">
        <w:rPr>
          <w:rFonts w:ascii="Times New Roman" w:hAnsi="Times New Roman"/>
          <w:sz w:val="24"/>
        </w:rPr>
        <w:t xml:space="preserve">RPKS § </w:t>
      </w:r>
      <w:r w:rsidR="5E61FC47" w:rsidRPr="64C14B70">
        <w:rPr>
          <w:rFonts w:ascii="Times New Roman" w:hAnsi="Times New Roman"/>
          <w:sz w:val="24"/>
        </w:rPr>
        <w:t>24 lõi</w:t>
      </w:r>
      <w:r w:rsidR="33173E3C" w:rsidRPr="64C14B70">
        <w:rPr>
          <w:rFonts w:ascii="Times New Roman" w:hAnsi="Times New Roman"/>
          <w:sz w:val="24"/>
        </w:rPr>
        <w:t>g</w:t>
      </w:r>
      <w:r w:rsidR="5E61FC47" w:rsidRPr="64C14B70">
        <w:rPr>
          <w:rFonts w:ascii="Times New Roman" w:hAnsi="Times New Roman"/>
          <w:sz w:val="24"/>
        </w:rPr>
        <w:t>e</w:t>
      </w:r>
      <w:r w:rsidR="384F55EE" w:rsidRPr="64C14B70">
        <w:rPr>
          <w:rFonts w:ascii="Times New Roman" w:hAnsi="Times New Roman"/>
          <w:sz w:val="24"/>
        </w:rPr>
        <w:t>t</w:t>
      </w:r>
      <w:r w:rsidR="5E61FC47" w:rsidRPr="64C14B70">
        <w:rPr>
          <w:rFonts w:ascii="Times New Roman" w:hAnsi="Times New Roman"/>
          <w:sz w:val="24"/>
        </w:rPr>
        <w:t xml:space="preserve"> 1</w:t>
      </w:r>
      <w:r w:rsidR="5E61FC47" w:rsidRPr="64C14B70">
        <w:rPr>
          <w:rFonts w:ascii="Times New Roman" w:hAnsi="Times New Roman"/>
          <w:sz w:val="24"/>
          <w:vertAlign w:val="superscript"/>
        </w:rPr>
        <w:t>1</w:t>
      </w:r>
      <w:r w:rsidR="5E61FC47" w:rsidRPr="64C14B70">
        <w:rPr>
          <w:rFonts w:ascii="Times New Roman" w:hAnsi="Times New Roman"/>
          <w:sz w:val="24"/>
        </w:rPr>
        <w:t>. Kuivõrd RPKS § 21 lõike 1 punkti 1 alusel toitjakaotuspension</w:t>
      </w:r>
      <w:r w:rsidR="64A914F6" w:rsidRPr="64C14B70">
        <w:rPr>
          <w:rFonts w:ascii="Times New Roman" w:hAnsi="Times New Roman"/>
          <w:sz w:val="24"/>
        </w:rPr>
        <w:t>i</w:t>
      </w:r>
      <w:r w:rsidR="5E61FC47" w:rsidRPr="64C14B70">
        <w:rPr>
          <w:rFonts w:ascii="Times New Roman" w:hAnsi="Times New Roman"/>
          <w:sz w:val="24"/>
        </w:rPr>
        <w:t xml:space="preserve"> enam ei määrata, ei </w:t>
      </w:r>
      <w:r w:rsidR="30885338" w:rsidRPr="64C14B70">
        <w:rPr>
          <w:rFonts w:ascii="Times New Roman" w:hAnsi="Times New Roman"/>
          <w:sz w:val="24"/>
        </w:rPr>
        <w:t xml:space="preserve">saa sellele </w:t>
      </w:r>
      <w:r w:rsidR="5E61FC47" w:rsidRPr="64C14B70">
        <w:rPr>
          <w:rFonts w:ascii="Times New Roman" w:hAnsi="Times New Roman"/>
          <w:sz w:val="24"/>
        </w:rPr>
        <w:t>pensionile ka pensionilisa juurde</w:t>
      </w:r>
      <w:r w:rsidR="30885338" w:rsidRPr="64C14B70">
        <w:rPr>
          <w:rFonts w:ascii="Times New Roman" w:hAnsi="Times New Roman"/>
          <w:sz w:val="24"/>
        </w:rPr>
        <w:t xml:space="preserve"> arvutada</w:t>
      </w:r>
      <w:r w:rsidR="5E61FC47" w:rsidRPr="64C14B70">
        <w:rPr>
          <w:rFonts w:ascii="Times New Roman" w:hAnsi="Times New Roman"/>
          <w:sz w:val="24"/>
        </w:rPr>
        <w:t>.</w:t>
      </w:r>
      <w:r w:rsidR="5CAE0885" w:rsidRPr="64C14B70">
        <w:rPr>
          <w:rFonts w:ascii="Times New Roman" w:hAnsi="Times New Roman"/>
          <w:sz w:val="24"/>
        </w:rPr>
        <w:t xml:space="preserve"> </w:t>
      </w:r>
      <w:r w:rsidR="671DA95F" w:rsidRPr="64C14B70">
        <w:rPr>
          <w:rFonts w:ascii="Times New Roman" w:hAnsi="Times New Roman"/>
          <w:sz w:val="24"/>
        </w:rPr>
        <w:t xml:space="preserve">RPKS-i </w:t>
      </w:r>
      <w:r w:rsidR="32D0E07A" w:rsidRPr="64C14B70">
        <w:rPr>
          <w:rFonts w:ascii="Times New Roman" w:hAnsi="Times New Roman"/>
          <w:sz w:val="24"/>
        </w:rPr>
        <w:t>täiendatakse</w:t>
      </w:r>
      <w:r w:rsidR="671DA95F" w:rsidRPr="64C14B70">
        <w:rPr>
          <w:rFonts w:ascii="Times New Roman" w:hAnsi="Times New Roman"/>
          <w:sz w:val="24"/>
        </w:rPr>
        <w:t xml:space="preserve"> rakendussättega </w:t>
      </w:r>
      <w:r w:rsidR="32D0E07A" w:rsidRPr="64C14B70">
        <w:rPr>
          <w:rFonts w:ascii="Times New Roman" w:hAnsi="Times New Roman"/>
          <w:sz w:val="24"/>
        </w:rPr>
        <w:t>(RPKS §</w:t>
      </w:r>
      <w:r w:rsidR="50CB3A7E" w:rsidRPr="64C14B70">
        <w:rPr>
          <w:rFonts w:ascii="Times New Roman" w:hAnsi="Times New Roman"/>
          <w:sz w:val="24"/>
        </w:rPr>
        <w:t xml:space="preserve"> 61</w:t>
      </w:r>
      <w:r w:rsidR="50CB3A7E" w:rsidRPr="64C14B70">
        <w:rPr>
          <w:rFonts w:ascii="Times New Roman" w:hAnsi="Times New Roman"/>
          <w:sz w:val="24"/>
          <w:vertAlign w:val="superscript"/>
        </w:rPr>
        <w:t>29</w:t>
      </w:r>
      <w:r w:rsidR="11C0687C" w:rsidRPr="64C14B70">
        <w:rPr>
          <w:rFonts w:ascii="Times New Roman" w:hAnsi="Times New Roman"/>
          <w:sz w:val="24"/>
        </w:rPr>
        <w:t xml:space="preserve"> l</w:t>
      </w:r>
      <w:r w:rsidR="6AFCA896" w:rsidRPr="64C14B70">
        <w:rPr>
          <w:rFonts w:ascii="Times New Roman" w:hAnsi="Times New Roman"/>
          <w:sz w:val="24"/>
        </w:rPr>
        <w:t>g 3) ja</w:t>
      </w:r>
      <w:r w:rsidR="4A3173C3" w:rsidRPr="64C14B70">
        <w:rPr>
          <w:rFonts w:ascii="Times New Roman" w:hAnsi="Times New Roman"/>
          <w:sz w:val="24"/>
        </w:rPr>
        <w:t xml:space="preserve"> sätestatakse erand</w:t>
      </w:r>
      <w:r w:rsidR="2F697218" w:rsidRPr="64C14B70">
        <w:rPr>
          <w:rFonts w:ascii="Times New Roman" w:hAnsi="Times New Roman"/>
          <w:sz w:val="24"/>
        </w:rPr>
        <w:t xml:space="preserve"> –</w:t>
      </w:r>
      <w:r w:rsidR="5608872C">
        <w:t xml:space="preserve"> </w:t>
      </w:r>
      <w:r w:rsidR="5608872C" w:rsidRPr="64C14B70">
        <w:rPr>
          <w:rFonts w:ascii="Times New Roman" w:hAnsi="Times New Roman"/>
          <w:sz w:val="24"/>
        </w:rPr>
        <w:t xml:space="preserve">enne 2026. aasta </w:t>
      </w:r>
      <w:r w:rsidR="6AFCA896" w:rsidRPr="64C14B70">
        <w:rPr>
          <w:rFonts w:ascii="Times New Roman" w:hAnsi="Times New Roman"/>
          <w:sz w:val="24"/>
        </w:rPr>
        <w:t>1. </w:t>
      </w:r>
      <w:r w:rsidR="5608872C" w:rsidRPr="64C14B70">
        <w:rPr>
          <w:rFonts w:ascii="Times New Roman" w:hAnsi="Times New Roman"/>
          <w:sz w:val="24"/>
        </w:rPr>
        <w:t xml:space="preserve">oktoobrit toitjakaotuspensionile </w:t>
      </w:r>
      <w:r w:rsidR="2F697218" w:rsidRPr="64C14B70">
        <w:rPr>
          <w:rFonts w:ascii="Times New Roman" w:hAnsi="Times New Roman"/>
          <w:sz w:val="24"/>
        </w:rPr>
        <w:t xml:space="preserve">õiguse tekkimisel ja </w:t>
      </w:r>
      <w:r w:rsidR="6B1974A3" w:rsidRPr="64C14B70">
        <w:rPr>
          <w:rFonts w:ascii="Times New Roman" w:hAnsi="Times New Roman"/>
          <w:sz w:val="24"/>
        </w:rPr>
        <w:t xml:space="preserve">pensioni </w:t>
      </w:r>
      <w:r w:rsidR="2F697218" w:rsidRPr="64C14B70">
        <w:rPr>
          <w:rFonts w:ascii="Times New Roman" w:hAnsi="Times New Roman"/>
          <w:sz w:val="24"/>
        </w:rPr>
        <w:t>määramise</w:t>
      </w:r>
      <w:r w:rsidR="6B1974A3" w:rsidRPr="64C14B70">
        <w:rPr>
          <w:rFonts w:ascii="Times New Roman" w:hAnsi="Times New Roman"/>
          <w:sz w:val="24"/>
        </w:rPr>
        <w:t>l</w:t>
      </w:r>
      <w:r w:rsidR="5608872C" w:rsidRPr="64C14B70">
        <w:rPr>
          <w:rFonts w:ascii="Times New Roman" w:hAnsi="Times New Roman"/>
          <w:sz w:val="24"/>
        </w:rPr>
        <w:t xml:space="preserve"> arvutatakse juurde pensionilisa, kui õigus sellele tekib pärast 2026. aasta 1. oktoobrit.</w:t>
      </w:r>
    </w:p>
    <w:p w14:paraId="4A28F97C" w14:textId="4D94D983" w:rsidR="00096BCB" w:rsidRPr="00A935CB" w:rsidRDefault="00096BCB" w:rsidP="004059AD">
      <w:pPr>
        <w:rPr>
          <w:rFonts w:ascii="Times New Roman" w:hAnsi="Times New Roman"/>
          <w:sz w:val="24"/>
        </w:rPr>
      </w:pPr>
    </w:p>
    <w:p w14:paraId="061E7C66" w14:textId="5ACCF7ED" w:rsidR="00096BCB" w:rsidRPr="00A935CB" w:rsidRDefault="6A65D42B" w:rsidP="17F8FAB2">
      <w:pPr>
        <w:rPr>
          <w:rFonts w:ascii="Times New Roman" w:hAnsi="Times New Roman"/>
          <w:sz w:val="24"/>
        </w:rPr>
      </w:pPr>
      <w:r w:rsidRPr="5C13D18C">
        <w:rPr>
          <w:rFonts w:ascii="Times New Roman" w:hAnsi="Times New Roman"/>
          <w:b/>
          <w:bCs/>
          <w:sz w:val="24"/>
        </w:rPr>
        <w:t xml:space="preserve">Eelnõu § </w:t>
      </w:r>
      <w:r w:rsidR="00312BC0" w:rsidRPr="5C13D18C">
        <w:rPr>
          <w:rFonts w:ascii="Times New Roman" w:hAnsi="Times New Roman"/>
          <w:b/>
          <w:bCs/>
          <w:sz w:val="24"/>
        </w:rPr>
        <w:t>9</w:t>
      </w:r>
      <w:r w:rsidRPr="5C13D18C">
        <w:rPr>
          <w:rFonts w:ascii="Times New Roman" w:hAnsi="Times New Roman"/>
          <w:b/>
          <w:bCs/>
          <w:sz w:val="24"/>
        </w:rPr>
        <w:t xml:space="preserve"> punktiga</w:t>
      </w:r>
      <w:r w:rsidR="256317D4" w:rsidRPr="5C13D18C">
        <w:rPr>
          <w:rFonts w:ascii="Times New Roman" w:hAnsi="Times New Roman"/>
          <w:b/>
          <w:bCs/>
          <w:sz w:val="24"/>
        </w:rPr>
        <w:t xml:space="preserve"> </w:t>
      </w:r>
      <w:r w:rsidR="70382F57" w:rsidRPr="31784770">
        <w:rPr>
          <w:rFonts w:ascii="Times New Roman" w:hAnsi="Times New Roman"/>
          <w:b/>
          <w:bCs/>
          <w:sz w:val="24"/>
        </w:rPr>
        <w:t>7</w:t>
      </w:r>
      <w:r w:rsidR="256317D4" w:rsidRPr="5C13D18C">
        <w:rPr>
          <w:rFonts w:ascii="Times New Roman" w:hAnsi="Times New Roman"/>
          <w:b/>
          <w:bCs/>
          <w:sz w:val="24"/>
        </w:rPr>
        <w:t xml:space="preserve"> </w:t>
      </w:r>
      <w:r w:rsidR="256317D4" w:rsidRPr="5C13D18C">
        <w:rPr>
          <w:rFonts w:ascii="Times New Roman" w:hAnsi="Times New Roman"/>
          <w:sz w:val="24"/>
        </w:rPr>
        <w:t xml:space="preserve">muudetakse </w:t>
      </w:r>
      <w:r w:rsidR="00012CB4" w:rsidRPr="5C13D18C">
        <w:rPr>
          <w:rFonts w:ascii="Times New Roman" w:hAnsi="Times New Roman"/>
          <w:sz w:val="24"/>
        </w:rPr>
        <w:t xml:space="preserve">RPKS § </w:t>
      </w:r>
      <w:r w:rsidR="256317D4" w:rsidRPr="5C13D18C">
        <w:rPr>
          <w:rFonts w:ascii="Times New Roman" w:hAnsi="Times New Roman"/>
          <w:sz w:val="24"/>
        </w:rPr>
        <w:t>39</w:t>
      </w:r>
      <w:r w:rsidR="256317D4" w:rsidRPr="5C13D18C">
        <w:rPr>
          <w:rFonts w:ascii="Times New Roman" w:hAnsi="Times New Roman"/>
          <w:sz w:val="24"/>
          <w:vertAlign w:val="superscript"/>
        </w:rPr>
        <w:t>1</w:t>
      </w:r>
      <w:r w:rsidR="256317D4" w:rsidRPr="5C13D18C">
        <w:rPr>
          <w:rFonts w:ascii="Times New Roman" w:hAnsi="Times New Roman"/>
          <w:sz w:val="24"/>
        </w:rPr>
        <w:t xml:space="preserve"> lõike 2 punkt</w:t>
      </w:r>
      <w:r w:rsidR="00012CB4" w:rsidRPr="5C13D18C">
        <w:rPr>
          <w:rFonts w:ascii="Times New Roman" w:hAnsi="Times New Roman"/>
          <w:sz w:val="24"/>
        </w:rPr>
        <w:t>i</w:t>
      </w:r>
      <w:r w:rsidR="256317D4" w:rsidRPr="5C13D18C">
        <w:rPr>
          <w:rFonts w:ascii="Times New Roman" w:hAnsi="Times New Roman"/>
          <w:sz w:val="24"/>
        </w:rPr>
        <w:t xml:space="preserve"> 5</w:t>
      </w:r>
      <w:r w:rsidR="005B23FA" w:rsidRPr="5C13D18C">
        <w:rPr>
          <w:rFonts w:ascii="Times New Roman" w:hAnsi="Times New Roman"/>
          <w:sz w:val="24"/>
        </w:rPr>
        <w:t xml:space="preserve"> ja sätestatakse kohustus teavitada</w:t>
      </w:r>
      <w:r w:rsidR="007D17E6" w:rsidRPr="5C13D18C">
        <w:rPr>
          <w:rFonts w:ascii="Times New Roman" w:hAnsi="Times New Roman"/>
          <w:sz w:val="24"/>
        </w:rPr>
        <w:t xml:space="preserve"> </w:t>
      </w:r>
      <w:r w:rsidR="256317D4" w:rsidRPr="5C13D18C">
        <w:rPr>
          <w:rFonts w:ascii="Times New Roman" w:hAnsi="Times New Roman"/>
          <w:sz w:val="24"/>
        </w:rPr>
        <w:t>välisriigi</w:t>
      </w:r>
      <w:r w:rsidR="00027BC1" w:rsidRPr="5C13D18C">
        <w:rPr>
          <w:rFonts w:ascii="Times New Roman" w:hAnsi="Times New Roman"/>
          <w:sz w:val="24"/>
        </w:rPr>
        <w:t>st</w:t>
      </w:r>
      <w:r w:rsidR="256317D4" w:rsidRPr="5C13D18C">
        <w:rPr>
          <w:rFonts w:ascii="Times New Roman" w:hAnsi="Times New Roman"/>
          <w:sz w:val="24"/>
        </w:rPr>
        <w:t xml:space="preserve"> vanadus-, töövõimetus-, toitjakaotus- või rahvapensioni</w:t>
      </w:r>
      <w:r w:rsidR="00EE792A" w:rsidRPr="5C13D18C">
        <w:rPr>
          <w:rFonts w:ascii="Times New Roman" w:hAnsi="Times New Roman"/>
          <w:sz w:val="24"/>
        </w:rPr>
        <w:t xml:space="preserve"> saamise</w:t>
      </w:r>
      <w:r w:rsidR="005B23FA" w:rsidRPr="5C13D18C">
        <w:rPr>
          <w:rFonts w:ascii="Times New Roman" w:hAnsi="Times New Roman"/>
          <w:sz w:val="24"/>
        </w:rPr>
        <w:t>st,</w:t>
      </w:r>
      <w:r w:rsidR="256317D4" w:rsidRPr="5C13D18C">
        <w:rPr>
          <w:rFonts w:ascii="Times New Roman" w:hAnsi="Times New Roman"/>
          <w:sz w:val="24"/>
        </w:rPr>
        <w:t xml:space="preserve"> kui</w:t>
      </w:r>
      <w:r w:rsidR="00EE792A" w:rsidRPr="5C13D18C">
        <w:rPr>
          <w:rFonts w:ascii="Times New Roman" w:hAnsi="Times New Roman"/>
          <w:sz w:val="24"/>
        </w:rPr>
        <w:t>võrd teiste pensionide saamine välistab rahvapensioni saamis</w:t>
      </w:r>
      <w:r w:rsidR="00D70F9C" w:rsidRPr="5C13D18C">
        <w:rPr>
          <w:rFonts w:ascii="Times New Roman" w:hAnsi="Times New Roman"/>
          <w:sz w:val="24"/>
        </w:rPr>
        <w:t>e</w:t>
      </w:r>
      <w:r w:rsidR="00EE792A" w:rsidRPr="5C13D18C">
        <w:rPr>
          <w:rFonts w:ascii="Times New Roman" w:hAnsi="Times New Roman"/>
          <w:sz w:val="24"/>
        </w:rPr>
        <w:t xml:space="preserve">. </w:t>
      </w:r>
      <w:r w:rsidR="3521DC64" w:rsidRPr="5C13D18C">
        <w:rPr>
          <w:rFonts w:ascii="Times New Roman" w:hAnsi="Times New Roman"/>
          <w:sz w:val="24"/>
        </w:rPr>
        <w:t>K</w:t>
      </w:r>
      <w:r w:rsidR="1A9DFF4A" w:rsidRPr="5C13D18C">
        <w:rPr>
          <w:rFonts w:ascii="Times New Roman" w:hAnsi="Times New Roman"/>
          <w:sz w:val="24"/>
        </w:rPr>
        <w:t>ui teine riik määrab pension</w:t>
      </w:r>
      <w:r w:rsidR="101DC2F7" w:rsidRPr="5C13D18C">
        <w:rPr>
          <w:rFonts w:ascii="Times New Roman" w:hAnsi="Times New Roman"/>
          <w:sz w:val="24"/>
        </w:rPr>
        <w:t xml:space="preserve">ärile </w:t>
      </w:r>
      <w:r w:rsidR="3EEECBC0" w:rsidRPr="5C13D18C">
        <w:rPr>
          <w:rFonts w:ascii="Times New Roman" w:hAnsi="Times New Roman"/>
          <w:sz w:val="24"/>
        </w:rPr>
        <w:t>t</w:t>
      </w:r>
      <w:r w:rsidR="101DC2F7" w:rsidRPr="5C13D18C">
        <w:rPr>
          <w:rFonts w:ascii="Times New Roman" w:hAnsi="Times New Roman"/>
          <w:sz w:val="24"/>
        </w:rPr>
        <w:t>eist liik</w:t>
      </w:r>
      <w:r w:rsidR="00CB5B74" w:rsidRPr="5C13D18C">
        <w:rPr>
          <w:rFonts w:ascii="Times New Roman" w:hAnsi="Times New Roman"/>
          <w:sz w:val="24"/>
        </w:rPr>
        <w:t>i</w:t>
      </w:r>
      <w:r w:rsidR="101DC2F7" w:rsidRPr="5C13D18C">
        <w:rPr>
          <w:rFonts w:ascii="Times New Roman" w:hAnsi="Times New Roman"/>
          <w:sz w:val="24"/>
        </w:rPr>
        <w:t xml:space="preserve"> pension</w:t>
      </w:r>
      <w:r w:rsidR="3EEECBC0" w:rsidRPr="5C13D18C">
        <w:rPr>
          <w:rFonts w:ascii="Times New Roman" w:hAnsi="Times New Roman"/>
          <w:sz w:val="24"/>
        </w:rPr>
        <w:t>i, siis rahvapensioni maksmine lõpetat</w:t>
      </w:r>
      <w:r w:rsidR="7036C55F" w:rsidRPr="5C13D18C">
        <w:rPr>
          <w:rFonts w:ascii="Times New Roman" w:hAnsi="Times New Roman"/>
          <w:sz w:val="24"/>
        </w:rPr>
        <w:t>a</w:t>
      </w:r>
      <w:r w:rsidR="3EEECBC0" w:rsidRPr="5C13D18C">
        <w:rPr>
          <w:rFonts w:ascii="Times New Roman" w:hAnsi="Times New Roman"/>
          <w:sz w:val="24"/>
        </w:rPr>
        <w:t>kse.</w:t>
      </w:r>
      <w:r w:rsidR="00D70F9C" w:rsidRPr="5C13D18C">
        <w:rPr>
          <w:rFonts w:ascii="Times New Roman" w:hAnsi="Times New Roman"/>
          <w:sz w:val="24"/>
        </w:rPr>
        <w:t xml:space="preserve"> Samal ajal kaotatakse kohustus teavitada </w:t>
      </w:r>
      <w:r w:rsidR="256317D4" w:rsidRPr="5C13D18C">
        <w:rPr>
          <w:rFonts w:ascii="Times New Roman" w:hAnsi="Times New Roman"/>
          <w:sz w:val="24"/>
        </w:rPr>
        <w:t>välisriigis õppima asumi</w:t>
      </w:r>
      <w:r w:rsidR="00D70F9C" w:rsidRPr="5C13D18C">
        <w:rPr>
          <w:rFonts w:ascii="Times New Roman" w:hAnsi="Times New Roman"/>
          <w:sz w:val="24"/>
        </w:rPr>
        <w:t>sest</w:t>
      </w:r>
      <w:r w:rsidR="256317D4" w:rsidRPr="5C13D18C">
        <w:rPr>
          <w:rFonts w:ascii="Times New Roman" w:hAnsi="Times New Roman"/>
          <w:sz w:val="24"/>
        </w:rPr>
        <w:t>, akadeemilisele puhkusele jäämi</w:t>
      </w:r>
      <w:r w:rsidR="00D70F9C" w:rsidRPr="5C13D18C">
        <w:rPr>
          <w:rFonts w:ascii="Times New Roman" w:hAnsi="Times New Roman"/>
          <w:sz w:val="24"/>
        </w:rPr>
        <w:t>sest</w:t>
      </w:r>
      <w:r w:rsidR="256317D4" w:rsidRPr="5C13D18C">
        <w:rPr>
          <w:rFonts w:ascii="Times New Roman" w:hAnsi="Times New Roman"/>
          <w:sz w:val="24"/>
        </w:rPr>
        <w:t xml:space="preserve"> ja õpingute katkestami</w:t>
      </w:r>
      <w:r w:rsidR="00D70F9C" w:rsidRPr="5C13D18C">
        <w:rPr>
          <w:rFonts w:ascii="Times New Roman" w:hAnsi="Times New Roman"/>
          <w:sz w:val="24"/>
        </w:rPr>
        <w:t xml:space="preserve">sest, mis on seotud toitjakaotuspensioniga </w:t>
      </w:r>
      <w:r w:rsidR="005B23FA" w:rsidRPr="5C13D18C">
        <w:rPr>
          <w:rFonts w:ascii="Times New Roman" w:hAnsi="Times New Roman"/>
          <w:sz w:val="24"/>
        </w:rPr>
        <w:t>ja</w:t>
      </w:r>
      <w:r w:rsidR="00D70F9C" w:rsidRPr="5C13D18C">
        <w:rPr>
          <w:rFonts w:ascii="Times New Roman" w:hAnsi="Times New Roman"/>
          <w:sz w:val="24"/>
        </w:rPr>
        <w:t xml:space="preserve"> </w:t>
      </w:r>
      <w:r w:rsidR="00456FBB" w:rsidRPr="5C13D18C">
        <w:rPr>
          <w:rFonts w:ascii="Times New Roman" w:hAnsi="Times New Roman"/>
          <w:sz w:val="24"/>
        </w:rPr>
        <w:t>mille maksmine RPKS</w:t>
      </w:r>
      <w:r w:rsidR="005B23FA" w:rsidRPr="5C13D18C">
        <w:rPr>
          <w:rFonts w:ascii="Times New Roman" w:hAnsi="Times New Roman"/>
          <w:sz w:val="24"/>
        </w:rPr>
        <w:t>-i</w:t>
      </w:r>
      <w:r w:rsidR="00456FBB" w:rsidRPr="5C13D18C">
        <w:rPr>
          <w:rFonts w:ascii="Times New Roman" w:hAnsi="Times New Roman"/>
          <w:sz w:val="24"/>
        </w:rPr>
        <w:t xml:space="preserve"> alusel lõpetataks</w:t>
      </w:r>
      <w:r w:rsidR="005B23FA" w:rsidRPr="5C13D18C">
        <w:rPr>
          <w:rFonts w:ascii="Times New Roman" w:hAnsi="Times New Roman"/>
          <w:sz w:val="24"/>
        </w:rPr>
        <w:t>e</w:t>
      </w:r>
      <w:r w:rsidR="00456FBB" w:rsidRPr="5C13D18C">
        <w:rPr>
          <w:rFonts w:ascii="Times New Roman" w:hAnsi="Times New Roman"/>
          <w:sz w:val="24"/>
        </w:rPr>
        <w:t xml:space="preserve"> alates 2026. aasta </w:t>
      </w:r>
      <w:r w:rsidR="00027BC1" w:rsidRPr="5C13D18C">
        <w:rPr>
          <w:rFonts w:ascii="Times New Roman" w:hAnsi="Times New Roman"/>
          <w:sz w:val="24"/>
        </w:rPr>
        <w:t>1. </w:t>
      </w:r>
      <w:r w:rsidR="00456FBB" w:rsidRPr="5C13D18C">
        <w:rPr>
          <w:rFonts w:ascii="Times New Roman" w:hAnsi="Times New Roman"/>
          <w:sz w:val="24"/>
        </w:rPr>
        <w:t>oktoobrist</w:t>
      </w:r>
      <w:r w:rsidR="256317D4" w:rsidRPr="5C13D18C">
        <w:rPr>
          <w:rFonts w:ascii="Times New Roman" w:hAnsi="Times New Roman"/>
          <w:sz w:val="24"/>
        </w:rPr>
        <w:t>.</w:t>
      </w:r>
    </w:p>
    <w:p w14:paraId="6B262597" w14:textId="77777777" w:rsidR="006A6DAC" w:rsidRPr="00A935CB" w:rsidRDefault="006A6DAC" w:rsidP="004059AD">
      <w:pPr>
        <w:rPr>
          <w:rFonts w:ascii="Times New Roman" w:hAnsi="Times New Roman"/>
          <w:sz w:val="24"/>
        </w:rPr>
      </w:pPr>
    </w:p>
    <w:p w14:paraId="6BA11388" w14:textId="625845BC" w:rsidR="006A6DAC" w:rsidRPr="00A935CB" w:rsidRDefault="6A65D42B" w:rsidP="17F8FAB2">
      <w:pPr>
        <w:rPr>
          <w:rFonts w:ascii="Times New Roman" w:hAnsi="Times New Roman"/>
          <w:sz w:val="24"/>
        </w:rPr>
      </w:pPr>
      <w:r w:rsidRPr="5C13D18C">
        <w:rPr>
          <w:rFonts w:ascii="Times New Roman" w:hAnsi="Times New Roman"/>
          <w:b/>
          <w:bCs/>
          <w:sz w:val="24"/>
        </w:rPr>
        <w:t xml:space="preserve">Eelnõu § </w:t>
      </w:r>
      <w:r w:rsidR="00312BC0" w:rsidRPr="5C13D18C">
        <w:rPr>
          <w:rFonts w:ascii="Times New Roman" w:hAnsi="Times New Roman"/>
          <w:b/>
          <w:bCs/>
          <w:sz w:val="24"/>
        </w:rPr>
        <w:t>9</w:t>
      </w:r>
      <w:r w:rsidRPr="5C13D18C">
        <w:rPr>
          <w:rFonts w:ascii="Times New Roman" w:hAnsi="Times New Roman"/>
          <w:b/>
          <w:bCs/>
          <w:sz w:val="24"/>
        </w:rPr>
        <w:t xml:space="preserve"> punktiga</w:t>
      </w:r>
      <w:r w:rsidR="256317D4" w:rsidRPr="5C13D18C">
        <w:rPr>
          <w:rFonts w:ascii="Times New Roman" w:hAnsi="Times New Roman"/>
          <w:b/>
          <w:bCs/>
          <w:sz w:val="24"/>
        </w:rPr>
        <w:t xml:space="preserve"> </w:t>
      </w:r>
      <w:r w:rsidR="7D628DAB" w:rsidRPr="31784770">
        <w:rPr>
          <w:rFonts w:ascii="Times New Roman" w:hAnsi="Times New Roman"/>
          <w:b/>
          <w:bCs/>
          <w:sz w:val="24"/>
        </w:rPr>
        <w:t>8</w:t>
      </w:r>
      <w:r w:rsidR="256317D4" w:rsidRPr="5C13D18C">
        <w:rPr>
          <w:rFonts w:ascii="Times New Roman" w:hAnsi="Times New Roman"/>
          <w:b/>
          <w:bCs/>
          <w:sz w:val="24"/>
        </w:rPr>
        <w:t xml:space="preserve"> </w:t>
      </w:r>
      <w:r w:rsidR="256317D4" w:rsidRPr="5C13D18C">
        <w:rPr>
          <w:rFonts w:ascii="Times New Roman" w:hAnsi="Times New Roman"/>
          <w:sz w:val="24"/>
        </w:rPr>
        <w:t xml:space="preserve">jäetakse </w:t>
      </w:r>
      <w:r w:rsidR="00D02E7E" w:rsidRPr="5C13D18C">
        <w:rPr>
          <w:rFonts w:ascii="Times New Roman" w:hAnsi="Times New Roman"/>
          <w:sz w:val="24"/>
        </w:rPr>
        <w:t xml:space="preserve">RPKS § </w:t>
      </w:r>
      <w:r w:rsidR="256317D4" w:rsidRPr="5C13D18C">
        <w:rPr>
          <w:rFonts w:ascii="Times New Roman" w:hAnsi="Times New Roman"/>
          <w:sz w:val="24"/>
        </w:rPr>
        <w:t>42</w:t>
      </w:r>
      <w:r w:rsidR="256317D4" w:rsidRPr="5C13D18C">
        <w:rPr>
          <w:rFonts w:ascii="Times New Roman" w:hAnsi="Times New Roman"/>
          <w:sz w:val="24"/>
          <w:vertAlign w:val="superscript"/>
        </w:rPr>
        <w:t>3</w:t>
      </w:r>
      <w:r w:rsidR="256317D4" w:rsidRPr="5C13D18C">
        <w:rPr>
          <w:rFonts w:ascii="Times New Roman" w:hAnsi="Times New Roman"/>
          <w:sz w:val="24"/>
        </w:rPr>
        <w:t xml:space="preserve"> lõikest 2 </w:t>
      </w:r>
      <w:r w:rsidR="00EC0BC7" w:rsidRPr="5C13D18C">
        <w:rPr>
          <w:rFonts w:ascii="Times New Roman" w:hAnsi="Times New Roman"/>
          <w:sz w:val="24"/>
        </w:rPr>
        <w:t xml:space="preserve">välja </w:t>
      </w:r>
      <w:r w:rsidR="256317D4" w:rsidRPr="5C13D18C">
        <w:rPr>
          <w:rFonts w:ascii="Times New Roman" w:hAnsi="Times New Roman"/>
          <w:sz w:val="24"/>
        </w:rPr>
        <w:t>vii</w:t>
      </w:r>
      <w:r w:rsidR="009C4431" w:rsidRPr="5C13D18C">
        <w:rPr>
          <w:rFonts w:ascii="Times New Roman" w:hAnsi="Times New Roman"/>
          <w:sz w:val="24"/>
        </w:rPr>
        <w:t>de</w:t>
      </w:r>
      <w:r w:rsidR="256317D4" w:rsidRPr="5C13D18C">
        <w:rPr>
          <w:rFonts w:ascii="Times New Roman" w:hAnsi="Times New Roman"/>
          <w:sz w:val="24"/>
        </w:rPr>
        <w:t xml:space="preserve"> toitjakaotuspensioni saajale. Säte reguleerib pensioni maksmise peatamist välisriiki elama asumise korral. Kuivõrd toitjakaotuspensioni enam ei määrata, langeb ära vajadus sellele pensionile viidata. </w:t>
      </w:r>
    </w:p>
    <w:p w14:paraId="392BB056" w14:textId="7416BB64" w:rsidR="00E767C2" w:rsidRPr="00A935CB" w:rsidRDefault="00E767C2" w:rsidP="004059AD">
      <w:pPr>
        <w:rPr>
          <w:rFonts w:ascii="Times New Roman" w:hAnsi="Times New Roman"/>
          <w:b/>
          <w:bCs/>
          <w:sz w:val="24"/>
        </w:rPr>
      </w:pPr>
    </w:p>
    <w:p w14:paraId="3EB65AEA" w14:textId="2F5F331F" w:rsidR="00E767C2" w:rsidRPr="00A935CB" w:rsidRDefault="6A65D42B" w:rsidP="17F8FAB2">
      <w:pPr>
        <w:rPr>
          <w:rFonts w:ascii="Times New Roman" w:hAnsi="Times New Roman"/>
          <w:sz w:val="24"/>
        </w:rPr>
      </w:pPr>
      <w:r w:rsidRPr="5C13D18C">
        <w:rPr>
          <w:rFonts w:ascii="Times New Roman" w:hAnsi="Times New Roman"/>
          <w:b/>
          <w:bCs/>
          <w:sz w:val="24"/>
        </w:rPr>
        <w:t xml:space="preserve">Eelnõu § </w:t>
      </w:r>
      <w:r w:rsidR="00312BC0" w:rsidRPr="5C13D18C">
        <w:rPr>
          <w:rFonts w:ascii="Times New Roman" w:hAnsi="Times New Roman"/>
          <w:b/>
          <w:bCs/>
          <w:sz w:val="24"/>
        </w:rPr>
        <w:t>9</w:t>
      </w:r>
      <w:r w:rsidRPr="5C13D18C">
        <w:rPr>
          <w:rFonts w:ascii="Times New Roman" w:hAnsi="Times New Roman"/>
          <w:b/>
          <w:bCs/>
          <w:sz w:val="24"/>
        </w:rPr>
        <w:t xml:space="preserve"> p</w:t>
      </w:r>
      <w:r w:rsidR="0367065E" w:rsidRPr="5C13D18C">
        <w:rPr>
          <w:rFonts w:ascii="Times New Roman" w:hAnsi="Times New Roman"/>
          <w:b/>
          <w:bCs/>
          <w:sz w:val="24"/>
        </w:rPr>
        <w:t>unktiga</w:t>
      </w:r>
      <w:r w:rsidR="256317D4" w:rsidRPr="5C13D18C">
        <w:rPr>
          <w:rFonts w:ascii="Times New Roman" w:hAnsi="Times New Roman"/>
          <w:b/>
          <w:bCs/>
          <w:sz w:val="24"/>
        </w:rPr>
        <w:t xml:space="preserve"> </w:t>
      </w:r>
      <w:r w:rsidR="40B2EFA6" w:rsidRPr="31784770">
        <w:rPr>
          <w:rFonts w:ascii="Times New Roman" w:hAnsi="Times New Roman"/>
          <w:b/>
          <w:bCs/>
          <w:sz w:val="24"/>
        </w:rPr>
        <w:t>9</w:t>
      </w:r>
      <w:r w:rsidR="256317D4" w:rsidRPr="5C13D18C">
        <w:rPr>
          <w:rFonts w:ascii="Times New Roman" w:hAnsi="Times New Roman"/>
          <w:b/>
          <w:bCs/>
          <w:sz w:val="24"/>
        </w:rPr>
        <w:t xml:space="preserve"> </w:t>
      </w:r>
      <w:r w:rsidR="00142DF2" w:rsidRPr="5C13D18C">
        <w:rPr>
          <w:rFonts w:ascii="Times New Roman" w:hAnsi="Times New Roman"/>
          <w:sz w:val="24"/>
        </w:rPr>
        <w:t>tehakse</w:t>
      </w:r>
      <w:r w:rsidR="00142DF2" w:rsidRPr="5C13D18C">
        <w:rPr>
          <w:rFonts w:ascii="Times New Roman" w:hAnsi="Times New Roman"/>
          <w:b/>
          <w:bCs/>
          <w:sz w:val="24"/>
        </w:rPr>
        <w:t xml:space="preserve"> </w:t>
      </w:r>
      <w:r w:rsidR="00D950B7" w:rsidRPr="5C13D18C">
        <w:rPr>
          <w:rFonts w:ascii="Times New Roman" w:hAnsi="Times New Roman"/>
          <w:sz w:val="24"/>
        </w:rPr>
        <w:t xml:space="preserve">RPKS § </w:t>
      </w:r>
      <w:r w:rsidR="00E767C2" w:rsidRPr="5C13D18C">
        <w:rPr>
          <w:rFonts w:ascii="Times New Roman" w:hAnsi="Times New Roman"/>
          <w:sz w:val="24"/>
        </w:rPr>
        <w:t xml:space="preserve">43 </w:t>
      </w:r>
      <w:r w:rsidR="002E537E" w:rsidRPr="5C13D18C">
        <w:rPr>
          <w:rFonts w:ascii="Times New Roman" w:hAnsi="Times New Roman"/>
          <w:sz w:val="24"/>
        </w:rPr>
        <w:t>lõikes</w:t>
      </w:r>
      <w:r w:rsidR="0097295A" w:rsidRPr="5C13D18C">
        <w:rPr>
          <w:rFonts w:ascii="Times New Roman" w:hAnsi="Times New Roman"/>
          <w:sz w:val="24"/>
        </w:rPr>
        <w:t xml:space="preserve"> </w:t>
      </w:r>
      <w:r w:rsidR="00E767C2" w:rsidRPr="5C13D18C">
        <w:rPr>
          <w:rFonts w:ascii="Times New Roman" w:hAnsi="Times New Roman"/>
          <w:sz w:val="24"/>
        </w:rPr>
        <w:t xml:space="preserve">3 </w:t>
      </w:r>
      <w:r w:rsidR="00142DF2" w:rsidRPr="5C13D18C">
        <w:rPr>
          <w:rFonts w:ascii="Times New Roman" w:hAnsi="Times New Roman"/>
          <w:sz w:val="24"/>
        </w:rPr>
        <w:t xml:space="preserve">muudatus seoses </w:t>
      </w:r>
      <w:r w:rsidR="00ED209D" w:rsidRPr="5C13D18C">
        <w:rPr>
          <w:rFonts w:ascii="Times New Roman" w:hAnsi="Times New Roman"/>
          <w:sz w:val="24"/>
        </w:rPr>
        <w:t>sellega</w:t>
      </w:r>
      <w:r w:rsidR="008C4532" w:rsidRPr="5C13D18C">
        <w:rPr>
          <w:rFonts w:ascii="Times New Roman" w:hAnsi="Times New Roman"/>
          <w:sz w:val="24"/>
        </w:rPr>
        <w:t>, et toitjakaotuspension</w:t>
      </w:r>
      <w:r w:rsidR="005B23FA" w:rsidRPr="5C13D18C">
        <w:rPr>
          <w:rFonts w:ascii="Times New Roman" w:hAnsi="Times New Roman"/>
          <w:sz w:val="24"/>
        </w:rPr>
        <w:t>i</w:t>
      </w:r>
      <w:r w:rsidR="008C4532" w:rsidRPr="5C13D18C">
        <w:rPr>
          <w:rFonts w:ascii="Times New Roman" w:hAnsi="Times New Roman"/>
          <w:sz w:val="24"/>
        </w:rPr>
        <w:t xml:space="preserve"> enam RPKS</w:t>
      </w:r>
      <w:r w:rsidR="005B23FA" w:rsidRPr="5C13D18C">
        <w:rPr>
          <w:rFonts w:ascii="Times New Roman" w:hAnsi="Times New Roman"/>
          <w:sz w:val="24"/>
        </w:rPr>
        <w:t>-i</w:t>
      </w:r>
      <w:r w:rsidR="008C4532" w:rsidRPr="5C13D18C">
        <w:rPr>
          <w:rFonts w:ascii="Times New Roman" w:hAnsi="Times New Roman"/>
          <w:sz w:val="24"/>
        </w:rPr>
        <w:t xml:space="preserve"> alusel ei maksta</w:t>
      </w:r>
      <w:r w:rsidR="0043687B" w:rsidRPr="5C13D18C">
        <w:rPr>
          <w:rFonts w:ascii="Times New Roman" w:hAnsi="Times New Roman"/>
          <w:sz w:val="24"/>
        </w:rPr>
        <w:t xml:space="preserve"> ning seetõttu puudub vajadus ka selle saaja kohta andmepäringu </w:t>
      </w:r>
      <w:r w:rsidR="007A4802" w:rsidRPr="5C13D18C">
        <w:rPr>
          <w:rFonts w:ascii="Times New Roman" w:hAnsi="Times New Roman"/>
          <w:sz w:val="24"/>
        </w:rPr>
        <w:t>tegemiseks.</w:t>
      </w:r>
    </w:p>
    <w:p w14:paraId="4D8267DB" w14:textId="339910D2" w:rsidR="00BB45B7" w:rsidRPr="00A935CB" w:rsidRDefault="00BB45B7" w:rsidP="004059AD">
      <w:pPr>
        <w:rPr>
          <w:rFonts w:ascii="Times New Roman" w:hAnsi="Times New Roman"/>
          <w:sz w:val="24"/>
        </w:rPr>
      </w:pPr>
    </w:p>
    <w:p w14:paraId="0245F62B" w14:textId="4EF7A28F" w:rsidR="05C049F1" w:rsidRPr="00A935CB" w:rsidRDefault="6A65D42B" w:rsidP="17F8FAB2">
      <w:pPr>
        <w:rPr>
          <w:rFonts w:ascii="Times New Roman" w:hAnsi="Times New Roman"/>
          <w:sz w:val="24"/>
        </w:rPr>
      </w:pPr>
      <w:r w:rsidRPr="5C13D18C">
        <w:rPr>
          <w:rFonts w:ascii="Times New Roman" w:hAnsi="Times New Roman"/>
          <w:b/>
          <w:bCs/>
          <w:sz w:val="24"/>
        </w:rPr>
        <w:t xml:space="preserve">Eelnõu § </w:t>
      </w:r>
      <w:r w:rsidR="00312BC0" w:rsidRPr="5C13D18C">
        <w:rPr>
          <w:rFonts w:ascii="Times New Roman" w:hAnsi="Times New Roman"/>
          <w:b/>
          <w:bCs/>
          <w:sz w:val="24"/>
        </w:rPr>
        <w:t>9</w:t>
      </w:r>
      <w:r w:rsidRPr="5C13D18C">
        <w:rPr>
          <w:rFonts w:ascii="Times New Roman" w:hAnsi="Times New Roman"/>
          <w:b/>
          <w:bCs/>
          <w:sz w:val="24"/>
        </w:rPr>
        <w:t xml:space="preserve"> p</w:t>
      </w:r>
      <w:r w:rsidR="0367065E" w:rsidRPr="5C13D18C">
        <w:rPr>
          <w:rFonts w:ascii="Times New Roman" w:hAnsi="Times New Roman"/>
          <w:b/>
          <w:bCs/>
          <w:sz w:val="24"/>
        </w:rPr>
        <w:t>unktiga</w:t>
      </w:r>
      <w:r w:rsidR="256317D4" w:rsidRPr="5C13D18C">
        <w:rPr>
          <w:rFonts w:ascii="Times New Roman" w:hAnsi="Times New Roman"/>
          <w:b/>
          <w:bCs/>
          <w:sz w:val="24"/>
        </w:rPr>
        <w:t xml:space="preserve"> </w:t>
      </w:r>
      <w:r w:rsidR="0B7A4738" w:rsidRPr="31784770">
        <w:rPr>
          <w:rFonts w:ascii="Times New Roman" w:hAnsi="Times New Roman"/>
          <w:b/>
          <w:bCs/>
          <w:sz w:val="24"/>
        </w:rPr>
        <w:t>10</w:t>
      </w:r>
      <w:r w:rsidR="256317D4" w:rsidRPr="5C13D18C">
        <w:rPr>
          <w:rFonts w:ascii="Times New Roman" w:hAnsi="Times New Roman"/>
          <w:b/>
          <w:bCs/>
          <w:sz w:val="24"/>
        </w:rPr>
        <w:t xml:space="preserve"> </w:t>
      </w:r>
      <w:r w:rsidRPr="5C13D18C">
        <w:rPr>
          <w:rFonts w:ascii="Times New Roman" w:hAnsi="Times New Roman"/>
          <w:sz w:val="24"/>
        </w:rPr>
        <w:t xml:space="preserve">muudetakse </w:t>
      </w:r>
      <w:r w:rsidR="00C22E93" w:rsidRPr="5C13D18C">
        <w:rPr>
          <w:rFonts w:ascii="Times New Roman" w:hAnsi="Times New Roman"/>
          <w:sz w:val="24"/>
        </w:rPr>
        <w:t xml:space="preserve">RPKS § </w:t>
      </w:r>
      <w:r w:rsidR="00BC1117" w:rsidRPr="5C13D18C">
        <w:rPr>
          <w:rFonts w:ascii="Times New Roman" w:hAnsi="Times New Roman"/>
          <w:sz w:val="24"/>
        </w:rPr>
        <w:t>46 lõige</w:t>
      </w:r>
      <w:r w:rsidR="00C22E93" w:rsidRPr="5C13D18C">
        <w:rPr>
          <w:rFonts w:ascii="Times New Roman" w:hAnsi="Times New Roman"/>
          <w:sz w:val="24"/>
        </w:rPr>
        <w:t>t</w:t>
      </w:r>
      <w:r w:rsidR="00BC1117" w:rsidRPr="5C13D18C">
        <w:rPr>
          <w:rFonts w:ascii="Times New Roman" w:hAnsi="Times New Roman"/>
          <w:sz w:val="24"/>
        </w:rPr>
        <w:t xml:space="preserve"> 4</w:t>
      </w:r>
      <w:r w:rsidR="007A4802" w:rsidRPr="5C13D18C">
        <w:rPr>
          <w:rFonts w:ascii="Times New Roman" w:hAnsi="Times New Roman"/>
          <w:sz w:val="24"/>
        </w:rPr>
        <w:t>.</w:t>
      </w:r>
      <w:r w:rsidR="00C22E93" w:rsidRPr="5C13D18C">
        <w:rPr>
          <w:rFonts w:ascii="Times New Roman" w:hAnsi="Times New Roman"/>
          <w:sz w:val="24"/>
        </w:rPr>
        <w:t xml:space="preserve"> </w:t>
      </w:r>
      <w:r w:rsidR="256317D4" w:rsidRPr="5C13D18C">
        <w:rPr>
          <w:rFonts w:ascii="Times New Roman" w:hAnsi="Times New Roman"/>
          <w:sz w:val="24"/>
        </w:rPr>
        <w:t xml:space="preserve">Muudatuse eesmärk on säilitada süsteem, et kui </w:t>
      </w:r>
      <w:r w:rsidR="00674083" w:rsidRPr="5C13D18C">
        <w:rPr>
          <w:rFonts w:ascii="Times New Roman" w:hAnsi="Times New Roman"/>
          <w:sz w:val="24"/>
        </w:rPr>
        <w:t xml:space="preserve">vanem (toitja) </w:t>
      </w:r>
      <w:r w:rsidR="256317D4" w:rsidRPr="5C13D18C">
        <w:rPr>
          <w:rFonts w:ascii="Times New Roman" w:hAnsi="Times New Roman"/>
          <w:sz w:val="24"/>
        </w:rPr>
        <w:t xml:space="preserve">on karistatud vangistusega, ta on vahi all või kohus on talle määranud psühhiaatrilise sundravi kohaldamise, makstakse </w:t>
      </w:r>
      <w:r w:rsidR="00642D6F" w:rsidRPr="5C13D18C">
        <w:rPr>
          <w:rFonts w:ascii="Times New Roman" w:hAnsi="Times New Roman"/>
          <w:sz w:val="24"/>
        </w:rPr>
        <w:t xml:space="preserve">tema </w:t>
      </w:r>
      <w:r w:rsidR="256317D4" w:rsidRPr="5C13D18C">
        <w:rPr>
          <w:rFonts w:ascii="Times New Roman" w:hAnsi="Times New Roman"/>
          <w:sz w:val="24"/>
        </w:rPr>
        <w:t>ülalpeetavale pensioni, mille suurus sõltub ülalpeetavate arvust: ühe ülalpeetava puhul makstakse 25% pensionist, kahe ülalpeetava puhul 50</w:t>
      </w:r>
      <w:r w:rsidR="00642D6F" w:rsidRPr="5C13D18C">
        <w:rPr>
          <w:rFonts w:ascii="Times New Roman" w:hAnsi="Times New Roman"/>
          <w:sz w:val="24"/>
        </w:rPr>
        <w:t xml:space="preserve">% </w:t>
      </w:r>
      <w:r w:rsidR="256317D4" w:rsidRPr="5C13D18C">
        <w:rPr>
          <w:rFonts w:ascii="Times New Roman" w:hAnsi="Times New Roman"/>
          <w:sz w:val="24"/>
        </w:rPr>
        <w:t>pensionist ning kolme ja enama ülalpeetava puhul 75</w:t>
      </w:r>
      <w:r w:rsidR="00642D6F" w:rsidRPr="5C13D18C">
        <w:rPr>
          <w:rFonts w:ascii="Times New Roman" w:hAnsi="Times New Roman"/>
          <w:sz w:val="24"/>
        </w:rPr>
        <w:t xml:space="preserve">% </w:t>
      </w:r>
      <w:r w:rsidR="256317D4" w:rsidRPr="5C13D18C">
        <w:rPr>
          <w:rFonts w:ascii="Times New Roman" w:hAnsi="Times New Roman"/>
          <w:sz w:val="24"/>
        </w:rPr>
        <w:t xml:space="preserve">pensionist. </w:t>
      </w:r>
      <w:r w:rsidR="0038606F" w:rsidRPr="5C13D18C">
        <w:rPr>
          <w:rFonts w:ascii="Times New Roman" w:hAnsi="Times New Roman"/>
          <w:sz w:val="24"/>
        </w:rPr>
        <w:t>Sihtrühma avamine sätte sissejuhatavas lause</w:t>
      </w:r>
      <w:r w:rsidR="00027BC1" w:rsidRPr="5C13D18C">
        <w:rPr>
          <w:rFonts w:ascii="Times New Roman" w:hAnsi="Times New Roman"/>
          <w:sz w:val="24"/>
        </w:rPr>
        <w:t>osa</w:t>
      </w:r>
      <w:r w:rsidR="0038606F" w:rsidRPr="5C13D18C">
        <w:rPr>
          <w:rFonts w:ascii="Times New Roman" w:hAnsi="Times New Roman"/>
          <w:sz w:val="24"/>
        </w:rPr>
        <w:t xml:space="preserve">s on tingitud sellest, et toitjakaotuspension </w:t>
      </w:r>
      <w:r w:rsidR="005768D8" w:rsidRPr="5C13D18C">
        <w:rPr>
          <w:rFonts w:ascii="Times New Roman" w:hAnsi="Times New Roman"/>
          <w:sz w:val="24"/>
        </w:rPr>
        <w:t xml:space="preserve">ja </w:t>
      </w:r>
      <w:r w:rsidR="00027BC1" w:rsidRPr="5C13D18C">
        <w:rPr>
          <w:rFonts w:ascii="Times New Roman" w:hAnsi="Times New Roman"/>
          <w:sz w:val="24"/>
        </w:rPr>
        <w:t xml:space="preserve">koos </w:t>
      </w:r>
      <w:r w:rsidR="005768D8" w:rsidRPr="5C13D18C">
        <w:rPr>
          <w:rFonts w:ascii="Times New Roman" w:hAnsi="Times New Roman"/>
          <w:sz w:val="24"/>
        </w:rPr>
        <w:t>sellega saajate ring jäetakse RPKS-</w:t>
      </w:r>
      <w:r w:rsidR="005B23FA" w:rsidRPr="5C13D18C">
        <w:rPr>
          <w:rFonts w:ascii="Times New Roman" w:hAnsi="Times New Roman"/>
          <w:sz w:val="24"/>
        </w:rPr>
        <w:t>i</w:t>
      </w:r>
      <w:r w:rsidR="005768D8" w:rsidRPr="5C13D18C">
        <w:rPr>
          <w:rFonts w:ascii="Times New Roman" w:hAnsi="Times New Roman"/>
          <w:sz w:val="24"/>
        </w:rPr>
        <w:t>st välja</w:t>
      </w:r>
      <w:r w:rsidR="00B22B74" w:rsidRPr="5C13D18C">
        <w:rPr>
          <w:rFonts w:ascii="Times New Roman" w:hAnsi="Times New Roman"/>
          <w:sz w:val="24"/>
        </w:rPr>
        <w:t xml:space="preserve"> ja </w:t>
      </w:r>
      <w:r w:rsidR="005B23FA" w:rsidRPr="5C13D18C">
        <w:rPr>
          <w:rFonts w:ascii="Times New Roman" w:hAnsi="Times New Roman"/>
          <w:sz w:val="24"/>
        </w:rPr>
        <w:t xml:space="preserve">sihtrühma </w:t>
      </w:r>
      <w:r w:rsidR="00B22B74" w:rsidRPr="5C13D18C">
        <w:rPr>
          <w:rFonts w:ascii="Times New Roman" w:hAnsi="Times New Roman"/>
          <w:sz w:val="24"/>
        </w:rPr>
        <w:t>loetelu on vaja tuua sättesse tervikuna üle. Senises sihtrühmas muudatusi ei teh</w:t>
      </w:r>
      <w:r w:rsidR="005B23FA" w:rsidRPr="5C13D18C">
        <w:rPr>
          <w:rFonts w:ascii="Times New Roman" w:hAnsi="Times New Roman"/>
          <w:sz w:val="24"/>
        </w:rPr>
        <w:t>t</w:t>
      </w:r>
      <w:r w:rsidR="00B22B74" w:rsidRPr="5C13D18C">
        <w:rPr>
          <w:rFonts w:ascii="Times New Roman" w:hAnsi="Times New Roman"/>
          <w:sz w:val="24"/>
        </w:rPr>
        <w:t>a.</w:t>
      </w:r>
    </w:p>
    <w:p w14:paraId="224C8874" w14:textId="48473219" w:rsidR="05C049F1" w:rsidRPr="00A935CB" w:rsidRDefault="05C049F1" w:rsidP="004059AD">
      <w:pPr>
        <w:rPr>
          <w:rFonts w:ascii="Times New Roman" w:hAnsi="Times New Roman"/>
          <w:sz w:val="24"/>
        </w:rPr>
      </w:pPr>
    </w:p>
    <w:p w14:paraId="3475D0BD" w14:textId="1FF07DDA" w:rsidR="05C049F1" w:rsidRPr="00A935CB" w:rsidRDefault="05C049F1" w:rsidP="17F8FAB2">
      <w:pPr>
        <w:rPr>
          <w:rFonts w:ascii="Times New Roman" w:hAnsi="Times New Roman"/>
          <w:sz w:val="24"/>
        </w:rPr>
      </w:pPr>
      <w:r w:rsidRPr="5C13D18C">
        <w:rPr>
          <w:rFonts w:ascii="Times New Roman" w:hAnsi="Times New Roman"/>
          <w:b/>
          <w:bCs/>
          <w:sz w:val="24"/>
        </w:rPr>
        <w:t xml:space="preserve">Eelnõu </w:t>
      </w:r>
      <w:r w:rsidR="5C96E253" w:rsidRPr="5C13D18C">
        <w:rPr>
          <w:rFonts w:ascii="Times New Roman" w:hAnsi="Times New Roman"/>
          <w:b/>
          <w:bCs/>
          <w:sz w:val="24"/>
        </w:rPr>
        <w:t xml:space="preserve">§ </w:t>
      </w:r>
      <w:r w:rsidR="00E920CE" w:rsidRPr="5C13D18C">
        <w:rPr>
          <w:rFonts w:ascii="Times New Roman" w:hAnsi="Times New Roman"/>
          <w:b/>
          <w:bCs/>
          <w:sz w:val="24"/>
        </w:rPr>
        <w:t>9</w:t>
      </w:r>
      <w:r w:rsidR="5C96E253" w:rsidRPr="5C13D18C">
        <w:rPr>
          <w:rFonts w:ascii="Times New Roman" w:hAnsi="Times New Roman"/>
          <w:b/>
          <w:bCs/>
          <w:sz w:val="24"/>
        </w:rPr>
        <w:t xml:space="preserve"> </w:t>
      </w:r>
      <w:r w:rsidRPr="5C13D18C">
        <w:rPr>
          <w:rFonts w:ascii="Times New Roman" w:hAnsi="Times New Roman"/>
          <w:b/>
          <w:bCs/>
          <w:sz w:val="24"/>
        </w:rPr>
        <w:t xml:space="preserve">punktiga </w:t>
      </w:r>
      <w:r w:rsidR="25CF9FAD" w:rsidRPr="31784770">
        <w:rPr>
          <w:rFonts w:ascii="Times New Roman" w:hAnsi="Times New Roman"/>
          <w:b/>
          <w:bCs/>
          <w:sz w:val="24"/>
        </w:rPr>
        <w:t>1</w:t>
      </w:r>
      <w:r w:rsidR="13B2500D" w:rsidRPr="31784770">
        <w:rPr>
          <w:rFonts w:ascii="Times New Roman" w:hAnsi="Times New Roman"/>
          <w:b/>
          <w:bCs/>
          <w:sz w:val="24"/>
        </w:rPr>
        <w:t>1</w:t>
      </w:r>
      <w:r w:rsidR="5C96E253" w:rsidRPr="5C13D18C">
        <w:rPr>
          <w:rFonts w:ascii="Times New Roman" w:hAnsi="Times New Roman"/>
          <w:b/>
          <w:bCs/>
          <w:sz w:val="24"/>
        </w:rPr>
        <w:t xml:space="preserve"> </w:t>
      </w:r>
      <w:r w:rsidR="00971108" w:rsidRPr="5C13D18C">
        <w:rPr>
          <w:rFonts w:ascii="Times New Roman" w:hAnsi="Times New Roman"/>
          <w:sz w:val="24"/>
        </w:rPr>
        <w:t>muudetakse RPKS §</w:t>
      </w:r>
      <w:r w:rsidR="28DA3C29" w:rsidRPr="5C13D18C">
        <w:rPr>
          <w:rFonts w:ascii="Times New Roman" w:hAnsi="Times New Roman"/>
          <w:sz w:val="24"/>
        </w:rPr>
        <w:t xml:space="preserve"> 48 </w:t>
      </w:r>
      <w:r w:rsidR="00971108" w:rsidRPr="5C13D18C">
        <w:rPr>
          <w:rFonts w:ascii="Times New Roman" w:hAnsi="Times New Roman"/>
          <w:sz w:val="24"/>
        </w:rPr>
        <w:t>lõiget 3</w:t>
      </w:r>
      <w:r w:rsidR="00102C61" w:rsidRPr="5C13D18C">
        <w:rPr>
          <w:rFonts w:ascii="Times New Roman" w:hAnsi="Times New Roman"/>
          <w:sz w:val="24"/>
        </w:rPr>
        <w:t>,</w:t>
      </w:r>
      <w:r w:rsidR="28DA3C29" w:rsidRPr="5C13D18C">
        <w:rPr>
          <w:rFonts w:ascii="Times New Roman" w:hAnsi="Times New Roman"/>
          <w:sz w:val="24"/>
        </w:rPr>
        <w:t xml:space="preserve"> </w:t>
      </w:r>
      <w:r w:rsidR="52482475" w:rsidRPr="5C13D18C">
        <w:rPr>
          <w:rFonts w:ascii="Times New Roman" w:hAnsi="Times New Roman"/>
          <w:sz w:val="24"/>
        </w:rPr>
        <w:t xml:space="preserve">kuivõrd </w:t>
      </w:r>
      <w:r w:rsidR="00102C61" w:rsidRPr="5C13D18C">
        <w:rPr>
          <w:rFonts w:ascii="Times New Roman" w:hAnsi="Times New Roman"/>
          <w:sz w:val="24"/>
        </w:rPr>
        <w:t>toitjakaotus</w:t>
      </w:r>
      <w:r w:rsidR="52482475" w:rsidRPr="5C13D18C">
        <w:rPr>
          <w:rFonts w:ascii="Times New Roman" w:hAnsi="Times New Roman"/>
          <w:sz w:val="24"/>
        </w:rPr>
        <w:t>pension</w:t>
      </w:r>
      <w:r w:rsidR="00102C61" w:rsidRPr="5C13D18C">
        <w:rPr>
          <w:rFonts w:ascii="Times New Roman" w:hAnsi="Times New Roman"/>
          <w:sz w:val="24"/>
        </w:rPr>
        <w:t>i</w:t>
      </w:r>
      <w:r w:rsidR="005B1B5C" w:rsidRPr="5C13D18C">
        <w:rPr>
          <w:rFonts w:ascii="Times New Roman" w:hAnsi="Times New Roman"/>
          <w:sz w:val="24"/>
        </w:rPr>
        <w:t xml:space="preserve">le ei saa pärast </w:t>
      </w:r>
      <w:r w:rsidR="213439FC" w:rsidRPr="5C13D18C">
        <w:rPr>
          <w:rFonts w:ascii="Times New Roman" w:hAnsi="Times New Roman"/>
          <w:sz w:val="24"/>
        </w:rPr>
        <w:t>2026.</w:t>
      </w:r>
      <w:r w:rsidR="00102C61" w:rsidRPr="5C13D18C">
        <w:rPr>
          <w:rFonts w:ascii="Times New Roman" w:hAnsi="Times New Roman"/>
          <w:sz w:val="24"/>
        </w:rPr>
        <w:t xml:space="preserve"> </w:t>
      </w:r>
      <w:r w:rsidR="213439FC" w:rsidRPr="5C13D18C">
        <w:rPr>
          <w:rFonts w:ascii="Times New Roman" w:hAnsi="Times New Roman"/>
          <w:sz w:val="24"/>
        </w:rPr>
        <w:t xml:space="preserve">aasta </w:t>
      </w:r>
      <w:r w:rsidR="005B1B5C" w:rsidRPr="5C13D18C">
        <w:rPr>
          <w:rFonts w:ascii="Times New Roman" w:hAnsi="Times New Roman"/>
          <w:sz w:val="24"/>
        </w:rPr>
        <w:t>30</w:t>
      </w:r>
      <w:r w:rsidR="213439FC" w:rsidRPr="5C13D18C">
        <w:rPr>
          <w:rFonts w:ascii="Times New Roman" w:hAnsi="Times New Roman"/>
          <w:sz w:val="24"/>
        </w:rPr>
        <w:t>.</w:t>
      </w:r>
      <w:r w:rsidR="00102C61" w:rsidRPr="5C13D18C">
        <w:rPr>
          <w:rFonts w:ascii="Times New Roman" w:hAnsi="Times New Roman"/>
          <w:sz w:val="24"/>
        </w:rPr>
        <w:t xml:space="preserve"> </w:t>
      </w:r>
      <w:r w:rsidR="005B1B5C" w:rsidRPr="5C13D18C">
        <w:rPr>
          <w:rFonts w:ascii="Times New Roman" w:hAnsi="Times New Roman"/>
          <w:sz w:val="24"/>
        </w:rPr>
        <w:t>septembrit enam õigust tekkida</w:t>
      </w:r>
      <w:r w:rsidR="213439FC" w:rsidRPr="5C13D18C">
        <w:rPr>
          <w:rFonts w:ascii="Times New Roman" w:hAnsi="Times New Roman"/>
          <w:sz w:val="24"/>
        </w:rPr>
        <w:t xml:space="preserve">. </w:t>
      </w:r>
      <w:r w:rsidR="00B74F8F" w:rsidRPr="5C13D18C">
        <w:rPr>
          <w:rFonts w:ascii="Times New Roman" w:hAnsi="Times New Roman"/>
          <w:sz w:val="24"/>
        </w:rPr>
        <w:t xml:space="preserve">Sätet kohaldatakse edaspidi üksnes </w:t>
      </w:r>
      <w:r w:rsidR="4331B339" w:rsidRPr="5C13D18C">
        <w:rPr>
          <w:rFonts w:ascii="Times New Roman" w:hAnsi="Times New Roman"/>
          <w:sz w:val="24"/>
        </w:rPr>
        <w:t>rahvapensioni</w:t>
      </w:r>
      <w:r w:rsidR="005B23FA" w:rsidRPr="5C13D18C">
        <w:rPr>
          <w:rFonts w:ascii="Times New Roman" w:hAnsi="Times New Roman"/>
          <w:sz w:val="24"/>
        </w:rPr>
        <w:t>le</w:t>
      </w:r>
      <w:r w:rsidR="4331B339" w:rsidRPr="5C13D18C">
        <w:rPr>
          <w:rFonts w:ascii="Times New Roman" w:hAnsi="Times New Roman"/>
          <w:sz w:val="24"/>
        </w:rPr>
        <w:t xml:space="preserve"> vanaduse korral. </w:t>
      </w:r>
      <w:r w:rsidR="7A807418" w:rsidRPr="5C13D18C">
        <w:rPr>
          <w:rFonts w:ascii="Times New Roman" w:hAnsi="Times New Roman"/>
          <w:sz w:val="24"/>
        </w:rPr>
        <w:t>T</w:t>
      </w:r>
      <w:r w:rsidR="193D0538" w:rsidRPr="5C13D18C">
        <w:rPr>
          <w:rFonts w:ascii="Times New Roman" w:hAnsi="Times New Roman"/>
          <w:sz w:val="24"/>
        </w:rPr>
        <w:t>oitjakaotuspensioni ja toitja</w:t>
      </w:r>
      <w:r w:rsidR="000F334E" w:rsidRPr="5C13D18C">
        <w:rPr>
          <w:rFonts w:ascii="Times New Roman" w:hAnsi="Times New Roman"/>
          <w:sz w:val="24"/>
        </w:rPr>
        <w:t xml:space="preserve"> </w:t>
      </w:r>
      <w:r w:rsidR="193D0538" w:rsidRPr="5C13D18C">
        <w:rPr>
          <w:rFonts w:ascii="Times New Roman" w:hAnsi="Times New Roman"/>
          <w:sz w:val="24"/>
        </w:rPr>
        <w:t>kao</w:t>
      </w:r>
      <w:r w:rsidR="1F628274" w:rsidRPr="5C13D18C">
        <w:rPr>
          <w:rFonts w:ascii="Times New Roman" w:hAnsi="Times New Roman"/>
          <w:sz w:val="24"/>
        </w:rPr>
        <w:t xml:space="preserve">tuse korral </w:t>
      </w:r>
      <w:r w:rsidR="000F334E" w:rsidRPr="5C13D18C">
        <w:rPr>
          <w:rFonts w:ascii="Times New Roman" w:hAnsi="Times New Roman"/>
          <w:sz w:val="24"/>
        </w:rPr>
        <w:t>rahvapensioni</w:t>
      </w:r>
      <w:r w:rsidR="005B23FA" w:rsidRPr="5C13D18C">
        <w:rPr>
          <w:rFonts w:ascii="Times New Roman" w:hAnsi="Times New Roman"/>
          <w:sz w:val="24"/>
        </w:rPr>
        <w:t>,</w:t>
      </w:r>
      <w:r w:rsidR="1055AC9D" w:rsidRPr="5C13D18C">
        <w:rPr>
          <w:rFonts w:ascii="Times New Roman" w:hAnsi="Times New Roman"/>
          <w:sz w:val="24"/>
        </w:rPr>
        <w:t xml:space="preserve"> mille</w:t>
      </w:r>
      <w:r w:rsidR="005B23FA" w:rsidRPr="5C13D18C">
        <w:rPr>
          <w:rFonts w:ascii="Times New Roman" w:hAnsi="Times New Roman"/>
          <w:sz w:val="24"/>
        </w:rPr>
        <w:t>le on</w:t>
      </w:r>
      <w:r w:rsidR="1055AC9D" w:rsidRPr="5C13D18C">
        <w:rPr>
          <w:rFonts w:ascii="Times New Roman" w:hAnsi="Times New Roman"/>
          <w:sz w:val="24"/>
        </w:rPr>
        <w:t xml:space="preserve"> õigus tekkinud enne 2026.</w:t>
      </w:r>
      <w:r w:rsidR="2E4CA04B" w:rsidRPr="5C13D18C">
        <w:rPr>
          <w:rFonts w:ascii="Times New Roman" w:hAnsi="Times New Roman"/>
          <w:sz w:val="24"/>
        </w:rPr>
        <w:t xml:space="preserve"> </w:t>
      </w:r>
      <w:r w:rsidR="1055AC9D" w:rsidRPr="5C13D18C">
        <w:rPr>
          <w:rFonts w:ascii="Times New Roman" w:hAnsi="Times New Roman"/>
          <w:sz w:val="24"/>
        </w:rPr>
        <w:t>aasta 1.</w:t>
      </w:r>
      <w:r w:rsidR="005B23FA" w:rsidRPr="5C13D18C">
        <w:rPr>
          <w:rFonts w:ascii="Times New Roman" w:hAnsi="Times New Roman"/>
          <w:sz w:val="24"/>
        </w:rPr>
        <w:t> </w:t>
      </w:r>
      <w:r w:rsidR="1055AC9D" w:rsidRPr="5C13D18C">
        <w:rPr>
          <w:rFonts w:ascii="Times New Roman" w:hAnsi="Times New Roman"/>
          <w:sz w:val="24"/>
        </w:rPr>
        <w:t>oktoobrit,</w:t>
      </w:r>
      <w:r w:rsidR="2E4CA04B" w:rsidRPr="5C13D18C">
        <w:rPr>
          <w:rFonts w:ascii="Times New Roman" w:hAnsi="Times New Roman"/>
          <w:sz w:val="24"/>
        </w:rPr>
        <w:t xml:space="preserve"> </w:t>
      </w:r>
      <w:r w:rsidR="000F334E" w:rsidRPr="5C13D18C">
        <w:rPr>
          <w:rFonts w:ascii="Times New Roman" w:hAnsi="Times New Roman"/>
          <w:sz w:val="24"/>
        </w:rPr>
        <w:t xml:space="preserve">sissenõudmist </w:t>
      </w:r>
      <w:r w:rsidR="1F628274" w:rsidRPr="5C13D18C">
        <w:rPr>
          <w:rFonts w:ascii="Times New Roman" w:hAnsi="Times New Roman"/>
          <w:sz w:val="24"/>
        </w:rPr>
        <w:t>reguleerib rakendus</w:t>
      </w:r>
      <w:r w:rsidR="3B9991E4" w:rsidRPr="5C13D18C">
        <w:rPr>
          <w:rFonts w:ascii="Times New Roman" w:hAnsi="Times New Roman"/>
          <w:sz w:val="24"/>
        </w:rPr>
        <w:t>säte</w:t>
      </w:r>
      <w:r w:rsidR="1F628274" w:rsidRPr="5C13D18C">
        <w:rPr>
          <w:rFonts w:ascii="Times New Roman" w:hAnsi="Times New Roman"/>
          <w:sz w:val="24"/>
        </w:rPr>
        <w:t xml:space="preserve"> </w:t>
      </w:r>
      <w:r w:rsidR="001553DB" w:rsidRPr="5C13D18C">
        <w:rPr>
          <w:rFonts w:ascii="Times New Roman" w:hAnsi="Times New Roman"/>
          <w:sz w:val="24"/>
        </w:rPr>
        <w:t>(</w:t>
      </w:r>
      <w:r w:rsidR="00AC0A3A" w:rsidRPr="5C13D18C">
        <w:rPr>
          <w:rFonts w:ascii="Times New Roman" w:hAnsi="Times New Roman"/>
          <w:sz w:val="24"/>
        </w:rPr>
        <w:t xml:space="preserve">RPKS </w:t>
      </w:r>
      <w:r w:rsidR="1F628274" w:rsidRPr="5C13D18C">
        <w:rPr>
          <w:rFonts w:ascii="Times New Roman" w:hAnsi="Times New Roman"/>
          <w:sz w:val="24"/>
        </w:rPr>
        <w:t>§ 61</w:t>
      </w:r>
      <w:r w:rsidR="4CFEA295" w:rsidRPr="5C13D18C">
        <w:rPr>
          <w:rFonts w:ascii="Times New Roman" w:hAnsi="Times New Roman"/>
          <w:sz w:val="24"/>
          <w:vertAlign w:val="superscript"/>
        </w:rPr>
        <w:t>30</w:t>
      </w:r>
      <w:r w:rsidR="4CFEA295" w:rsidRPr="5C13D18C">
        <w:rPr>
          <w:rFonts w:ascii="Times New Roman" w:hAnsi="Times New Roman"/>
          <w:sz w:val="24"/>
        </w:rPr>
        <w:t xml:space="preserve"> </w:t>
      </w:r>
      <w:r w:rsidR="001553DB" w:rsidRPr="5C13D18C">
        <w:rPr>
          <w:rFonts w:ascii="Times New Roman" w:hAnsi="Times New Roman"/>
          <w:sz w:val="24"/>
        </w:rPr>
        <w:t xml:space="preserve">lg </w:t>
      </w:r>
      <w:r w:rsidR="4CFEA295" w:rsidRPr="5C13D18C">
        <w:rPr>
          <w:rFonts w:ascii="Times New Roman" w:hAnsi="Times New Roman"/>
          <w:sz w:val="24"/>
        </w:rPr>
        <w:t>2</w:t>
      </w:r>
      <w:r w:rsidR="001553DB" w:rsidRPr="5C13D18C">
        <w:rPr>
          <w:rFonts w:ascii="Times New Roman" w:hAnsi="Times New Roman"/>
          <w:sz w:val="24"/>
        </w:rPr>
        <w:t>)</w:t>
      </w:r>
      <w:r w:rsidR="3B9991E4" w:rsidRPr="5C13D18C">
        <w:rPr>
          <w:rFonts w:ascii="Times New Roman" w:hAnsi="Times New Roman"/>
          <w:sz w:val="24"/>
        </w:rPr>
        <w:t>.</w:t>
      </w:r>
    </w:p>
    <w:p w14:paraId="68F961AF" w14:textId="65FA6C51" w:rsidR="256317D4" w:rsidRPr="00A935CB" w:rsidRDefault="256317D4" w:rsidP="004059AD">
      <w:pPr>
        <w:rPr>
          <w:rFonts w:ascii="Times New Roman" w:hAnsi="Times New Roman"/>
          <w:sz w:val="24"/>
        </w:rPr>
      </w:pPr>
    </w:p>
    <w:p w14:paraId="6FF9DE53" w14:textId="5142162C" w:rsidR="00153B54" w:rsidRPr="00A935CB" w:rsidRDefault="6A65D42B" w:rsidP="17F8FAB2">
      <w:pPr>
        <w:rPr>
          <w:rFonts w:ascii="Times New Roman" w:hAnsi="Times New Roman"/>
          <w:b/>
          <w:bCs/>
          <w:sz w:val="24"/>
        </w:rPr>
      </w:pPr>
      <w:r w:rsidRPr="5C13D18C">
        <w:rPr>
          <w:rFonts w:ascii="Times New Roman" w:hAnsi="Times New Roman"/>
          <w:b/>
          <w:bCs/>
          <w:sz w:val="24"/>
        </w:rPr>
        <w:t xml:space="preserve">Eelnõu § </w:t>
      </w:r>
      <w:r w:rsidR="00E920CE" w:rsidRPr="5C13D18C">
        <w:rPr>
          <w:rFonts w:ascii="Times New Roman" w:hAnsi="Times New Roman"/>
          <w:b/>
          <w:bCs/>
          <w:sz w:val="24"/>
        </w:rPr>
        <w:t>9</w:t>
      </w:r>
      <w:r w:rsidRPr="5C13D18C">
        <w:rPr>
          <w:rFonts w:ascii="Times New Roman" w:hAnsi="Times New Roman"/>
          <w:b/>
          <w:bCs/>
          <w:sz w:val="24"/>
        </w:rPr>
        <w:t xml:space="preserve"> p</w:t>
      </w:r>
      <w:r w:rsidR="0367065E" w:rsidRPr="5C13D18C">
        <w:rPr>
          <w:rFonts w:ascii="Times New Roman" w:hAnsi="Times New Roman"/>
          <w:b/>
          <w:bCs/>
          <w:sz w:val="24"/>
        </w:rPr>
        <w:t>unktiga</w:t>
      </w:r>
      <w:r w:rsidRPr="5C13D18C" w:rsidDel="6A65D42B">
        <w:rPr>
          <w:rFonts w:ascii="Times New Roman" w:hAnsi="Times New Roman"/>
          <w:b/>
          <w:bCs/>
          <w:sz w:val="24"/>
        </w:rPr>
        <w:t xml:space="preserve"> </w:t>
      </w:r>
      <w:r w:rsidR="6F16BD2D" w:rsidRPr="5C13D18C">
        <w:rPr>
          <w:rFonts w:ascii="Times New Roman" w:hAnsi="Times New Roman"/>
          <w:b/>
          <w:bCs/>
          <w:sz w:val="24"/>
        </w:rPr>
        <w:t>1</w:t>
      </w:r>
      <w:r w:rsidR="1CD39300" w:rsidRPr="5C13D18C">
        <w:rPr>
          <w:rFonts w:ascii="Times New Roman" w:hAnsi="Times New Roman"/>
          <w:b/>
          <w:bCs/>
          <w:sz w:val="24"/>
        </w:rPr>
        <w:t>2</w:t>
      </w:r>
      <w:r w:rsidR="6F16BD2D" w:rsidRPr="5C13D18C">
        <w:rPr>
          <w:rFonts w:ascii="Times New Roman" w:hAnsi="Times New Roman"/>
          <w:b/>
          <w:bCs/>
          <w:sz w:val="24"/>
        </w:rPr>
        <w:t xml:space="preserve"> </w:t>
      </w:r>
      <w:r w:rsidR="00C21E92" w:rsidRPr="5C13D18C">
        <w:rPr>
          <w:rFonts w:ascii="Times New Roman" w:hAnsi="Times New Roman"/>
          <w:sz w:val="24"/>
        </w:rPr>
        <w:t xml:space="preserve">jäetakse </w:t>
      </w:r>
      <w:r w:rsidR="000A23D7" w:rsidRPr="5C13D18C">
        <w:rPr>
          <w:rFonts w:ascii="Times New Roman" w:hAnsi="Times New Roman"/>
          <w:sz w:val="24"/>
        </w:rPr>
        <w:t>RPKS §</w:t>
      </w:r>
      <w:r w:rsidR="00153B54" w:rsidRPr="5C13D18C">
        <w:rPr>
          <w:rFonts w:ascii="Times New Roman" w:hAnsi="Times New Roman"/>
          <w:sz w:val="24"/>
        </w:rPr>
        <w:t xml:space="preserve"> 57 lõike 1 punkti</w:t>
      </w:r>
      <w:r w:rsidR="00C21E92" w:rsidRPr="5C13D18C">
        <w:rPr>
          <w:rFonts w:ascii="Times New Roman" w:hAnsi="Times New Roman"/>
          <w:sz w:val="24"/>
        </w:rPr>
        <w:t>st</w:t>
      </w:r>
      <w:r w:rsidR="00153B54" w:rsidRPr="5C13D18C">
        <w:rPr>
          <w:rFonts w:ascii="Times New Roman" w:hAnsi="Times New Roman"/>
          <w:sz w:val="24"/>
        </w:rPr>
        <w:t xml:space="preserve"> 1 välja </w:t>
      </w:r>
      <w:r w:rsidR="00C21E92" w:rsidRPr="5C13D18C">
        <w:rPr>
          <w:rFonts w:ascii="Times New Roman" w:hAnsi="Times New Roman"/>
          <w:sz w:val="24"/>
        </w:rPr>
        <w:t xml:space="preserve">viide </w:t>
      </w:r>
      <w:r w:rsidR="00153B54" w:rsidRPr="5C13D18C">
        <w:rPr>
          <w:rFonts w:ascii="Times New Roman" w:hAnsi="Times New Roman"/>
          <w:sz w:val="24"/>
        </w:rPr>
        <w:t>toitjakaotuspensioni</w:t>
      </w:r>
      <w:r w:rsidR="00D2072C" w:rsidRPr="5C13D18C">
        <w:rPr>
          <w:rFonts w:ascii="Times New Roman" w:hAnsi="Times New Roman"/>
          <w:sz w:val="24"/>
        </w:rPr>
        <w:t>le</w:t>
      </w:r>
      <w:r w:rsidR="235ACC50" w:rsidRPr="5C13D18C">
        <w:rPr>
          <w:rFonts w:ascii="Times New Roman" w:hAnsi="Times New Roman"/>
          <w:sz w:val="24"/>
        </w:rPr>
        <w:t>. Nende toitjakaotuspensionide finantseerimist, mi</w:t>
      </w:r>
      <w:r w:rsidR="00D2072C" w:rsidRPr="5C13D18C">
        <w:rPr>
          <w:rFonts w:ascii="Times New Roman" w:hAnsi="Times New Roman"/>
          <w:sz w:val="24"/>
        </w:rPr>
        <w:t xml:space="preserve">s on määratud enne 2026. aasta 1. septembrit tekkinud alustel ja </w:t>
      </w:r>
      <w:r w:rsidR="235ACC50" w:rsidRPr="5C13D18C">
        <w:rPr>
          <w:rFonts w:ascii="Times New Roman" w:hAnsi="Times New Roman"/>
          <w:sz w:val="24"/>
        </w:rPr>
        <w:t xml:space="preserve">mida makstakse varem kehtinud RPKS-i </w:t>
      </w:r>
      <w:r w:rsidR="00D2072C" w:rsidRPr="5C13D18C">
        <w:rPr>
          <w:rFonts w:ascii="Times New Roman" w:hAnsi="Times New Roman"/>
          <w:sz w:val="24"/>
        </w:rPr>
        <w:t xml:space="preserve">redaktsiooni </w:t>
      </w:r>
      <w:r w:rsidR="235ACC50" w:rsidRPr="5C13D18C">
        <w:rPr>
          <w:rFonts w:ascii="Times New Roman" w:hAnsi="Times New Roman"/>
          <w:sz w:val="24"/>
        </w:rPr>
        <w:t xml:space="preserve">alusel, käsitletakse </w:t>
      </w:r>
      <w:r w:rsidR="00975A81" w:rsidRPr="5C13D18C">
        <w:rPr>
          <w:rFonts w:ascii="Times New Roman" w:hAnsi="Times New Roman"/>
          <w:sz w:val="24"/>
        </w:rPr>
        <w:t xml:space="preserve">eelnõu § </w:t>
      </w:r>
      <w:r w:rsidR="004B13F5" w:rsidRPr="5C13D18C">
        <w:rPr>
          <w:rFonts w:ascii="Times New Roman" w:hAnsi="Times New Roman"/>
          <w:sz w:val="24"/>
        </w:rPr>
        <w:t xml:space="preserve">8 </w:t>
      </w:r>
      <w:r w:rsidR="2A242525" w:rsidRPr="5C13D18C">
        <w:rPr>
          <w:rFonts w:ascii="Times New Roman" w:hAnsi="Times New Roman"/>
          <w:sz w:val="24"/>
        </w:rPr>
        <w:t xml:space="preserve">punktis </w:t>
      </w:r>
      <w:r w:rsidR="00241EEE" w:rsidRPr="5C13D18C">
        <w:rPr>
          <w:rFonts w:ascii="Times New Roman" w:hAnsi="Times New Roman"/>
          <w:sz w:val="24"/>
        </w:rPr>
        <w:t xml:space="preserve">11 </w:t>
      </w:r>
      <w:r w:rsidR="235ACC50" w:rsidRPr="5C13D18C">
        <w:rPr>
          <w:rFonts w:ascii="Times New Roman" w:hAnsi="Times New Roman"/>
          <w:sz w:val="24"/>
        </w:rPr>
        <w:t>(rakendussäte</w:t>
      </w:r>
      <w:r w:rsidR="2A242525" w:rsidRPr="5C13D18C">
        <w:rPr>
          <w:rFonts w:ascii="Times New Roman" w:hAnsi="Times New Roman"/>
          <w:sz w:val="24"/>
        </w:rPr>
        <w:t>).</w:t>
      </w:r>
      <w:r w:rsidR="235ACC50" w:rsidRPr="5C13D18C">
        <w:rPr>
          <w:rFonts w:ascii="Times New Roman" w:hAnsi="Times New Roman"/>
          <w:sz w:val="24"/>
        </w:rPr>
        <w:t xml:space="preserve"> Toitjakaotuspensioni ja toitja kaotuse korral </w:t>
      </w:r>
      <w:r w:rsidR="00241EEE" w:rsidRPr="5C13D18C">
        <w:rPr>
          <w:rFonts w:ascii="Times New Roman" w:hAnsi="Times New Roman"/>
          <w:sz w:val="24"/>
        </w:rPr>
        <w:t xml:space="preserve">rahvapensioni </w:t>
      </w:r>
      <w:r w:rsidR="235ACC50" w:rsidRPr="5C13D18C">
        <w:rPr>
          <w:rFonts w:ascii="Times New Roman" w:hAnsi="Times New Roman"/>
          <w:sz w:val="24"/>
        </w:rPr>
        <w:t>finantseerimine toimub samade katteallikate alt.</w:t>
      </w:r>
      <w:r w:rsidR="2A242525" w:rsidRPr="5C13D18C">
        <w:rPr>
          <w:rFonts w:ascii="Times New Roman" w:hAnsi="Times New Roman"/>
          <w:sz w:val="24"/>
        </w:rPr>
        <w:t xml:space="preserve"> Eraldi rakendussäte on </w:t>
      </w:r>
      <w:r w:rsidR="00E44615" w:rsidRPr="5C13D18C">
        <w:rPr>
          <w:rFonts w:ascii="Times New Roman" w:hAnsi="Times New Roman"/>
          <w:sz w:val="24"/>
        </w:rPr>
        <w:t xml:space="preserve">vajalik </w:t>
      </w:r>
      <w:r w:rsidR="2A242525" w:rsidRPr="5C13D18C">
        <w:rPr>
          <w:rFonts w:ascii="Times New Roman" w:hAnsi="Times New Roman"/>
          <w:sz w:val="24"/>
        </w:rPr>
        <w:t>seetõttu, et tegemist on toitja kaotuse korral varem määratud perioodiks makstavate pensionidega ning uusi pensione enam ei lisandu.</w:t>
      </w:r>
    </w:p>
    <w:p w14:paraId="7EB1D0F1" w14:textId="77777777" w:rsidR="004B13F5" w:rsidRPr="00A935CB" w:rsidRDefault="004B13F5" w:rsidP="004059AD">
      <w:pPr>
        <w:rPr>
          <w:rFonts w:ascii="Times New Roman" w:hAnsi="Times New Roman"/>
          <w:b/>
          <w:bCs/>
          <w:sz w:val="24"/>
        </w:rPr>
      </w:pPr>
    </w:p>
    <w:p w14:paraId="5FD2FA68" w14:textId="317E5758" w:rsidR="00153B54" w:rsidRPr="00A935CB" w:rsidRDefault="6A65D42B" w:rsidP="17F8FAB2">
      <w:pPr>
        <w:rPr>
          <w:rFonts w:ascii="Times New Roman" w:hAnsi="Times New Roman"/>
          <w:sz w:val="24"/>
        </w:rPr>
      </w:pPr>
      <w:r w:rsidRPr="5C13D18C">
        <w:rPr>
          <w:rFonts w:ascii="Times New Roman" w:hAnsi="Times New Roman"/>
          <w:b/>
          <w:bCs/>
          <w:sz w:val="24"/>
        </w:rPr>
        <w:t xml:space="preserve">Eelnõu § </w:t>
      </w:r>
      <w:r w:rsidR="00E920CE" w:rsidRPr="5C13D18C">
        <w:rPr>
          <w:rFonts w:ascii="Times New Roman" w:hAnsi="Times New Roman"/>
          <w:b/>
          <w:bCs/>
          <w:sz w:val="24"/>
        </w:rPr>
        <w:t>9</w:t>
      </w:r>
      <w:r w:rsidRPr="5C13D18C">
        <w:rPr>
          <w:rFonts w:ascii="Times New Roman" w:hAnsi="Times New Roman"/>
          <w:b/>
          <w:bCs/>
          <w:sz w:val="24"/>
        </w:rPr>
        <w:t xml:space="preserve"> p</w:t>
      </w:r>
      <w:r w:rsidR="0367065E" w:rsidRPr="5C13D18C">
        <w:rPr>
          <w:rFonts w:ascii="Times New Roman" w:hAnsi="Times New Roman"/>
          <w:b/>
          <w:bCs/>
          <w:sz w:val="24"/>
        </w:rPr>
        <w:t>unktiga</w:t>
      </w:r>
      <w:r w:rsidR="256317D4" w:rsidRPr="5C13D18C">
        <w:rPr>
          <w:rFonts w:ascii="Times New Roman" w:hAnsi="Times New Roman"/>
          <w:b/>
          <w:bCs/>
          <w:sz w:val="24"/>
        </w:rPr>
        <w:t xml:space="preserve"> </w:t>
      </w:r>
      <w:r w:rsidR="30F3EDFC" w:rsidRPr="31784770">
        <w:rPr>
          <w:rFonts w:ascii="Times New Roman" w:hAnsi="Times New Roman"/>
          <w:b/>
          <w:sz w:val="24"/>
        </w:rPr>
        <w:t>1</w:t>
      </w:r>
      <w:r w:rsidR="0924E8A8" w:rsidRPr="5C13D18C">
        <w:rPr>
          <w:rFonts w:ascii="Times New Roman" w:hAnsi="Times New Roman"/>
          <w:b/>
          <w:bCs/>
          <w:sz w:val="24"/>
        </w:rPr>
        <w:t>3</w:t>
      </w:r>
      <w:r w:rsidR="30F3EDFC" w:rsidRPr="5C13D18C">
        <w:rPr>
          <w:rFonts w:ascii="Times New Roman" w:hAnsi="Times New Roman"/>
          <w:sz w:val="24"/>
        </w:rPr>
        <w:t xml:space="preserve"> </w:t>
      </w:r>
      <w:r w:rsidR="00153B54" w:rsidRPr="5C13D18C">
        <w:rPr>
          <w:rFonts w:ascii="Times New Roman" w:hAnsi="Times New Roman"/>
          <w:sz w:val="24"/>
        </w:rPr>
        <w:t xml:space="preserve">täiendatakse </w:t>
      </w:r>
      <w:r w:rsidR="00F73551" w:rsidRPr="5C13D18C">
        <w:rPr>
          <w:rFonts w:ascii="Times New Roman" w:hAnsi="Times New Roman"/>
          <w:sz w:val="24"/>
        </w:rPr>
        <w:t>RPKS</w:t>
      </w:r>
      <w:r w:rsidR="0009551C" w:rsidRPr="5C13D18C">
        <w:rPr>
          <w:rFonts w:ascii="Times New Roman" w:hAnsi="Times New Roman"/>
          <w:sz w:val="24"/>
        </w:rPr>
        <w:t>-</w:t>
      </w:r>
      <w:r w:rsidR="00F73551" w:rsidRPr="5C13D18C">
        <w:rPr>
          <w:rFonts w:ascii="Times New Roman" w:hAnsi="Times New Roman"/>
          <w:sz w:val="24"/>
        </w:rPr>
        <w:t xml:space="preserve">i </w:t>
      </w:r>
      <w:r w:rsidR="00153B54" w:rsidRPr="5C13D18C">
        <w:rPr>
          <w:rFonts w:ascii="Times New Roman" w:hAnsi="Times New Roman"/>
          <w:sz w:val="24"/>
        </w:rPr>
        <w:t>§-dega 61</w:t>
      </w:r>
      <w:r w:rsidR="00153B54" w:rsidRPr="5C13D18C">
        <w:rPr>
          <w:rFonts w:ascii="Times New Roman" w:hAnsi="Times New Roman"/>
          <w:sz w:val="24"/>
          <w:vertAlign w:val="superscript"/>
        </w:rPr>
        <w:t>29</w:t>
      </w:r>
      <w:r w:rsidR="00153B54" w:rsidRPr="5C13D18C">
        <w:rPr>
          <w:rFonts w:ascii="Times New Roman" w:hAnsi="Times New Roman"/>
          <w:sz w:val="24"/>
        </w:rPr>
        <w:t xml:space="preserve"> ja 61</w:t>
      </w:r>
      <w:r w:rsidR="00153B54" w:rsidRPr="5C13D18C">
        <w:rPr>
          <w:rFonts w:ascii="Times New Roman" w:hAnsi="Times New Roman"/>
          <w:sz w:val="24"/>
          <w:vertAlign w:val="superscript"/>
        </w:rPr>
        <w:t>30</w:t>
      </w:r>
      <w:r w:rsidR="1A8BA923" w:rsidRPr="5C13D18C">
        <w:rPr>
          <w:rFonts w:ascii="Times New Roman" w:hAnsi="Times New Roman"/>
          <w:sz w:val="24"/>
        </w:rPr>
        <w:t>.</w:t>
      </w:r>
    </w:p>
    <w:p w14:paraId="3BDD431F" w14:textId="77777777" w:rsidR="00153B54" w:rsidRPr="00A935CB" w:rsidRDefault="00153B54" w:rsidP="004059AD">
      <w:pPr>
        <w:rPr>
          <w:rFonts w:ascii="Times New Roman" w:hAnsi="Times New Roman"/>
          <w:sz w:val="24"/>
        </w:rPr>
      </w:pPr>
    </w:p>
    <w:p w14:paraId="3264BFD9" w14:textId="1727B72E" w:rsidR="00153B54" w:rsidRPr="00A935CB" w:rsidRDefault="009C6717" w:rsidP="004059AD">
      <w:pPr>
        <w:rPr>
          <w:rFonts w:ascii="Times New Roman" w:hAnsi="Times New Roman"/>
          <w:sz w:val="24"/>
        </w:rPr>
      </w:pPr>
      <w:r w:rsidRPr="00A935CB">
        <w:rPr>
          <w:rFonts w:ascii="Times New Roman" w:hAnsi="Times New Roman"/>
          <w:sz w:val="24"/>
          <w:u w:val="single"/>
        </w:rPr>
        <w:t xml:space="preserve">RPKS </w:t>
      </w:r>
      <w:r w:rsidR="00153B54" w:rsidRPr="00A935CB">
        <w:rPr>
          <w:rFonts w:ascii="Times New Roman" w:hAnsi="Times New Roman"/>
          <w:sz w:val="24"/>
          <w:u w:val="single"/>
        </w:rPr>
        <w:t>§ 61</w:t>
      </w:r>
      <w:r w:rsidR="00153B54" w:rsidRPr="00A935CB">
        <w:rPr>
          <w:rFonts w:ascii="Times New Roman" w:hAnsi="Times New Roman"/>
          <w:sz w:val="24"/>
          <w:u w:val="single"/>
          <w:vertAlign w:val="superscript"/>
        </w:rPr>
        <w:t>29</w:t>
      </w:r>
      <w:r w:rsidR="00153B54" w:rsidRPr="00A935CB">
        <w:rPr>
          <w:rFonts w:ascii="Times New Roman" w:hAnsi="Times New Roman"/>
          <w:sz w:val="24"/>
          <w:vertAlign w:val="superscript"/>
        </w:rPr>
        <w:t xml:space="preserve"> </w:t>
      </w:r>
      <w:r w:rsidR="00CE6486" w:rsidRPr="00A935CB">
        <w:rPr>
          <w:rFonts w:ascii="Times New Roman" w:hAnsi="Times New Roman"/>
          <w:sz w:val="24"/>
        </w:rPr>
        <w:t xml:space="preserve">käsitleb RPKS-i kohaldamist seoses </w:t>
      </w:r>
      <w:proofErr w:type="spellStart"/>
      <w:r w:rsidR="00CE6486" w:rsidRPr="00A935CB">
        <w:rPr>
          <w:rFonts w:ascii="Times New Roman" w:hAnsi="Times New Roman"/>
          <w:sz w:val="24"/>
        </w:rPr>
        <w:t>PHS-i</w:t>
      </w:r>
      <w:proofErr w:type="spellEnd"/>
      <w:r w:rsidR="00CE6486" w:rsidRPr="00A935CB">
        <w:rPr>
          <w:rFonts w:ascii="Times New Roman" w:hAnsi="Times New Roman"/>
          <w:sz w:val="24"/>
        </w:rPr>
        <w:t xml:space="preserve"> ja teiste seaduste muutmise seaduse jõustumisega</w:t>
      </w:r>
      <w:r w:rsidR="00D0792E" w:rsidRPr="00A935CB">
        <w:rPr>
          <w:rFonts w:ascii="Times New Roman" w:hAnsi="Times New Roman"/>
          <w:sz w:val="24"/>
        </w:rPr>
        <w:t>.</w:t>
      </w:r>
      <w:r w:rsidR="00C04C89" w:rsidRPr="00A935CB">
        <w:rPr>
          <w:rFonts w:ascii="Times New Roman" w:hAnsi="Times New Roman"/>
          <w:sz w:val="24"/>
        </w:rPr>
        <w:t xml:space="preserve"> </w:t>
      </w:r>
    </w:p>
    <w:p w14:paraId="7421C327" w14:textId="77777777" w:rsidR="00C8091F" w:rsidRPr="00A935CB" w:rsidRDefault="00C8091F" w:rsidP="004059AD">
      <w:pPr>
        <w:rPr>
          <w:rFonts w:ascii="Times New Roman" w:hAnsi="Times New Roman"/>
          <w:sz w:val="24"/>
          <w:u w:val="single"/>
        </w:rPr>
      </w:pPr>
    </w:p>
    <w:p w14:paraId="0A164467" w14:textId="04E8D954" w:rsidR="00153B54" w:rsidRPr="00A935CB" w:rsidRDefault="6A65D42B" w:rsidP="004059AD">
      <w:pPr>
        <w:rPr>
          <w:rFonts w:ascii="Times New Roman" w:hAnsi="Times New Roman"/>
          <w:sz w:val="24"/>
        </w:rPr>
      </w:pPr>
      <w:r w:rsidRPr="00A935CB">
        <w:rPr>
          <w:rFonts w:ascii="Times New Roman" w:hAnsi="Times New Roman"/>
          <w:sz w:val="24"/>
          <w:u w:val="single"/>
        </w:rPr>
        <w:lastRenderedPageBreak/>
        <w:t>Lõike</w:t>
      </w:r>
      <w:r w:rsidR="00E17A35" w:rsidRPr="00A935CB">
        <w:rPr>
          <w:rFonts w:ascii="Times New Roman" w:hAnsi="Times New Roman"/>
          <w:sz w:val="24"/>
          <w:u w:val="single"/>
        </w:rPr>
        <w:t>s</w:t>
      </w:r>
      <w:r w:rsidRPr="00A935CB">
        <w:rPr>
          <w:rFonts w:ascii="Times New Roman" w:hAnsi="Times New Roman"/>
          <w:sz w:val="24"/>
          <w:u w:val="single"/>
        </w:rPr>
        <w:t xml:space="preserve"> 1</w:t>
      </w:r>
      <w:r w:rsidRPr="00A935CB">
        <w:rPr>
          <w:rFonts w:ascii="Times New Roman" w:hAnsi="Times New Roman"/>
          <w:sz w:val="24"/>
        </w:rPr>
        <w:t xml:space="preserve"> sätestatakse, et toitja ülalpidamisel olnud </w:t>
      </w:r>
      <w:r w:rsidR="006C4CBA" w:rsidRPr="00A935CB">
        <w:rPr>
          <w:rFonts w:ascii="Times New Roman" w:hAnsi="Times New Roman"/>
          <w:sz w:val="24"/>
        </w:rPr>
        <w:t>laps</w:t>
      </w:r>
      <w:r w:rsidR="00985781" w:rsidRPr="00A935CB">
        <w:rPr>
          <w:rFonts w:ascii="Times New Roman" w:hAnsi="Times New Roman"/>
          <w:sz w:val="24"/>
        </w:rPr>
        <w:t>ele</w:t>
      </w:r>
      <w:r w:rsidRPr="00A935CB">
        <w:rPr>
          <w:rFonts w:ascii="Times New Roman" w:hAnsi="Times New Roman"/>
          <w:sz w:val="24"/>
        </w:rPr>
        <w:t xml:space="preserve"> ja alla </w:t>
      </w:r>
      <w:r w:rsidR="0009551C" w:rsidRPr="00A935CB">
        <w:rPr>
          <w:rFonts w:ascii="Times New Roman" w:hAnsi="Times New Roman"/>
          <w:sz w:val="24"/>
        </w:rPr>
        <w:t>24-</w:t>
      </w:r>
      <w:r w:rsidR="006C4CBA" w:rsidRPr="00A935CB">
        <w:rPr>
          <w:rFonts w:ascii="Times New Roman" w:hAnsi="Times New Roman"/>
          <w:sz w:val="24"/>
        </w:rPr>
        <w:t>aasta</w:t>
      </w:r>
      <w:r w:rsidR="00985781" w:rsidRPr="00A935CB">
        <w:rPr>
          <w:rFonts w:ascii="Times New Roman" w:hAnsi="Times New Roman"/>
          <w:sz w:val="24"/>
        </w:rPr>
        <w:t>s</w:t>
      </w:r>
      <w:r w:rsidR="006C4CBA" w:rsidRPr="00A935CB">
        <w:rPr>
          <w:rFonts w:ascii="Times New Roman" w:hAnsi="Times New Roman"/>
          <w:sz w:val="24"/>
        </w:rPr>
        <w:t>e</w:t>
      </w:r>
      <w:r w:rsidR="00985781" w:rsidRPr="00A935CB">
        <w:rPr>
          <w:rFonts w:ascii="Times New Roman" w:hAnsi="Times New Roman"/>
          <w:sz w:val="24"/>
        </w:rPr>
        <w:t>le</w:t>
      </w:r>
      <w:r w:rsidR="006C4CBA" w:rsidRPr="00A935CB">
        <w:rPr>
          <w:rFonts w:ascii="Times New Roman" w:hAnsi="Times New Roman"/>
          <w:sz w:val="24"/>
        </w:rPr>
        <w:t xml:space="preserve"> õppur</w:t>
      </w:r>
      <w:r w:rsidR="00985781" w:rsidRPr="00A935CB">
        <w:rPr>
          <w:rFonts w:ascii="Times New Roman" w:hAnsi="Times New Roman"/>
          <w:sz w:val="24"/>
        </w:rPr>
        <w:t>ile</w:t>
      </w:r>
      <w:r w:rsidR="00F93C2E" w:rsidRPr="00A935CB">
        <w:rPr>
          <w:rFonts w:ascii="Times New Roman" w:hAnsi="Times New Roman"/>
          <w:sz w:val="24"/>
        </w:rPr>
        <w:t>, kellel</w:t>
      </w:r>
      <w:r w:rsidR="006C4CBA" w:rsidRPr="00A935CB">
        <w:rPr>
          <w:rFonts w:ascii="Times New Roman" w:hAnsi="Times New Roman"/>
          <w:sz w:val="24"/>
        </w:rPr>
        <w:t xml:space="preserve"> </w:t>
      </w:r>
      <w:r w:rsidR="49CDDC14" w:rsidRPr="00A935CB">
        <w:rPr>
          <w:rFonts w:ascii="Times New Roman" w:hAnsi="Times New Roman"/>
          <w:sz w:val="24"/>
        </w:rPr>
        <w:t xml:space="preserve">on </w:t>
      </w:r>
      <w:r w:rsidR="00F93C2E" w:rsidRPr="00A935CB">
        <w:rPr>
          <w:rFonts w:ascii="Times New Roman" w:hAnsi="Times New Roman"/>
          <w:sz w:val="24"/>
        </w:rPr>
        <w:t>õigus</w:t>
      </w:r>
      <w:r w:rsidRPr="00A935CB">
        <w:rPr>
          <w:rFonts w:ascii="Times New Roman" w:hAnsi="Times New Roman"/>
          <w:sz w:val="24"/>
        </w:rPr>
        <w:t xml:space="preserve"> enne </w:t>
      </w:r>
      <w:r w:rsidR="00FC41FA" w:rsidRPr="00A935CB">
        <w:rPr>
          <w:rFonts w:ascii="Times New Roman" w:hAnsi="Times New Roman"/>
          <w:sz w:val="24"/>
        </w:rPr>
        <w:t xml:space="preserve">2026. aasta </w:t>
      </w:r>
      <w:r w:rsidRPr="00A935CB">
        <w:rPr>
          <w:rFonts w:ascii="Times New Roman" w:hAnsi="Times New Roman"/>
          <w:sz w:val="24"/>
        </w:rPr>
        <w:t>1.</w:t>
      </w:r>
      <w:r w:rsidR="00FC41FA" w:rsidRPr="00A935CB">
        <w:rPr>
          <w:rFonts w:ascii="Times New Roman" w:hAnsi="Times New Roman"/>
          <w:sz w:val="24"/>
        </w:rPr>
        <w:t xml:space="preserve"> </w:t>
      </w:r>
      <w:r w:rsidRPr="00A935CB">
        <w:rPr>
          <w:rFonts w:ascii="Times New Roman" w:hAnsi="Times New Roman"/>
          <w:sz w:val="24"/>
        </w:rPr>
        <w:t>oktoobrit kehtinud RPKS-i alusel pensioni</w:t>
      </w:r>
      <w:r w:rsidR="00FC41FA" w:rsidRPr="00A935CB">
        <w:rPr>
          <w:rFonts w:ascii="Times New Roman" w:hAnsi="Times New Roman"/>
          <w:sz w:val="24"/>
        </w:rPr>
        <w:t>le</w:t>
      </w:r>
      <w:r w:rsidRPr="00A935CB">
        <w:rPr>
          <w:rFonts w:ascii="Times New Roman" w:hAnsi="Times New Roman"/>
          <w:sz w:val="24"/>
        </w:rPr>
        <w:t xml:space="preserve"> toitja kaotuse korral, kohaldatakse alates 1.</w:t>
      </w:r>
      <w:r w:rsidR="00FC41FA" w:rsidRPr="00A935CB">
        <w:rPr>
          <w:rFonts w:ascii="Times New Roman" w:hAnsi="Times New Roman"/>
          <w:sz w:val="24"/>
        </w:rPr>
        <w:t xml:space="preserve"> </w:t>
      </w:r>
      <w:r w:rsidRPr="00A935CB">
        <w:rPr>
          <w:rFonts w:ascii="Times New Roman" w:hAnsi="Times New Roman"/>
          <w:sz w:val="24"/>
        </w:rPr>
        <w:t xml:space="preserve">oktoobrist </w:t>
      </w:r>
      <w:proofErr w:type="spellStart"/>
      <w:r w:rsidR="00B34180" w:rsidRPr="00A935CB">
        <w:rPr>
          <w:rFonts w:ascii="Times New Roman" w:hAnsi="Times New Roman"/>
          <w:sz w:val="24"/>
        </w:rPr>
        <w:t>PHS</w:t>
      </w:r>
      <w:r w:rsidR="0009551C" w:rsidRPr="00A935CB">
        <w:rPr>
          <w:rFonts w:ascii="Times New Roman" w:hAnsi="Times New Roman"/>
          <w:sz w:val="24"/>
        </w:rPr>
        <w:t>-</w:t>
      </w:r>
      <w:r w:rsidR="00B34180" w:rsidRPr="00A935CB">
        <w:rPr>
          <w:rFonts w:ascii="Times New Roman" w:hAnsi="Times New Roman"/>
          <w:sz w:val="24"/>
        </w:rPr>
        <w:t>i</w:t>
      </w:r>
      <w:proofErr w:type="spellEnd"/>
      <w:r w:rsidRPr="00A935CB">
        <w:rPr>
          <w:rFonts w:ascii="Times New Roman" w:hAnsi="Times New Roman"/>
          <w:sz w:val="24"/>
        </w:rPr>
        <w:t xml:space="preserve"> ning </w:t>
      </w:r>
      <w:r w:rsidR="00FC41FA" w:rsidRPr="00A935CB">
        <w:rPr>
          <w:rFonts w:ascii="Times New Roman" w:hAnsi="Times New Roman"/>
          <w:sz w:val="24"/>
        </w:rPr>
        <w:t xml:space="preserve">talle </w:t>
      </w:r>
      <w:r w:rsidRPr="00A935CB">
        <w:rPr>
          <w:rFonts w:ascii="Times New Roman" w:hAnsi="Times New Roman"/>
          <w:sz w:val="24"/>
        </w:rPr>
        <w:t xml:space="preserve">lõpetatakse pensioni maksmine ja määratakse toitjakaotustoetus </w:t>
      </w:r>
      <w:r w:rsidR="00557F4D" w:rsidRPr="00A935CB">
        <w:rPr>
          <w:rFonts w:ascii="Times New Roman" w:hAnsi="Times New Roman"/>
          <w:sz w:val="24"/>
        </w:rPr>
        <w:t>PHS</w:t>
      </w:r>
      <w:r w:rsidR="0009551C" w:rsidRPr="00A935CB">
        <w:rPr>
          <w:rFonts w:ascii="Times New Roman" w:hAnsi="Times New Roman"/>
          <w:sz w:val="24"/>
        </w:rPr>
        <w:t>-</w:t>
      </w:r>
      <w:proofErr w:type="spellStart"/>
      <w:r w:rsidR="00557F4D" w:rsidRPr="00A935CB">
        <w:rPr>
          <w:rFonts w:ascii="Times New Roman" w:hAnsi="Times New Roman"/>
          <w:sz w:val="24"/>
        </w:rPr>
        <w:t>is</w:t>
      </w:r>
      <w:proofErr w:type="spellEnd"/>
      <w:r w:rsidRPr="00A935CB">
        <w:rPr>
          <w:rFonts w:ascii="Times New Roman" w:hAnsi="Times New Roman"/>
          <w:sz w:val="24"/>
        </w:rPr>
        <w:t xml:space="preserve"> sätestatud tingimustel.</w:t>
      </w:r>
    </w:p>
    <w:p w14:paraId="3437D4B8" w14:textId="66396CD3" w:rsidR="00153B54" w:rsidRPr="00A935CB" w:rsidRDefault="00153B54" w:rsidP="004059AD">
      <w:pPr>
        <w:rPr>
          <w:rFonts w:ascii="Times New Roman" w:hAnsi="Times New Roman"/>
          <w:sz w:val="24"/>
        </w:rPr>
      </w:pPr>
    </w:p>
    <w:p w14:paraId="60B7199A" w14:textId="68544A1A" w:rsidR="00153B54" w:rsidRPr="00A935CB" w:rsidRDefault="0367065E" w:rsidP="004059AD">
      <w:pPr>
        <w:rPr>
          <w:rFonts w:ascii="Times New Roman" w:hAnsi="Times New Roman"/>
          <w:sz w:val="24"/>
        </w:rPr>
      </w:pPr>
      <w:r w:rsidRPr="00A935CB">
        <w:rPr>
          <w:rFonts w:ascii="Times New Roman" w:hAnsi="Times New Roman"/>
          <w:sz w:val="24"/>
          <w:u w:val="single"/>
        </w:rPr>
        <w:t>Lõike</w:t>
      </w:r>
      <w:r w:rsidR="00D0792E" w:rsidRPr="00A935CB">
        <w:rPr>
          <w:rFonts w:ascii="Times New Roman" w:hAnsi="Times New Roman"/>
          <w:sz w:val="24"/>
          <w:u w:val="single"/>
        </w:rPr>
        <w:t>s</w:t>
      </w:r>
      <w:r w:rsidRPr="00A935CB">
        <w:rPr>
          <w:rFonts w:ascii="Times New Roman" w:hAnsi="Times New Roman"/>
          <w:sz w:val="24"/>
          <w:u w:val="single"/>
        </w:rPr>
        <w:t xml:space="preserve"> 2</w:t>
      </w:r>
      <w:r w:rsidRPr="00A935CB">
        <w:rPr>
          <w:rFonts w:ascii="Times New Roman" w:hAnsi="Times New Roman"/>
          <w:sz w:val="24"/>
        </w:rPr>
        <w:t xml:space="preserve"> sätestatakse, et kõikidele teistele isikutele, ke</w:t>
      </w:r>
      <w:r w:rsidR="00802F18" w:rsidRPr="00A935CB">
        <w:rPr>
          <w:rFonts w:ascii="Times New Roman" w:hAnsi="Times New Roman"/>
          <w:sz w:val="24"/>
        </w:rPr>
        <w:t>llel</w:t>
      </w:r>
      <w:r w:rsidR="0009551C" w:rsidRPr="00A935CB">
        <w:rPr>
          <w:rFonts w:ascii="Times New Roman" w:hAnsi="Times New Roman"/>
          <w:sz w:val="24"/>
        </w:rPr>
        <w:t xml:space="preserve"> on</w:t>
      </w:r>
      <w:r w:rsidR="00802F18" w:rsidRPr="00A935CB">
        <w:rPr>
          <w:rFonts w:ascii="Times New Roman" w:hAnsi="Times New Roman"/>
          <w:sz w:val="24"/>
        </w:rPr>
        <w:t xml:space="preserve"> enne 2026. aasta 1. oktoobrit õigus </w:t>
      </w:r>
      <w:r w:rsidRPr="00A935CB">
        <w:rPr>
          <w:rFonts w:ascii="Times New Roman" w:hAnsi="Times New Roman"/>
          <w:sz w:val="24"/>
        </w:rPr>
        <w:t>toitjakaotuspensioni</w:t>
      </w:r>
      <w:r w:rsidR="00802F18" w:rsidRPr="00A935CB">
        <w:rPr>
          <w:rFonts w:ascii="Times New Roman" w:hAnsi="Times New Roman"/>
          <w:sz w:val="24"/>
        </w:rPr>
        <w:t>le</w:t>
      </w:r>
      <w:r w:rsidRPr="00A935CB">
        <w:rPr>
          <w:rFonts w:ascii="Times New Roman" w:hAnsi="Times New Roman"/>
          <w:sz w:val="24"/>
        </w:rPr>
        <w:t xml:space="preserve"> või toitja kaotuse </w:t>
      </w:r>
      <w:r w:rsidR="6A65D42B" w:rsidRPr="00A935CB">
        <w:rPr>
          <w:rFonts w:ascii="Times New Roman" w:hAnsi="Times New Roman"/>
          <w:sz w:val="24"/>
        </w:rPr>
        <w:t>korral</w:t>
      </w:r>
      <w:r w:rsidR="005F07F3" w:rsidRPr="00A935CB">
        <w:rPr>
          <w:rFonts w:ascii="Times New Roman" w:hAnsi="Times New Roman"/>
          <w:sz w:val="24"/>
        </w:rPr>
        <w:t xml:space="preserve"> rahvapensionile</w:t>
      </w:r>
      <w:r w:rsidR="6A65D42B" w:rsidRPr="00A935CB">
        <w:rPr>
          <w:rFonts w:ascii="Times New Roman" w:hAnsi="Times New Roman"/>
          <w:sz w:val="24"/>
        </w:rPr>
        <w:t xml:space="preserve">, </w:t>
      </w:r>
      <w:r w:rsidRPr="00A935CB">
        <w:rPr>
          <w:rFonts w:ascii="Times New Roman" w:hAnsi="Times New Roman"/>
          <w:sz w:val="24"/>
        </w:rPr>
        <w:t>jätkatakse nende pensionide maksmist kuni var</w:t>
      </w:r>
      <w:r w:rsidR="6A65D42B" w:rsidRPr="00A935CB">
        <w:rPr>
          <w:rFonts w:ascii="Times New Roman" w:hAnsi="Times New Roman"/>
          <w:sz w:val="24"/>
        </w:rPr>
        <w:t>e</w:t>
      </w:r>
      <w:r w:rsidRPr="00A935CB">
        <w:rPr>
          <w:rFonts w:ascii="Times New Roman" w:hAnsi="Times New Roman"/>
          <w:sz w:val="24"/>
        </w:rPr>
        <w:t>m</w:t>
      </w:r>
      <w:r w:rsidR="6A65D42B" w:rsidRPr="00A935CB">
        <w:rPr>
          <w:rFonts w:ascii="Times New Roman" w:hAnsi="Times New Roman"/>
          <w:sz w:val="24"/>
        </w:rPr>
        <w:t xml:space="preserve"> </w:t>
      </w:r>
      <w:r w:rsidRPr="00A935CB">
        <w:rPr>
          <w:rFonts w:ascii="Times New Roman" w:hAnsi="Times New Roman"/>
          <w:sz w:val="24"/>
        </w:rPr>
        <w:t>määratud tähtajani.</w:t>
      </w:r>
      <w:r w:rsidR="00C1594F" w:rsidRPr="00A935CB">
        <w:rPr>
          <w:rFonts w:ascii="Times New Roman" w:hAnsi="Times New Roman"/>
          <w:sz w:val="24"/>
        </w:rPr>
        <w:t xml:space="preserve"> Näited </w:t>
      </w:r>
      <w:r w:rsidR="00CB6B52" w:rsidRPr="00A935CB">
        <w:rPr>
          <w:rFonts w:ascii="Times New Roman" w:hAnsi="Times New Roman"/>
          <w:sz w:val="24"/>
        </w:rPr>
        <w:t xml:space="preserve">rakendamise </w:t>
      </w:r>
      <w:r w:rsidR="00C1594F" w:rsidRPr="00A935CB">
        <w:rPr>
          <w:rFonts w:ascii="Times New Roman" w:hAnsi="Times New Roman"/>
          <w:sz w:val="24"/>
        </w:rPr>
        <w:t xml:space="preserve">kohta on </w:t>
      </w:r>
      <w:r w:rsidR="0009551C" w:rsidRPr="00A935CB">
        <w:rPr>
          <w:rFonts w:ascii="Times New Roman" w:hAnsi="Times New Roman"/>
          <w:sz w:val="24"/>
        </w:rPr>
        <w:t>esitatud</w:t>
      </w:r>
      <w:r w:rsidR="00C1594F" w:rsidRPr="00A935CB">
        <w:rPr>
          <w:rFonts w:ascii="Times New Roman" w:hAnsi="Times New Roman"/>
          <w:sz w:val="24"/>
        </w:rPr>
        <w:t xml:space="preserve"> eelnõu § 8 punkti 2 selgituste</w:t>
      </w:r>
      <w:r w:rsidR="00CB6B52" w:rsidRPr="00A935CB">
        <w:rPr>
          <w:rFonts w:ascii="Times New Roman" w:hAnsi="Times New Roman"/>
          <w:sz w:val="24"/>
        </w:rPr>
        <w:t>s</w:t>
      </w:r>
      <w:r w:rsidR="00C1594F" w:rsidRPr="00A935CB">
        <w:rPr>
          <w:rFonts w:ascii="Times New Roman" w:hAnsi="Times New Roman"/>
          <w:sz w:val="24"/>
        </w:rPr>
        <w:t xml:space="preserve">. </w:t>
      </w:r>
      <w:r w:rsidR="0009551C" w:rsidRPr="00A935CB">
        <w:rPr>
          <w:rFonts w:ascii="Times New Roman" w:hAnsi="Times New Roman"/>
          <w:sz w:val="24"/>
        </w:rPr>
        <w:t>Nimetatud</w:t>
      </w:r>
      <w:r w:rsidR="00C11E2F" w:rsidRPr="00A935CB">
        <w:rPr>
          <w:rFonts w:ascii="Times New Roman" w:hAnsi="Times New Roman"/>
          <w:sz w:val="24"/>
        </w:rPr>
        <w:t xml:space="preserve"> sihtrüh</w:t>
      </w:r>
      <w:r w:rsidR="0009551C" w:rsidRPr="00A935CB">
        <w:rPr>
          <w:rFonts w:ascii="Times New Roman" w:hAnsi="Times New Roman"/>
          <w:sz w:val="24"/>
        </w:rPr>
        <w:t>m</w:t>
      </w:r>
      <w:r w:rsidR="00C11E2F" w:rsidRPr="00A935CB">
        <w:rPr>
          <w:rFonts w:ascii="Times New Roman" w:hAnsi="Times New Roman"/>
          <w:sz w:val="24"/>
        </w:rPr>
        <w:t>ale kohaldatakse varem kehtinud RPKS</w:t>
      </w:r>
      <w:r w:rsidR="0009551C" w:rsidRPr="00A935CB">
        <w:rPr>
          <w:rFonts w:ascii="Times New Roman" w:hAnsi="Times New Roman"/>
          <w:sz w:val="24"/>
        </w:rPr>
        <w:t>-</w:t>
      </w:r>
      <w:r w:rsidR="00C11E2F" w:rsidRPr="00A935CB">
        <w:rPr>
          <w:rFonts w:ascii="Times New Roman" w:hAnsi="Times New Roman"/>
          <w:sz w:val="24"/>
        </w:rPr>
        <w:t xml:space="preserve">i </w:t>
      </w:r>
      <w:r w:rsidR="00F24891" w:rsidRPr="00A935CB">
        <w:rPr>
          <w:rFonts w:ascii="Times New Roman" w:hAnsi="Times New Roman"/>
          <w:sz w:val="24"/>
        </w:rPr>
        <w:t xml:space="preserve">tervikuna </w:t>
      </w:r>
      <w:r w:rsidR="001553DB" w:rsidRPr="00A935CB">
        <w:rPr>
          <w:rFonts w:ascii="Times New Roman" w:hAnsi="Times New Roman"/>
          <w:sz w:val="24"/>
        </w:rPr>
        <w:t>(</w:t>
      </w:r>
      <w:r w:rsidR="00F24891" w:rsidRPr="00A935CB">
        <w:rPr>
          <w:rFonts w:ascii="Times New Roman" w:hAnsi="Times New Roman"/>
          <w:sz w:val="24"/>
        </w:rPr>
        <w:t>st arvestamis</w:t>
      </w:r>
      <w:r w:rsidR="0009551C" w:rsidRPr="00A935CB">
        <w:rPr>
          <w:rFonts w:ascii="Times New Roman" w:hAnsi="Times New Roman"/>
          <w:sz w:val="24"/>
        </w:rPr>
        <w:t>t</w:t>
      </w:r>
      <w:r w:rsidR="00F24891" w:rsidRPr="00A935CB">
        <w:rPr>
          <w:rFonts w:ascii="Times New Roman" w:hAnsi="Times New Roman"/>
          <w:sz w:val="24"/>
        </w:rPr>
        <w:t>, maksmis</w:t>
      </w:r>
      <w:r w:rsidR="0009551C" w:rsidRPr="00A935CB">
        <w:rPr>
          <w:rFonts w:ascii="Times New Roman" w:hAnsi="Times New Roman"/>
          <w:sz w:val="24"/>
        </w:rPr>
        <w:t>t</w:t>
      </w:r>
      <w:r w:rsidR="00F24891" w:rsidRPr="00A935CB">
        <w:rPr>
          <w:rFonts w:ascii="Times New Roman" w:hAnsi="Times New Roman"/>
          <w:sz w:val="24"/>
        </w:rPr>
        <w:t>, peatamis</w:t>
      </w:r>
      <w:r w:rsidR="0009551C" w:rsidRPr="00A935CB">
        <w:rPr>
          <w:rFonts w:ascii="Times New Roman" w:hAnsi="Times New Roman"/>
          <w:sz w:val="24"/>
        </w:rPr>
        <w:t>t</w:t>
      </w:r>
      <w:r w:rsidR="00F24891" w:rsidRPr="00A935CB">
        <w:rPr>
          <w:rFonts w:ascii="Times New Roman" w:hAnsi="Times New Roman"/>
          <w:sz w:val="24"/>
        </w:rPr>
        <w:t>, lõpetamis</w:t>
      </w:r>
      <w:r w:rsidR="0009551C" w:rsidRPr="00A935CB">
        <w:rPr>
          <w:rFonts w:ascii="Times New Roman" w:hAnsi="Times New Roman"/>
          <w:sz w:val="24"/>
        </w:rPr>
        <w:t>t</w:t>
      </w:r>
      <w:r w:rsidR="00F24891" w:rsidRPr="00A935CB">
        <w:rPr>
          <w:rFonts w:ascii="Times New Roman" w:hAnsi="Times New Roman"/>
          <w:sz w:val="24"/>
        </w:rPr>
        <w:t xml:space="preserve"> jms</w:t>
      </w:r>
      <w:r w:rsidR="001553DB" w:rsidRPr="00A935CB">
        <w:rPr>
          <w:rFonts w:ascii="Times New Roman" w:hAnsi="Times New Roman"/>
          <w:sz w:val="24"/>
        </w:rPr>
        <w:t>)</w:t>
      </w:r>
      <w:r w:rsidR="0009551C" w:rsidRPr="00A935CB">
        <w:rPr>
          <w:rFonts w:ascii="Times New Roman" w:hAnsi="Times New Roman"/>
          <w:sz w:val="24"/>
        </w:rPr>
        <w:t>.</w:t>
      </w:r>
    </w:p>
    <w:p w14:paraId="0AA17A5B" w14:textId="6FFDF287" w:rsidR="3AF16357" w:rsidRPr="00A935CB" w:rsidRDefault="3AF16357" w:rsidP="004059AD">
      <w:pPr>
        <w:rPr>
          <w:rFonts w:ascii="Times New Roman" w:hAnsi="Times New Roman"/>
          <w:sz w:val="24"/>
        </w:rPr>
      </w:pPr>
    </w:p>
    <w:p w14:paraId="01A48DD7" w14:textId="3B9D12F7" w:rsidR="3AF16357" w:rsidRPr="00A935CB" w:rsidRDefault="7CB80DA9" w:rsidP="004059AD">
      <w:pPr>
        <w:rPr>
          <w:rFonts w:ascii="Times New Roman" w:hAnsi="Times New Roman"/>
          <w:sz w:val="24"/>
        </w:rPr>
      </w:pPr>
      <w:r w:rsidRPr="00A935CB">
        <w:rPr>
          <w:rFonts w:ascii="Times New Roman" w:hAnsi="Times New Roman"/>
          <w:sz w:val="24"/>
          <w:u w:val="single"/>
        </w:rPr>
        <w:t>Lõikes 3</w:t>
      </w:r>
      <w:r w:rsidRPr="00A935CB">
        <w:rPr>
          <w:rFonts w:ascii="Times New Roman" w:hAnsi="Times New Roman"/>
          <w:sz w:val="24"/>
        </w:rPr>
        <w:t xml:space="preserve"> sätestatakse, et kui isikule makstakse toitjakaotuspensioni enne 2026. aasta 1. oktoobrit kehtinud redaktsiooni alusel ning tema pensioni suurus on arvutatud toitja personaalse vanaduspensioni suuruse alusel, arvutatakse tema toitjakaotuspensionile juurde pensionilisa laste kasvatamise eest, kui õigus </w:t>
      </w:r>
      <w:r w:rsidR="0009551C" w:rsidRPr="00A935CB">
        <w:rPr>
          <w:rFonts w:ascii="Times New Roman" w:hAnsi="Times New Roman"/>
          <w:sz w:val="24"/>
        </w:rPr>
        <w:t xml:space="preserve">sellele </w:t>
      </w:r>
      <w:r w:rsidRPr="00A935CB">
        <w:rPr>
          <w:rFonts w:ascii="Times New Roman" w:hAnsi="Times New Roman"/>
          <w:sz w:val="24"/>
        </w:rPr>
        <w:t>tekib pärast 2026. aasta 1. oktoobrit. Nimetatuga tagatakse varem määratud pensionile pensionilisa</w:t>
      </w:r>
      <w:r w:rsidR="0009551C" w:rsidRPr="00A935CB">
        <w:rPr>
          <w:rFonts w:ascii="Times New Roman" w:hAnsi="Times New Roman"/>
          <w:sz w:val="24"/>
        </w:rPr>
        <w:t>.</w:t>
      </w:r>
      <w:r w:rsidRPr="00A935CB">
        <w:rPr>
          <w:rFonts w:ascii="Times New Roman" w:hAnsi="Times New Roman"/>
          <w:sz w:val="24"/>
        </w:rPr>
        <w:t xml:space="preserve"> </w:t>
      </w:r>
    </w:p>
    <w:p w14:paraId="246C2A7D" w14:textId="77777777" w:rsidR="00802F18" w:rsidRPr="00A935CB" w:rsidRDefault="00802F18" w:rsidP="004059AD">
      <w:pPr>
        <w:rPr>
          <w:rFonts w:ascii="Times New Roman" w:hAnsi="Times New Roman"/>
          <w:sz w:val="24"/>
        </w:rPr>
      </w:pPr>
    </w:p>
    <w:p w14:paraId="399B6FCF" w14:textId="6432EF64" w:rsidR="00153B54" w:rsidRPr="00A935CB" w:rsidRDefault="6A65D42B" w:rsidP="004059AD">
      <w:pPr>
        <w:rPr>
          <w:rFonts w:ascii="Times New Roman" w:hAnsi="Times New Roman"/>
          <w:sz w:val="24"/>
        </w:rPr>
      </w:pPr>
      <w:r w:rsidRPr="00A935CB">
        <w:rPr>
          <w:rFonts w:ascii="Times New Roman" w:hAnsi="Times New Roman"/>
          <w:sz w:val="24"/>
          <w:u w:val="single"/>
        </w:rPr>
        <w:t xml:space="preserve">Lõike </w:t>
      </w:r>
      <w:r w:rsidR="00C0450D" w:rsidRPr="00A935CB">
        <w:rPr>
          <w:rFonts w:ascii="Times New Roman" w:hAnsi="Times New Roman"/>
          <w:sz w:val="24"/>
          <w:u w:val="single"/>
        </w:rPr>
        <w:t>4</w:t>
      </w:r>
      <w:r w:rsidRPr="00A935CB">
        <w:rPr>
          <w:rFonts w:ascii="Times New Roman" w:hAnsi="Times New Roman"/>
          <w:sz w:val="24"/>
        </w:rPr>
        <w:t xml:space="preserve"> kohaselt tehakse varem määratud pensionides toitja</w:t>
      </w:r>
      <w:r w:rsidR="001E274E" w:rsidRPr="00A935CB">
        <w:rPr>
          <w:rFonts w:ascii="Times New Roman" w:hAnsi="Times New Roman"/>
          <w:sz w:val="24"/>
        </w:rPr>
        <w:t xml:space="preserve"> </w:t>
      </w:r>
      <w:r w:rsidRPr="00A935CB">
        <w:rPr>
          <w:rFonts w:ascii="Times New Roman" w:hAnsi="Times New Roman"/>
          <w:sz w:val="24"/>
        </w:rPr>
        <w:t>kaotuse korral ümberarvestus</w:t>
      </w:r>
      <w:r w:rsidR="00113AC2" w:rsidRPr="00A935CB">
        <w:rPr>
          <w:rFonts w:ascii="Times New Roman" w:hAnsi="Times New Roman"/>
          <w:sz w:val="24"/>
        </w:rPr>
        <w:t>,</w:t>
      </w:r>
      <w:r w:rsidRPr="00A935CB">
        <w:rPr>
          <w:rFonts w:ascii="Times New Roman" w:hAnsi="Times New Roman"/>
          <w:sz w:val="24"/>
        </w:rPr>
        <w:t xml:space="preserve"> arvestades nende isikute arvu, kes pensioni edasi saavad. Näiteks, toitjakaotuspension oli määratud mittetöötavale alla 3-aastast last kasvatavale emale ja tema lapsele. Pensioni suuruseks oli 80% </w:t>
      </w:r>
      <w:r w:rsidR="00B756B4" w:rsidRPr="00A935CB">
        <w:rPr>
          <w:rFonts w:ascii="Times New Roman" w:hAnsi="Times New Roman"/>
          <w:sz w:val="24"/>
        </w:rPr>
        <w:t xml:space="preserve">(vastavalt </w:t>
      </w:r>
      <w:r w:rsidR="006E5A95" w:rsidRPr="00A935CB">
        <w:rPr>
          <w:rFonts w:ascii="Times New Roman" w:hAnsi="Times New Roman"/>
          <w:sz w:val="24"/>
        </w:rPr>
        <w:t xml:space="preserve">RPKS § 21 lõike 2 punktile 2) </w:t>
      </w:r>
      <w:r w:rsidRPr="00A935CB">
        <w:rPr>
          <w:rFonts w:ascii="Times New Roman" w:hAnsi="Times New Roman"/>
          <w:sz w:val="24"/>
        </w:rPr>
        <w:t>toitja vanaduspensionist. Lapsele hakatakse maksma toitjakaotustoetust. Seetõttu jääb toitjakaotuspensionäriks lapse ema. Nüüd tehakse pensioni suuruses ümberarvestus ja lähtutakse protsendist, mida makstakse ühe saaja puhul – makstakse 50% toitja vanaduspensionist.</w:t>
      </w:r>
    </w:p>
    <w:p w14:paraId="01BDBA09" w14:textId="1C55E5D1" w:rsidR="00153B54" w:rsidRPr="00A935CB" w:rsidRDefault="00153B54" w:rsidP="004059AD">
      <w:pPr>
        <w:rPr>
          <w:rFonts w:ascii="Times New Roman" w:hAnsi="Times New Roman"/>
          <w:sz w:val="24"/>
        </w:rPr>
      </w:pPr>
    </w:p>
    <w:p w14:paraId="7BAE2221" w14:textId="4C5D6204" w:rsidR="00153B54" w:rsidRPr="00A935CB" w:rsidRDefault="73786221" w:rsidP="004A1708">
      <w:pPr>
        <w:rPr>
          <w:rFonts w:ascii="Times New Roman" w:eastAsia="SimSun" w:hAnsi="Times New Roman"/>
          <w:sz w:val="24"/>
          <w:lang w:eastAsia="zh-CN" w:bidi="hi-IN"/>
        </w:rPr>
      </w:pPr>
      <w:r w:rsidRPr="007D01EA">
        <w:rPr>
          <w:rFonts w:ascii="Times New Roman" w:hAnsi="Times New Roman"/>
          <w:sz w:val="24"/>
          <w:u w:val="single"/>
        </w:rPr>
        <w:t xml:space="preserve">Lõige </w:t>
      </w:r>
      <w:r w:rsidR="697EE57D" w:rsidRPr="007D01EA">
        <w:rPr>
          <w:rFonts w:ascii="Times New Roman" w:hAnsi="Times New Roman"/>
          <w:sz w:val="24"/>
          <w:u w:val="single"/>
        </w:rPr>
        <w:t>5</w:t>
      </w:r>
      <w:r w:rsidRPr="007D01EA">
        <w:rPr>
          <w:rFonts w:ascii="Times New Roman" w:hAnsi="Times New Roman"/>
          <w:sz w:val="24"/>
        </w:rPr>
        <w:t xml:space="preserve"> sätestab juba määratud toitjakaotuspensionide maksmis</w:t>
      </w:r>
      <w:r w:rsidR="004A1708">
        <w:rPr>
          <w:rFonts w:ascii="Times New Roman" w:hAnsi="Times New Roman"/>
          <w:sz w:val="24"/>
        </w:rPr>
        <w:t>e</w:t>
      </w:r>
      <w:r w:rsidRPr="007D01EA">
        <w:rPr>
          <w:rFonts w:ascii="Times New Roman" w:hAnsi="Times New Roman"/>
          <w:sz w:val="24"/>
        </w:rPr>
        <w:t xml:space="preserve"> </w:t>
      </w:r>
      <w:proofErr w:type="spellStart"/>
      <w:r w:rsidRPr="007D01EA">
        <w:rPr>
          <w:rFonts w:ascii="Times New Roman" w:hAnsi="Times New Roman"/>
          <w:sz w:val="24"/>
        </w:rPr>
        <w:t>välislepingu</w:t>
      </w:r>
      <w:proofErr w:type="spellEnd"/>
      <w:r w:rsidRPr="007D01EA">
        <w:rPr>
          <w:rFonts w:ascii="Times New Roman" w:hAnsi="Times New Roman"/>
          <w:sz w:val="24"/>
        </w:rPr>
        <w:t xml:space="preserve"> alusel. Eesti on sõlminud kahepoolsed sotsiaalkindlustuslepingud Kanada, Austraalia, Ukraina, Moldova, Valgevene ja Vene</w:t>
      </w:r>
      <w:r w:rsidR="00CD39D3" w:rsidRPr="007D01EA">
        <w:rPr>
          <w:rFonts w:ascii="Times New Roman" w:hAnsi="Times New Roman"/>
          <w:sz w:val="24"/>
        </w:rPr>
        <w:t xml:space="preserve"> Föderatsiooniga</w:t>
      </w:r>
      <w:r w:rsidRPr="007D01EA">
        <w:rPr>
          <w:rFonts w:ascii="Times New Roman" w:hAnsi="Times New Roman"/>
          <w:sz w:val="24"/>
        </w:rPr>
        <w:t>.</w:t>
      </w:r>
      <w:r w:rsidRPr="007D01EA">
        <w:rPr>
          <w:rFonts w:ascii="Times New Roman" w:hAnsi="Times New Roman"/>
          <w:b/>
          <w:bCs/>
          <w:sz w:val="24"/>
        </w:rPr>
        <w:t xml:space="preserve"> </w:t>
      </w:r>
      <w:r w:rsidRPr="007D01EA">
        <w:rPr>
          <w:rFonts w:ascii="Times New Roman" w:eastAsia="SimSun" w:hAnsi="Times New Roman"/>
          <w:sz w:val="24"/>
          <w:lang w:eastAsia="zh-CN" w:bidi="hi-IN"/>
        </w:rPr>
        <w:t>2023. aasta juuli seisuga maks</w:t>
      </w:r>
      <w:r w:rsidR="00113AC2" w:rsidRPr="007D01EA">
        <w:rPr>
          <w:rFonts w:ascii="Times New Roman" w:eastAsia="SimSun" w:hAnsi="Times New Roman"/>
          <w:sz w:val="24"/>
          <w:lang w:eastAsia="zh-CN" w:bidi="hi-IN"/>
        </w:rPr>
        <w:t>ti</w:t>
      </w:r>
      <w:r w:rsidR="00503FB1" w:rsidRPr="007D01EA">
        <w:rPr>
          <w:rFonts w:ascii="Times New Roman" w:eastAsia="SimSun" w:hAnsi="Times New Roman"/>
          <w:sz w:val="24"/>
          <w:lang w:eastAsia="zh-CN" w:bidi="hi-IN"/>
        </w:rPr>
        <w:t xml:space="preserve"> </w:t>
      </w:r>
      <w:r w:rsidRPr="007D01EA">
        <w:rPr>
          <w:rFonts w:ascii="Times New Roman" w:eastAsia="SimSun" w:hAnsi="Times New Roman"/>
          <w:sz w:val="24"/>
          <w:lang w:eastAsia="zh-CN" w:bidi="hi-IN"/>
        </w:rPr>
        <w:t>lepinguriikidest toitjakaotuspensioni ainult Vene</w:t>
      </w:r>
      <w:r w:rsidR="00CD39D3" w:rsidRPr="007D01EA">
        <w:rPr>
          <w:rFonts w:ascii="Times New Roman" w:eastAsia="SimSun" w:hAnsi="Times New Roman"/>
          <w:sz w:val="24"/>
          <w:lang w:eastAsia="zh-CN" w:bidi="hi-IN"/>
        </w:rPr>
        <w:t xml:space="preserve"> Föderatsioonile</w:t>
      </w:r>
      <w:r w:rsidRPr="007D01EA">
        <w:rPr>
          <w:rFonts w:ascii="Times New Roman" w:eastAsia="SimSun" w:hAnsi="Times New Roman"/>
          <w:sz w:val="24"/>
          <w:lang w:eastAsia="zh-CN" w:bidi="hi-IN"/>
        </w:rPr>
        <w:t xml:space="preserve">, Valgevenesse ja Ukrainasse kokku 120 inimesele. </w:t>
      </w:r>
      <w:r w:rsidR="004A1708" w:rsidRPr="004A1708">
        <w:rPr>
          <w:rFonts w:ascii="Times New Roman" w:eastAsia="SimSun" w:hAnsi="Times New Roman"/>
          <w:sz w:val="24"/>
          <w:lang w:eastAsia="zh-CN" w:bidi="hi-IN"/>
        </w:rPr>
        <w:t>Nendele inimestele,</w:t>
      </w:r>
      <w:r w:rsidR="004A1708">
        <w:rPr>
          <w:rFonts w:ascii="Times New Roman" w:eastAsia="SimSun" w:hAnsi="Times New Roman"/>
          <w:sz w:val="24"/>
          <w:lang w:eastAsia="zh-CN" w:bidi="hi-IN"/>
        </w:rPr>
        <w:t xml:space="preserve"> </w:t>
      </w:r>
      <w:r w:rsidR="004A1708" w:rsidRPr="004A1708">
        <w:rPr>
          <w:rFonts w:ascii="Times New Roman" w:eastAsia="SimSun" w:hAnsi="Times New Roman"/>
          <w:sz w:val="24"/>
          <w:lang w:eastAsia="zh-CN" w:bidi="hi-IN"/>
        </w:rPr>
        <w:t>kellele enne 2026. aasta 1 oktoobrit oli juba toitjakaotuspension või toitja kaotuse korral rahvapension määratud, jätkatakse pensioni maksmist vastavalt</w:t>
      </w:r>
      <w:r w:rsidR="004A1708">
        <w:rPr>
          <w:rFonts w:ascii="Times New Roman" w:eastAsia="SimSun" w:hAnsi="Times New Roman"/>
          <w:sz w:val="24"/>
          <w:lang w:eastAsia="zh-CN" w:bidi="hi-IN"/>
        </w:rPr>
        <w:t xml:space="preserve"> </w:t>
      </w:r>
      <w:r w:rsidR="004A1708" w:rsidRPr="004A1708">
        <w:rPr>
          <w:rFonts w:ascii="Times New Roman" w:eastAsia="SimSun" w:hAnsi="Times New Roman"/>
          <w:sz w:val="24"/>
          <w:lang w:eastAsia="zh-CN" w:bidi="hi-IN"/>
        </w:rPr>
        <w:t>2026. aasta 30. septembrini kehtinud</w:t>
      </w:r>
      <w:r w:rsidR="004A1708">
        <w:rPr>
          <w:rFonts w:ascii="Times New Roman" w:eastAsia="SimSun" w:hAnsi="Times New Roman"/>
          <w:sz w:val="24"/>
          <w:lang w:eastAsia="zh-CN" w:bidi="hi-IN"/>
        </w:rPr>
        <w:t xml:space="preserve"> </w:t>
      </w:r>
      <w:r w:rsidR="004A1708" w:rsidRPr="004A1708">
        <w:rPr>
          <w:rFonts w:ascii="Times New Roman" w:eastAsia="SimSun" w:hAnsi="Times New Roman"/>
          <w:sz w:val="24"/>
          <w:lang w:eastAsia="zh-CN" w:bidi="hi-IN"/>
        </w:rPr>
        <w:t>RPKS-i sätestatud tingimustele.</w:t>
      </w:r>
      <w:r w:rsidR="004A1708">
        <w:rPr>
          <w:rFonts w:ascii="Times New Roman" w:eastAsia="SimSun" w:hAnsi="Times New Roman"/>
          <w:sz w:val="24"/>
          <w:lang w:eastAsia="zh-CN" w:bidi="hi-IN"/>
        </w:rPr>
        <w:t xml:space="preserve"> </w:t>
      </w:r>
      <w:r w:rsidR="004A1708" w:rsidRPr="004A1708">
        <w:rPr>
          <w:rFonts w:ascii="Times New Roman" w:eastAsia="SimSun" w:hAnsi="Times New Roman"/>
          <w:sz w:val="24"/>
          <w:lang w:eastAsia="zh-CN" w:bidi="hi-IN"/>
        </w:rPr>
        <w:t>Oluline on, et toitja kaotamine (toitja surm või teadmata kadunud isiku asukoha tuvastamise menetluse alustamine) ja selle alusel pensioni määramine oleks toimunud enne seaduse muutumist.</w:t>
      </w:r>
      <w:r w:rsidR="004A1708">
        <w:rPr>
          <w:rFonts w:ascii="Times New Roman" w:eastAsia="SimSun" w:hAnsi="Times New Roman"/>
          <w:sz w:val="24"/>
          <w:lang w:eastAsia="zh-CN" w:bidi="hi-IN"/>
        </w:rPr>
        <w:t xml:space="preserve"> </w:t>
      </w:r>
      <w:r w:rsidR="004A1708" w:rsidRPr="004A1708">
        <w:rPr>
          <w:rFonts w:ascii="Times New Roman" w:eastAsia="SimSun" w:hAnsi="Times New Roman"/>
          <w:sz w:val="24"/>
          <w:lang w:eastAsia="zh-CN" w:bidi="hi-IN"/>
        </w:rPr>
        <w:t>Näiteks võimaldas senine</w:t>
      </w:r>
      <w:r w:rsidR="004A1708">
        <w:rPr>
          <w:rFonts w:ascii="Times New Roman" w:eastAsia="SimSun" w:hAnsi="Times New Roman"/>
          <w:sz w:val="24"/>
          <w:lang w:eastAsia="zh-CN" w:bidi="hi-IN"/>
        </w:rPr>
        <w:t xml:space="preserve"> </w:t>
      </w:r>
      <w:r w:rsidR="004A1708" w:rsidRPr="004A1708">
        <w:rPr>
          <w:rFonts w:ascii="Times New Roman" w:eastAsia="SimSun" w:hAnsi="Times New Roman"/>
          <w:sz w:val="24"/>
          <w:lang w:eastAsia="zh-CN" w:bidi="hi-IN"/>
        </w:rPr>
        <w:t>RPKS toitjakaotuspensioni maksmist õppima asumise korral kuni 24-aastaseks saamiseni.</w:t>
      </w:r>
      <w:r w:rsidR="004A1708">
        <w:rPr>
          <w:rFonts w:ascii="Times New Roman" w:eastAsia="SimSun" w:hAnsi="Times New Roman"/>
          <w:sz w:val="24"/>
          <w:lang w:eastAsia="zh-CN" w:bidi="hi-IN"/>
        </w:rPr>
        <w:t xml:space="preserve"> </w:t>
      </w:r>
      <w:r w:rsidR="004A1708" w:rsidRPr="004A1708">
        <w:rPr>
          <w:rFonts w:ascii="Times New Roman" w:eastAsia="SimSun" w:hAnsi="Times New Roman"/>
          <w:sz w:val="24"/>
          <w:lang w:eastAsia="zh-CN" w:bidi="hi-IN"/>
        </w:rPr>
        <w:t>Kui lepinguriigis elav ja enne käesoleva seaduse jõustumist toitjakaotuspensioni saav laps asub õppima ja täidab seega ära RPKS-</w:t>
      </w:r>
      <w:proofErr w:type="spellStart"/>
      <w:r w:rsidR="004A1708" w:rsidRPr="004A1708">
        <w:rPr>
          <w:rFonts w:ascii="Times New Roman" w:eastAsia="SimSun" w:hAnsi="Times New Roman"/>
          <w:sz w:val="24"/>
          <w:lang w:eastAsia="zh-CN" w:bidi="hi-IN"/>
        </w:rPr>
        <w:t>is</w:t>
      </w:r>
      <w:proofErr w:type="spellEnd"/>
      <w:r w:rsidR="004A1708" w:rsidRPr="004A1708">
        <w:rPr>
          <w:rFonts w:ascii="Times New Roman" w:eastAsia="SimSun" w:hAnsi="Times New Roman"/>
          <w:sz w:val="24"/>
          <w:lang w:eastAsia="zh-CN" w:bidi="hi-IN"/>
        </w:rPr>
        <w:t xml:space="preserve"> esitatud tingimused, on tal jätkuvalt õigus toitjakaotuspensionile.</w:t>
      </w:r>
      <w:r w:rsidR="004A1708">
        <w:rPr>
          <w:rFonts w:ascii="Times New Roman" w:eastAsia="SimSun" w:hAnsi="Times New Roman"/>
          <w:sz w:val="24"/>
          <w:lang w:eastAsia="zh-CN" w:bidi="hi-IN"/>
        </w:rPr>
        <w:t xml:space="preserve"> </w:t>
      </w:r>
      <w:r w:rsidRPr="007D01EA">
        <w:rPr>
          <w:rFonts w:ascii="Times New Roman" w:eastAsia="SimSun" w:hAnsi="Times New Roman"/>
          <w:sz w:val="24"/>
          <w:lang w:eastAsia="zh-CN" w:bidi="hi-IN"/>
        </w:rPr>
        <w:t xml:space="preserve">Eesti poolt kuuluvad lepingute kohaldamisalasse ainult pensionid (v.a Ukrainaga sõlmitud leping). </w:t>
      </w:r>
      <w:r w:rsidR="0CDC3A29" w:rsidRPr="007D01EA">
        <w:rPr>
          <w:rFonts w:ascii="Times New Roman" w:eastAsia="SimSun" w:hAnsi="Times New Roman"/>
          <w:sz w:val="24"/>
          <w:lang w:eastAsia="zh-CN" w:bidi="hi-IN"/>
        </w:rPr>
        <w:t>Ukrainaga sõlmitud</w:t>
      </w:r>
      <w:r w:rsidRPr="007D01EA">
        <w:rPr>
          <w:rFonts w:ascii="Times New Roman" w:eastAsia="SimSun" w:hAnsi="Times New Roman"/>
          <w:sz w:val="24"/>
          <w:lang w:eastAsia="zh-CN" w:bidi="hi-IN"/>
        </w:rPr>
        <w:t xml:space="preserve"> lepingu kohaldamisalas on ka perehüvitised, aga lepingus sätestatud tingimused ei näe ette nende maksmist teise lepinguriiki</w:t>
      </w:r>
      <w:r w:rsidR="00F052D5" w:rsidRPr="007D01EA">
        <w:rPr>
          <w:rFonts w:ascii="Times New Roman" w:eastAsia="SimSun" w:hAnsi="Times New Roman"/>
          <w:sz w:val="24"/>
          <w:lang w:eastAsia="zh-CN" w:bidi="hi-IN"/>
        </w:rPr>
        <w:t>,</w:t>
      </w:r>
      <w:r w:rsidRPr="007D01EA">
        <w:rPr>
          <w:rFonts w:ascii="Times New Roman" w:eastAsia="SimSun" w:hAnsi="Times New Roman"/>
          <w:sz w:val="24"/>
          <w:lang w:eastAsia="zh-CN" w:bidi="hi-IN"/>
        </w:rPr>
        <w:t xml:space="preserve"> kuivõrd perehüvitised ei ole sissemaksete</w:t>
      </w:r>
      <w:r w:rsidR="00F052D5" w:rsidRPr="007D01EA">
        <w:rPr>
          <w:rFonts w:ascii="Times New Roman" w:eastAsia="SimSun" w:hAnsi="Times New Roman"/>
          <w:sz w:val="24"/>
          <w:lang w:eastAsia="zh-CN" w:bidi="hi-IN"/>
        </w:rPr>
        <w:t xml:space="preserve"> </w:t>
      </w:r>
      <w:r w:rsidRPr="007D01EA">
        <w:rPr>
          <w:rFonts w:ascii="Times New Roman" w:eastAsia="SimSun" w:hAnsi="Times New Roman"/>
          <w:sz w:val="24"/>
          <w:lang w:eastAsia="zh-CN" w:bidi="hi-IN"/>
        </w:rPr>
        <w:t>põhised. Vastupidi, leping rõhutab, et kui perehüvitistele tekib õigus mõlema riigi õigusaktide kohaselt, maksab hüvitis</w:t>
      </w:r>
      <w:r w:rsidR="00F052D5" w:rsidRPr="007D01EA">
        <w:rPr>
          <w:rFonts w:ascii="Times New Roman" w:eastAsia="SimSun" w:hAnsi="Times New Roman"/>
          <w:sz w:val="24"/>
          <w:lang w:eastAsia="zh-CN" w:bidi="hi-IN"/>
        </w:rPr>
        <w:t>e</w:t>
      </w:r>
      <w:r w:rsidRPr="007D01EA">
        <w:rPr>
          <w:rFonts w:ascii="Times New Roman" w:eastAsia="SimSun" w:hAnsi="Times New Roman"/>
          <w:sz w:val="24"/>
          <w:lang w:eastAsia="zh-CN" w:bidi="hi-IN"/>
        </w:rPr>
        <w:t xml:space="preserve"> välja isiku elukohariik. Seega maksab Eesti uut toitjakaotustoetust välja ainult oma elanikele.</w:t>
      </w:r>
    </w:p>
    <w:p w14:paraId="2C281D3A" w14:textId="77777777" w:rsidR="00503FB1" w:rsidRPr="00A935CB" w:rsidRDefault="00503FB1" w:rsidP="004059AD">
      <w:pPr>
        <w:rPr>
          <w:rFonts w:ascii="Times New Roman" w:hAnsi="Times New Roman"/>
          <w:sz w:val="24"/>
        </w:rPr>
      </w:pPr>
    </w:p>
    <w:p w14:paraId="5D9E1DA8" w14:textId="7A5A5650" w:rsidR="00153B54" w:rsidRPr="00A935CB" w:rsidRDefault="6A65D42B" w:rsidP="004059AD">
      <w:pPr>
        <w:rPr>
          <w:rFonts w:ascii="Times New Roman" w:hAnsi="Times New Roman"/>
          <w:sz w:val="24"/>
        </w:rPr>
      </w:pPr>
      <w:r w:rsidRPr="00A935CB">
        <w:rPr>
          <w:rFonts w:ascii="Times New Roman" w:hAnsi="Times New Roman"/>
          <w:sz w:val="24"/>
        </w:rPr>
        <w:t>Seaduse vastuvõtmisel lasub Eestil kohustus teavitada kõiki lepinguriike muudatustest.</w:t>
      </w:r>
    </w:p>
    <w:p w14:paraId="5B56C2F4" w14:textId="77777777" w:rsidR="00153B54" w:rsidRPr="00A935CB" w:rsidRDefault="00153B54" w:rsidP="004059AD">
      <w:pPr>
        <w:rPr>
          <w:rFonts w:ascii="Times New Roman" w:hAnsi="Times New Roman"/>
          <w:sz w:val="24"/>
        </w:rPr>
      </w:pPr>
    </w:p>
    <w:p w14:paraId="1F9BB21C" w14:textId="0A892140" w:rsidR="00007720" w:rsidRPr="00A935CB" w:rsidRDefault="00503FB1" w:rsidP="004059AD">
      <w:pPr>
        <w:rPr>
          <w:rFonts w:ascii="Times New Roman" w:hAnsi="Times New Roman"/>
          <w:sz w:val="24"/>
        </w:rPr>
      </w:pPr>
      <w:r w:rsidRPr="00A935CB">
        <w:rPr>
          <w:rFonts w:ascii="Times New Roman" w:hAnsi="Times New Roman"/>
          <w:sz w:val="24"/>
          <w:u w:val="single"/>
        </w:rPr>
        <w:t>PRKS § 61</w:t>
      </w:r>
      <w:r w:rsidRPr="00A935CB">
        <w:rPr>
          <w:rFonts w:ascii="Times New Roman" w:hAnsi="Times New Roman"/>
          <w:sz w:val="24"/>
          <w:u w:val="single"/>
          <w:vertAlign w:val="superscript"/>
        </w:rPr>
        <w:t>30</w:t>
      </w:r>
      <w:r w:rsidRPr="00A935CB">
        <w:rPr>
          <w:rFonts w:ascii="Times New Roman" w:hAnsi="Times New Roman"/>
          <w:sz w:val="24"/>
        </w:rPr>
        <w:t xml:space="preserve"> </w:t>
      </w:r>
      <w:r w:rsidR="235ACC50" w:rsidRPr="00A935CB">
        <w:rPr>
          <w:rFonts w:ascii="Times New Roman" w:hAnsi="Times New Roman"/>
          <w:sz w:val="24"/>
        </w:rPr>
        <w:t xml:space="preserve">eesmärk on </w:t>
      </w:r>
      <w:r w:rsidR="005A5F36" w:rsidRPr="00A935CB">
        <w:rPr>
          <w:rFonts w:ascii="Times New Roman" w:hAnsi="Times New Roman"/>
          <w:sz w:val="24"/>
        </w:rPr>
        <w:t xml:space="preserve">reguleerida </w:t>
      </w:r>
      <w:r w:rsidR="235ACC50" w:rsidRPr="00A935CB">
        <w:rPr>
          <w:rFonts w:ascii="Times New Roman" w:hAnsi="Times New Roman"/>
          <w:sz w:val="24"/>
        </w:rPr>
        <w:t>ülemineku</w:t>
      </w:r>
      <w:r w:rsidR="005A5F36" w:rsidRPr="00A935CB">
        <w:rPr>
          <w:rFonts w:ascii="Times New Roman" w:hAnsi="Times New Roman"/>
          <w:sz w:val="24"/>
        </w:rPr>
        <w:t>t</w:t>
      </w:r>
      <w:r w:rsidR="235ACC50" w:rsidRPr="00A935CB">
        <w:rPr>
          <w:rFonts w:ascii="Times New Roman" w:hAnsi="Times New Roman"/>
          <w:sz w:val="24"/>
        </w:rPr>
        <w:t xml:space="preserve">, kus alates </w:t>
      </w:r>
      <w:r w:rsidR="00320A46" w:rsidRPr="00A935CB">
        <w:rPr>
          <w:rFonts w:ascii="Times New Roman" w:hAnsi="Times New Roman"/>
          <w:sz w:val="24"/>
        </w:rPr>
        <w:t xml:space="preserve">2026. aasta </w:t>
      </w:r>
      <w:r w:rsidR="235ACC50" w:rsidRPr="00A935CB">
        <w:rPr>
          <w:rFonts w:ascii="Times New Roman" w:hAnsi="Times New Roman"/>
          <w:sz w:val="24"/>
        </w:rPr>
        <w:t>1.</w:t>
      </w:r>
      <w:r w:rsidR="00320A46" w:rsidRPr="00A935CB">
        <w:rPr>
          <w:rFonts w:ascii="Times New Roman" w:hAnsi="Times New Roman"/>
          <w:sz w:val="24"/>
        </w:rPr>
        <w:t xml:space="preserve"> </w:t>
      </w:r>
      <w:r w:rsidR="235ACC50" w:rsidRPr="00A935CB">
        <w:rPr>
          <w:rFonts w:ascii="Times New Roman" w:hAnsi="Times New Roman"/>
          <w:sz w:val="24"/>
        </w:rPr>
        <w:t xml:space="preserve">oktoobrist ei ole enam </w:t>
      </w:r>
      <w:r w:rsidR="005A5F36" w:rsidRPr="00A935CB">
        <w:rPr>
          <w:rFonts w:ascii="Times New Roman" w:hAnsi="Times New Roman"/>
          <w:sz w:val="24"/>
        </w:rPr>
        <w:t>RPKS</w:t>
      </w:r>
      <w:r w:rsidR="0009551C" w:rsidRPr="00A935CB">
        <w:rPr>
          <w:rFonts w:ascii="Times New Roman" w:hAnsi="Times New Roman"/>
          <w:sz w:val="24"/>
        </w:rPr>
        <w:t>-</w:t>
      </w:r>
      <w:proofErr w:type="spellStart"/>
      <w:r w:rsidR="005A5F36" w:rsidRPr="00A935CB">
        <w:rPr>
          <w:rFonts w:ascii="Times New Roman" w:hAnsi="Times New Roman"/>
          <w:sz w:val="24"/>
        </w:rPr>
        <w:t>is</w:t>
      </w:r>
      <w:proofErr w:type="spellEnd"/>
      <w:r w:rsidR="005A5F36" w:rsidRPr="00A935CB">
        <w:rPr>
          <w:rFonts w:ascii="Times New Roman" w:hAnsi="Times New Roman"/>
          <w:sz w:val="24"/>
        </w:rPr>
        <w:t xml:space="preserve"> </w:t>
      </w:r>
      <w:r w:rsidR="235ACC50" w:rsidRPr="00A935CB">
        <w:rPr>
          <w:rFonts w:ascii="Times New Roman" w:hAnsi="Times New Roman"/>
          <w:sz w:val="24"/>
        </w:rPr>
        <w:t>toitjakaotuspensioni</w:t>
      </w:r>
      <w:r w:rsidR="005A5F36" w:rsidRPr="00A935CB">
        <w:rPr>
          <w:rFonts w:ascii="Times New Roman" w:hAnsi="Times New Roman"/>
          <w:sz w:val="24"/>
        </w:rPr>
        <w:t xml:space="preserve"> puudutava</w:t>
      </w:r>
      <w:r w:rsidR="0009551C" w:rsidRPr="00A935CB">
        <w:rPr>
          <w:rFonts w:ascii="Times New Roman" w:hAnsi="Times New Roman"/>
          <w:sz w:val="24"/>
        </w:rPr>
        <w:t>id sätteid.</w:t>
      </w:r>
      <w:r w:rsidR="235ACC50" w:rsidRPr="00A935CB">
        <w:rPr>
          <w:rFonts w:ascii="Times New Roman" w:hAnsi="Times New Roman"/>
          <w:sz w:val="24"/>
        </w:rPr>
        <w:t xml:space="preserve"> </w:t>
      </w:r>
      <w:r w:rsidR="00007720" w:rsidRPr="00A935CB">
        <w:rPr>
          <w:rFonts w:ascii="Times New Roman" w:hAnsi="Times New Roman"/>
          <w:sz w:val="24"/>
        </w:rPr>
        <w:t xml:space="preserve">Nimetatud paragrahvi eesmärk on käsitleda üleminekusättes olukorda, kus alates 2026. aasta 1. oktoobrist ei ole toitjakaotuspensioni ja toitja kaotuse korral määratava rahvapensioni sätted enam reguleeritud. Kuna nimetatud pensione </w:t>
      </w:r>
      <w:r w:rsidR="00007720" w:rsidRPr="00A935CB">
        <w:rPr>
          <w:rFonts w:ascii="Times New Roman" w:hAnsi="Times New Roman"/>
          <w:sz w:val="24"/>
        </w:rPr>
        <w:lastRenderedPageBreak/>
        <w:t>makstakse kuni määratud tähtaja lõpuni edasi neile, kellele see on juba määratud, on vajalik neile pensionidele säilitada teatud regulatsioon (nt et tegemist on riiklike pensionidega, kuidas toimub nende finantseerimine jmt). Üldreegel on selline, et kõikidele nimetatud pensionidele rakendatakse varem kehtinud sätteid, kuid oluline on mõned sätted eraldi välja tuua.</w:t>
      </w:r>
    </w:p>
    <w:p w14:paraId="75FAF1CD" w14:textId="491AFCAB" w:rsidR="00F02922" w:rsidRPr="00A935CB" w:rsidRDefault="00F02922" w:rsidP="004059AD">
      <w:pPr>
        <w:rPr>
          <w:rFonts w:ascii="Times New Roman" w:hAnsi="Times New Roman"/>
          <w:sz w:val="24"/>
        </w:rPr>
      </w:pPr>
    </w:p>
    <w:p w14:paraId="470B82D6" w14:textId="1E52694C" w:rsidR="00F02922" w:rsidRPr="00A935CB" w:rsidRDefault="235ACC50" w:rsidP="004059AD">
      <w:pPr>
        <w:rPr>
          <w:rFonts w:ascii="Times New Roman" w:hAnsi="Times New Roman"/>
          <w:sz w:val="24"/>
        </w:rPr>
      </w:pPr>
      <w:r w:rsidRPr="00A935CB">
        <w:rPr>
          <w:rFonts w:ascii="Times New Roman" w:hAnsi="Times New Roman"/>
          <w:sz w:val="24"/>
          <w:u w:val="single"/>
        </w:rPr>
        <w:t>Lõige 1</w:t>
      </w:r>
      <w:r w:rsidRPr="00A935CB">
        <w:rPr>
          <w:rFonts w:ascii="Times New Roman" w:hAnsi="Times New Roman"/>
          <w:sz w:val="24"/>
        </w:rPr>
        <w:t xml:space="preserve"> </w:t>
      </w:r>
      <w:r w:rsidR="005F70CF" w:rsidRPr="00A935CB">
        <w:rPr>
          <w:rFonts w:ascii="Times New Roman" w:hAnsi="Times New Roman"/>
          <w:sz w:val="24"/>
        </w:rPr>
        <w:t>sätestab</w:t>
      </w:r>
      <w:r w:rsidRPr="00A935CB">
        <w:rPr>
          <w:rFonts w:ascii="Times New Roman" w:hAnsi="Times New Roman"/>
          <w:sz w:val="24"/>
        </w:rPr>
        <w:t>, et r</w:t>
      </w:r>
      <w:r w:rsidR="00F02922" w:rsidRPr="00A935CB">
        <w:rPr>
          <w:rFonts w:ascii="Times New Roman" w:hAnsi="Times New Roman"/>
          <w:sz w:val="24"/>
        </w:rPr>
        <w:t xml:space="preserve">iiklikuks pensioniks </w:t>
      </w:r>
      <w:r w:rsidR="000722B5" w:rsidRPr="00A935CB">
        <w:rPr>
          <w:rFonts w:ascii="Times New Roman" w:hAnsi="Times New Roman"/>
          <w:sz w:val="24"/>
        </w:rPr>
        <w:t xml:space="preserve">RPKS-i </w:t>
      </w:r>
      <w:r w:rsidR="00F02922" w:rsidRPr="00A935CB">
        <w:rPr>
          <w:rFonts w:ascii="Times New Roman" w:hAnsi="Times New Roman"/>
          <w:sz w:val="24"/>
        </w:rPr>
        <w:t>ja teiste seaduste tähenduses loetakse ka toitjakaotuspension ja toitja</w:t>
      </w:r>
      <w:r w:rsidR="000722B5" w:rsidRPr="00A935CB">
        <w:rPr>
          <w:rFonts w:ascii="Times New Roman" w:hAnsi="Times New Roman"/>
          <w:sz w:val="24"/>
        </w:rPr>
        <w:t xml:space="preserve"> </w:t>
      </w:r>
      <w:r w:rsidR="00F02922" w:rsidRPr="00A935CB">
        <w:rPr>
          <w:rFonts w:ascii="Times New Roman" w:hAnsi="Times New Roman"/>
          <w:sz w:val="24"/>
        </w:rPr>
        <w:t>kaotuse korral</w:t>
      </w:r>
      <w:r w:rsidR="00044A4C" w:rsidRPr="00A935CB">
        <w:rPr>
          <w:rFonts w:ascii="Times New Roman" w:hAnsi="Times New Roman"/>
          <w:sz w:val="24"/>
        </w:rPr>
        <w:t xml:space="preserve"> rahvapension</w:t>
      </w:r>
      <w:r w:rsidR="00F02922" w:rsidRPr="00A935CB">
        <w:rPr>
          <w:rFonts w:ascii="Times New Roman" w:hAnsi="Times New Roman"/>
          <w:sz w:val="24"/>
        </w:rPr>
        <w:t>.</w:t>
      </w:r>
      <w:r w:rsidRPr="00A935CB">
        <w:rPr>
          <w:rFonts w:ascii="Times New Roman" w:hAnsi="Times New Roman"/>
          <w:sz w:val="24"/>
        </w:rPr>
        <w:t xml:space="preserve"> </w:t>
      </w:r>
      <w:r w:rsidR="000722B5" w:rsidRPr="00A935CB">
        <w:rPr>
          <w:rFonts w:ascii="Times New Roman" w:hAnsi="Times New Roman"/>
          <w:sz w:val="24"/>
        </w:rPr>
        <w:t>M</w:t>
      </w:r>
      <w:r w:rsidRPr="00A935CB">
        <w:rPr>
          <w:rFonts w:ascii="Times New Roman" w:hAnsi="Times New Roman"/>
          <w:sz w:val="24"/>
        </w:rPr>
        <w:t xml:space="preserve">õiste </w:t>
      </w:r>
      <w:r w:rsidR="00044A4C" w:rsidRPr="00A935CB">
        <w:rPr>
          <w:rFonts w:ascii="Times New Roman" w:hAnsi="Times New Roman"/>
          <w:sz w:val="24"/>
        </w:rPr>
        <w:t>„</w:t>
      </w:r>
      <w:r w:rsidRPr="00A935CB">
        <w:rPr>
          <w:rFonts w:ascii="Times New Roman" w:hAnsi="Times New Roman"/>
          <w:sz w:val="24"/>
        </w:rPr>
        <w:t>toitjakaotuspension</w:t>
      </w:r>
      <w:r w:rsidR="00044A4C" w:rsidRPr="00A935CB">
        <w:rPr>
          <w:rFonts w:ascii="Times New Roman" w:hAnsi="Times New Roman"/>
          <w:sz w:val="24"/>
        </w:rPr>
        <w:t>“</w:t>
      </w:r>
      <w:r w:rsidRPr="00A935CB">
        <w:rPr>
          <w:rFonts w:ascii="Times New Roman" w:hAnsi="Times New Roman"/>
          <w:sz w:val="24"/>
        </w:rPr>
        <w:t xml:space="preserve"> jääb kehtima ka eriseadustes (n</w:t>
      </w:r>
      <w:r w:rsidR="00AB0FEF" w:rsidRPr="00A935CB">
        <w:rPr>
          <w:rFonts w:ascii="Times New Roman" w:hAnsi="Times New Roman"/>
          <w:sz w:val="24"/>
        </w:rPr>
        <w:t>t</w:t>
      </w:r>
      <w:r w:rsidRPr="00A935CB">
        <w:rPr>
          <w:rFonts w:ascii="Times New Roman" w:hAnsi="Times New Roman"/>
          <w:sz w:val="24"/>
        </w:rPr>
        <w:t xml:space="preserve"> kohtute seadus jt). </w:t>
      </w:r>
      <w:r w:rsidR="000722B5" w:rsidRPr="00A935CB">
        <w:rPr>
          <w:rFonts w:ascii="Times New Roman" w:hAnsi="Times New Roman"/>
          <w:sz w:val="24"/>
        </w:rPr>
        <w:t>Kuid ka RPKS</w:t>
      </w:r>
      <w:r w:rsidR="00044A4C" w:rsidRPr="00A935CB">
        <w:rPr>
          <w:rFonts w:ascii="Times New Roman" w:hAnsi="Times New Roman"/>
          <w:sz w:val="24"/>
        </w:rPr>
        <w:t>-i</w:t>
      </w:r>
      <w:r w:rsidR="000722B5" w:rsidRPr="00A935CB">
        <w:rPr>
          <w:rFonts w:ascii="Times New Roman" w:hAnsi="Times New Roman"/>
          <w:sz w:val="24"/>
        </w:rPr>
        <w:t xml:space="preserve"> rakendu</w:t>
      </w:r>
      <w:r w:rsidR="0084418A">
        <w:rPr>
          <w:rFonts w:ascii="Times New Roman" w:hAnsi="Times New Roman"/>
          <w:sz w:val="24"/>
        </w:rPr>
        <w:t>s</w:t>
      </w:r>
      <w:r w:rsidR="000722B5" w:rsidRPr="00A935CB">
        <w:rPr>
          <w:rFonts w:ascii="Times New Roman" w:hAnsi="Times New Roman"/>
          <w:sz w:val="24"/>
        </w:rPr>
        <w:t>sät</w:t>
      </w:r>
      <w:r w:rsidR="00044A4C" w:rsidRPr="00A935CB">
        <w:rPr>
          <w:rFonts w:ascii="Times New Roman" w:hAnsi="Times New Roman"/>
          <w:sz w:val="24"/>
        </w:rPr>
        <w:t>ete</w:t>
      </w:r>
      <w:r w:rsidR="000722B5" w:rsidRPr="00A935CB">
        <w:rPr>
          <w:rFonts w:ascii="Times New Roman" w:hAnsi="Times New Roman"/>
          <w:sz w:val="24"/>
        </w:rPr>
        <w:t xml:space="preserve"> alusel jätkatakse juba tekkinud õiguse </w:t>
      </w:r>
      <w:r w:rsidR="001B57C2" w:rsidRPr="00A935CB">
        <w:rPr>
          <w:rFonts w:ascii="Times New Roman" w:hAnsi="Times New Roman"/>
          <w:sz w:val="24"/>
        </w:rPr>
        <w:t>(enne 2026. aasta 1. oktoobrit)</w:t>
      </w:r>
      <w:r w:rsidR="000722B5" w:rsidRPr="00A935CB">
        <w:rPr>
          <w:rFonts w:ascii="Times New Roman" w:hAnsi="Times New Roman"/>
          <w:sz w:val="24"/>
        </w:rPr>
        <w:t xml:space="preserve"> </w:t>
      </w:r>
      <w:r w:rsidR="001B57C2" w:rsidRPr="00A935CB">
        <w:rPr>
          <w:rFonts w:ascii="Times New Roman" w:hAnsi="Times New Roman"/>
          <w:sz w:val="24"/>
        </w:rPr>
        <w:t>al</w:t>
      </w:r>
      <w:r w:rsidR="000722B5" w:rsidRPr="00A935CB">
        <w:rPr>
          <w:rFonts w:ascii="Times New Roman" w:hAnsi="Times New Roman"/>
          <w:sz w:val="24"/>
        </w:rPr>
        <w:t>usel toitjakaotuspen</w:t>
      </w:r>
      <w:r w:rsidR="0084418A">
        <w:rPr>
          <w:rFonts w:ascii="Times New Roman" w:hAnsi="Times New Roman"/>
          <w:sz w:val="24"/>
        </w:rPr>
        <w:t>si</w:t>
      </w:r>
      <w:r w:rsidR="000722B5" w:rsidRPr="00A935CB">
        <w:rPr>
          <w:rFonts w:ascii="Times New Roman" w:hAnsi="Times New Roman"/>
          <w:sz w:val="24"/>
        </w:rPr>
        <w:t xml:space="preserve">oni </w:t>
      </w:r>
      <w:r w:rsidR="00AB0FEF" w:rsidRPr="00A935CB">
        <w:rPr>
          <w:rFonts w:ascii="Times New Roman" w:hAnsi="Times New Roman"/>
          <w:sz w:val="24"/>
        </w:rPr>
        <w:t xml:space="preserve">või </w:t>
      </w:r>
      <w:r w:rsidR="000722B5" w:rsidRPr="00A935CB">
        <w:rPr>
          <w:rFonts w:ascii="Times New Roman" w:hAnsi="Times New Roman"/>
          <w:sz w:val="24"/>
        </w:rPr>
        <w:t xml:space="preserve">toitja kaotuse korral </w:t>
      </w:r>
      <w:r w:rsidR="00AB0FEF" w:rsidRPr="00A935CB">
        <w:rPr>
          <w:rFonts w:ascii="Times New Roman" w:hAnsi="Times New Roman"/>
          <w:sz w:val="24"/>
        </w:rPr>
        <w:t xml:space="preserve">rahvapensioni </w:t>
      </w:r>
      <w:r w:rsidR="001B57C2" w:rsidRPr="00A935CB">
        <w:rPr>
          <w:rFonts w:ascii="Times New Roman" w:hAnsi="Times New Roman"/>
          <w:sz w:val="24"/>
        </w:rPr>
        <w:t>määramist ja maksmist.</w:t>
      </w:r>
    </w:p>
    <w:p w14:paraId="77E5D475" w14:textId="03D67583" w:rsidR="235ACC50" w:rsidRPr="00A935CB" w:rsidRDefault="235ACC50" w:rsidP="004059AD">
      <w:pPr>
        <w:rPr>
          <w:rFonts w:ascii="Times New Roman" w:hAnsi="Times New Roman"/>
          <w:sz w:val="24"/>
        </w:rPr>
      </w:pPr>
    </w:p>
    <w:p w14:paraId="38D4C2DB" w14:textId="07567CEC" w:rsidR="40A9C901" w:rsidRPr="00A935CB" w:rsidRDefault="5A894F57" w:rsidP="004059AD">
      <w:pPr>
        <w:rPr>
          <w:rFonts w:ascii="Times New Roman" w:hAnsi="Times New Roman"/>
          <w:sz w:val="24"/>
        </w:rPr>
      </w:pPr>
      <w:r w:rsidRPr="00A935CB">
        <w:rPr>
          <w:rFonts w:ascii="Times New Roman" w:hAnsi="Times New Roman"/>
          <w:sz w:val="24"/>
          <w:u w:val="single"/>
        </w:rPr>
        <w:t xml:space="preserve">Lõike </w:t>
      </w:r>
      <w:r w:rsidR="1BB5359C" w:rsidRPr="00A935CB">
        <w:rPr>
          <w:rFonts w:ascii="Times New Roman" w:hAnsi="Times New Roman"/>
          <w:sz w:val="24"/>
          <w:u w:val="single"/>
        </w:rPr>
        <w:t>2</w:t>
      </w:r>
      <w:r w:rsidRPr="00A935CB">
        <w:rPr>
          <w:rFonts w:ascii="Times New Roman" w:hAnsi="Times New Roman"/>
          <w:b/>
          <w:bCs/>
          <w:sz w:val="24"/>
        </w:rPr>
        <w:t xml:space="preserve"> </w:t>
      </w:r>
      <w:r w:rsidRPr="00A935CB">
        <w:rPr>
          <w:rFonts w:ascii="Times New Roman" w:hAnsi="Times New Roman"/>
          <w:sz w:val="24"/>
        </w:rPr>
        <w:t xml:space="preserve">kohaselt nõuab </w:t>
      </w:r>
      <w:r w:rsidR="00BD3D68" w:rsidRPr="00A935CB">
        <w:rPr>
          <w:rFonts w:ascii="Times New Roman" w:hAnsi="Times New Roman"/>
          <w:sz w:val="24"/>
        </w:rPr>
        <w:t xml:space="preserve">SKA </w:t>
      </w:r>
      <w:r w:rsidRPr="00A935CB">
        <w:rPr>
          <w:rFonts w:ascii="Times New Roman" w:hAnsi="Times New Roman"/>
          <w:sz w:val="24"/>
        </w:rPr>
        <w:t>liiklusõnnetuse tõttu väljamakstud toitjakaotus</w:t>
      </w:r>
      <w:r w:rsidR="003563BB" w:rsidRPr="00A935CB">
        <w:rPr>
          <w:rFonts w:ascii="Times New Roman" w:hAnsi="Times New Roman"/>
          <w:sz w:val="24"/>
        </w:rPr>
        <w:t>pensioni</w:t>
      </w:r>
      <w:r w:rsidRPr="00A935CB">
        <w:rPr>
          <w:rFonts w:ascii="Times New Roman" w:hAnsi="Times New Roman"/>
          <w:sz w:val="24"/>
        </w:rPr>
        <w:t xml:space="preserve"> või toitja</w:t>
      </w:r>
      <w:r w:rsidR="00087026" w:rsidRPr="00A935CB">
        <w:rPr>
          <w:rFonts w:ascii="Times New Roman" w:hAnsi="Times New Roman"/>
          <w:sz w:val="24"/>
        </w:rPr>
        <w:t xml:space="preserve"> </w:t>
      </w:r>
      <w:r w:rsidRPr="00A935CB">
        <w:rPr>
          <w:rFonts w:ascii="Times New Roman" w:hAnsi="Times New Roman"/>
          <w:sz w:val="24"/>
        </w:rPr>
        <w:t>kaotus</w:t>
      </w:r>
      <w:r w:rsidR="00087026" w:rsidRPr="00A935CB">
        <w:rPr>
          <w:rFonts w:ascii="Times New Roman" w:hAnsi="Times New Roman"/>
          <w:sz w:val="24"/>
        </w:rPr>
        <w:t xml:space="preserve">e korral </w:t>
      </w:r>
      <w:r w:rsidRPr="00A935CB">
        <w:rPr>
          <w:rFonts w:ascii="Times New Roman" w:hAnsi="Times New Roman"/>
          <w:sz w:val="24"/>
        </w:rPr>
        <w:t>rahvapensioni summad sisse liikluskindlustusega tegelevalt kindlustusandjalt, kui riiklikku pensioni saaval isikul tekib nõudeõigus liikluskindlustusega tegeleva kindlustusandja vastu. Tegemist o</w:t>
      </w:r>
      <w:r w:rsidR="38B8ED31" w:rsidRPr="00A935CB">
        <w:rPr>
          <w:rFonts w:ascii="Times New Roman" w:hAnsi="Times New Roman"/>
          <w:sz w:val="24"/>
        </w:rPr>
        <w:t xml:space="preserve">n </w:t>
      </w:r>
      <w:r w:rsidR="26F1474E" w:rsidRPr="00A935CB">
        <w:rPr>
          <w:rFonts w:ascii="Times New Roman" w:hAnsi="Times New Roman"/>
          <w:sz w:val="24"/>
        </w:rPr>
        <w:t>s</w:t>
      </w:r>
      <w:r w:rsidR="38B8ED31" w:rsidRPr="00A935CB">
        <w:rPr>
          <w:rFonts w:ascii="Times New Roman" w:hAnsi="Times New Roman"/>
          <w:sz w:val="24"/>
        </w:rPr>
        <w:t>ättega tagama</w:t>
      </w:r>
      <w:r w:rsidR="6A8F3469" w:rsidRPr="00A935CB">
        <w:rPr>
          <w:rFonts w:ascii="Times New Roman" w:hAnsi="Times New Roman"/>
          <w:sz w:val="24"/>
        </w:rPr>
        <w:t>ks regressinõuete jätkumi</w:t>
      </w:r>
      <w:r w:rsidR="0084418A">
        <w:rPr>
          <w:rFonts w:ascii="Times New Roman" w:hAnsi="Times New Roman"/>
          <w:sz w:val="24"/>
        </w:rPr>
        <w:t>n</w:t>
      </w:r>
      <w:r w:rsidR="6A8F3469" w:rsidRPr="00A935CB">
        <w:rPr>
          <w:rFonts w:ascii="Times New Roman" w:hAnsi="Times New Roman"/>
          <w:sz w:val="24"/>
        </w:rPr>
        <w:t>e.</w:t>
      </w:r>
    </w:p>
    <w:p w14:paraId="68BF2C9E" w14:textId="2E3451B4" w:rsidR="6CB62198" w:rsidRPr="00A935CB" w:rsidRDefault="6CB62198" w:rsidP="004059AD">
      <w:pPr>
        <w:rPr>
          <w:rFonts w:ascii="Times New Roman" w:hAnsi="Times New Roman"/>
          <w:sz w:val="24"/>
        </w:rPr>
      </w:pPr>
    </w:p>
    <w:p w14:paraId="0C8C8344" w14:textId="58D9FB34" w:rsidR="235ACC50" w:rsidRPr="00A935CB" w:rsidRDefault="6CB62198" w:rsidP="004059AD">
      <w:pPr>
        <w:rPr>
          <w:rFonts w:ascii="Times New Roman" w:hAnsi="Times New Roman"/>
          <w:b/>
          <w:sz w:val="24"/>
        </w:rPr>
      </w:pPr>
      <w:r w:rsidRPr="00A935CB">
        <w:rPr>
          <w:rFonts w:ascii="Times New Roman" w:hAnsi="Times New Roman"/>
          <w:sz w:val="24"/>
          <w:u w:val="single"/>
        </w:rPr>
        <w:t>Lõige 3</w:t>
      </w:r>
      <w:r w:rsidR="093E63A0" w:rsidRPr="00A935CB">
        <w:rPr>
          <w:rFonts w:ascii="Times New Roman" w:hAnsi="Times New Roman"/>
          <w:sz w:val="24"/>
        </w:rPr>
        <w:t xml:space="preserve"> käsitleb</w:t>
      </w:r>
      <w:r w:rsidR="008D7651" w:rsidRPr="00A935CB">
        <w:rPr>
          <w:rFonts w:ascii="Times New Roman" w:hAnsi="Times New Roman"/>
          <w:sz w:val="24"/>
        </w:rPr>
        <w:t xml:space="preserve"> rahastamist. Nimelt </w:t>
      </w:r>
      <w:r w:rsidR="000A0A74" w:rsidRPr="00A935CB">
        <w:rPr>
          <w:rFonts w:ascii="Times New Roman" w:hAnsi="Times New Roman"/>
          <w:sz w:val="24"/>
        </w:rPr>
        <w:t>nähakse ette</w:t>
      </w:r>
      <w:r w:rsidR="093E63A0" w:rsidRPr="00A935CB">
        <w:rPr>
          <w:rFonts w:ascii="Times New Roman" w:hAnsi="Times New Roman"/>
          <w:sz w:val="24"/>
        </w:rPr>
        <w:t>, et RPKS § 56 lõike 1 punktides 1</w:t>
      </w:r>
      <w:r w:rsidR="00BC5E13" w:rsidRPr="00A935CB">
        <w:rPr>
          <w:rFonts w:ascii="Times New Roman" w:hAnsi="Times New Roman"/>
          <w:sz w:val="24"/>
        </w:rPr>
        <w:t>–</w:t>
      </w:r>
      <w:r w:rsidR="093E63A0" w:rsidRPr="00A935CB">
        <w:rPr>
          <w:rFonts w:ascii="Times New Roman" w:hAnsi="Times New Roman"/>
          <w:sz w:val="24"/>
        </w:rPr>
        <w:t>5 ja lõikes 1</w:t>
      </w:r>
      <w:r w:rsidR="3C19BA3B" w:rsidRPr="00A935CB">
        <w:rPr>
          <w:rFonts w:ascii="Times New Roman" w:hAnsi="Times New Roman"/>
          <w:sz w:val="24"/>
          <w:vertAlign w:val="superscript"/>
        </w:rPr>
        <w:t>1</w:t>
      </w:r>
      <w:r w:rsidR="3C19BA3B" w:rsidRPr="00A935CB">
        <w:rPr>
          <w:rFonts w:ascii="Times New Roman" w:hAnsi="Times New Roman"/>
          <w:sz w:val="24"/>
        </w:rPr>
        <w:t xml:space="preserve"> nimetatud riikliku pensionikindlustuse kulude katteallikate ar</w:t>
      </w:r>
      <w:r w:rsidR="3D69A341" w:rsidRPr="00A935CB">
        <w:rPr>
          <w:rFonts w:ascii="Times New Roman" w:hAnsi="Times New Roman"/>
          <w:sz w:val="24"/>
        </w:rPr>
        <w:t>velt finantseeritakse ka toitjakaotuspension</w:t>
      </w:r>
      <w:r w:rsidR="00EC1AE5" w:rsidRPr="00A935CB">
        <w:rPr>
          <w:rFonts w:ascii="Times New Roman" w:hAnsi="Times New Roman"/>
          <w:sz w:val="24"/>
        </w:rPr>
        <w:t>i</w:t>
      </w:r>
      <w:r w:rsidR="3D69A341" w:rsidRPr="00A935CB">
        <w:rPr>
          <w:rFonts w:ascii="Times New Roman" w:hAnsi="Times New Roman"/>
          <w:sz w:val="24"/>
        </w:rPr>
        <w:t xml:space="preserve"> ja toitja</w:t>
      </w:r>
      <w:r w:rsidR="00EC1AE5" w:rsidRPr="00A935CB">
        <w:rPr>
          <w:rFonts w:ascii="Times New Roman" w:hAnsi="Times New Roman"/>
          <w:sz w:val="24"/>
        </w:rPr>
        <w:t xml:space="preserve"> </w:t>
      </w:r>
      <w:r w:rsidR="3D69A341" w:rsidRPr="00A935CB">
        <w:rPr>
          <w:rFonts w:ascii="Times New Roman" w:hAnsi="Times New Roman"/>
          <w:sz w:val="24"/>
        </w:rPr>
        <w:t>kaotuse korral</w:t>
      </w:r>
      <w:r w:rsidR="00044A4C" w:rsidRPr="00A935CB">
        <w:rPr>
          <w:rFonts w:ascii="Times New Roman" w:hAnsi="Times New Roman"/>
          <w:sz w:val="24"/>
        </w:rPr>
        <w:t xml:space="preserve"> rahvapensioni</w:t>
      </w:r>
      <w:r w:rsidR="6C3AAC0A" w:rsidRPr="00A935CB">
        <w:rPr>
          <w:rFonts w:ascii="Times New Roman" w:hAnsi="Times New Roman"/>
          <w:sz w:val="24"/>
        </w:rPr>
        <w:t>.</w:t>
      </w:r>
      <w:r w:rsidR="000A0A74" w:rsidRPr="00A935CB">
        <w:rPr>
          <w:rFonts w:ascii="Times New Roman" w:hAnsi="Times New Roman"/>
          <w:sz w:val="24"/>
        </w:rPr>
        <w:t xml:space="preserve"> </w:t>
      </w:r>
      <w:r w:rsidR="00AD5438" w:rsidRPr="00A935CB">
        <w:rPr>
          <w:rFonts w:ascii="Times New Roman" w:hAnsi="Times New Roman"/>
          <w:sz w:val="24"/>
        </w:rPr>
        <w:t>Seni kuni pensionide väljamakseid tehakse</w:t>
      </w:r>
      <w:r w:rsidR="00044A4C" w:rsidRPr="00A935CB">
        <w:rPr>
          <w:rFonts w:ascii="Times New Roman" w:hAnsi="Times New Roman"/>
          <w:sz w:val="24"/>
        </w:rPr>
        <w:t xml:space="preserve"> rakendussätete alusel</w:t>
      </w:r>
      <w:r w:rsidR="00AD5438" w:rsidRPr="00A935CB">
        <w:rPr>
          <w:rFonts w:ascii="Times New Roman" w:hAnsi="Times New Roman"/>
          <w:sz w:val="24"/>
        </w:rPr>
        <w:t>, tuleb neid teha seniste vahendite arvelt.</w:t>
      </w:r>
    </w:p>
    <w:p w14:paraId="0659EE2E" w14:textId="0AB177AF" w:rsidR="00F02922" w:rsidRPr="00A935CB" w:rsidRDefault="00F02922" w:rsidP="004059AD">
      <w:pPr>
        <w:rPr>
          <w:rFonts w:ascii="Times New Roman" w:hAnsi="Times New Roman"/>
          <w:b/>
          <w:sz w:val="24"/>
        </w:rPr>
      </w:pPr>
    </w:p>
    <w:p w14:paraId="40D891CE" w14:textId="3D242B00" w:rsidR="00A16163" w:rsidRPr="00A935CB" w:rsidRDefault="7CAB1A25" w:rsidP="004059AD">
      <w:pPr>
        <w:rPr>
          <w:rFonts w:ascii="Times New Roman" w:hAnsi="Times New Roman"/>
          <w:sz w:val="24"/>
        </w:rPr>
      </w:pPr>
      <w:r w:rsidRPr="00A935CB">
        <w:rPr>
          <w:rFonts w:ascii="Times New Roman" w:hAnsi="Times New Roman"/>
          <w:b/>
          <w:bCs/>
          <w:sz w:val="24"/>
        </w:rPr>
        <w:t xml:space="preserve">Eelnõu </w:t>
      </w:r>
      <w:r w:rsidR="73786221" w:rsidRPr="00A935CB">
        <w:rPr>
          <w:rFonts w:ascii="Times New Roman" w:hAnsi="Times New Roman"/>
          <w:b/>
          <w:bCs/>
          <w:sz w:val="24"/>
        </w:rPr>
        <w:t xml:space="preserve">§-ga </w:t>
      </w:r>
      <w:r w:rsidR="00E920CE">
        <w:rPr>
          <w:rFonts w:ascii="Times New Roman" w:hAnsi="Times New Roman"/>
          <w:b/>
          <w:bCs/>
          <w:sz w:val="24"/>
        </w:rPr>
        <w:t>10</w:t>
      </w:r>
      <w:r w:rsidR="73786221" w:rsidRPr="00A935CB">
        <w:rPr>
          <w:rFonts w:ascii="Times New Roman" w:hAnsi="Times New Roman"/>
          <w:b/>
          <w:bCs/>
          <w:sz w:val="24"/>
        </w:rPr>
        <w:t xml:space="preserve"> </w:t>
      </w:r>
      <w:r w:rsidR="00B50DF8" w:rsidRPr="00A935CB">
        <w:rPr>
          <w:rFonts w:ascii="Times New Roman" w:hAnsi="Times New Roman"/>
          <w:sz w:val="24"/>
        </w:rPr>
        <w:t>tehakse täpsus</w:t>
      </w:r>
      <w:r w:rsidR="00EC1AE5" w:rsidRPr="00A935CB">
        <w:rPr>
          <w:rFonts w:ascii="Times New Roman" w:hAnsi="Times New Roman"/>
          <w:sz w:val="24"/>
        </w:rPr>
        <w:t>tus</w:t>
      </w:r>
      <w:r w:rsidR="00B50DF8" w:rsidRPr="00A935CB">
        <w:rPr>
          <w:rFonts w:ascii="Times New Roman" w:hAnsi="Times New Roman"/>
          <w:sz w:val="24"/>
        </w:rPr>
        <w:t xml:space="preserve"> </w:t>
      </w:r>
      <w:r w:rsidR="00E92B0D" w:rsidRPr="00A935CB">
        <w:rPr>
          <w:rFonts w:ascii="Times New Roman" w:hAnsi="Times New Roman"/>
          <w:sz w:val="24"/>
        </w:rPr>
        <w:t>Vabariigi Presidendi ametihüve seaduse</w:t>
      </w:r>
      <w:r w:rsidR="00CE454B" w:rsidRPr="00A935CB" w:rsidDel="00CE454B">
        <w:rPr>
          <w:rFonts w:ascii="Times New Roman" w:hAnsi="Times New Roman"/>
          <w:sz w:val="24"/>
        </w:rPr>
        <w:t xml:space="preserve"> </w:t>
      </w:r>
      <w:r w:rsidR="73786221" w:rsidRPr="00A935CB">
        <w:rPr>
          <w:rFonts w:ascii="Times New Roman" w:hAnsi="Times New Roman"/>
          <w:sz w:val="24"/>
        </w:rPr>
        <w:t>§ 10 lõi</w:t>
      </w:r>
      <w:r w:rsidR="00CE454B" w:rsidRPr="00A935CB">
        <w:rPr>
          <w:rFonts w:ascii="Times New Roman" w:hAnsi="Times New Roman"/>
          <w:sz w:val="24"/>
        </w:rPr>
        <w:t>k</w:t>
      </w:r>
      <w:r w:rsidR="73786221" w:rsidRPr="00A935CB">
        <w:rPr>
          <w:rFonts w:ascii="Times New Roman" w:hAnsi="Times New Roman"/>
          <w:sz w:val="24"/>
        </w:rPr>
        <w:t>e</w:t>
      </w:r>
      <w:r w:rsidR="00B50DF8" w:rsidRPr="00A935CB">
        <w:rPr>
          <w:rFonts w:ascii="Times New Roman" w:hAnsi="Times New Roman"/>
          <w:sz w:val="24"/>
        </w:rPr>
        <w:t>s</w:t>
      </w:r>
      <w:r w:rsidR="73786221" w:rsidRPr="00A935CB">
        <w:rPr>
          <w:rFonts w:ascii="Times New Roman" w:hAnsi="Times New Roman"/>
          <w:sz w:val="24"/>
        </w:rPr>
        <w:t xml:space="preserve"> 3 ja sätestatakse, et toitjakaotuspension määratakse enne 2026.</w:t>
      </w:r>
      <w:r w:rsidR="1B58A89D" w:rsidRPr="00A935CB">
        <w:rPr>
          <w:rFonts w:ascii="Times New Roman" w:hAnsi="Times New Roman"/>
          <w:sz w:val="24"/>
        </w:rPr>
        <w:t xml:space="preserve"> </w:t>
      </w:r>
      <w:r w:rsidR="73786221" w:rsidRPr="00A935CB">
        <w:rPr>
          <w:rFonts w:ascii="Times New Roman" w:hAnsi="Times New Roman"/>
          <w:sz w:val="24"/>
        </w:rPr>
        <w:t>aasta 1.</w:t>
      </w:r>
      <w:r w:rsidR="1B58A89D" w:rsidRPr="00A935CB">
        <w:rPr>
          <w:rFonts w:ascii="Times New Roman" w:hAnsi="Times New Roman"/>
          <w:sz w:val="24"/>
        </w:rPr>
        <w:t xml:space="preserve"> </w:t>
      </w:r>
      <w:r w:rsidR="73786221" w:rsidRPr="00A935CB">
        <w:rPr>
          <w:rFonts w:ascii="Times New Roman" w:hAnsi="Times New Roman"/>
          <w:sz w:val="24"/>
        </w:rPr>
        <w:t>oktoobr</w:t>
      </w:r>
      <w:r w:rsidR="00E423EE" w:rsidRPr="00A935CB">
        <w:rPr>
          <w:rFonts w:ascii="Times New Roman" w:hAnsi="Times New Roman"/>
          <w:sz w:val="24"/>
        </w:rPr>
        <w:t>i</w:t>
      </w:r>
      <w:r w:rsidR="73786221" w:rsidRPr="00A935CB">
        <w:rPr>
          <w:rFonts w:ascii="Times New Roman" w:hAnsi="Times New Roman"/>
          <w:sz w:val="24"/>
        </w:rPr>
        <w:t xml:space="preserve">t kehtinud </w:t>
      </w:r>
      <w:r w:rsidR="00156D69" w:rsidRPr="00A935CB">
        <w:rPr>
          <w:rFonts w:ascii="Times New Roman" w:hAnsi="Times New Roman"/>
          <w:sz w:val="24"/>
        </w:rPr>
        <w:t>RPKS</w:t>
      </w:r>
      <w:r w:rsidR="73786221" w:rsidRPr="00A935CB">
        <w:rPr>
          <w:rFonts w:ascii="Times New Roman" w:hAnsi="Times New Roman"/>
          <w:sz w:val="24"/>
        </w:rPr>
        <w:t xml:space="preserve"> § 20 alusel. Tegemist on tehnilise muudatusega</w:t>
      </w:r>
      <w:r w:rsidR="00B50DF8" w:rsidRPr="00A935CB">
        <w:rPr>
          <w:rFonts w:ascii="Times New Roman" w:hAnsi="Times New Roman"/>
          <w:sz w:val="24"/>
        </w:rPr>
        <w:t xml:space="preserve">, mis tagab, et </w:t>
      </w:r>
      <w:r w:rsidR="00CE454B" w:rsidRPr="00A935CB">
        <w:rPr>
          <w:rFonts w:ascii="Times New Roman" w:hAnsi="Times New Roman"/>
          <w:sz w:val="24"/>
        </w:rPr>
        <w:t xml:space="preserve">senine sihtrühm, kellele </w:t>
      </w:r>
      <w:r w:rsidR="00E92B0D" w:rsidRPr="00A935CB">
        <w:rPr>
          <w:rFonts w:ascii="Times New Roman" w:hAnsi="Times New Roman"/>
          <w:sz w:val="24"/>
        </w:rPr>
        <w:t>Vabariigi Presidendi ametihüve seaduse</w:t>
      </w:r>
      <w:r w:rsidR="00CE454B" w:rsidRPr="00A935CB">
        <w:rPr>
          <w:rFonts w:ascii="Times New Roman" w:hAnsi="Times New Roman"/>
          <w:sz w:val="24"/>
        </w:rPr>
        <w:t xml:space="preserve"> alusel seni oli võimalik toitjakaotuspen</w:t>
      </w:r>
      <w:r w:rsidR="0084418A">
        <w:rPr>
          <w:rFonts w:ascii="Times New Roman" w:hAnsi="Times New Roman"/>
          <w:sz w:val="24"/>
        </w:rPr>
        <w:t>si</w:t>
      </w:r>
      <w:r w:rsidR="00CE454B" w:rsidRPr="00A935CB">
        <w:rPr>
          <w:rFonts w:ascii="Times New Roman" w:hAnsi="Times New Roman"/>
          <w:sz w:val="24"/>
        </w:rPr>
        <w:t>oni määrata, ei muutuks.</w:t>
      </w:r>
    </w:p>
    <w:p w14:paraId="00596846" w14:textId="70702F7C" w:rsidR="73786221" w:rsidRPr="00A935CB" w:rsidRDefault="73786221" w:rsidP="004059AD">
      <w:pPr>
        <w:rPr>
          <w:rFonts w:ascii="Times New Roman" w:hAnsi="Times New Roman"/>
          <w:sz w:val="24"/>
        </w:rPr>
      </w:pPr>
    </w:p>
    <w:p w14:paraId="3236C57C" w14:textId="639317E8" w:rsidR="6B3346C3" w:rsidRPr="00A935CB" w:rsidRDefault="7CAB1A25" w:rsidP="004059AD">
      <w:pPr>
        <w:rPr>
          <w:rFonts w:ascii="Times New Roman" w:hAnsi="Times New Roman"/>
          <w:sz w:val="24"/>
        </w:rPr>
      </w:pPr>
      <w:r w:rsidRPr="00A935CB">
        <w:rPr>
          <w:rFonts w:ascii="Times New Roman" w:hAnsi="Times New Roman"/>
          <w:b/>
          <w:bCs/>
          <w:sz w:val="24"/>
        </w:rPr>
        <w:t xml:space="preserve">Eelnõu </w:t>
      </w:r>
      <w:r w:rsidR="73786221" w:rsidRPr="00A935CB">
        <w:rPr>
          <w:rFonts w:ascii="Times New Roman" w:hAnsi="Times New Roman"/>
          <w:b/>
          <w:bCs/>
          <w:sz w:val="24"/>
        </w:rPr>
        <w:t xml:space="preserve">§ </w:t>
      </w:r>
      <w:r w:rsidRPr="00A935CB">
        <w:rPr>
          <w:rFonts w:ascii="Times New Roman" w:hAnsi="Times New Roman"/>
          <w:b/>
          <w:bCs/>
          <w:sz w:val="24"/>
        </w:rPr>
        <w:t>1</w:t>
      </w:r>
      <w:r w:rsidR="00E920CE">
        <w:rPr>
          <w:rFonts w:ascii="Times New Roman" w:hAnsi="Times New Roman"/>
          <w:b/>
          <w:bCs/>
          <w:sz w:val="24"/>
        </w:rPr>
        <w:t>1</w:t>
      </w:r>
      <w:r w:rsidR="73786221" w:rsidRPr="00A935CB">
        <w:rPr>
          <w:rFonts w:ascii="Times New Roman" w:hAnsi="Times New Roman"/>
          <w:b/>
          <w:bCs/>
          <w:sz w:val="24"/>
        </w:rPr>
        <w:t xml:space="preserve"> </w:t>
      </w:r>
      <w:r w:rsidR="0015685B" w:rsidRPr="00A935CB">
        <w:rPr>
          <w:rFonts w:ascii="Times New Roman" w:hAnsi="Times New Roman"/>
          <w:b/>
          <w:bCs/>
          <w:sz w:val="24"/>
        </w:rPr>
        <w:t>punktidega 1 ja 2</w:t>
      </w:r>
      <w:r w:rsidR="73786221" w:rsidRPr="00A935CB">
        <w:rPr>
          <w:rFonts w:ascii="Times New Roman" w:hAnsi="Times New Roman"/>
          <w:b/>
          <w:bCs/>
          <w:sz w:val="24"/>
        </w:rPr>
        <w:t xml:space="preserve"> </w:t>
      </w:r>
      <w:r w:rsidR="73786221" w:rsidRPr="00A935CB">
        <w:rPr>
          <w:rFonts w:ascii="Times New Roman" w:hAnsi="Times New Roman"/>
          <w:sz w:val="24"/>
        </w:rPr>
        <w:t xml:space="preserve">muudetakse </w:t>
      </w:r>
      <w:r w:rsidR="00E92B0D" w:rsidRPr="00A935CB">
        <w:rPr>
          <w:rFonts w:ascii="Times New Roman" w:hAnsi="Times New Roman"/>
          <w:sz w:val="24"/>
        </w:rPr>
        <w:t>õiguskantsleri seaduse</w:t>
      </w:r>
      <w:r w:rsidR="73786221" w:rsidRPr="00A935CB">
        <w:rPr>
          <w:rFonts w:ascii="Times New Roman" w:hAnsi="Times New Roman"/>
          <w:sz w:val="24"/>
        </w:rPr>
        <w:t xml:space="preserve"> § 43</w:t>
      </w:r>
      <w:r w:rsidR="73786221" w:rsidRPr="00A935CB">
        <w:rPr>
          <w:rFonts w:ascii="Times New Roman" w:hAnsi="Times New Roman"/>
          <w:sz w:val="24"/>
          <w:vertAlign w:val="superscript"/>
        </w:rPr>
        <w:t>7</w:t>
      </w:r>
      <w:r w:rsidR="73786221" w:rsidRPr="00A935CB">
        <w:rPr>
          <w:rFonts w:ascii="Times New Roman" w:hAnsi="Times New Roman"/>
          <w:sz w:val="24"/>
        </w:rPr>
        <w:t xml:space="preserve"> lõikeid 1 ja 3</w:t>
      </w:r>
      <w:r w:rsidRPr="00A935CB">
        <w:rPr>
          <w:rFonts w:ascii="Times New Roman" w:hAnsi="Times New Roman"/>
          <w:sz w:val="24"/>
        </w:rPr>
        <w:t xml:space="preserve"> </w:t>
      </w:r>
      <w:r w:rsidR="00C54F8F" w:rsidRPr="00A935CB">
        <w:rPr>
          <w:rFonts w:ascii="Times New Roman" w:hAnsi="Times New Roman"/>
          <w:sz w:val="24"/>
        </w:rPr>
        <w:t xml:space="preserve">seoses </w:t>
      </w:r>
      <w:r w:rsidR="005B35BE" w:rsidRPr="00A935CB">
        <w:rPr>
          <w:rFonts w:ascii="Times New Roman" w:hAnsi="Times New Roman"/>
          <w:sz w:val="24"/>
        </w:rPr>
        <w:t>toitjakaotuspenisoni regulatsiooni kehtetuks tunnistamisega</w:t>
      </w:r>
      <w:r w:rsidR="009664CC" w:rsidRPr="00A935CB">
        <w:rPr>
          <w:rFonts w:ascii="Times New Roman" w:hAnsi="Times New Roman"/>
          <w:sz w:val="24"/>
        </w:rPr>
        <w:t>.</w:t>
      </w:r>
      <w:r w:rsidR="008D00D8" w:rsidRPr="00A935CB">
        <w:rPr>
          <w:rFonts w:ascii="Times New Roman" w:hAnsi="Times New Roman"/>
          <w:sz w:val="24"/>
        </w:rPr>
        <w:t xml:space="preserve"> </w:t>
      </w:r>
      <w:r w:rsidR="7D3295A3" w:rsidRPr="00A935CB">
        <w:rPr>
          <w:rFonts w:ascii="Times New Roman" w:hAnsi="Times New Roman"/>
          <w:sz w:val="24"/>
          <w:u w:val="single"/>
        </w:rPr>
        <w:t>Lõike</w:t>
      </w:r>
      <w:r w:rsidR="00E92B0D" w:rsidRPr="00A935CB">
        <w:rPr>
          <w:rFonts w:ascii="Times New Roman" w:hAnsi="Times New Roman"/>
          <w:sz w:val="24"/>
          <w:u w:val="single"/>
        </w:rPr>
        <w:t>s</w:t>
      </w:r>
      <w:r w:rsidR="7D3295A3" w:rsidRPr="00A935CB">
        <w:rPr>
          <w:rFonts w:ascii="Times New Roman" w:hAnsi="Times New Roman"/>
          <w:sz w:val="24"/>
          <w:u w:val="single"/>
        </w:rPr>
        <w:t xml:space="preserve"> 1</w:t>
      </w:r>
      <w:r w:rsidR="7D3295A3" w:rsidRPr="00A935CB">
        <w:rPr>
          <w:rFonts w:ascii="Times New Roman" w:hAnsi="Times New Roman"/>
          <w:sz w:val="24"/>
        </w:rPr>
        <w:t xml:space="preserve"> </w:t>
      </w:r>
      <w:r w:rsidR="009664CC" w:rsidRPr="00A935CB">
        <w:rPr>
          <w:rFonts w:ascii="Times New Roman" w:hAnsi="Times New Roman"/>
          <w:sz w:val="24"/>
        </w:rPr>
        <w:t>sätestatakse</w:t>
      </w:r>
      <w:r w:rsidR="36281954" w:rsidRPr="00A935CB">
        <w:rPr>
          <w:rFonts w:ascii="Times New Roman" w:hAnsi="Times New Roman"/>
          <w:sz w:val="24"/>
        </w:rPr>
        <w:t>, et toitjakaotuspensionile kohaldatakse enne 2026</w:t>
      </w:r>
      <w:r w:rsidR="2804A0C2" w:rsidRPr="00A935CB">
        <w:rPr>
          <w:rFonts w:ascii="Times New Roman" w:hAnsi="Times New Roman"/>
          <w:sz w:val="24"/>
        </w:rPr>
        <w:t>.</w:t>
      </w:r>
      <w:r w:rsidR="00635557" w:rsidRPr="00A935CB">
        <w:rPr>
          <w:rFonts w:ascii="Times New Roman" w:hAnsi="Times New Roman"/>
          <w:sz w:val="24"/>
        </w:rPr>
        <w:t xml:space="preserve"> </w:t>
      </w:r>
      <w:r w:rsidR="2804A0C2" w:rsidRPr="00A935CB">
        <w:rPr>
          <w:rFonts w:ascii="Times New Roman" w:hAnsi="Times New Roman"/>
          <w:sz w:val="24"/>
        </w:rPr>
        <w:t>aasta 1.</w:t>
      </w:r>
      <w:r w:rsidR="00635557" w:rsidRPr="00A935CB">
        <w:rPr>
          <w:rFonts w:ascii="Times New Roman" w:hAnsi="Times New Roman"/>
          <w:sz w:val="24"/>
        </w:rPr>
        <w:t xml:space="preserve"> </w:t>
      </w:r>
      <w:r w:rsidR="2804A0C2" w:rsidRPr="00A935CB">
        <w:rPr>
          <w:rFonts w:ascii="Times New Roman" w:hAnsi="Times New Roman"/>
          <w:sz w:val="24"/>
        </w:rPr>
        <w:t xml:space="preserve">oktoobrit kehtinud </w:t>
      </w:r>
      <w:r w:rsidR="009664CC" w:rsidRPr="00A935CB">
        <w:rPr>
          <w:rFonts w:ascii="Times New Roman" w:hAnsi="Times New Roman"/>
          <w:sz w:val="24"/>
        </w:rPr>
        <w:t>RPKS</w:t>
      </w:r>
      <w:r w:rsidR="00E63B5F" w:rsidRPr="00A935CB">
        <w:rPr>
          <w:rFonts w:ascii="Times New Roman" w:hAnsi="Times New Roman"/>
          <w:sz w:val="24"/>
        </w:rPr>
        <w:t>-</w:t>
      </w:r>
      <w:r w:rsidR="009664CC" w:rsidRPr="00A935CB">
        <w:rPr>
          <w:rFonts w:ascii="Times New Roman" w:hAnsi="Times New Roman"/>
          <w:sz w:val="24"/>
        </w:rPr>
        <w:t>i</w:t>
      </w:r>
      <w:r w:rsidR="006C62E1" w:rsidRPr="00A935CB">
        <w:rPr>
          <w:rFonts w:ascii="Times New Roman" w:hAnsi="Times New Roman"/>
          <w:sz w:val="24"/>
        </w:rPr>
        <w:t>.</w:t>
      </w:r>
      <w:r w:rsidR="00A737BF" w:rsidRPr="00A935CB">
        <w:rPr>
          <w:rFonts w:ascii="Times New Roman" w:hAnsi="Times New Roman"/>
          <w:sz w:val="24"/>
        </w:rPr>
        <w:t xml:space="preserve"> Sellest tulenevalt</w:t>
      </w:r>
      <w:r w:rsidR="00120B9D" w:rsidRPr="00A935CB">
        <w:rPr>
          <w:rFonts w:ascii="Times New Roman" w:hAnsi="Times New Roman"/>
          <w:sz w:val="24"/>
        </w:rPr>
        <w:t xml:space="preserve"> sihtrühmas muudatusi ei toimu</w:t>
      </w:r>
      <w:r w:rsidR="2804A0C2" w:rsidRPr="00A935CB">
        <w:rPr>
          <w:rFonts w:ascii="Times New Roman" w:hAnsi="Times New Roman"/>
          <w:sz w:val="24"/>
        </w:rPr>
        <w:t>.</w:t>
      </w:r>
      <w:r w:rsidR="00C91B10" w:rsidRPr="00A935CB">
        <w:rPr>
          <w:rFonts w:ascii="Times New Roman" w:hAnsi="Times New Roman"/>
          <w:sz w:val="24"/>
        </w:rPr>
        <w:t xml:space="preserve"> </w:t>
      </w:r>
      <w:r w:rsidR="6B3346C3" w:rsidRPr="00A935CB">
        <w:rPr>
          <w:rFonts w:ascii="Times New Roman" w:hAnsi="Times New Roman"/>
          <w:sz w:val="24"/>
          <w:u w:val="single"/>
        </w:rPr>
        <w:t>Lõike 3</w:t>
      </w:r>
      <w:r w:rsidR="6B3346C3" w:rsidRPr="00A935CB">
        <w:rPr>
          <w:rFonts w:ascii="Times New Roman" w:hAnsi="Times New Roman"/>
          <w:sz w:val="24"/>
        </w:rPr>
        <w:t xml:space="preserve"> muudatus</w:t>
      </w:r>
      <w:r w:rsidR="004F4A1E" w:rsidRPr="00A935CB">
        <w:rPr>
          <w:rFonts w:ascii="Times New Roman" w:hAnsi="Times New Roman"/>
          <w:sz w:val="24"/>
        </w:rPr>
        <w:t xml:space="preserve"> on seotud lõike 1 muudatusega ning sell</w:t>
      </w:r>
      <w:r w:rsidR="6B3346C3" w:rsidRPr="00A935CB">
        <w:rPr>
          <w:rFonts w:ascii="Times New Roman" w:hAnsi="Times New Roman"/>
          <w:sz w:val="24"/>
        </w:rPr>
        <w:t>e ees</w:t>
      </w:r>
      <w:r w:rsidR="49DA67B9" w:rsidRPr="00A935CB">
        <w:rPr>
          <w:rFonts w:ascii="Times New Roman" w:hAnsi="Times New Roman"/>
          <w:sz w:val="24"/>
        </w:rPr>
        <w:t>m</w:t>
      </w:r>
      <w:r w:rsidR="6B3346C3" w:rsidRPr="00A935CB">
        <w:rPr>
          <w:rFonts w:ascii="Times New Roman" w:hAnsi="Times New Roman"/>
          <w:sz w:val="24"/>
        </w:rPr>
        <w:t>ärk on sätestada</w:t>
      </w:r>
      <w:r w:rsidR="49DA67B9" w:rsidRPr="00A935CB">
        <w:rPr>
          <w:rFonts w:ascii="Times New Roman" w:hAnsi="Times New Roman"/>
          <w:sz w:val="24"/>
        </w:rPr>
        <w:t>, et</w:t>
      </w:r>
      <w:r w:rsidR="299E01AA" w:rsidRPr="00A935CB">
        <w:rPr>
          <w:rFonts w:ascii="Times New Roman" w:hAnsi="Times New Roman"/>
          <w:sz w:val="24"/>
        </w:rPr>
        <w:t xml:space="preserve"> </w:t>
      </w:r>
      <w:r w:rsidR="00224DBE" w:rsidRPr="00A935CB">
        <w:rPr>
          <w:rFonts w:ascii="Times New Roman" w:hAnsi="Times New Roman"/>
          <w:sz w:val="24"/>
        </w:rPr>
        <w:t>ka</w:t>
      </w:r>
      <w:r w:rsidR="004F4A1E" w:rsidRPr="00A935CB">
        <w:rPr>
          <w:rFonts w:ascii="Times New Roman" w:hAnsi="Times New Roman"/>
          <w:sz w:val="24"/>
        </w:rPr>
        <w:t xml:space="preserve"> finantseerimisel </w:t>
      </w:r>
      <w:r w:rsidR="00224DBE" w:rsidRPr="00A935CB">
        <w:rPr>
          <w:rFonts w:ascii="Times New Roman" w:hAnsi="Times New Roman"/>
          <w:sz w:val="24"/>
        </w:rPr>
        <w:t xml:space="preserve">käsitatakse </w:t>
      </w:r>
      <w:r w:rsidR="299E01AA" w:rsidRPr="00A935CB">
        <w:rPr>
          <w:rFonts w:ascii="Times New Roman" w:hAnsi="Times New Roman"/>
          <w:sz w:val="24"/>
        </w:rPr>
        <w:t xml:space="preserve">toitjakaotuspensioni </w:t>
      </w:r>
      <w:r w:rsidR="00E92B0D" w:rsidRPr="00A935CB">
        <w:rPr>
          <w:rFonts w:ascii="Times New Roman" w:hAnsi="Times New Roman"/>
          <w:sz w:val="24"/>
        </w:rPr>
        <w:t xml:space="preserve">enne </w:t>
      </w:r>
      <w:r w:rsidR="00F717ED" w:rsidRPr="00A935CB">
        <w:rPr>
          <w:rFonts w:ascii="Times New Roman" w:hAnsi="Times New Roman"/>
          <w:sz w:val="24"/>
        </w:rPr>
        <w:t>2026.</w:t>
      </w:r>
      <w:r w:rsidR="001B20C2" w:rsidRPr="00A935CB">
        <w:rPr>
          <w:rFonts w:ascii="Times New Roman" w:hAnsi="Times New Roman"/>
          <w:sz w:val="24"/>
        </w:rPr>
        <w:t xml:space="preserve"> aasta 1. oktoobrit kehtinud RPKS-i vaates</w:t>
      </w:r>
      <w:r w:rsidR="6C8826FC" w:rsidRPr="00A935CB">
        <w:rPr>
          <w:rFonts w:ascii="Times New Roman" w:hAnsi="Times New Roman"/>
          <w:sz w:val="24"/>
        </w:rPr>
        <w:t xml:space="preserve">. Tegemist on </w:t>
      </w:r>
      <w:r w:rsidR="001B20C2" w:rsidRPr="00A935CB">
        <w:rPr>
          <w:rFonts w:ascii="Times New Roman" w:hAnsi="Times New Roman"/>
          <w:sz w:val="24"/>
        </w:rPr>
        <w:t xml:space="preserve">tehnilise </w:t>
      </w:r>
      <w:r w:rsidR="6C8826FC" w:rsidRPr="00A935CB">
        <w:rPr>
          <w:rFonts w:ascii="Times New Roman" w:hAnsi="Times New Roman"/>
          <w:sz w:val="24"/>
        </w:rPr>
        <w:t>s</w:t>
      </w:r>
      <w:r w:rsidR="4F2E459D" w:rsidRPr="00A935CB">
        <w:rPr>
          <w:rFonts w:ascii="Times New Roman" w:hAnsi="Times New Roman"/>
          <w:sz w:val="24"/>
        </w:rPr>
        <w:t>ättega, millega ei kaasne uusi sisulisi aluseid, vaid jä</w:t>
      </w:r>
      <w:r w:rsidR="1BEC9EC1" w:rsidRPr="00A935CB">
        <w:rPr>
          <w:rFonts w:ascii="Times New Roman" w:hAnsi="Times New Roman"/>
          <w:sz w:val="24"/>
        </w:rPr>
        <w:t>t</w:t>
      </w:r>
      <w:r w:rsidR="4F2E459D" w:rsidRPr="00A935CB">
        <w:rPr>
          <w:rFonts w:ascii="Times New Roman" w:hAnsi="Times New Roman"/>
          <w:sz w:val="24"/>
        </w:rPr>
        <w:t>kub kehtiv kord.</w:t>
      </w:r>
      <w:r w:rsidR="00725916" w:rsidRPr="00A935CB">
        <w:t xml:space="preserve"> </w:t>
      </w:r>
      <w:r w:rsidR="00725916" w:rsidRPr="00A935CB">
        <w:rPr>
          <w:rFonts w:ascii="Times New Roman" w:hAnsi="Times New Roman"/>
          <w:sz w:val="24"/>
        </w:rPr>
        <w:t>Seega jääb endiselt riigieelarveliseks kuluks RPKS</w:t>
      </w:r>
      <w:r w:rsidR="00E92B0D" w:rsidRPr="00A935CB">
        <w:rPr>
          <w:rFonts w:ascii="Times New Roman" w:hAnsi="Times New Roman"/>
          <w:sz w:val="24"/>
        </w:rPr>
        <w:t>-i</w:t>
      </w:r>
      <w:r w:rsidR="00725916" w:rsidRPr="00A935CB">
        <w:rPr>
          <w:rFonts w:ascii="Times New Roman" w:hAnsi="Times New Roman"/>
          <w:sz w:val="24"/>
        </w:rPr>
        <w:t xml:space="preserve"> alusel makstava toitjakaotuspen</w:t>
      </w:r>
      <w:r w:rsidR="0084418A">
        <w:rPr>
          <w:rFonts w:ascii="Times New Roman" w:hAnsi="Times New Roman"/>
          <w:sz w:val="24"/>
        </w:rPr>
        <w:t>si</w:t>
      </w:r>
      <w:r w:rsidR="00725916" w:rsidRPr="00A935CB">
        <w:rPr>
          <w:rFonts w:ascii="Times New Roman" w:hAnsi="Times New Roman"/>
          <w:sz w:val="24"/>
        </w:rPr>
        <w:t>oni see osa, mis ületab RPKS-i alusel määratavat toitjakaotuspensioni</w:t>
      </w:r>
    </w:p>
    <w:p w14:paraId="60B97610" w14:textId="77777777" w:rsidR="0EF55803" w:rsidRPr="00A935CB" w:rsidRDefault="0EF55803" w:rsidP="004059AD">
      <w:pPr>
        <w:rPr>
          <w:rFonts w:ascii="Times New Roman" w:hAnsi="Times New Roman"/>
          <w:sz w:val="24"/>
        </w:rPr>
      </w:pPr>
    </w:p>
    <w:p w14:paraId="04B29CF3" w14:textId="17444B49" w:rsidR="00B62491" w:rsidRPr="00A935CB" w:rsidRDefault="0C46905B" w:rsidP="17F8FAB2">
      <w:pPr>
        <w:rPr>
          <w:rFonts w:ascii="Times New Roman" w:hAnsi="Times New Roman"/>
          <w:sz w:val="24"/>
        </w:rPr>
      </w:pPr>
      <w:r w:rsidRPr="64C14B70">
        <w:rPr>
          <w:rFonts w:ascii="Times New Roman" w:hAnsi="Times New Roman"/>
          <w:b/>
          <w:bCs/>
          <w:sz w:val="24"/>
        </w:rPr>
        <w:t>Eelnõu §-s 1</w:t>
      </w:r>
      <w:r w:rsidR="006E3F00" w:rsidRPr="64C14B70">
        <w:rPr>
          <w:rFonts w:ascii="Times New Roman" w:hAnsi="Times New Roman"/>
          <w:b/>
          <w:bCs/>
          <w:sz w:val="24"/>
        </w:rPr>
        <w:t>2</w:t>
      </w:r>
      <w:r w:rsidRPr="64C14B70">
        <w:rPr>
          <w:rFonts w:ascii="Times New Roman" w:hAnsi="Times New Roman"/>
          <w:sz w:val="24"/>
        </w:rPr>
        <w:t xml:space="preserve"> nähakse ette seaduse jõustumine. </w:t>
      </w:r>
      <w:r w:rsidR="0D716F55" w:rsidRPr="64C14B70">
        <w:rPr>
          <w:rFonts w:ascii="Times New Roman" w:hAnsi="Times New Roman"/>
          <w:sz w:val="24"/>
        </w:rPr>
        <w:t xml:space="preserve">Käesolev seadus jõustub 2026. aasta 1. oktoobril, v.a </w:t>
      </w:r>
      <w:r w:rsidR="4F6492B3" w:rsidRPr="64C14B70">
        <w:rPr>
          <w:rFonts w:ascii="Times New Roman" w:hAnsi="Times New Roman"/>
          <w:sz w:val="24"/>
        </w:rPr>
        <w:t>§ 9 punkt 4, mis jõustub 2027. aasta 1. jaanuari</w:t>
      </w:r>
      <w:r w:rsidR="40B9CAB4" w:rsidRPr="64C14B70">
        <w:rPr>
          <w:rFonts w:ascii="Times New Roman" w:hAnsi="Times New Roman"/>
          <w:sz w:val="24"/>
        </w:rPr>
        <w:t>l</w:t>
      </w:r>
      <w:r w:rsidR="4F6492B3" w:rsidRPr="64C14B70">
        <w:rPr>
          <w:rFonts w:ascii="Times New Roman" w:hAnsi="Times New Roman"/>
          <w:sz w:val="24"/>
        </w:rPr>
        <w:t xml:space="preserve">, ning </w:t>
      </w:r>
      <w:r w:rsidR="0D716F55" w:rsidRPr="64C14B70">
        <w:rPr>
          <w:rFonts w:ascii="Times New Roman" w:hAnsi="Times New Roman"/>
          <w:sz w:val="24"/>
        </w:rPr>
        <w:t xml:space="preserve">§ 1 punkt </w:t>
      </w:r>
      <w:r w:rsidR="434A9941" w:rsidRPr="64C14B70">
        <w:rPr>
          <w:rFonts w:ascii="Times New Roman" w:hAnsi="Times New Roman"/>
          <w:sz w:val="24"/>
        </w:rPr>
        <w:t>5</w:t>
      </w:r>
      <w:r w:rsidR="1519583C" w:rsidRPr="64C14B70">
        <w:rPr>
          <w:rFonts w:ascii="Times New Roman" w:hAnsi="Times New Roman"/>
          <w:sz w:val="24"/>
        </w:rPr>
        <w:t>,</w:t>
      </w:r>
      <w:r w:rsidR="004A18AC" w:rsidRPr="31784770" w:rsidDel="0C46905B">
        <w:rPr>
          <w:rFonts w:ascii="Times New Roman" w:hAnsi="Times New Roman"/>
          <w:color w:val="2B579A"/>
          <w:sz w:val="24"/>
        </w:rPr>
        <w:t xml:space="preserve"> </w:t>
      </w:r>
      <w:r w:rsidR="1ECAA2A3" w:rsidRPr="64C14B70">
        <w:rPr>
          <w:rFonts w:ascii="Times New Roman" w:hAnsi="Times New Roman"/>
          <w:sz w:val="24"/>
        </w:rPr>
        <w:t>§ 6</w:t>
      </w:r>
      <w:r w:rsidR="54087AED" w:rsidRPr="64C14B70">
        <w:rPr>
          <w:rFonts w:ascii="Times New Roman" w:hAnsi="Times New Roman"/>
          <w:sz w:val="24"/>
        </w:rPr>
        <w:t xml:space="preserve"> ja § 9 punkt </w:t>
      </w:r>
      <w:r w:rsidR="10A41CDA" w:rsidRPr="64C14B70">
        <w:rPr>
          <w:rFonts w:ascii="Times New Roman" w:hAnsi="Times New Roman"/>
          <w:sz w:val="24"/>
        </w:rPr>
        <w:t>5</w:t>
      </w:r>
      <w:r w:rsidR="0D716F55" w:rsidRPr="64C14B70">
        <w:rPr>
          <w:rFonts w:ascii="Times New Roman" w:hAnsi="Times New Roman"/>
          <w:sz w:val="24"/>
        </w:rPr>
        <w:t>, mis jõustu</w:t>
      </w:r>
      <w:r w:rsidR="1ECAA2A3" w:rsidRPr="64C14B70">
        <w:rPr>
          <w:rFonts w:ascii="Times New Roman" w:hAnsi="Times New Roman"/>
          <w:sz w:val="24"/>
        </w:rPr>
        <w:t>vad</w:t>
      </w:r>
      <w:r w:rsidR="0D716F55" w:rsidRPr="64C14B70">
        <w:rPr>
          <w:rFonts w:ascii="Times New Roman" w:hAnsi="Times New Roman"/>
          <w:sz w:val="24"/>
        </w:rPr>
        <w:t xml:space="preserve"> üldises korras. </w:t>
      </w:r>
    </w:p>
    <w:p w14:paraId="3351EBE4" w14:textId="77777777" w:rsidR="00B62491" w:rsidRPr="00A935CB" w:rsidRDefault="00B62491" w:rsidP="004059AD">
      <w:pPr>
        <w:rPr>
          <w:rFonts w:ascii="Times New Roman" w:hAnsi="Times New Roman"/>
          <w:sz w:val="24"/>
        </w:rPr>
      </w:pPr>
    </w:p>
    <w:p w14:paraId="1DA7D763" w14:textId="464C69C9" w:rsidR="5C13D18C" w:rsidRDefault="00B62491" w:rsidP="5C13D18C">
      <w:pPr>
        <w:rPr>
          <w:rFonts w:ascii="Times New Roman" w:hAnsi="Times New Roman"/>
          <w:sz w:val="24"/>
        </w:rPr>
      </w:pPr>
      <w:r w:rsidRPr="5C13D18C">
        <w:rPr>
          <w:rFonts w:ascii="Times New Roman" w:hAnsi="Times New Roman"/>
          <w:sz w:val="24"/>
        </w:rPr>
        <w:t>Jõu</w:t>
      </w:r>
      <w:r w:rsidR="00C17491" w:rsidRPr="5C13D18C">
        <w:rPr>
          <w:rFonts w:ascii="Times New Roman" w:hAnsi="Times New Roman"/>
          <w:sz w:val="24"/>
        </w:rPr>
        <w:t>s</w:t>
      </w:r>
      <w:r w:rsidRPr="5C13D18C">
        <w:rPr>
          <w:rFonts w:ascii="Times New Roman" w:hAnsi="Times New Roman"/>
          <w:sz w:val="24"/>
        </w:rPr>
        <w:t xml:space="preserve">tumine 2026. aasta 1. oktoobril on seotud õppeaasta alguse ja õppimisandmete liikumisega </w:t>
      </w:r>
      <w:proofErr w:type="spellStart"/>
      <w:r w:rsidRPr="5C13D18C">
        <w:rPr>
          <w:rFonts w:ascii="Times New Roman" w:hAnsi="Times New Roman"/>
          <w:sz w:val="24"/>
        </w:rPr>
        <w:t>EHIS-est</w:t>
      </w:r>
      <w:proofErr w:type="spellEnd"/>
      <w:r w:rsidRPr="5C13D18C">
        <w:rPr>
          <w:rFonts w:ascii="Times New Roman" w:hAnsi="Times New Roman"/>
          <w:sz w:val="24"/>
        </w:rPr>
        <w:t xml:space="preserve"> SKA-</w:t>
      </w:r>
      <w:proofErr w:type="spellStart"/>
      <w:r w:rsidRPr="5C13D18C">
        <w:rPr>
          <w:rFonts w:ascii="Times New Roman" w:hAnsi="Times New Roman"/>
          <w:sz w:val="24"/>
        </w:rPr>
        <w:t>sse</w:t>
      </w:r>
      <w:proofErr w:type="spellEnd"/>
      <w:r w:rsidRPr="5C13D18C">
        <w:rPr>
          <w:rFonts w:ascii="Times New Roman" w:hAnsi="Times New Roman"/>
          <w:sz w:val="24"/>
        </w:rPr>
        <w:t xml:space="preserve">. Kuna toitjakaotustoetuse maksmise vanusepiir seonduvalt õppimisega muutub (toitjakaotuspensioni makstakse kuni 18. eluaastani ilma õppimise kohustuseta, toitjakaotustoetust hakatakse maksma kuni 19-aastaseks saamiseni ilma õppimise kohustuseta), on õppimise kohta andmete liikumine toetuse õigeaegseks maksmiseks väga oluline. </w:t>
      </w:r>
    </w:p>
    <w:p w14:paraId="381FF1C0" w14:textId="4B60D143" w:rsidR="00CE399A" w:rsidRPr="00A935CB" w:rsidRDefault="00CE399A" w:rsidP="31784770">
      <w:pPr>
        <w:rPr>
          <w:rFonts w:ascii="Times New Roman" w:hAnsi="Times New Roman"/>
          <w:sz w:val="24"/>
        </w:rPr>
      </w:pPr>
    </w:p>
    <w:p w14:paraId="7AF70844" w14:textId="7D96F667" w:rsidR="00CE399A" w:rsidRPr="00A935CB" w:rsidRDefault="464B5E49" w:rsidP="5C13D18C">
      <w:pPr>
        <w:rPr>
          <w:rFonts w:ascii="Times New Roman" w:hAnsi="Times New Roman"/>
          <w:sz w:val="24"/>
        </w:rPr>
      </w:pPr>
      <w:r w:rsidRPr="5C13D18C">
        <w:rPr>
          <w:rFonts w:ascii="Times New Roman" w:hAnsi="Times New Roman"/>
          <w:sz w:val="24"/>
        </w:rPr>
        <w:t xml:space="preserve">Eelnõu § </w:t>
      </w:r>
      <w:r w:rsidR="0CFF58DE" w:rsidRPr="5C13D18C">
        <w:rPr>
          <w:rFonts w:ascii="Times New Roman" w:hAnsi="Times New Roman"/>
          <w:sz w:val="24"/>
        </w:rPr>
        <w:t>9 punktiga 4 muudetakse RPKS</w:t>
      </w:r>
      <w:r w:rsidR="00A12FD6">
        <w:rPr>
          <w:rFonts w:ascii="Times New Roman" w:hAnsi="Times New Roman"/>
          <w:sz w:val="24"/>
        </w:rPr>
        <w:t>-</w:t>
      </w:r>
      <w:proofErr w:type="spellStart"/>
      <w:r w:rsidR="00A12FD6">
        <w:rPr>
          <w:rFonts w:ascii="Times New Roman" w:hAnsi="Times New Roman"/>
          <w:sz w:val="24"/>
        </w:rPr>
        <w:t>i</w:t>
      </w:r>
      <w:r w:rsidR="004466A4">
        <w:rPr>
          <w:rFonts w:ascii="Times New Roman" w:hAnsi="Times New Roman"/>
          <w:sz w:val="24"/>
        </w:rPr>
        <w:t>s</w:t>
      </w:r>
      <w:proofErr w:type="spellEnd"/>
      <w:r w:rsidR="0CFF58DE" w:rsidRPr="5C13D18C">
        <w:rPr>
          <w:rFonts w:ascii="Times New Roman" w:hAnsi="Times New Roman"/>
          <w:sz w:val="24"/>
        </w:rPr>
        <w:t xml:space="preserve"> redaktsiooni, mis jõustub 2027. aasta 1. jaanuaril</w:t>
      </w:r>
      <w:r w:rsidR="00EF375F">
        <w:rPr>
          <w:rFonts w:ascii="Times New Roman" w:hAnsi="Times New Roman"/>
          <w:sz w:val="24"/>
        </w:rPr>
        <w:t>. S</w:t>
      </w:r>
      <w:r w:rsidR="0CFF58DE" w:rsidRPr="5C13D18C">
        <w:rPr>
          <w:rFonts w:ascii="Times New Roman" w:hAnsi="Times New Roman"/>
          <w:sz w:val="24"/>
        </w:rPr>
        <w:t xml:space="preserve">ellega seoses jõustub ka </w:t>
      </w:r>
      <w:r w:rsidR="00EF375F">
        <w:rPr>
          <w:rFonts w:ascii="Times New Roman" w:hAnsi="Times New Roman"/>
          <w:sz w:val="24"/>
        </w:rPr>
        <w:t>nimetatud</w:t>
      </w:r>
      <w:r w:rsidR="0CFF58DE" w:rsidRPr="5C13D18C">
        <w:rPr>
          <w:rFonts w:ascii="Times New Roman" w:hAnsi="Times New Roman"/>
          <w:sz w:val="24"/>
        </w:rPr>
        <w:t xml:space="preserve"> muudatus samast päevast.</w:t>
      </w:r>
    </w:p>
    <w:p w14:paraId="0F15B63C" w14:textId="0B4B2E69" w:rsidR="5C13D18C" w:rsidRDefault="5C13D18C" w:rsidP="5C13D18C">
      <w:pPr>
        <w:rPr>
          <w:rFonts w:ascii="Times New Roman" w:hAnsi="Times New Roman"/>
          <w:sz w:val="24"/>
        </w:rPr>
      </w:pPr>
    </w:p>
    <w:p w14:paraId="23D2C2CD" w14:textId="19385034" w:rsidR="004323BC" w:rsidRDefault="00CE399A" w:rsidP="004059AD">
      <w:pPr>
        <w:rPr>
          <w:rFonts w:ascii="Times New Roman" w:hAnsi="Times New Roman"/>
          <w:sz w:val="24"/>
        </w:rPr>
      </w:pPr>
      <w:r w:rsidRPr="00A935CB">
        <w:rPr>
          <w:rFonts w:ascii="Times New Roman" w:hAnsi="Times New Roman"/>
          <w:sz w:val="24"/>
        </w:rPr>
        <w:t xml:space="preserve">Eelnõu § 1 punkti </w:t>
      </w:r>
      <w:r w:rsidR="50F398BE" w:rsidRPr="31784770">
        <w:rPr>
          <w:rFonts w:ascii="Times New Roman" w:hAnsi="Times New Roman"/>
          <w:sz w:val="24"/>
        </w:rPr>
        <w:t>5</w:t>
      </w:r>
      <w:r w:rsidRPr="00A935CB">
        <w:rPr>
          <w:rFonts w:ascii="Times New Roman" w:hAnsi="Times New Roman"/>
          <w:sz w:val="24"/>
        </w:rPr>
        <w:t xml:space="preserve"> muudatus </w:t>
      </w:r>
      <w:r w:rsidR="003217FA" w:rsidRPr="00A935CB">
        <w:rPr>
          <w:rFonts w:ascii="Times New Roman" w:hAnsi="Times New Roman"/>
          <w:sz w:val="24"/>
        </w:rPr>
        <w:t>piirab edaspidi toetuse maksmist akadeemilisel puhkusel viibimise ajal. Kuigi muudatus laieneb tulevikus ka toitjakaotus</w:t>
      </w:r>
      <w:r w:rsidR="0011221A" w:rsidRPr="00A935CB">
        <w:rPr>
          <w:rFonts w:ascii="Times New Roman" w:hAnsi="Times New Roman"/>
          <w:sz w:val="24"/>
        </w:rPr>
        <w:t>toetusele</w:t>
      </w:r>
      <w:r w:rsidR="003217FA" w:rsidRPr="00A935CB">
        <w:rPr>
          <w:rFonts w:ascii="Times New Roman" w:hAnsi="Times New Roman"/>
          <w:sz w:val="24"/>
        </w:rPr>
        <w:t xml:space="preserve">, on oluline ja võimalik rakendada </w:t>
      </w:r>
      <w:r w:rsidR="003217FA" w:rsidRPr="00A935CB">
        <w:rPr>
          <w:rFonts w:ascii="Times New Roman" w:hAnsi="Times New Roman"/>
          <w:sz w:val="24"/>
        </w:rPr>
        <w:lastRenderedPageBreak/>
        <w:t>seda esimesel võimaluse</w:t>
      </w:r>
      <w:r w:rsidR="00734FD8" w:rsidRPr="00A935CB">
        <w:rPr>
          <w:rFonts w:ascii="Times New Roman" w:hAnsi="Times New Roman"/>
          <w:sz w:val="24"/>
        </w:rPr>
        <w:t>l</w:t>
      </w:r>
      <w:r w:rsidR="003217FA" w:rsidRPr="00A935CB">
        <w:rPr>
          <w:rFonts w:ascii="Times New Roman" w:hAnsi="Times New Roman"/>
          <w:sz w:val="24"/>
        </w:rPr>
        <w:t>, et tagada ühtne arusaam ja praktika, kuidas toimida</w:t>
      </w:r>
      <w:r w:rsidR="00965DA5">
        <w:rPr>
          <w:rFonts w:ascii="Times New Roman" w:hAnsi="Times New Roman"/>
          <w:sz w:val="24"/>
        </w:rPr>
        <w:t xml:space="preserve">, kui </w:t>
      </w:r>
      <w:r w:rsidR="00965DA5" w:rsidRPr="00965DA5">
        <w:rPr>
          <w:rFonts w:ascii="Times New Roman" w:hAnsi="Times New Roman"/>
          <w:sz w:val="24"/>
        </w:rPr>
        <w:t>toetusele õigust omav õppiv laps õppetöös ei osale</w:t>
      </w:r>
      <w:r w:rsidR="003217FA" w:rsidRPr="00A935CB">
        <w:rPr>
          <w:rFonts w:ascii="Times New Roman" w:hAnsi="Times New Roman"/>
          <w:sz w:val="24"/>
        </w:rPr>
        <w:t>.</w:t>
      </w:r>
      <w:r w:rsidR="004323BC">
        <w:rPr>
          <w:rFonts w:ascii="Times New Roman" w:hAnsi="Times New Roman"/>
          <w:sz w:val="24"/>
        </w:rPr>
        <w:t xml:space="preserve"> </w:t>
      </w:r>
    </w:p>
    <w:p w14:paraId="4DBCCFDE" w14:textId="64ED4C3D" w:rsidR="5C13D18C" w:rsidRDefault="5C13D18C" w:rsidP="5C13D18C">
      <w:pPr>
        <w:rPr>
          <w:rFonts w:ascii="Times New Roman" w:hAnsi="Times New Roman"/>
          <w:sz w:val="24"/>
        </w:rPr>
      </w:pPr>
    </w:p>
    <w:p w14:paraId="1FF90382" w14:textId="0CCDB3BE" w:rsidR="36DC1BA0" w:rsidRDefault="000B3F04" w:rsidP="17F8FAB2">
      <w:pPr>
        <w:rPr>
          <w:rFonts w:ascii="Times New Roman" w:hAnsi="Times New Roman"/>
          <w:sz w:val="24"/>
        </w:rPr>
      </w:pPr>
      <w:r w:rsidRPr="5C13D18C">
        <w:rPr>
          <w:rFonts w:ascii="Times New Roman" w:hAnsi="Times New Roman"/>
          <w:sz w:val="24"/>
        </w:rPr>
        <w:t>Eelnõu §-s 6</w:t>
      </w:r>
      <w:r w:rsidR="00D720FA" w:rsidRPr="5C13D18C">
        <w:rPr>
          <w:rFonts w:ascii="Times New Roman" w:hAnsi="Times New Roman"/>
          <w:sz w:val="24"/>
        </w:rPr>
        <w:t xml:space="preserve"> sätestatud</w:t>
      </w:r>
      <w:r w:rsidRPr="5C13D18C">
        <w:rPr>
          <w:rFonts w:ascii="Times New Roman" w:hAnsi="Times New Roman"/>
          <w:sz w:val="24"/>
        </w:rPr>
        <w:t xml:space="preserve"> </w:t>
      </w:r>
      <w:r w:rsidR="00F46AF2" w:rsidRPr="5C13D18C">
        <w:rPr>
          <w:rFonts w:ascii="Times New Roman" w:hAnsi="Times New Roman"/>
          <w:sz w:val="24"/>
        </w:rPr>
        <w:t xml:space="preserve">politsei ja piirivalve seaduse </w:t>
      </w:r>
      <w:r w:rsidRPr="5C13D18C">
        <w:rPr>
          <w:rFonts w:ascii="Times New Roman" w:hAnsi="Times New Roman"/>
          <w:sz w:val="24"/>
        </w:rPr>
        <w:t xml:space="preserve">muudatus jõustub üldises korras, kuivõrd sarnaselt eelnõu § 1 punktiga 6 on oluline, et muudatust oleks võimalik rakendada esimesel võimalusel. Kehtiv </w:t>
      </w:r>
      <w:r w:rsidR="00F46AF2" w:rsidRPr="5C13D18C">
        <w:rPr>
          <w:rFonts w:ascii="Times New Roman" w:hAnsi="Times New Roman"/>
          <w:sz w:val="24"/>
        </w:rPr>
        <w:t xml:space="preserve">politsei ja piirivalve seaduse </w:t>
      </w:r>
      <w:r w:rsidRPr="5C13D18C">
        <w:rPr>
          <w:rFonts w:ascii="Times New Roman" w:hAnsi="Times New Roman"/>
          <w:sz w:val="24"/>
        </w:rPr>
        <w:t>§ 119</w:t>
      </w:r>
      <w:r w:rsidRPr="5C13D18C">
        <w:rPr>
          <w:rFonts w:ascii="Times New Roman" w:hAnsi="Times New Roman"/>
          <w:sz w:val="24"/>
          <w:vertAlign w:val="superscript"/>
        </w:rPr>
        <w:t>12</w:t>
      </w:r>
      <w:r w:rsidRPr="5C13D18C">
        <w:rPr>
          <w:rFonts w:ascii="Times New Roman" w:hAnsi="Times New Roman"/>
          <w:sz w:val="24"/>
        </w:rPr>
        <w:t xml:space="preserve"> ei võimalda lõpetada politsei töövõimetuspensioni maksmist politseiametnikule, kui ta on toime pannud riigivastase süüteo. Kuivõrd seadusandja on üldpõhimõttena eri õigusaktides ette näinud, et riigivastase või ametialase süüteo toime pannud isik kaotab õiguse riiklikule eripensionile, tuleb sama põhimõtet rakendada politseiametniku töövõimetuspensioni kohta. Seejuures on igati põhjendatud, et eelnõus </w:t>
      </w:r>
      <w:r w:rsidR="00D720FA" w:rsidRPr="5C13D18C">
        <w:rPr>
          <w:rFonts w:ascii="Times New Roman" w:hAnsi="Times New Roman"/>
          <w:sz w:val="24"/>
        </w:rPr>
        <w:t>sätestatud</w:t>
      </w:r>
      <w:r w:rsidRPr="5C13D18C">
        <w:rPr>
          <w:rFonts w:ascii="Times New Roman" w:hAnsi="Times New Roman"/>
          <w:sz w:val="24"/>
        </w:rPr>
        <w:t xml:space="preserve"> aluste esinemise korral lõpetatakse riigipoolse eripensioni maksmine esimesel võimalusel.</w:t>
      </w:r>
    </w:p>
    <w:p w14:paraId="4B3335DE" w14:textId="7C32347E" w:rsidR="5C13D18C" w:rsidRDefault="5C13D18C" w:rsidP="5C13D18C">
      <w:pPr>
        <w:rPr>
          <w:rFonts w:ascii="Times New Roman" w:hAnsi="Times New Roman"/>
          <w:sz w:val="24"/>
        </w:rPr>
      </w:pPr>
    </w:p>
    <w:p w14:paraId="645983C4" w14:textId="22DDC86C" w:rsidR="004323BC" w:rsidRDefault="4E43F2D4" w:rsidP="31784770">
      <w:pPr>
        <w:spacing w:line="259" w:lineRule="auto"/>
        <w:rPr>
          <w:rFonts w:ascii="Times New Roman" w:hAnsi="Times New Roman"/>
          <w:sz w:val="24"/>
        </w:rPr>
      </w:pPr>
      <w:r w:rsidRPr="64C14B70">
        <w:rPr>
          <w:rFonts w:ascii="Times New Roman" w:hAnsi="Times New Roman"/>
          <w:sz w:val="24"/>
        </w:rPr>
        <w:t>Eelnõu § 9 puntiga 4 muudetakse RPKS</w:t>
      </w:r>
      <w:r w:rsidR="26AA5A7E" w:rsidRPr="64C14B70">
        <w:rPr>
          <w:rFonts w:ascii="Times New Roman" w:hAnsi="Times New Roman"/>
          <w:sz w:val="24"/>
        </w:rPr>
        <w:t xml:space="preserve">-s volitusnorme, millega antakse volitus ministri määruste kehtestamiseks. Tegemist on kehtivate volitusnormide muutmisega. </w:t>
      </w:r>
      <w:r w:rsidR="65B1F4EC" w:rsidRPr="64C14B70">
        <w:rPr>
          <w:rFonts w:ascii="Times New Roman" w:hAnsi="Times New Roman"/>
          <w:sz w:val="24"/>
        </w:rPr>
        <w:t xml:space="preserve">Muudatuste tõttu </w:t>
      </w:r>
      <w:r w:rsidR="2E95EDC2" w:rsidRPr="64C14B70">
        <w:rPr>
          <w:rFonts w:ascii="Times New Roman" w:hAnsi="Times New Roman"/>
          <w:sz w:val="24"/>
        </w:rPr>
        <w:t xml:space="preserve">on </w:t>
      </w:r>
      <w:r w:rsidR="65B1F4EC" w:rsidRPr="64C14B70">
        <w:rPr>
          <w:rFonts w:ascii="Times New Roman" w:hAnsi="Times New Roman"/>
          <w:sz w:val="24"/>
        </w:rPr>
        <w:t>vaja tunnistada kehtetuks RPKS § 12 lõike 2</w:t>
      </w:r>
      <w:r w:rsidR="65B1F4EC" w:rsidRPr="31784770">
        <w:rPr>
          <w:rFonts w:ascii="Times New Roman" w:hAnsi="Times New Roman"/>
          <w:sz w:val="24"/>
          <w:vertAlign w:val="superscript"/>
        </w:rPr>
        <w:t>1</w:t>
      </w:r>
      <w:r w:rsidR="65B1F4EC" w:rsidRPr="64C14B70">
        <w:rPr>
          <w:rFonts w:ascii="Times New Roman" w:hAnsi="Times New Roman"/>
          <w:sz w:val="24"/>
        </w:rPr>
        <w:t xml:space="preserve"> ja § 13 lõike 2 alusel kehtestatud korrad ning kehtestada </w:t>
      </w:r>
      <w:r w:rsidR="13CD53C4" w:rsidRPr="64C14B70">
        <w:rPr>
          <w:rFonts w:ascii="Times New Roman" w:hAnsi="Times New Roman"/>
          <w:sz w:val="24"/>
        </w:rPr>
        <w:t xml:space="preserve">need </w:t>
      </w:r>
      <w:r w:rsidR="4B924E7B" w:rsidRPr="64C14B70">
        <w:rPr>
          <w:rFonts w:ascii="Times New Roman" w:hAnsi="Times New Roman"/>
          <w:sz w:val="24"/>
        </w:rPr>
        <w:t xml:space="preserve"> uuesti </w:t>
      </w:r>
      <w:r w:rsidR="65B1F4EC" w:rsidRPr="64C14B70">
        <w:rPr>
          <w:rFonts w:ascii="Times New Roman" w:hAnsi="Times New Roman"/>
          <w:sz w:val="24"/>
        </w:rPr>
        <w:t>ministri määrustena</w:t>
      </w:r>
      <w:r w:rsidR="22FBD16E" w:rsidRPr="64C14B70">
        <w:rPr>
          <w:rFonts w:ascii="Times New Roman" w:hAnsi="Times New Roman"/>
          <w:sz w:val="24"/>
        </w:rPr>
        <w:t xml:space="preserve">. </w:t>
      </w:r>
      <w:r w:rsidR="65B1F4EC" w:rsidRPr="64C14B70">
        <w:rPr>
          <w:rFonts w:ascii="Times New Roman" w:hAnsi="Times New Roman"/>
          <w:sz w:val="24"/>
        </w:rPr>
        <w:t>Määrused, mis on kehtestatud RPKS § 7</w:t>
      </w:r>
      <w:r w:rsidR="65B1F4EC" w:rsidRPr="31784770">
        <w:rPr>
          <w:rFonts w:ascii="Times New Roman" w:hAnsi="Times New Roman"/>
          <w:sz w:val="24"/>
          <w:vertAlign w:val="superscript"/>
        </w:rPr>
        <w:t>1</w:t>
      </w:r>
      <w:r w:rsidR="65B1F4EC" w:rsidRPr="64C14B70">
        <w:rPr>
          <w:rFonts w:ascii="Times New Roman" w:hAnsi="Times New Roman"/>
          <w:sz w:val="24"/>
        </w:rPr>
        <w:t xml:space="preserve"> lõike 6 ning § 13 lõi</w:t>
      </w:r>
      <w:r w:rsidR="00857DA5">
        <w:rPr>
          <w:rFonts w:ascii="Times New Roman" w:hAnsi="Times New Roman"/>
          <w:sz w:val="24"/>
        </w:rPr>
        <w:t>gete</w:t>
      </w:r>
      <w:r w:rsidR="65B1F4EC" w:rsidRPr="64C14B70">
        <w:rPr>
          <w:rFonts w:ascii="Times New Roman" w:hAnsi="Times New Roman"/>
          <w:sz w:val="24"/>
        </w:rPr>
        <w:t xml:space="preserve"> 3 ja 5 alusel on iga-aastased määrus</w:t>
      </w:r>
      <w:r w:rsidR="006C121D">
        <w:rPr>
          <w:rFonts w:ascii="Times New Roman" w:hAnsi="Times New Roman"/>
          <w:sz w:val="24"/>
        </w:rPr>
        <w:t>ed</w:t>
      </w:r>
      <w:r w:rsidR="65B1F4EC" w:rsidRPr="64C14B70">
        <w:rPr>
          <w:rFonts w:ascii="Times New Roman" w:hAnsi="Times New Roman"/>
          <w:sz w:val="24"/>
        </w:rPr>
        <w:t xml:space="preserve">, </w:t>
      </w:r>
      <w:r w:rsidR="00325568">
        <w:rPr>
          <w:rFonts w:ascii="Times New Roman" w:hAnsi="Times New Roman"/>
          <w:sz w:val="24"/>
        </w:rPr>
        <w:t xml:space="preserve">mistõttu ei ole </w:t>
      </w:r>
      <w:r w:rsidR="65B1F4EC" w:rsidRPr="64C14B70">
        <w:rPr>
          <w:rFonts w:ascii="Times New Roman" w:hAnsi="Times New Roman"/>
          <w:sz w:val="24"/>
        </w:rPr>
        <w:t>juba kehtestatud määruste muutmine vajalik.</w:t>
      </w:r>
      <w:r w:rsidR="58765F87" w:rsidRPr="64C14B70">
        <w:rPr>
          <w:rFonts w:ascii="Times New Roman" w:hAnsi="Times New Roman"/>
          <w:sz w:val="24"/>
        </w:rPr>
        <w:t xml:space="preserve"> Vastavad muudatused tuleks teha esimesel võimalusel, sest puudub igasugune vajadus reguleerida valdkonnasp</w:t>
      </w:r>
      <w:r w:rsidR="66EFE635" w:rsidRPr="64C14B70">
        <w:rPr>
          <w:rFonts w:ascii="Times New Roman" w:hAnsi="Times New Roman"/>
          <w:sz w:val="24"/>
        </w:rPr>
        <w:t>e</w:t>
      </w:r>
      <w:r w:rsidR="58765F87" w:rsidRPr="64C14B70">
        <w:rPr>
          <w:rFonts w:ascii="Times New Roman" w:hAnsi="Times New Roman"/>
          <w:sz w:val="24"/>
        </w:rPr>
        <w:t>tsiifilisi</w:t>
      </w:r>
      <w:r w:rsidR="5599EC1A" w:rsidRPr="64C14B70">
        <w:rPr>
          <w:rFonts w:ascii="Times New Roman" w:hAnsi="Times New Roman"/>
          <w:sz w:val="24"/>
        </w:rPr>
        <w:t xml:space="preserve"> küsimusi Vabariigi Valitsuse tasandil.</w:t>
      </w:r>
      <w:r w:rsidR="58765F87" w:rsidRPr="64C14B70">
        <w:rPr>
          <w:rFonts w:ascii="Times New Roman" w:hAnsi="Times New Roman"/>
          <w:sz w:val="24"/>
        </w:rPr>
        <w:t xml:space="preserve"> </w:t>
      </w:r>
    </w:p>
    <w:p w14:paraId="5E33B6A1" w14:textId="77777777" w:rsidR="00367832" w:rsidRDefault="00367832" w:rsidP="31784770">
      <w:pPr>
        <w:spacing w:line="259" w:lineRule="auto"/>
        <w:rPr>
          <w:rFonts w:ascii="Times New Roman" w:hAnsi="Times New Roman"/>
          <w:sz w:val="24"/>
        </w:rPr>
      </w:pPr>
    </w:p>
    <w:p w14:paraId="39C1DAD1" w14:textId="5CBC9418" w:rsidR="009A00E0" w:rsidRPr="002D16F1" w:rsidRDefault="002D16F1" w:rsidP="004059AD">
      <w:pPr>
        <w:rPr>
          <w:rFonts w:ascii="Times New Roman" w:hAnsi="Times New Roman"/>
          <w:sz w:val="24"/>
        </w:rPr>
      </w:pPr>
      <w:r>
        <w:rPr>
          <w:rFonts w:ascii="Times New Roman" w:hAnsi="Times New Roman"/>
          <w:b/>
          <w:sz w:val="24"/>
        </w:rPr>
        <w:t xml:space="preserve">4. </w:t>
      </w:r>
      <w:r w:rsidR="009A00E0" w:rsidRPr="002D16F1">
        <w:rPr>
          <w:rFonts w:ascii="Times New Roman" w:hAnsi="Times New Roman"/>
          <w:b/>
          <w:sz w:val="24"/>
        </w:rPr>
        <w:t xml:space="preserve">Eelnõu terminoloogia </w:t>
      </w:r>
    </w:p>
    <w:p w14:paraId="5CF44AA8" w14:textId="77777777" w:rsidR="009A00E0" w:rsidRPr="00A935CB" w:rsidRDefault="009A00E0" w:rsidP="004059AD">
      <w:pPr>
        <w:rPr>
          <w:rFonts w:ascii="Times New Roman" w:hAnsi="Times New Roman"/>
          <w:b/>
          <w:sz w:val="24"/>
        </w:rPr>
      </w:pPr>
    </w:p>
    <w:p w14:paraId="20DE99C6" w14:textId="0F5C203B" w:rsidR="00BC2F9B" w:rsidRDefault="009A00E0" w:rsidP="004059AD">
      <w:pPr>
        <w:rPr>
          <w:rFonts w:ascii="Times New Roman" w:hAnsi="Times New Roman"/>
          <w:sz w:val="24"/>
          <w:lang w:eastAsia="et-EE"/>
        </w:rPr>
      </w:pPr>
      <w:bookmarkStart w:id="4" w:name="_Hlk169771241"/>
      <w:r w:rsidRPr="00A935CB">
        <w:rPr>
          <w:rFonts w:ascii="Times New Roman" w:hAnsi="Times New Roman"/>
          <w:sz w:val="24"/>
          <w:lang w:eastAsia="et-EE"/>
        </w:rPr>
        <w:t>Eelnõuga võetakse kasutusele uued õiguslikud terminid – toitjakaotustoetus ja toitjakaotustoetuse baassumma</w:t>
      </w:r>
      <w:r w:rsidR="00BC2F9B">
        <w:rPr>
          <w:rFonts w:ascii="Times New Roman" w:hAnsi="Times New Roman"/>
          <w:sz w:val="24"/>
          <w:lang w:eastAsia="et-EE"/>
        </w:rPr>
        <w:t>:</w:t>
      </w:r>
      <w:r w:rsidRPr="00A935CB">
        <w:rPr>
          <w:rFonts w:ascii="Times New Roman" w:hAnsi="Times New Roman"/>
          <w:sz w:val="24"/>
          <w:lang w:eastAsia="et-EE"/>
        </w:rPr>
        <w:t xml:space="preserve"> </w:t>
      </w:r>
    </w:p>
    <w:p w14:paraId="22E10652" w14:textId="5B9E05ED" w:rsidR="009A00E0" w:rsidRPr="00DD7240" w:rsidRDefault="00BC2F9B" w:rsidP="004059AD">
      <w:pPr>
        <w:pStyle w:val="ListParagraph"/>
        <w:numPr>
          <w:ilvl w:val="0"/>
          <w:numId w:val="13"/>
        </w:numPr>
        <w:rPr>
          <w:lang w:eastAsia="et-EE"/>
        </w:rPr>
      </w:pPr>
      <w:r>
        <w:rPr>
          <w:rFonts w:ascii="Times New Roman" w:hAnsi="Times New Roman"/>
          <w:sz w:val="24"/>
          <w:lang w:eastAsia="et-EE"/>
        </w:rPr>
        <w:t>t</w:t>
      </w:r>
      <w:r w:rsidR="009A00E0" w:rsidRPr="0046519E">
        <w:rPr>
          <w:rFonts w:ascii="Times New Roman" w:hAnsi="Times New Roman"/>
          <w:sz w:val="24"/>
          <w:lang w:eastAsia="et-EE"/>
        </w:rPr>
        <w:t>oitjakaotustoetus on PHS-</w:t>
      </w:r>
      <w:proofErr w:type="spellStart"/>
      <w:r w:rsidR="009A00E0" w:rsidRPr="0046519E">
        <w:rPr>
          <w:rFonts w:ascii="Times New Roman" w:hAnsi="Times New Roman"/>
          <w:sz w:val="24"/>
          <w:lang w:eastAsia="et-EE"/>
        </w:rPr>
        <w:t>is</w:t>
      </w:r>
      <w:proofErr w:type="spellEnd"/>
      <w:r w:rsidR="009A00E0" w:rsidRPr="0046519E">
        <w:rPr>
          <w:rFonts w:ascii="Times New Roman" w:hAnsi="Times New Roman"/>
          <w:sz w:val="24"/>
          <w:lang w:eastAsia="et-EE"/>
        </w:rPr>
        <w:t xml:space="preserve"> sätestatud toetuse liik. Seda makstakse lapsele, kelle üks vanem või mõlemad vanemad on surnud</w:t>
      </w:r>
      <w:r w:rsidR="0084418A">
        <w:rPr>
          <w:rFonts w:ascii="Times New Roman" w:hAnsi="Times New Roman"/>
          <w:sz w:val="24"/>
          <w:lang w:eastAsia="et-EE"/>
        </w:rPr>
        <w:t xml:space="preserve"> või on vanema suhtes algatatud teadmata kadunud isiku asukoha tuvastamise menetlus</w:t>
      </w:r>
      <w:r w:rsidR="009A00E0" w:rsidRPr="0046519E">
        <w:rPr>
          <w:rFonts w:ascii="Times New Roman" w:hAnsi="Times New Roman"/>
          <w:sz w:val="24"/>
          <w:lang w:eastAsia="et-EE"/>
        </w:rPr>
        <w:t>. Toitjakaotustoetust saama õigustatud isikud ja toetuse maksmise põhimõtted on esitatud seletuskirja vastavas peatükis</w:t>
      </w:r>
      <w:r>
        <w:rPr>
          <w:rFonts w:ascii="Times New Roman" w:hAnsi="Times New Roman"/>
          <w:sz w:val="24"/>
          <w:lang w:eastAsia="et-EE"/>
        </w:rPr>
        <w:t>;</w:t>
      </w:r>
      <w:r w:rsidR="009A00E0" w:rsidRPr="00DD7240">
        <w:rPr>
          <w:lang w:eastAsia="et-EE"/>
        </w:rPr>
        <w:t xml:space="preserve"> </w:t>
      </w:r>
    </w:p>
    <w:p w14:paraId="2E741FA5" w14:textId="3D233030" w:rsidR="009A00E0" w:rsidRPr="0046519E" w:rsidRDefault="00BC2F9B" w:rsidP="004059AD">
      <w:pPr>
        <w:pStyle w:val="ListParagraph"/>
        <w:numPr>
          <w:ilvl w:val="0"/>
          <w:numId w:val="13"/>
        </w:numPr>
        <w:rPr>
          <w:rFonts w:ascii="Times New Roman" w:hAnsi="Times New Roman"/>
          <w:sz w:val="24"/>
          <w:lang w:eastAsia="et-EE"/>
        </w:rPr>
      </w:pPr>
      <w:r w:rsidRPr="0046519E">
        <w:rPr>
          <w:rFonts w:ascii="Times New Roman" w:hAnsi="Times New Roman"/>
          <w:sz w:val="24"/>
          <w:lang w:eastAsia="et-EE"/>
        </w:rPr>
        <w:t>t</w:t>
      </w:r>
      <w:r w:rsidR="009A00E0" w:rsidRPr="0046519E">
        <w:rPr>
          <w:rFonts w:ascii="Times New Roman" w:hAnsi="Times New Roman"/>
          <w:sz w:val="24"/>
          <w:lang w:eastAsia="et-EE"/>
        </w:rPr>
        <w:t>oitjakaotustoetuse baassumma on summa, mis võetakse aluseks toitjakaotus</w:t>
      </w:r>
      <w:r w:rsidR="00DD7240" w:rsidRPr="0046519E">
        <w:rPr>
          <w:rFonts w:ascii="Times New Roman" w:hAnsi="Times New Roman"/>
          <w:sz w:val="24"/>
          <w:lang w:eastAsia="et-EE"/>
        </w:rPr>
        <w:t>t</w:t>
      </w:r>
      <w:r w:rsidR="009A00E0" w:rsidRPr="0046519E">
        <w:rPr>
          <w:rFonts w:ascii="Times New Roman" w:hAnsi="Times New Roman"/>
          <w:sz w:val="24"/>
          <w:lang w:eastAsia="et-EE"/>
        </w:rPr>
        <w:t>oetuse suuruse arvutamisel. Eelmise aasta indekseeritud baassumma on käesoleva aasta toetuse</w:t>
      </w:r>
      <w:r w:rsidRPr="0046519E">
        <w:rPr>
          <w:rFonts w:ascii="Times New Roman" w:hAnsi="Times New Roman"/>
          <w:sz w:val="24"/>
          <w:lang w:eastAsia="et-EE"/>
        </w:rPr>
        <w:t xml:space="preserve"> </w:t>
      </w:r>
      <w:r w:rsidR="009A00E0" w:rsidRPr="0046519E">
        <w:rPr>
          <w:rFonts w:ascii="Times New Roman" w:hAnsi="Times New Roman"/>
          <w:sz w:val="24"/>
          <w:lang w:eastAsia="et-EE"/>
        </w:rPr>
        <w:t xml:space="preserve">baassumma. Täpsem arvutuskäik on esitatud </w:t>
      </w:r>
      <w:r w:rsidR="00D720FA">
        <w:rPr>
          <w:rFonts w:ascii="Times New Roman" w:hAnsi="Times New Roman"/>
          <w:sz w:val="24"/>
          <w:lang w:eastAsia="et-EE"/>
        </w:rPr>
        <w:t xml:space="preserve">eelnõu </w:t>
      </w:r>
      <w:r w:rsidRPr="00DD7240">
        <w:rPr>
          <w:rFonts w:ascii="Times New Roman" w:hAnsi="Times New Roman"/>
          <w:sz w:val="24"/>
          <w:lang w:eastAsia="et-EE"/>
        </w:rPr>
        <w:t xml:space="preserve">§ 1 punkti </w:t>
      </w:r>
      <w:r w:rsidR="00EA2E71">
        <w:rPr>
          <w:rFonts w:ascii="Times New Roman" w:hAnsi="Times New Roman"/>
          <w:sz w:val="24"/>
          <w:lang w:eastAsia="et-EE"/>
        </w:rPr>
        <w:t>10</w:t>
      </w:r>
      <w:r w:rsidRPr="00DD7240">
        <w:rPr>
          <w:rFonts w:ascii="Times New Roman" w:hAnsi="Times New Roman"/>
          <w:sz w:val="24"/>
          <w:lang w:eastAsia="et-EE"/>
        </w:rPr>
        <w:t xml:space="preserve"> </w:t>
      </w:r>
      <w:r w:rsidR="009A00E0" w:rsidRPr="0046519E">
        <w:rPr>
          <w:rFonts w:ascii="Times New Roman" w:hAnsi="Times New Roman"/>
          <w:sz w:val="24"/>
          <w:lang w:eastAsia="et-EE"/>
        </w:rPr>
        <w:t>seletus</w:t>
      </w:r>
      <w:r w:rsidRPr="00DD7240">
        <w:rPr>
          <w:rFonts w:ascii="Times New Roman" w:hAnsi="Times New Roman"/>
          <w:sz w:val="24"/>
          <w:lang w:eastAsia="et-EE"/>
        </w:rPr>
        <w:t>te juures</w:t>
      </w:r>
      <w:r w:rsidR="009A00E0" w:rsidRPr="0046519E">
        <w:rPr>
          <w:rFonts w:ascii="Times New Roman" w:hAnsi="Times New Roman"/>
          <w:sz w:val="24"/>
          <w:lang w:eastAsia="et-EE"/>
        </w:rPr>
        <w:t>.</w:t>
      </w:r>
    </w:p>
    <w:bookmarkEnd w:id="4"/>
    <w:p w14:paraId="5E2605AF" w14:textId="77777777" w:rsidR="009A00E0" w:rsidRPr="00A935CB" w:rsidRDefault="009A00E0" w:rsidP="004059AD">
      <w:pPr>
        <w:rPr>
          <w:rFonts w:ascii="Times New Roman" w:hAnsi="Times New Roman"/>
          <w:sz w:val="24"/>
          <w:lang w:eastAsia="et-EE"/>
        </w:rPr>
      </w:pPr>
    </w:p>
    <w:p w14:paraId="73B4F2B9" w14:textId="188DDC82" w:rsidR="009A00E0" w:rsidRPr="00A935CB" w:rsidRDefault="004323BC" w:rsidP="004059AD">
      <w:pPr>
        <w:rPr>
          <w:rFonts w:ascii="Times New Roman" w:hAnsi="Times New Roman"/>
          <w:b/>
          <w:sz w:val="24"/>
          <w:lang w:eastAsia="et-EE"/>
        </w:rPr>
      </w:pPr>
      <w:r>
        <w:rPr>
          <w:rFonts w:ascii="Times New Roman" w:hAnsi="Times New Roman"/>
          <w:b/>
          <w:bCs/>
          <w:sz w:val="24"/>
          <w:lang w:eastAsia="et-EE"/>
        </w:rPr>
        <w:t>5</w:t>
      </w:r>
      <w:r w:rsidR="009A00E0" w:rsidRPr="00A935CB">
        <w:rPr>
          <w:rFonts w:ascii="Times New Roman" w:hAnsi="Times New Roman"/>
          <w:b/>
          <w:bCs/>
          <w:sz w:val="24"/>
          <w:lang w:eastAsia="et-EE"/>
        </w:rPr>
        <w:t xml:space="preserve">. Eelnõu vastavus Euroopa Liidu õigusele </w:t>
      </w:r>
    </w:p>
    <w:p w14:paraId="7FD08F7A" w14:textId="77777777" w:rsidR="009A00E0" w:rsidRPr="00A935CB" w:rsidRDefault="009A00E0" w:rsidP="004059AD">
      <w:pPr>
        <w:rPr>
          <w:rFonts w:ascii="Times New Roman" w:hAnsi="Times New Roman"/>
          <w:color w:val="212529"/>
          <w:sz w:val="24"/>
          <w:shd w:val="clear" w:color="auto" w:fill="FFFFFF"/>
        </w:rPr>
      </w:pPr>
    </w:p>
    <w:p w14:paraId="5CAEE8DB" w14:textId="1798066F" w:rsidR="003B52D9" w:rsidRPr="00A935CB" w:rsidRDefault="003B52D9" w:rsidP="004059AD">
      <w:pPr>
        <w:rPr>
          <w:rFonts w:ascii="Times New Roman" w:hAnsi="Times New Roman"/>
          <w:color w:val="212529"/>
          <w:sz w:val="24"/>
        </w:rPr>
      </w:pPr>
      <w:r w:rsidRPr="00A935CB">
        <w:rPr>
          <w:rFonts w:ascii="Times New Roman" w:hAnsi="Times New Roman"/>
          <w:sz w:val="24"/>
        </w:rPr>
        <w:t xml:space="preserve">Euroopa Liidul </w:t>
      </w:r>
      <w:r w:rsidR="00755E79">
        <w:rPr>
          <w:rFonts w:ascii="Times New Roman" w:hAnsi="Times New Roman"/>
          <w:sz w:val="24"/>
        </w:rPr>
        <w:t xml:space="preserve">(EL) </w:t>
      </w:r>
      <w:r w:rsidRPr="00A935CB">
        <w:rPr>
          <w:rFonts w:ascii="Times New Roman" w:hAnsi="Times New Roman"/>
          <w:sz w:val="24"/>
        </w:rPr>
        <w:t xml:space="preserve">puudub pädevus reguleerida liikmesriigi sotsiaalkindlustusskeeme. Samas kuulub ELi pädevusse liikmesriikide sotsiaalkindlustusskeemide vaheline koordinatsioon, mis on vajalik selleks, et tagada isikute vaba liikumine. Sellest tulenevalt kohaldatakse </w:t>
      </w:r>
      <w:r w:rsidRPr="00A935CB">
        <w:rPr>
          <w:rFonts w:ascii="Times New Roman" w:hAnsi="Times New Roman"/>
          <w:color w:val="212529"/>
          <w:sz w:val="24"/>
        </w:rPr>
        <w:t>Euroopa Parlamendi ja nõukogu määrust (EÜ) nr 883/2004</w:t>
      </w:r>
      <w:r w:rsidRPr="00A935CB">
        <w:rPr>
          <w:rStyle w:val="FootnoteReference"/>
          <w:rFonts w:ascii="Times New Roman" w:hAnsi="Times New Roman"/>
          <w:color w:val="212529"/>
          <w:sz w:val="24"/>
        </w:rPr>
        <w:footnoteReference w:id="6"/>
      </w:r>
      <w:r w:rsidRPr="00A935CB">
        <w:rPr>
          <w:rFonts w:ascii="Times New Roman" w:hAnsi="Times New Roman"/>
          <w:color w:val="212529"/>
          <w:sz w:val="24"/>
        </w:rPr>
        <w:t xml:space="preserve"> ja selle rakendusmäärust (EÜ) nr 987/2009</w:t>
      </w:r>
      <w:r w:rsidRPr="00A935CB">
        <w:rPr>
          <w:rStyle w:val="FootnoteReference"/>
          <w:rFonts w:ascii="Times New Roman" w:hAnsi="Times New Roman"/>
          <w:color w:val="212529"/>
          <w:sz w:val="24"/>
        </w:rPr>
        <w:footnoteReference w:id="7"/>
      </w:r>
      <w:r w:rsidRPr="00A935CB">
        <w:rPr>
          <w:rFonts w:ascii="Times New Roman" w:hAnsi="Times New Roman"/>
          <w:color w:val="212529"/>
          <w:sz w:val="24"/>
        </w:rPr>
        <w:t xml:space="preserve"> ka loodava toitjakaotustoetuse suhtes. Toitjakaotustoetust makstakse piiriüleses olukorras olevale perekonnale tulevikus perehüvitiste peatüki reeglite alusel. Loodava toitjakaotustoetuse koordineerimisel perehüvitiste peatüki rakendamine tuleneb sama peatüki artiklist 69, mis reguleerib eriliste perehüvitiste maksmist orbudele. Selle lõige 2 rõhutab, et pensionide peatüki reegleid kohaldatakse ainult pensionide vormis makstavatele hüvitistele. Nii koordineeritakse Eestis kehtivat toitjakaotuspensioni pensionireeglite alusel. Euroopa Liidu määruste perehüvitiste peatüki rakendamine tähendab muu hulgas ka seda, et kui Eestis elav pere saab toitjakaotustoetust ja kolib elama teise Euroopa Liidu liikmesriiki, jätkab Eesti toetuse maksmist ainult juhul, kui taotleja töötab Eestis või on Eestist lähetatud ja Eesti sotsiaalkindlustusõigus talle kohaldub. Kui perel Eestiga </w:t>
      </w:r>
      <w:r w:rsidRPr="00A935CB">
        <w:rPr>
          <w:rFonts w:ascii="Times New Roman" w:hAnsi="Times New Roman"/>
          <w:color w:val="212529"/>
          <w:sz w:val="24"/>
        </w:rPr>
        <w:lastRenderedPageBreak/>
        <w:t>enam mingit seost ei ole (elamine, töötamine), võib Eestil kaduda kohustus maksta toitjakaotustoetust (nagu ka kõiki teisi perehüvitisi). Kohustus jätkuvalt maksta toitjakaotustoetust tekib juhul, kui pere uues elukohariigis ei teki lapsel õigust peretoetusena makstavale orvutoetusele ja pere toitja töötas enne oma surma Eestis. Kui pere toitja töötas lisaks Eestile muudes liikme</w:t>
      </w:r>
      <w:r w:rsidR="00BA5C74">
        <w:rPr>
          <w:rFonts w:ascii="Times New Roman" w:hAnsi="Times New Roman"/>
          <w:color w:val="212529"/>
          <w:sz w:val="24"/>
        </w:rPr>
        <w:t>sr</w:t>
      </w:r>
      <w:r w:rsidRPr="00A935CB">
        <w:rPr>
          <w:rFonts w:ascii="Times New Roman" w:hAnsi="Times New Roman"/>
          <w:color w:val="212529"/>
          <w:sz w:val="24"/>
        </w:rPr>
        <w:t>iikides, tekib kohustus maksta orbudele mõeldud eritoetust riigil, kus töötamise periood oli kõige pikem. Samas on selline eritoetus olemas väga vähestes riikides</w:t>
      </w:r>
      <w:r w:rsidRPr="00A935CB">
        <w:rPr>
          <w:rStyle w:val="FootnoteReference"/>
          <w:rFonts w:ascii="Times New Roman" w:hAnsi="Times New Roman"/>
          <w:color w:val="212529"/>
          <w:sz w:val="24"/>
        </w:rPr>
        <w:footnoteReference w:id="8"/>
      </w:r>
      <w:r w:rsidRPr="00A935CB">
        <w:rPr>
          <w:rFonts w:ascii="Times New Roman" w:hAnsi="Times New Roman"/>
          <w:color w:val="212529"/>
          <w:sz w:val="24"/>
        </w:rPr>
        <w:t>, mistõttu on tõenäoline, et Eestil tekib kohustus jätkata toitjakaotustoetuse maksmist nendele lastele, kelle toitja töötas enne oma surma Eestis. See on oluline erinevus võrreldes pensionidega, mida peetakse väljateenitud õigusteks ja mille maksmise kohustus tekib välisriiki elama minemisel igal juhul. 2023. aasta juuni seisuga maksis Eesti toitjakaotuspensioni teises ELi liikmesriigis või Euroopa Majanduspiirkonna riigis või Šveitsis elavale 230 inimesele, neist üle pooltel juhtudel (153) oli tegemist Soomega.</w:t>
      </w:r>
    </w:p>
    <w:p w14:paraId="3D28078E" w14:textId="77777777" w:rsidR="003B52D9" w:rsidRPr="00A935CB" w:rsidRDefault="003B52D9" w:rsidP="004059AD">
      <w:pPr>
        <w:rPr>
          <w:rFonts w:ascii="Times New Roman" w:hAnsi="Times New Roman"/>
          <w:color w:val="212529"/>
          <w:sz w:val="24"/>
        </w:rPr>
      </w:pPr>
    </w:p>
    <w:p w14:paraId="43B69EF0" w14:textId="0EC919B5" w:rsidR="003B52D9" w:rsidRPr="00A935CB" w:rsidRDefault="003B52D9" w:rsidP="004059AD">
      <w:pPr>
        <w:rPr>
          <w:rFonts w:ascii="Times New Roman" w:hAnsi="Times New Roman"/>
          <w:sz w:val="24"/>
        </w:rPr>
      </w:pPr>
      <w:r w:rsidRPr="00A935CB">
        <w:rPr>
          <w:rFonts w:ascii="Times New Roman" w:hAnsi="Times New Roman"/>
          <w:sz w:val="24"/>
        </w:rPr>
        <w:t xml:space="preserve">Euroopa Liit </w:t>
      </w:r>
      <w:r w:rsidR="0035613C" w:rsidRPr="00A935CB">
        <w:rPr>
          <w:rFonts w:ascii="Times New Roman" w:hAnsi="Times New Roman"/>
          <w:sz w:val="24"/>
        </w:rPr>
        <w:t xml:space="preserve">on </w:t>
      </w:r>
      <w:r w:rsidRPr="00A935CB">
        <w:rPr>
          <w:rFonts w:ascii="Times New Roman" w:hAnsi="Times New Roman"/>
          <w:sz w:val="24"/>
        </w:rPr>
        <w:t>sõlminud Suurbritanniaga kaubandus- ja koostöölepingu</w:t>
      </w:r>
      <w:r w:rsidRPr="00A935CB">
        <w:rPr>
          <w:rStyle w:val="FootnoteReference"/>
          <w:rFonts w:ascii="Times New Roman" w:hAnsi="Times New Roman"/>
          <w:sz w:val="24"/>
        </w:rPr>
        <w:footnoteReference w:id="9"/>
      </w:r>
      <w:r w:rsidRPr="00A935CB">
        <w:rPr>
          <w:rFonts w:ascii="Times New Roman" w:hAnsi="Times New Roman"/>
          <w:sz w:val="24"/>
        </w:rPr>
        <w:t>, mille alusel makstakse toitjakaotuspensioni Suurbritanniasse, kuid perehüvitised ei kuulu selle lepingu kohaldamisalasse. Seetõttu ei hakka Eesti loodavat toitjakaotustoetust Suurbritannias elavatele lastele maksma. Juba määratud toitjakaotuspensioni maksmine jätkub kuni õigustatuse aja lõpuni. Euroopa Liit sõlmis Suurbritanniaga ka üleminekulepingu (väljaastumisleping)</w:t>
      </w:r>
      <w:r w:rsidRPr="00A935CB">
        <w:rPr>
          <w:rStyle w:val="FootnoteReference"/>
          <w:rFonts w:ascii="Times New Roman" w:hAnsi="Times New Roman"/>
          <w:sz w:val="24"/>
        </w:rPr>
        <w:footnoteReference w:id="10"/>
      </w:r>
      <w:r w:rsidRPr="00A935CB">
        <w:rPr>
          <w:rFonts w:ascii="Times New Roman" w:hAnsi="Times New Roman"/>
          <w:sz w:val="24"/>
        </w:rPr>
        <w:t xml:space="preserve">, mille juurde kuuluva </w:t>
      </w:r>
      <w:r w:rsidRPr="00A935CB">
        <w:rPr>
          <w:rFonts w:ascii="Times New Roman" w:hAnsi="Times New Roman"/>
          <w:color w:val="000000" w:themeColor="text1"/>
          <w:sz w:val="24"/>
        </w:rPr>
        <w:t>sotsiaalkindlustuse koordineerimise protokolli alusel makstakse ka perehüvitisi, aga seda ainult Suurbritannia väljaastumise hetkel piiriüleses olukorras olevatele inimestele vastavalt lepingu artiklile 30. Seda peab SKA iga juhtumi korral hakkama eraldi hindama.</w:t>
      </w:r>
    </w:p>
    <w:p w14:paraId="4FFC3A8C" w14:textId="77777777" w:rsidR="003B52D9" w:rsidRPr="00A935CB" w:rsidRDefault="003B52D9" w:rsidP="004059AD">
      <w:pPr>
        <w:rPr>
          <w:rFonts w:ascii="Times New Roman" w:hAnsi="Times New Roman"/>
          <w:color w:val="000000" w:themeColor="text1"/>
          <w:sz w:val="24"/>
        </w:rPr>
      </w:pPr>
    </w:p>
    <w:p w14:paraId="1A5EF324" w14:textId="53EBDF03" w:rsidR="003B52D9" w:rsidRPr="00A935CB" w:rsidRDefault="003B52D9" w:rsidP="004059AD">
      <w:pPr>
        <w:rPr>
          <w:rFonts w:ascii="Times New Roman" w:hAnsi="Times New Roman"/>
          <w:color w:val="212529"/>
          <w:sz w:val="24"/>
        </w:rPr>
      </w:pPr>
      <w:r w:rsidRPr="00A935CB">
        <w:rPr>
          <w:rFonts w:ascii="Times New Roman" w:hAnsi="Times New Roman"/>
          <w:color w:val="000000" w:themeColor="text1"/>
          <w:sz w:val="24"/>
        </w:rPr>
        <w:t>Lisaks EL-i õigusele makstakse</w:t>
      </w:r>
      <w:r w:rsidRPr="00A935CB">
        <w:rPr>
          <w:rFonts w:ascii="Times New Roman" w:hAnsi="Times New Roman"/>
          <w:color w:val="212529"/>
          <w:sz w:val="24"/>
        </w:rPr>
        <w:t xml:space="preserve"> toitjakaotuspensioni ka kolmandatesse riikidesse kas Eesti poolt sõlmitud pensionilepingu või RPKS-i sätete alusel. Tulevikus uut toitjakaotustoetust kolmandates riikides elavatele inimestele ei määrata (määramine jätkub ainult eelnimetatud EL-i määruste alusel EL-i liikme</w:t>
      </w:r>
      <w:r w:rsidR="0035613C">
        <w:rPr>
          <w:rFonts w:ascii="Times New Roman" w:hAnsi="Times New Roman"/>
          <w:color w:val="212529"/>
          <w:sz w:val="24"/>
        </w:rPr>
        <w:t>s</w:t>
      </w:r>
      <w:r w:rsidRPr="00A935CB">
        <w:rPr>
          <w:rFonts w:ascii="Times New Roman" w:hAnsi="Times New Roman"/>
          <w:color w:val="212529"/>
          <w:sz w:val="24"/>
        </w:rPr>
        <w:t xml:space="preserve">riikidesse, Euroopa Majanduspiirkonna riikidesse, Šveitsi ja üksikjuhtumitel ka Suurbritanniasse). Juba määratud toitjakaotuspensioni maksmist jätkatakse kuni õigustatuse aja lõpuni. </w:t>
      </w:r>
    </w:p>
    <w:p w14:paraId="219027E7" w14:textId="77777777" w:rsidR="00C328B0" w:rsidRPr="00A935CB" w:rsidRDefault="00C328B0" w:rsidP="004059AD">
      <w:pPr>
        <w:rPr>
          <w:rFonts w:ascii="Times New Roman" w:hAnsi="Times New Roman"/>
          <w:sz w:val="24"/>
        </w:rPr>
      </w:pPr>
    </w:p>
    <w:p w14:paraId="0CED751D" w14:textId="185B6C1D" w:rsidR="009A00E0" w:rsidRPr="00A935CB" w:rsidRDefault="004323BC" w:rsidP="004059AD">
      <w:pPr>
        <w:pStyle w:val="ListParagraph"/>
        <w:ind w:left="0"/>
        <w:rPr>
          <w:rFonts w:ascii="Times New Roman" w:hAnsi="Times New Roman"/>
          <w:b/>
          <w:sz w:val="24"/>
        </w:rPr>
      </w:pPr>
      <w:r>
        <w:rPr>
          <w:rFonts w:ascii="Times New Roman" w:hAnsi="Times New Roman"/>
          <w:b/>
          <w:sz w:val="24"/>
        </w:rPr>
        <w:t>6</w:t>
      </w:r>
      <w:r w:rsidR="00DF5307" w:rsidRPr="00A935CB">
        <w:rPr>
          <w:rFonts w:ascii="Times New Roman" w:hAnsi="Times New Roman"/>
          <w:b/>
          <w:sz w:val="24"/>
        </w:rPr>
        <w:t xml:space="preserve">. </w:t>
      </w:r>
      <w:r w:rsidR="009A00E0" w:rsidRPr="00A935CB">
        <w:rPr>
          <w:rFonts w:ascii="Times New Roman" w:hAnsi="Times New Roman"/>
          <w:b/>
          <w:sz w:val="24"/>
        </w:rPr>
        <w:t>Seaduse mõjud</w:t>
      </w:r>
    </w:p>
    <w:p w14:paraId="0CB2A391" w14:textId="77777777" w:rsidR="009A00E0" w:rsidRPr="00A935CB" w:rsidRDefault="009A00E0" w:rsidP="004059AD">
      <w:pPr>
        <w:rPr>
          <w:rFonts w:ascii="Times New Roman" w:hAnsi="Times New Roman"/>
          <w:sz w:val="24"/>
        </w:rPr>
      </w:pPr>
    </w:p>
    <w:p w14:paraId="3C39B6D6" w14:textId="4603F7F9" w:rsidR="009A00E0" w:rsidRPr="00A935CB" w:rsidRDefault="009A00E0" w:rsidP="004059AD">
      <w:pPr>
        <w:rPr>
          <w:rFonts w:ascii="Times New Roman" w:hAnsi="Times New Roman"/>
          <w:sz w:val="24"/>
        </w:rPr>
      </w:pPr>
      <w:r w:rsidRPr="00A935CB">
        <w:rPr>
          <w:rFonts w:ascii="Times New Roman" w:hAnsi="Times New Roman"/>
          <w:sz w:val="24"/>
        </w:rPr>
        <w:t>Muudatustel on sotsiaalne mõju, mõju majandusele, mõju riigivalitsemisele ja riigieelarvele. Samuti on mõju infoühiskonnale, sest lahenduse rakendamine vajab IT-arendusi.</w:t>
      </w:r>
    </w:p>
    <w:p w14:paraId="0D27FC53" w14:textId="77777777" w:rsidR="009A00E0" w:rsidRPr="00A935CB" w:rsidRDefault="009A00E0" w:rsidP="004059AD">
      <w:pPr>
        <w:rPr>
          <w:rFonts w:ascii="Times New Roman" w:hAnsi="Times New Roman"/>
          <w:sz w:val="24"/>
        </w:rPr>
      </w:pPr>
    </w:p>
    <w:p w14:paraId="5207A1B1" w14:textId="0A28165F" w:rsidR="009A00E0" w:rsidRPr="00A935CB" w:rsidRDefault="004323BC" w:rsidP="004059AD">
      <w:pPr>
        <w:rPr>
          <w:rFonts w:ascii="Times New Roman" w:hAnsi="Times New Roman"/>
          <w:b/>
          <w:sz w:val="24"/>
        </w:rPr>
      </w:pPr>
      <w:r>
        <w:rPr>
          <w:rFonts w:ascii="Times New Roman" w:hAnsi="Times New Roman"/>
          <w:b/>
          <w:bCs/>
          <w:sz w:val="24"/>
        </w:rPr>
        <w:t>6.</w:t>
      </w:r>
      <w:r w:rsidR="00DF5307" w:rsidRPr="00A935CB">
        <w:rPr>
          <w:rFonts w:ascii="Times New Roman" w:hAnsi="Times New Roman"/>
          <w:b/>
          <w:bCs/>
          <w:sz w:val="24"/>
        </w:rPr>
        <w:t>1.</w:t>
      </w:r>
      <w:r w:rsidR="00DD3E07" w:rsidRPr="00A935CB">
        <w:rPr>
          <w:rFonts w:ascii="Times New Roman" w:hAnsi="Times New Roman"/>
          <w:b/>
          <w:bCs/>
          <w:sz w:val="24"/>
        </w:rPr>
        <w:t xml:space="preserve"> </w:t>
      </w:r>
      <w:r w:rsidR="009A00E0" w:rsidRPr="00A935CB">
        <w:rPr>
          <w:rFonts w:ascii="Times New Roman" w:hAnsi="Times New Roman"/>
          <w:b/>
          <w:bCs/>
          <w:sz w:val="24"/>
        </w:rPr>
        <w:t>Sotsiaalne mõju</w:t>
      </w:r>
    </w:p>
    <w:p w14:paraId="09D2DD38" w14:textId="77777777" w:rsidR="009A00E0" w:rsidRPr="00A935CB" w:rsidRDefault="009A00E0" w:rsidP="004059AD">
      <w:pPr>
        <w:rPr>
          <w:rFonts w:ascii="Times New Roman" w:hAnsi="Times New Roman"/>
          <w:sz w:val="24"/>
          <w:u w:val="single"/>
        </w:rPr>
      </w:pPr>
    </w:p>
    <w:p w14:paraId="797D5F9E" w14:textId="214CF0FD" w:rsidR="009A00E0" w:rsidRPr="00A935CB" w:rsidRDefault="009A00E0" w:rsidP="004059AD">
      <w:pPr>
        <w:rPr>
          <w:rFonts w:ascii="Times New Roman" w:hAnsi="Times New Roman"/>
          <w:sz w:val="24"/>
        </w:rPr>
      </w:pPr>
      <w:r w:rsidRPr="00A935CB">
        <w:rPr>
          <w:rFonts w:ascii="Times New Roman" w:hAnsi="Times New Roman"/>
          <w:sz w:val="24"/>
        </w:rPr>
        <w:t xml:space="preserve">SKA andmetel sai 2023. aasta lõpu seisuga toitjakaotuspensioni 6632 inimest (vt joonis 1), kellest 6460 olid lapsed ja õppurid vanuses 0–23, s.o 2% alla 24-aastastest. Aastate jooksul on toitjakaotuspensioni saavate laste arv ja osakaal rahvastikus vähenenud. Kui 2005. aastal oli toitjakaotuspensioni saavaid lapsi </w:t>
      </w:r>
      <w:r w:rsidRPr="00A935CB">
        <w:rPr>
          <w:rFonts w:ascii="Times New Roman" w:hAnsi="Times New Roman"/>
          <w:i/>
          <w:iCs/>
          <w:sz w:val="24"/>
        </w:rPr>
        <w:t xml:space="preserve">ca </w:t>
      </w:r>
      <w:r w:rsidRPr="00A935CB">
        <w:rPr>
          <w:rFonts w:ascii="Times New Roman" w:hAnsi="Times New Roman"/>
          <w:sz w:val="24"/>
        </w:rPr>
        <w:t xml:space="preserve">17 000, mis moodustas </w:t>
      </w:r>
      <w:r w:rsidRPr="00A935CB">
        <w:rPr>
          <w:rFonts w:ascii="Times New Roman" w:hAnsi="Times New Roman"/>
          <w:i/>
          <w:iCs/>
          <w:sz w:val="24"/>
        </w:rPr>
        <w:t>ca</w:t>
      </w:r>
      <w:r w:rsidRPr="00A935CB">
        <w:rPr>
          <w:rFonts w:ascii="Times New Roman" w:hAnsi="Times New Roman"/>
          <w:sz w:val="24"/>
        </w:rPr>
        <w:t xml:space="preserve"> 4% vastavas vanuses lastest rahvastikus, siis aastaks 2022 on see arv vähenenud üle kahe ja poole korra. </w:t>
      </w:r>
    </w:p>
    <w:p w14:paraId="59CA2C07" w14:textId="77777777" w:rsidR="009A00E0" w:rsidRPr="00A935CB" w:rsidRDefault="009A00E0" w:rsidP="004059AD">
      <w:pPr>
        <w:rPr>
          <w:rFonts w:ascii="Times New Roman" w:hAnsi="Times New Roman"/>
          <w:sz w:val="24"/>
        </w:rPr>
      </w:pPr>
    </w:p>
    <w:p w14:paraId="3C07FDA8" w14:textId="1FF5F5B8" w:rsidR="009A00E0" w:rsidRPr="00A935CB" w:rsidRDefault="009A00E0" w:rsidP="004059AD">
      <w:pPr>
        <w:rPr>
          <w:rFonts w:ascii="Times New Roman" w:hAnsi="Times New Roman"/>
          <w:sz w:val="24"/>
        </w:rPr>
      </w:pPr>
      <w:r w:rsidRPr="00A935CB">
        <w:rPr>
          <w:rFonts w:ascii="Times New Roman" w:hAnsi="Times New Roman"/>
          <w:sz w:val="24"/>
        </w:rPr>
        <w:lastRenderedPageBreak/>
        <w:t>Vanuserühmas 24+ sai toitjakaotuspensioni 172 inimest, mis moodustab kogu toitjakaotuspensioni saajatest 2,6%. Viimase 17 aastaga on selles vanuserühmas toitjakaotuspensioni saajate arv vähenenud ligi neli korda (2005. aastal 671 inimest).</w:t>
      </w:r>
    </w:p>
    <w:p w14:paraId="199AEC34" w14:textId="77777777" w:rsidR="009A00E0" w:rsidRPr="00A935CB" w:rsidRDefault="009A00E0" w:rsidP="004059AD">
      <w:pPr>
        <w:rPr>
          <w:rFonts w:ascii="Times New Roman" w:hAnsi="Times New Roman"/>
          <w:sz w:val="24"/>
        </w:rPr>
      </w:pPr>
    </w:p>
    <w:p w14:paraId="67643605" w14:textId="31E0F452" w:rsidR="009A00E0" w:rsidRPr="00A935CB" w:rsidRDefault="009A00E0" w:rsidP="004059AD">
      <w:pPr>
        <w:rPr>
          <w:rFonts w:ascii="Times New Roman" w:hAnsi="Times New Roman"/>
          <w:sz w:val="24"/>
        </w:rPr>
      </w:pPr>
      <w:r w:rsidRPr="00A935CB">
        <w:rPr>
          <w:rFonts w:ascii="Times New Roman" w:hAnsi="Times New Roman"/>
          <w:sz w:val="24"/>
        </w:rPr>
        <w:t>Vähenemise tendentsis mängib rolli rahvastiku keskmise eluea pikenemine ning 25–54-aastaste meeste ja naiste surmajuhtumite arvu vähenemine (sh surmaga lõppenud tööõnnetuste arvu vähenemine) aasta-aastalt.</w:t>
      </w:r>
    </w:p>
    <w:p w14:paraId="68CBC905" w14:textId="77777777" w:rsidR="009A00E0" w:rsidRPr="00A935CB" w:rsidRDefault="009A00E0" w:rsidP="004059AD">
      <w:pPr>
        <w:rPr>
          <w:rFonts w:ascii="Times New Roman" w:hAnsi="Times New Roman"/>
          <w:color w:val="000000" w:themeColor="text1"/>
          <w:sz w:val="24"/>
        </w:rPr>
      </w:pPr>
    </w:p>
    <w:p w14:paraId="75AC140B" w14:textId="759DF922" w:rsidR="00EB7CC9" w:rsidRPr="00A935CB" w:rsidRDefault="00EB7CC9" w:rsidP="004059AD">
      <w:pPr>
        <w:rPr>
          <w:rFonts w:ascii="Times New Roman" w:hAnsi="Times New Roman"/>
          <w:b/>
          <w:bCs/>
          <w:sz w:val="24"/>
        </w:rPr>
        <w:sectPr w:rsidR="00EB7CC9" w:rsidRPr="00A935CB">
          <w:footerReference w:type="default" r:id="rId21"/>
          <w:footerReference w:type="first" r:id="rId22"/>
          <w:pgSz w:w="11906" w:h="16838"/>
          <w:pgMar w:top="1418" w:right="680" w:bottom="1418" w:left="1701" w:header="708" w:footer="708" w:gutter="0"/>
          <w:cols w:space="708"/>
        </w:sectPr>
      </w:pPr>
    </w:p>
    <w:p w14:paraId="1493C369" w14:textId="77777777" w:rsidR="009F28BB" w:rsidRPr="00A935CB" w:rsidRDefault="009F28BB" w:rsidP="004059AD">
      <w:pPr>
        <w:rPr>
          <w:rFonts w:ascii="Times New Roman" w:hAnsi="Times New Roman"/>
          <w:color w:val="000000" w:themeColor="text1"/>
          <w:sz w:val="24"/>
        </w:rPr>
      </w:pPr>
    </w:p>
    <w:p w14:paraId="03BC4A39" w14:textId="1E3B7DEC" w:rsidR="009F28BB" w:rsidRPr="00A935CB" w:rsidRDefault="00BE71F2" w:rsidP="4D7CECD1">
      <w:pPr>
        <w:rPr>
          <w:rFonts w:ascii="Times New Roman" w:hAnsi="Times New Roman"/>
          <w:color w:val="000000" w:themeColor="text1"/>
          <w:sz w:val="24"/>
        </w:rPr>
      </w:pPr>
      <w:r w:rsidRPr="00A935CB">
        <w:rPr>
          <w:rFonts w:ascii="Times New Roman" w:hAnsi="Times New Roman"/>
          <w:noProof/>
          <w:color w:val="2B579A"/>
          <w:sz w:val="24"/>
          <w:shd w:val="clear" w:color="auto" w:fill="E6E6E6"/>
        </w:rPr>
        <w:drawing>
          <wp:inline distT="0" distB="0" distL="0" distR="0" wp14:anchorId="6B5A7796" wp14:editId="08AA9FD2">
            <wp:extent cx="5381626" cy="2743200"/>
            <wp:effectExtent l="0" t="0" r="9525" b="0"/>
            <wp:docPr id="1" name="Diagramm 1">
              <a:extLst xmlns:a="http://schemas.openxmlformats.org/drawingml/2006/main">
                <a:ext uri="{FF2B5EF4-FFF2-40B4-BE49-F238E27FC236}">
                  <a16:creationId xmlns:a16="http://schemas.microsoft.com/office/drawing/2014/main" id="{8F0AFF83-2F49-4084-A8D4-0A0CF79B0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780D39" w14:textId="5C909E6C" w:rsidR="009F28BB" w:rsidRPr="0046519E" w:rsidRDefault="009F28BB" w:rsidP="004059AD">
      <w:pPr>
        <w:pStyle w:val="Caption"/>
        <w:keepNext/>
        <w:spacing w:after="0"/>
        <w:jc w:val="both"/>
        <w:rPr>
          <w:rFonts w:ascii="Times New Roman" w:hAnsi="Times New Roman" w:cs="Times New Roman"/>
          <w:i w:val="0"/>
          <w:color w:val="auto"/>
          <w:sz w:val="20"/>
          <w:szCs w:val="20"/>
        </w:rPr>
      </w:pPr>
      <w:r w:rsidRPr="0046519E">
        <w:rPr>
          <w:rFonts w:ascii="Times New Roman" w:hAnsi="Times New Roman" w:cs="Times New Roman"/>
          <w:i w:val="0"/>
          <w:color w:val="auto"/>
          <w:sz w:val="20"/>
          <w:szCs w:val="20"/>
        </w:rPr>
        <w:t xml:space="preserve">Joonis </w:t>
      </w:r>
      <w:r w:rsidR="00021803" w:rsidRPr="0046519E">
        <w:rPr>
          <w:rFonts w:ascii="Times New Roman" w:hAnsi="Times New Roman" w:cs="Times New Roman"/>
          <w:i w:val="0"/>
          <w:color w:val="auto"/>
          <w:sz w:val="20"/>
          <w:szCs w:val="20"/>
        </w:rPr>
        <w:t>1</w:t>
      </w:r>
      <w:r w:rsidRPr="0046519E">
        <w:rPr>
          <w:rFonts w:ascii="Times New Roman" w:hAnsi="Times New Roman" w:cs="Times New Roman"/>
          <w:i w:val="0"/>
          <w:color w:val="auto"/>
          <w:sz w:val="20"/>
          <w:szCs w:val="20"/>
        </w:rPr>
        <w:t>. Toitjakaotuspensioni saajate arv vanuserühmade kaupa, 20</w:t>
      </w:r>
      <w:r w:rsidR="00013373" w:rsidRPr="0046519E">
        <w:rPr>
          <w:rFonts w:ascii="Times New Roman" w:hAnsi="Times New Roman" w:cs="Times New Roman"/>
          <w:i w:val="0"/>
          <w:color w:val="auto"/>
          <w:sz w:val="20"/>
          <w:szCs w:val="20"/>
        </w:rPr>
        <w:t>05</w:t>
      </w:r>
      <w:r w:rsidRPr="0046519E">
        <w:rPr>
          <w:rFonts w:ascii="Times New Roman" w:hAnsi="Times New Roman" w:cs="Times New Roman"/>
          <w:i w:val="0"/>
          <w:color w:val="auto"/>
          <w:sz w:val="20"/>
          <w:szCs w:val="20"/>
        </w:rPr>
        <w:t>.–202</w:t>
      </w:r>
      <w:r w:rsidR="005778EA" w:rsidRPr="0046519E">
        <w:rPr>
          <w:rFonts w:ascii="Times New Roman" w:hAnsi="Times New Roman" w:cs="Times New Roman"/>
          <w:i w:val="0"/>
          <w:color w:val="auto"/>
          <w:sz w:val="20"/>
          <w:szCs w:val="20"/>
        </w:rPr>
        <w:t>3</w:t>
      </w:r>
      <w:r w:rsidRPr="0046519E">
        <w:rPr>
          <w:rFonts w:ascii="Times New Roman" w:hAnsi="Times New Roman" w:cs="Times New Roman"/>
          <w:i w:val="0"/>
          <w:color w:val="auto"/>
          <w:sz w:val="20"/>
          <w:szCs w:val="20"/>
        </w:rPr>
        <w:t xml:space="preserve">. aasta </w:t>
      </w:r>
      <w:r w:rsidR="005778EA" w:rsidRPr="0046519E">
        <w:rPr>
          <w:rFonts w:ascii="Times New Roman" w:hAnsi="Times New Roman" w:cs="Times New Roman"/>
          <w:i w:val="0"/>
          <w:color w:val="auto"/>
          <w:sz w:val="20"/>
          <w:szCs w:val="20"/>
        </w:rPr>
        <w:t>detsembrikuu</w:t>
      </w:r>
      <w:r w:rsidRPr="0046519E">
        <w:rPr>
          <w:rFonts w:ascii="Times New Roman" w:hAnsi="Times New Roman" w:cs="Times New Roman"/>
          <w:i w:val="0"/>
          <w:color w:val="auto"/>
          <w:sz w:val="20"/>
          <w:szCs w:val="20"/>
        </w:rPr>
        <w:t xml:space="preserve"> seisu andmed</w:t>
      </w:r>
    </w:p>
    <w:p w14:paraId="3DA03D77" w14:textId="77777777" w:rsidR="009F28BB" w:rsidRPr="0046519E" w:rsidRDefault="009F28BB" w:rsidP="004059AD">
      <w:pPr>
        <w:rPr>
          <w:rFonts w:ascii="Times New Roman" w:hAnsi="Times New Roman"/>
          <w:i/>
          <w:color w:val="000000" w:themeColor="text1"/>
          <w:sz w:val="20"/>
          <w:szCs w:val="20"/>
        </w:rPr>
      </w:pPr>
      <w:r w:rsidRPr="0046519E">
        <w:rPr>
          <w:rFonts w:ascii="Times New Roman" w:hAnsi="Times New Roman"/>
          <w:i/>
          <w:color w:val="000000" w:themeColor="text1"/>
          <w:sz w:val="20"/>
          <w:szCs w:val="20"/>
        </w:rPr>
        <w:t>Allikas: Sotsiaalkindlustusamet</w:t>
      </w:r>
    </w:p>
    <w:p w14:paraId="03608809" w14:textId="51B693AC" w:rsidR="00BC5EBA" w:rsidRPr="00A935CB" w:rsidRDefault="00BC5EBA" w:rsidP="004059AD">
      <w:pPr>
        <w:rPr>
          <w:rFonts w:ascii="Times New Roman" w:hAnsi="Times New Roman"/>
          <w:sz w:val="24"/>
        </w:rPr>
      </w:pPr>
    </w:p>
    <w:p w14:paraId="5781E1A1" w14:textId="08EC59B5" w:rsidR="00751DC8" w:rsidRDefault="001D703D" w:rsidP="004059AD">
      <w:pPr>
        <w:rPr>
          <w:rFonts w:ascii="Times New Roman" w:hAnsi="Times New Roman"/>
          <w:sz w:val="24"/>
        </w:rPr>
      </w:pPr>
      <w:r w:rsidRPr="79189327">
        <w:rPr>
          <w:rFonts w:ascii="Times New Roman" w:hAnsi="Times New Roman"/>
          <w:sz w:val="24"/>
        </w:rPr>
        <w:t xml:space="preserve">Eelnõuga kavandatud muudatusel on sotsiaalne mõju, mis ilmneb eelkõige erineva perekondliku taustaga laste võrdse kohtlemise aspektis. </w:t>
      </w:r>
      <w:r w:rsidR="00751DC8" w:rsidRPr="79189327">
        <w:rPr>
          <w:rFonts w:ascii="Times New Roman" w:hAnsi="Times New Roman"/>
          <w:sz w:val="24"/>
        </w:rPr>
        <w:t>Laste ja noorte jaoks muutub toitjakaotuspension kõigile ühesuguses ja indekseeritavas summas väljamakstavaks perehüvitiseks, mis seotakse lahti lahkunud vanema pensioniõiguslikust staažist ja kindlustusosakute summast ning ülalpeetavate arvust. Ülalpeetavate arvu mittearvestamine toitjakaotustoetuse maksmisel võrdsustab lapsed, kelle surnud vanematel oli erinev arv ülalpeetavaid. SKA andmed näitavad, et toitjakaotuspension on seda väiksem, mida rohkem lapsi oli toitjal. Uue süsteemiga aga kaob ebavõrdsus toitjakaotuspensioni suuruses ning uus makstav toetus katab poole lapse keskmisest ülalpidamiskulust, millele lisatakse veel 3% eel</w:t>
      </w:r>
      <w:r w:rsidR="00D720FA">
        <w:rPr>
          <w:rFonts w:ascii="Times New Roman" w:hAnsi="Times New Roman"/>
          <w:sz w:val="24"/>
        </w:rPr>
        <w:t>mise kalendri</w:t>
      </w:r>
      <w:r w:rsidR="00751DC8" w:rsidRPr="79189327">
        <w:rPr>
          <w:rFonts w:ascii="Times New Roman" w:hAnsi="Times New Roman"/>
          <w:sz w:val="24"/>
        </w:rPr>
        <w:t xml:space="preserve">aasta keskmisest palgast. Mõju ulatus on keskmine, sest sihtrühma jaoks muutuvad toetuse maksmise alused, </w:t>
      </w:r>
      <w:r w:rsidR="0001368D" w:rsidRPr="79189327">
        <w:rPr>
          <w:rFonts w:ascii="Times New Roman" w:hAnsi="Times New Roman"/>
          <w:sz w:val="24"/>
        </w:rPr>
        <w:t>kuid</w:t>
      </w:r>
      <w:r w:rsidR="00F77CFF" w:rsidRPr="79189327">
        <w:rPr>
          <w:rFonts w:ascii="Times New Roman" w:hAnsi="Times New Roman"/>
          <w:sz w:val="24"/>
        </w:rPr>
        <w:t xml:space="preserve"> </w:t>
      </w:r>
      <w:r w:rsidR="0001368D" w:rsidRPr="79189327">
        <w:rPr>
          <w:rFonts w:ascii="Times New Roman" w:hAnsi="Times New Roman"/>
          <w:sz w:val="24"/>
        </w:rPr>
        <w:t xml:space="preserve">üleminekuperioodi tõttu </w:t>
      </w:r>
      <w:r w:rsidR="00F77CFF" w:rsidRPr="79189327">
        <w:rPr>
          <w:rFonts w:ascii="Times New Roman" w:hAnsi="Times New Roman"/>
          <w:sz w:val="24"/>
        </w:rPr>
        <w:t xml:space="preserve">ei too </w:t>
      </w:r>
      <w:r w:rsidR="0001368D" w:rsidRPr="79189327">
        <w:rPr>
          <w:rFonts w:ascii="Times New Roman" w:hAnsi="Times New Roman"/>
          <w:sz w:val="24"/>
        </w:rPr>
        <w:t xml:space="preserve">need </w:t>
      </w:r>
      <w:r w:rsidR="00F77CFF" w:rsidRPr="79189327">
        <w:rPr>
          <w:rFonts w:ascii="Times New Roman" w:hAnsi="Times New Roman"/>
          <w:sz w:val="24"/>
        </w:rPr>
        <w:t>kaasa kohanemisraskusi.</w:t>
      </w:r>
      <w:r w:rsidR="0001368D" w:rsidRPr="79189327">
        <w:rPr>
          <w:rFonts w:ascii="Times New Roman" w:hAnsi="Times New Roman"/>
          <w:sz w:val="24"/>
        </w:rPr>
        <w:t xml:space="preserve"> </w:t>
      </w:r>
      <w:r w:rsidR="0023174E" w:rsidRPr="79189327">
        <w:rPr>
          <w:rFonts w:ascii="Times New Roman" w:hAnsi="Times New Roman"/>
          <w:sz w:val="24"/>
        </w:rPr>
        <w:t>Ü</w:t>
      </w:r>
      <w:r w:rsidR="00EA497A" w:rsidRPr="79189327">
        <w:rPr>
          <w:rFonts w:ascii="Times New Roman" w:hAnsi="Times New Roman"/>
          <w:sz w:val="24"/>
        </w:rPr>
        <w:t>leminekuperioodil vii</w:t>
      </w:r>
      <w:r w:rsidR="0044123B">
        <w:rPr>
          <w:rFonts w:ascii="Times New Roman" w:hAnsi="Times New Roman"/>
          <w:sz w:val="24"/>
        </w:rPr>
        <w:t>a</w:t>
      </w:r>
      <w:r w:rsidR="00EA497A" w:rsidRPr="79189327">
        <w:rPr>
          <w:rFonts w:ascii="Times New Roman" w:hAnsi="Times New Roman"/>
          <w:sz w:val="24"/>
        </w:rPr>
        <w:t xml:space="preserve">kse toetuse saajad </w:t>
      </w:r>
      <w:r w:rsidR="00887F63" w:rsidRPr="79189327">
        <w:rPr>
          <w:rFonts w:ascii="Times New Roman" w:hAnsi="Times New Roman"/>
          <w:sz w:val="24"/>
        </w:rPr>
        <w:t xml:space="preserve">uude süsteemi </w:t>
      </w:r>
      <w:r w:rsidR="00EA497A" w:rsidRPr="79189327">
        <w:rPr>
          <w:rFonts w:ascii="Times New Roman" w:hAnsi="Times New Roman"/>
          <w:sz w:val="24"/>
        </w:rPr>
        <w:t xml:space="preserve">üle automaatselt, st </w:t>
      </w:r>
      <w:r w:rsidR="00ED51D3" w:rsidRPr="79189327">
        <w:rPr>
          <w:rFonts w:ascii="Times New Roman" w:hAnsi="Times New Roman"/>
          <w:sz w:val="24"/>
        </w:rPr>
        <w:t xml:space="preserve">toetuse saaja </w:t>
      </w:r>
      <w:r w:rsidR="00760137" w:rsidRPr="79189327">
        <w:rPr>
          <w:rFonts w:ascii="Times New Roman" w:hAnsi="Times New Roman"/>
          <w:sz w:val="24"/>
        </w:rPr>
        <w:t xml:space="preserve">uut </w:t>
      </w:r>
      <w:r w:rsidR="00EA497A" w:rsidRPr="79189327">
        <w:rPr>
          <w:rFonts w:ascii="Times New Roman" w:hAnsi="Times New Roman"/>
          <w:sz w:val="24"/>
        </w:rPr>
        <w:t xml:space="preserve">avaldust esitama </w:t>
      </w:r>
      <w:r w:rsidR="00887F63" w:rsidRPr="79189327">
        <w:rPr>
          <w:rFonts w:ascii="Times New Roman" w:hAnsi="Times New Roman"/>
          <w:sz w:val="24"/>
        </w:rPr>
        <w:t>ei pea</w:t>
      </w:r>
      <w:r w:rsidR="4F0B2CEA" w:rsidRPr="79189327">
        <w:rPr>
          <w:rFonts w:ascii="Times New Roman" w:hAnsi="Times New Roman"/>
          <w:sz w:val="24"/>
        </w:rPr>
        <w:t>. K</w:t>
      </w:r>
      <w:r w:rsidR="00751DC8" w:rsidRPr="79189327">
        <w:rPr>
          <w:rFonts w:ascii="Times New Roman" w:hAnsi="Times New Roman"/>
          <w:sz w:val="24"/>
        </w:rPr>
        <w:t>una toitjakaotuspension</w:t>
      </w:r>
      <w:r w:rsidRPr="79189327">
        <w:rPr>
          <w:rFonts w:ascii="Times New Roman" w:hAnsi="Times New Roman"/>
          <w:sz w:val="24"/>
        </w:rPr>
        <w:t>i makstakse ig</w:t>
      </w:r>
      <w:r w:rsidR="00017F25" w:rsidRPr="79189327">
        <w:rPr>
          <w:rFonts w:ascii="Times New Roman" w:hAnsi="Times New Roman"/>
          <w:sz w:val="24"/>
        </w:rPr>
        <w:t>al kuul</w:t>
      </w:r>
      <w:r w:rsidR="00751DC8" w:rsidRPr="79189327">
        <w:rPr>
          <w:rFonts w:ascii="Times New Roman" w:hAnsi="Times New Roman"/>
          <w:sz w:val="24"/>
        </w:rPr>
        <w:t xml:space="preserve">, on mõju esinemise sagedus </w:t>
      </w:r>
      <w:r w:rsidRPr="79189327">
        <w:rPr>
          <w:rFonts w:ascii="Times New Roman" w:hAnsi="Times New Roman"/>
          <w:sz w:val="24"/>
        </w:rPr>
        <w:t>keskmine</w:t>
      </w:r>
      <w:r w:rsidR="00751DC8" w:rsidRPr="79189327">
        <w:rPr>
          <w:rFonts w:ascii="Times New Roman" w:hAnsi="Times New Roman"/>
          <w:sz w:val="24"/>
        </w:rPr>
        <w:t xml:space="preserve">. </w:t>
      </w:r>
    </w:p>
    <w:p w14:paraId="4E413470" w14:textId="77777777" w:rsidR="00F65D76" w:rsidRPr="00A935CB" w:rsidRDefault="00F65D76" w:rsidP="004059AD">
      <w:pPr>
        <w:rPr>
          <w:rFonts w:ascii="Times New Roman" w:hAnsi="Times New Roman"/>
          <w:sz w:val="24"/>
        </w:rPr>
      </w:pPr>
    </w:p>
    <w:p w14:paraId="33031E03" w14:textId="0E9279A4" w:rsidR="001D703D" w:rsidRPr="00A935CB" w:rsidRDefault="001D703D" w:rsidP="004059AD">
      <w:pPr>
        <w:rPr>
          <w:rFonts w:ascii="Times New Roman" w:hAnsi="Times New Roman"/>
          <w:sz w:val="24"/>
        </w:rPr>
      </w:pPr>
      <w:r w:rsidRPr="00A935CB">
        <w:rPr>
          <w:rFonts w:ascii="Times New Roman" w:hAnsi="Times New Roman"/>
          <w:sz w:val="24"/>
        </w:rPr>
        <w:t>Kokkuvõttes on mõjutatud sihtrühm võrreldes kõikide samas vanuses laste ja noortega küll väike, kuid muudatusel on siiski oluline sotsiaalne mõju, sest puudutab haavatava sihtrühma õigusi.</w:t>
      </w:r>
    </w:p>
    <w:p w14:paraId="208FCB7B" w14:textId="77777777" w:rsidR="001D703D" w:rsidRPr="00A935CB" w:rsidRDefault="001D703D" w:rsidP="004059AD">
      <w:pPr>
        <w:rPr>
          <w:rFonts w:ascii="Times New Roman" w:hAnsi="Times New Roman"/>
          <w:sz w:val="24"/>
        </w:rPr>
      </w:pPr>
    </w:p>
    <w:p w14:paraId="25AAAF55" w14:textId="301FCC13" w:rsidR="3159B807" w:rsidRDefault="3159B807" w:rsidP="004059AD">
      <w:pPr>
        <w:rPr>
          <w:rFonts w:ascii="Times New Roman" w:hAnsi="Times New Roman"/>
          <w:sz w:val="24"/>
        </w:rPr>
      </w:pPr>
      <w:r w:rsidRPr="79189327">
        <w:rPr>
          <w:rFonts w:ascii="Times New Roman" w:hAnsi="Times New Roman"/>
          <w:sz w:val="24"/>
        </w:rPr>
        <w:t xml:space="preserve">Eelnõu §-s 6 </w:t>
      </w:r>
      <w:r w:rsidR="005C42AB">
        <w:rPr>
          <w:rFonts w:ascii="Times New Roman" w:hAnsi="Times New Roman"/>
          <w:sz w:val="24"/>
        </w:rPr>
        <w:t>sätestatud</w:t>
      </w:r>
      <w:r w:rsidRPr="79189327">
        <w:rPr>
          <w:rFonts w:ascii="Times New Roman" w:hAnsi="Times New Roman"/>
          <w:sz w:val="24"/>
        </w:rPr>
        <w:t xml:space="preserve"> muudatuse (politsei ja piirivalve seaduse § 119</w:t>
      </w:r>
      <w:r w:rsidRPr="00F47A3D">
        <w:rPr>
          <w:rFonts w:ascii="Times New Roman" w:hAnsi="Times New Roman"/>
          <w:sz w:val="24"/>
          <w:vertAlign w:val="superscript"/>
        </w:rPr>
        <w:t>12</w:t>
      </w:r>
      <w:r w:rsidRPr="79189327">
        <w:rPr>
          <w:rFonts w:ascii="Times New Roman" w:hAnsi="Times New Roman"/>
          <w:sz w:val="24"/>
        </w:rPr>
        <w:t xml:space="preserve"> täiendamine) mõju võib ühiskondlikul tasandil pidada positiivseks, kuna see annab kindlustunde, et kui politseiametnik on toime pannud riigivastase või ametialase süüteo, </w:t>
      </w:r>
      <w:r w:rsidR="005C42AB">
        <w:rPr>
          <w:rFonts w:ascii="Times New Roman" w:hAnsi="Times New Roman"/>
          <w:sz w:val="24"/>
        </w:rPr>
        <w:t xml:space="preserve">ei maksta </w:t>
      </w:r>
      <w:r w:rsidRPr="79189327">
        <w:rPr>
          <w:rFonts w:ascii="Times New Roman" w:hAnsi="Times New Roman"/>
          <w:sz w:val="24"/>
        </w:rPr>
        <w:t xml:space="preserve">talle riigi poolt eritingimustel toetust. </w:t>
      </w:r>
    </w:p>
    <w:p w14:paraId="45F63A52" w14:textId="034AA06C" w:rsidR="386F7EA2" w:rsidRDefault="386F7EA2" w:rsidP="004059AD">
      <w:pPr>
        <w:rPr>
          <w:rFonts w:ascii="Times New Roman" w:hAnsi="Times New Roman"/>
          <w:sz w:val="24"/>
        </w:rPr>
      </w:pPr>
    </w:p>
    <w:p w14:paraId="4CD97116" w14:textId="091FBF86" w:rsidR="7DA6702A" w:rsidRDefault="3159B807" w:rsidP="004059AD">
      <w:r w:rsidRPr="79189327">
        <w:rPr>
          <w:rFonts w:ascii="Times New Roman" w:hAnsi="Times New Roman"/>
          <w:sz w:val="24"/>
        </w:rPr>
        <w:t xml:space="preserve">Muudatus mõjutab riigivastase või ametialase süüteo toime pannud isiku sissetulekut. Arvestades, et eripension on suurem kui töövõimetuspension, väheneb eripensioni saaja sissetulek, kui tal kaob </w:t>
      </w:r>
      <w:r w:rsidRPr="79189327">
        <w:rPr>
          <w:rFonts w:ascii="Times New Roman" w:hAnsi="Times New Roman"/>
          <w:sz w:val="24"/>
        </w:rPr>
        <w:lastRenderedPageBreak/>
        <w:t>õigus</w:t>
      </w:r>
      <w:r w:rsidR="005C42AB">
        <w:rPr>
          <w:rFonts w:ascii="Times New Roman" w:hAnsi="Times New Roman"/>
          <w:sz w:val="24"/>
        </w:rPr>
        <w:t xml:space="preserve"> saada</w:t>
      </w:r>
      <w:r w:rsidRPr="79189327">
        <w:rPr>
          <w:rFonts w:ascii="Times New Roman" w:hAnsi="Times New Roman"/>
          <w:sz w:val="24"/>
        </w:rPr>
        <w:t xml:space="preserve"> vastava</w:t>
      </w:r>
      <w:r w:rsidR="005C42AB">
        <w:rPr>
          <w:rFonts w:ascii="Times New Roman" w:hAnsi="Times New Roman"/>
          <w:sz w:val="24"/>
        </w:rPr>
        <w:t>t</w:t>
      </w:r>
      <w:r w:rsidRPr="79189327">
        <w:rPr>
          <w:rFonts w:ascii="Times New Roman" w:hAnsi="Times New Roman"/>
          <w:sz w:val="24"/>
        </w:rPr>
        <w:t xml:space="preserve"> pensioni</w:t>
      </w:r>
      <w:r w:rsidR="005C42AB">
        <w:rPr>
          <w:rFonts w:ascii="Times New Roman" w:hAnsi="Times New Roman"/>
          <w:sz w:val="24"/>
        </w:rPr>
        <w:t>.</w:t>
      </w:r>
      <w:r w:rsidRPr="79189327">
        <w:rPr>
          <w:rFonts w:ascii="Times New Roman" w:hAnsi="Times New Roman"/>
          <w:sz w:val="24"/>
        </w:rPr>
        <w:t xml:space="preserve"> Samas isikul, kes on toime pannud eelkirjeldatud süüteo, ei saa olla õiguspärast ootust riigi poolt eripensioni saamisele. Samuti on sihtrühma kuuluval isikul muudatuse jõustumise jär</w:t>
      </w:r>
      <w:r w:rsidR="005C42AB">
        <w:rPr>
          <w:rFonts w:ascii="Times New Roman" w:hAnsi="Times New Roman"/>
          <w:sz w:val="24"/>
        </w:rPr>
        <w:t>el</w:t>
      </w:r>
      <w:r w:rsidRPr="79189327">
        <w:rPr>
          <w:rFonts w:ascii="Times New Roman" w:hAnsi="Times New Roman"/>
          <w:sz w:val="24"/>
        </w:rPr>
        <w:t xml:space="preserve"> jätkuvalt võimalik taotleda töövõimetuspensioni </w:t>
      </w:r>
      <w:r w:rsidR="005C42AB">
        <w:rPr>
          <w:rFonts w:ascii="Times New Roman" w:hAnsi="Times New Roman"/>
          <w:sz w:val="24"/>
        </w:rPr>
        <w:t>RPKS-</w:t>
      </w:r>
      <w:proofErr w:type="spellStart"/>
      <w:r w:rsidR="005C42AB">
        <w:rPr>
          <w:rFonts w:ascii="Times New Roman" w:hAnsi="Times New Roman"/>
          <w:sz w:val="24"/>
        </w:rPr>
        <w:t>is</w:t>
      </w:r>
      <w:proofErr w:type="spellEnd"/>
      <w:r w:rsidR="005C42AB">
        <w:rPr>
          <w:rFonts w:ascii="Times New Roman" w:hAnsi="Times New Roman"/>
          <w:sz w:val="24"/>
        </w:rPr>
        <w:t xml:space="preserve"> </w:t>
      </w:r>
      <w:r w:rsidRPr="79189327">
        <w:rPr>
          <w:rFonts w:ascii="Times New Roman" w:hAnsi="Times New Roman"/>
          <w:sz w:val="24"/>
        </w:rPr>
        <w:t>sätestatud alustel. Muudatuse sihtrühmaks on politseiametnikud, kellele on politsei ja piirivalve seaduse § 11</w:t>
      </w:r>
      <w:r w:rsidRPr="00AE4236">
        <w:rPr>
          <w:rFonts w:ascii="Times New Roman" w:hAnsi="Times New Roman"/>
          <w:sz w:val="24"/>
        </w:rPr>
        <w:t>9</w:t>
      </w:r>
      <w:r w:rsidRPr="00F47A3D">
        <w:rPr>
          <w:rFonts w:ascii="Times New Roman" w:hAnsi="Times New Roman"/>
          <w:sz w:val="24"/>
          <w:vertAlign w:val="superscript"/>
        </w:rPr>
        <w:t>12</w:t>
      </w:r>
      <w:r w:rsidRPr="79189327">
        <w:rPr>
          <w:rFonts w:ascii="Times New Roman" w:hAnsi="Times New Roman"/>
          <w:sz w:val="24"/>
        </w:rPr>
        <w:t xml:space="preserve"> alusel määratud politseiametniku töövõimetuspension </w:t>
      </w:r>
      <w:r w:rsidR="005C42AB">
        <w:rPr>
          <w:rFonts w:ascii="Times New Roman" w:hAnsi="Times New Roman"/>
          <w:sz w:val="24"/>
        </w:rPr>
        <w:t>ja</w:t>
      </w:r>
      <w:r w:rsidRPr="79189327">
        <w:rPr>
          <w:rFonts w:ascii="Times New Roman" w:hAnsi="Times New Roman"/>
          <w:sz w:val="24"/>
        </w:rPr>
        <w:t xml:space="preserve"> kes on ühtlasi süüdi mõistetud riigivastase või ametialase süüteo toimepanemises, mille eest karistusseadustik näeb ette vähemalt kuni viieaastase vangistuse. Arvestades, et </w:t>
      </w:r>
      <w:r w:rsidR="005C42AB">
        <w:rPr>
          <w:rFonts w:ascii="Times New Roman" w:hAnsi="Times New Roman"/>
          <w:sz w:val="24"/>
        </w:rPr>
        <w:t>praegu</w:t>
      </w:r>
      <w:r w:rsidRPr="79189327">
        <w:rPr>
          <w:rFonts w:ascii="Times New Roman" w:hAnsi="Times New Roman"/>
          <w:sz w:val="24"/>
        </w:rPr>
        <w:t xml:space="preserve"> teadaolevalt puudutab muudatus</w:t>
      </w:r>
      <w:r w:rsidR="005C42AB">
        <w:rPr>
          <w:rFonts w:ascii="Times New Roman" w:hAnsi="Times New Roman"/>
          <w:sz w:val="24"/>
        </w:rPr>
        <w:t xml:space="preserve"> ainult</w:t>
      </w:r>
      <w:r w:rsidRPr="79189327">
        <w:rPr>
          <w:rFonts w:ascii="Times New Roman" w:hAnsi="Times New Roman"/>
          <w:sz w:val="24"/>
        </w:rPr>
        <w:t xml:space="preserve"> üht sihtrühma kuuluvat isikut, on muudatuse mõju mitteoluline (sihtrühma suurus, mõju avaldumise sagedus, mõju ulatus ja ebasoovitavate mõjude risk on väike).</w:t>
      </w:r>
    </w:p>
    <w:p w14:paraId="43D5C876" w14:textId="678D108B" w:rsidR="759C9B39" w:rsidRDefault="759C9B39" w:rsidP="004059AD">
      <w:pPr>
        <w:rPr>
          <w:rFonts w:ascii="Times New Roman" w:hAnsi="Times New Roman"/>
          <w:sz w:val="24"/>
        </w:rPr>
      </w:pPr>
    </w:p>
    <w:p w14:paraId="3AF9CCA0" w14:textId="330DBDA0" w:rsidR="002D125A" w:rsidRPr="004323BC" w:rsidRDefault="004323BC" w:rsidP="004059AD">
      <w:pPr>
        <w:rPr>
          <w:rFonts w:ascii="Times New Roman" w:hAnsi="Times New Roman"/>
          <w:b/>
          <w:sz w:val="24"/>
        </w:rPr>
      </w:pPr>
      <w:r>
        <w:rPr>
          <w:rFonts w:ascii="Times New Roman" w:hAnsi="Times New Roman"/>
          <w:b/>
          <w:bCs/>
          <w:sz w:val="24"/>
        </w:rPr>
        <w:t>6.2.</w:t>
      </w:r>
      <w:r w:rsidR="00DD3E07" w:rsidRPr="004323BC">
        <w:rPr>
          <w:rFonts w:ascii="Times New Roman" w:hAnsi="Times New Roman"/>
          <w:b/>
          <w:bCs/>
          <w:sz w:val="24"/>
        </w:rPr>
        <w:t xml:space="preserve"> </w:t>
      </w:r>
      <w:r w:rsidR="002D125A" w:rsidRPr="004323BC">
        <w:rPr>
          <w:rFonts w:ascii="Times New Roman" w:hAnsi="Times New Roman"/>
          <w:b/>
          <w:bCs/>
          <w:sz w:val="24"/>
        </w:rPr>
        <w:t>Mõju majandusele</w:t>
      </w:r>
    </w:p>
    <w:p w14:paraId="1C2BD9F0" w14:textId="77777777" w:rsidR="002D125A" w:rsidRPr="00A935CB" w:rsidRDefault="002D125A" w:rsidP="004059AD">
      <w:pPr>
        <w:rPr>
          <w:rFonts w:ascii="Times New Roman" w:hAnsi="Times New Roman"/>
          <w:sz w:val="24"/>
        </w:rPr>
      </w:pPr>
    </w:p>
    <w:p w14:paraId="59548E6C" w14:textId="36892027" w:rsidR="002D125A" w:rsidRPr="00A935CB" w:rsidRDefault="002D125A" w:rsidP="004059AD">
      <w:pPr>
        <w:rPr>
          <w:rFonts w:ascii="Times New Roman" w:hAnsi="Times New Roman"/>
          <w:sz w:val="24"/>
        </w:rPr>
      </w:pPr>
      <w:r w:rsidRPr="79189327">
        <w:rPr>
          <w:rFonts w:ascii="Times New Roman" w:hAnsi="Times New Roman"/>
          <w:sz w:val="24"/>
        </w:rPr>
        <w:t xml:space="preserve">Muudatusel on mõju ka leibkondade toimetulekule. Senistele õigustatud </w:t>
      </w:r>
      <w:r w:rsidR="00734FD8" w:rsidRPr="79189327">
        <w:rPr>
          <w:rFonts w:ascii="Times New Roman" w:hAnsi="Times New Roman"/>
          <w:sz w:val="24"/>
        </w:rPr>
        <w:t>0–23-</w:t>
      </w:r>
      <w:r w:rsidR="006A4B94" w:rsidRPr="79189327">
        <w:rPr>
          <w:rFonts w:ascii="Times New Roman" w:hAnsi="Times New Roman"/>
          <w:sz w:val="24"/>
        </w:rPr>
        <w:t>aastastele</w:t>
      </w:r>
      <w:r w:rsidRPr="79189327">
        <w:rPr>
          <w:rFonts w:ascii="Times New Roman" w:hAnsi="Times New Roman"/>
          <w:sz w:val="24"/>
        </w:rPr>
        <w:t>, kellele varem määratud toitjakaotuspension on suurem</w:t>
      </w:r>
      <w:r w:rsidR="0004451A" w:rsidRPr="79189327">
        <w:rPr>
          <w:rFonts w:ascii="Times New Roman" w:hAnsi="Times New Roman"/>
          <w:sz w:val="24"/>
        </w:rPr>
        <w:t xml:space="preserve"> kui PHS</w:t>
      </w:r>
      <w:r w:rsidR="00734FD8" w:rsidRPr="79189327">
        <w:rPr>
          <w:rFonts w:ascii="Times New Roman" w:hAnsi="Times New Roman"/>
          <w:sz w:val="24"/>
        </w:rPr>
        <w:t>-</w:t>
      </w:r>
      <w:proofErr w:type="spellStart"/>
      <w:r w:rsidR="0004451A" w:rsidRPr="79189327">
        <w:rPr>
          <w:rFonts w:ascii="Times New Roman" w:hAnsi="Times New Roman"/>
          <w:sz w:val="24"/>
        </w:rPr>
        <w:t>is</w:t>
      </w:r>
      <w:proofErr w:type="spellEnd"/>
      <w:r w:rsidR="0004451A" w:rsidRPr="79189327">
        <w:rPr>
          <w:rFonts w:ascii="Times New Roman" w:hAnsi="Times New Roman"/>
          <w:sz w:val="24"/>
        </w:rPr>
        <w:t xml:space="preserve"> sätestatud toitjakaotus</w:t>
      </w:r>
      <w:r w:rsidR="00734FD8" w:rsidRPr="79189327">
        <w:rPr>
          <w:rFonts w:ascii="Times New Roman" w:hAnsi="Times New Roman"/>
          <w:sz w:val="24"/>
        </w:rPr>
        <w:t>toetus</w:t>
      </w:r>
      <w:r w:rsidR="00EE614E" w:rsidRPr="79189327">
        <w:rPr>
          <w:rFonts w:ascii="Times New Roman" w:hAnsi="Times New Roman"/>
          <w:sz w:val="24"/>
        </w:rPr>
        <w:t>,</w:t>
      </w:r>
      <w:r w:rsidRPr="79189327">
        <w:rPr>
          <w:rFonts w:ascii="Times New Roman" w:hAnsi="Times New Roman"/>
          <w:sz w:val="24"/>
        </w:rPr>
        <w:t xml:space="preserve"> makstakse ka edaspidi varem määratud </w:t>
      </w:r>
      <w:r w:rsidR="0004451A" w:rsidRPr="79189327">
        <w:rPr>
          <w:rFonts w:ascii="Times New Roman" w:hAnsi="Times New Roman"/>
          <w:sz w:val="24"/>
        </w:rPr>
        <w:t>suuruses</w:t>
      </w:r>
      <w:r w:rsidRPr="79189327">
        <w:rPr>
          <w:rFonts w:ascii="Times New Roman" w:hAnsi="Times New Roman"/>
          <w:sz w:val="24"/>
        </w:rPr>
        <w:t xml:space="preserve"> toitjakaotus</w:t>
      </w:r>
      <w:r w:rsidR="0004451A" w:rsidRPr="79189327">
        <w:rPr>
          <w:rFonts w:ascii="Times New Roman" w:hAnsi="Times New Roman"/>
          <w:sz w:val="24"/>
        </w:rPr>
        <w:t>toetust</w:t>
      </w:r>
      <w:r w:rsidRPr="79189327">
        <w:rPr>
          <w:rFonts w:ascii="Times New Roman" w:hAnsi="Times New Roman"/>
          <w:sz w:val="24"/>
        </w:rPr>
        <w:t xml:space="preserve"> kuni pensioniõigusliku perioodi lõpuni</w:t>
      </w:r>
      <w:r w:rsidR="0004451A" w:rsidRPr="79189327">
        <w:rPr>
          <w:rFonts w:ascii="Times New Roman" w:hAnsi="Times New Roman"/>
          <w:sz w:val="24"/>
        </w:rPr>
        <w:t xml:space="preserve"> või kuni selle ühtlustumiseni PHS</w:t>
      </w:r>
      <w:r w:rsidR="00734FD8" w:rsidRPr="79189327">
        <w:rPr>
          <w:rFonts w:ascii="Times New Roman" w:hAnsi="Times New Roman"/>
          <w:sz w:val="24"/>
        </w:rPr>
        <w:t>-</w:t>
      </w:r>
      <w:proofErr w:type="spellStart"/>
      <w:r w:rsidR="0004451A" w:rsidRPr="79189327">
        <w:rPr>
          <w:rFonts w:ascii="Times New Roman" w:hAnsi="Times New Roman"/>
          <w:sz w:val="24"/>
        </w:rPr>
        <w:t>ile</w:t>
      </w:r>
      <w:proofErr w:type="spellEnd"/>
      <w:r w:rsidR="0004451A" w:rsidRPr="79189327">
        <w:rPr>
          <w:rFonts w:ascii="Times New Roman" w:hAnsi="Times New Roman"/>
          <w:sz w:val="24"/>
        </w:rPr>
        <w:t xml:space="preserve"> vastava toitjakaotust</w:t>
      </w:r>
      <w:r w:rsidR="00EE614E" w:rsidRPr="79189327">
        <w:rPr>
          <w:rFonts w:ascii="Times New Roman" w:hAnsi="Times New Roman"/>
          <w:sz w:val="24"/>
        </w:rPr>
        <w:t>oetuse</w:t>
      </w:r>
      <w:r w:rsidR="0004451A" w:rsidRPr="79189327">
        <w:rPr>
          <w:rFonts w:ascii="Times New Roman" w:hAnsi="Times New Roman"/>
          <w:sz w:val="24"/>
        </w:rPr>
        <w:t xml:space="preserve"> suurusega</w:t>
      </w:r>
      <w:r w:rsidRPr="79189327">
        <w:rPr>
          <w:rFonts w:ascii="Times New Roman" w:hAnsi="Times New Roman"/>
          <w:sz w:val="24"/>
        </w:rPr>
        <w:t xml:space="preserve">. </w:t>
      </w:r>
      <w:r w:rsidR="00052CE8" w:rsidRPr="79189327">
        <w:rPr>
          <w:rFonts w:ascii="Times New Roman" w:hAnsi="Times New Roman"/>
          <w:sz w:val="24"/>
        </w:rPr>
        <w:t>Ühtlustumisest alates hakatakse maksma toitjakaotustoetust vastavalt toitjakaotustoetuse skeemile (indekseeritakse).</w:t>
      </w:r>
      <w:r w:rsidRPr="79189327">
        <w:rPr>
          <w:rFonts w:ascii="Times New Roman" w:hAnsi="Times New Roman"/>
          <w:sz w:val="24"/>
        </w:rPr>
        <w:t xml:space="preserve"> </w:t>
      </w:r>
      <w:r w:rsidR="001F119D" w:rsidRPr="79189327">
        <w:rPr>
          <w:rFonts w:ascii="Times New Roman" w:hAnsi="Times New Roman"/>
          <w:sz w:val="24"/>
        </w:rPr>
        <w:t>S</w:t>
      </w:r>
      <w:r w:rsidR="007931B5" w:rsidRPr="79189327">
        <w:rPr>
          <w:rFonts w:ascii="Times New Roman" w:hAnsi="Times New Roman"/>
          <w:sz w:val="24"/>
        </w:rPr>
        <w:t xml:space="preserve">elliseid lapsi ja noori </w:t>
      </w:r>
      <w:r w:rsidR="001F119D" w:rsidRPr="79189327">
        <w:rPr>
          <w:rFonts w:ascii="Times New Roman" w:hAnsi="Times New Roman"/>
          <w:sz w:val="24"/>
        </w:rPr>
        <w:t xml:space="preserve">on hinnanguliselt </w:t>
      </w:r>
      <w:r w:rsidR="007931B5" w:rsidRPr="79189327">
        <w:rPr>
          <w:rFonts w:ascii="Times New Roman" w:hAnsi="Times New Roman"/>
          <w:sz w:val="24"/>
        </w:rPr>
        <w:t xml:space="preserve">10% kogu sihtrühmast. </w:t>
      </w:r>
      <w:r w:rsidRPr="79189327">
        <w:rPr>
          <w:rFonts w:ascii="Times New Roman" w:hAnsi="Times New Roman"/>
          <w:sz w:val="24"/>
        </w:rPr>
        <w:t xml:space="preserve">Need 0–23-aastased õigustatud isikud, kelle puhul on varem määratud toitjakaotuspension sama suur kui uus loodav toetus või sellest väiksem, hakkavad saama uutel alustel toitjakaotustoetust. </w:t>
      </w:r>
    </w:p>
    <w:p w14:paraId="1BE8B4F4" w14:textId="77777777" w:rsidR="002D125A" w:rsidRPr="00A935CB" w:rsidRDefault="002D125A" w:rsidP="004059AD">
      <w:pPr>
        <w:rPr>
          <w:rFonts w:ascii="Times New Roman" w:hAnsi="Times New Roman"/>
          <w:sz w:val="24"/>
        </w:rPr>
      </w:pPr>
    </w:p>
    <w:p w14:paraId="40AB92E5" w14:textId="452AEFF7" w:rsidR="00114AE8" w:rsidRPr="00A935CB" w:rsidRDefault="002D125A" w:rsidP="004059AD">
      <w:pPr>
        <w:rPr>
          <w:rFonts w:ascii="Times New Roman" w:hAnsi="Times New Roman"/>
          <w:sz w:val="24"/>
        </w:rPr>
      </w:pPr>
      <w:r w:rsidRPr="00A935CB">
        <w:rPr>
          <w:rFonts w:ascii="Times New Roman" w:hAnsi="Times New Roman"/>
          <w:sz w:val="24"/>
        </w:rPr>
        <w:t xml:space="preserve">Selle lähenemisviisi korral ei kaota seadusemuudatuse tegemisel </w:t>
      </w:r>
      <w:r w:rsidR="007A576C" w:rsidRPr="00A935CB">
        <w:rPr>
          <w:rFonts w:ascii="Times New Roman" w:hAnsi="Times New Roman"/>
          <w:sz w:val="24"/>
        </w:rPr>
        <w:t xml:space="preserve">hüvitise </w:t>
      </w:r>
      <w:r w:rsidRPr="00A935CB">
        <w:rPr>
          <w:rFonts w:ascii="Times New Roman" w:hAnsi="Times New Roman"/>
          <w:sz w:val="24"/>
        </w:rPr>
        <w:t xml:space="preserve">suuruses ükski </w:t>
      </w:r>
      <w:r w:rsidR="00F56D52" w:rsidRPr="00A935CB">
        <w:rPr>
          <w:rFonts w:ascii="Times New Roman" w:hAnsi="Times New Roman"/>
          <w:sz w:val="24"/>
        </w:rPr>
        <w:t xml:space="preserve">2026. aasta 1. oktoobri seisuga </w:t>
      </w:r>
      <w:r w:rsidRPr="00A935CB">
        <w:rPr>
          <w:rFonts w:ascii="Times New Roman" w:hAnsi="Times New Roman"/>
          <w:sz w:val="24"/>
        </w:rPr>
        <w:t>õigustatud isik</w:t>
      </w:r>
      <w:r w:rsidR="00DA6C63" w:rsidRPr="00A935CB">
        <w:rPr>
          <w:rFonts w:ascii="Times New Roman" w:hAnsi="Times New Roman"/>
          <w:sz w:val="24"/>
        </w:rPr>
        <w:t xml:space="preserve"> ning see </w:t>
      </w:r>
      <w:r w:rsidRPr="00A935CB">
        <w:rPr>
          <w:rFonts w:ascii="Times New Roman" w:hAnsi="Times New Roman"/>
          <w:sz w:val="24"/>
        </w:rPr>
        <w:t>vasta</w:t>
      </w:r>
      <w:r w:rsidR="00DA6C63" w:rsidRPr="00A935CB">
        <w:rPr>
          <w:rFonts w:ascii="Times New Roman" w:hAnsi="Times New Roman"/>
          <w:sz w:val="24"/>
        </w:rPr>
        <w:t>b</w:t>
      </w:r>
      <w:r w:rsidRPr="00A935CB">
        <w:rPr>
          <w:rFonts w:ascii="Times New Roman" w:hAnsi="Times New Roman"/>
          <w:sz w:val="24"/>
        </w:rPr>
        <w:t xml:space="preserve"> õigustatud ootustele </w:t>
      </w:r>
      <w:r w:rsidR="00DA6C63" w:rsidRPr="00A935CB">
        <w:rPr>
          <w:rFonts w:ascii="Times New Roman" w:hAnsi="Times New Roman"/>
          <w:sz w:val="24"/>
        </w:rPr>
        <w:t xml:space="preserve">ega mõjuta </w:t>
      </w:r>
      <w:r w:rsidRPr="00A935CB">
        <w:rPr>
          <w:rFonts w:ascii="Times New Roman" w:hAnsi="Times New Roman"/>
          <w:sz w:val="24"/>
        </w:rPr>
        <w:t xml:space="preserve">senist elustandardit. Samas paraneb </w:t>
      </w:r>
      <w:r w:rsidR="007931B5" w:rsidRPr="00A935CB">
        <w:rPr>
          <w:rFonts w:ascii="Times New Roman" w:hAnsi="Times New Roman"/>
          <w:sz w:val="24"/>
        </w:rPr>
        <w:t xml:space="preserve">enamiku (90% kõikidest lastest ja noortest) </w:t>
      </w:r>
      <w:r w:rsidRPr="00A935CB">
        <w:rPr>
          <w:rFonts w:ascii="Times New Roman" w:hAnsi="Times New Roman"/>
          <w:sz w:val="24"/>
        </w:rPr>
        <w:t xml:space="preserve">perede toimetulek, kes saavad toitjakaotuspensioni väiksemas summas kui </w:t>
      </w:r>
      <w:r w:rsidR="007A576C" w:rsidRPr="00A935CB">
        <w:rPr>
          <w:rFonts w:ascii="Times New Roman" w:hAnsi="Times New Roman"/>
          <w:sz w:val="24"/>
        </w:rPr>
        <w:t>PHS</w:t>
      </w:r>
      <w:r w:rsidR="00734FD8" w:rsidRPr="00A935CB">
        <w:rPr>
          <w:rFonts w:ascii="Times New Roman" w:hAnsi="Times New Roman"/>
          <w:sz w:val="24"/>
        </w:rPr>
        <w:t>-</w:t>
      </w:r>
      <w:proofErr w:type="spellStart"/>
      <w:r w:rsidR="00734FD8" w:rsidRPr="00A935CB">
        <w:rPr>
          <w:rFonts w:ascii="Times New Roman" w:hAnsi="Times New Roman"/>
          <w:sz w:val="24"/>
        </w:rPr>
        <w:t>i</w:t>
      </w:r>
      <w:r w:rsidR="007A576C" w:rsidRPr="00A935CB">
        <w:rPr>
          <w:rFonts w:ascii="Times New Roman" w:hAnsi="Times New Roman"/>
          <w:sz w:val="24"/>
        </w:rPr>
        <w:t>s</w:t>
      </w:r>
      <w:proofErr w:type="spellEnd"/>
      <w:r w:rsidR="007A576C" w:rsidRPr="00A935CB">
        <w:rPr>
          <w:rFonts w:ascii="Times New Roman" w:hAnsi="Times New Roman"/>
          <w:sz w:val="24"/>
        </w:rPr>
        <w:t xml:space="preserve"> sätestatav </w:t>
      </w:r>
      <w:r w:rsidRPr="00A935CB">
        <w:rPr>
          <w:rFonts w:ascii="Times New Roman" w:hAnsi="Times New Roman"/>
          <w:sz w:val="24"/>
        </w:rPr>
        <w:t xml:space="preserve">toitjakaotustoetus. </w:t>
      </w:r>
      <w:r w:rsidR="00A07868" w:rsidRPr="00A935CB">
        <w:rPr>
          <w:rFonts w:ascii="Times New Roman" w:hAnsi="Times New Roman"/>
          <w:sz w:val="24"/>
        </w:rPr>
        <w:t xml:space="preserve">Aastal 2026 on </w:t>
      </w:r>
      <w:r w:rsidR="008F25D4">
        <w:rPr>
          <w:rFonts w:ascii="Times New Roman" w:hAnsi="Times New Roman"/>
          <w:sz w:val="24"/>
        </w:rPr>
        <w:t>prognoositud</w:t>
      </w:r>
      <w:r w:rsidR="00C4387E">
        <w:rPr>
          <w:rFonts w:ascii="Times New Roman" w:hAnsi="Times New Roman"/>
          <w:sz w:val="24"/>
        </w:rPr>
        <w:t xml:space="preserve"> </w:t>
      </w:r>
      <w:r w:rsidR="0044387F" w:rsidRPr="00A935CB">
        <w:rPr>
          <w:rFonts w:ascii="Times New Roman" w:hAnsi="Times New Roman"/>
          <w:sz w:val="24"/>
        </w:rPr>
        <w:t xml:space="preserve">toitjakaotustoetus </w:t>
      </w:r>
      <w:r w:rsidR="00B6729D" w:rsidRPr="00A935CB">
        <w:rPr>
          <w:rFonts w:ascii="Times New Roman" w:hAnsi="Times New Roman"/>
          <w:sz w:val="24"/>
        </w:rPr>
        <w:t>2</w:t>
      </w:r>
      <w:r w:rsidR="00817140" w:rsidRPr="00A935CB">
        <w:rPr>
          <w:rFonts w:ascii="Times New Roman" w:hAnsi="Times New Roman"/>
          <w:sz w:val="24"/>
        </w:rPr>
        <w:t>8</w:t>
      </w:r>
      <w:r w:rsidR="00B6729D" w:rsidRPr="00A935CB">
        <w:rPr>
          <w:rFonts w:ascii="Times New Roman" w:hAnsi="Times New Roman"/>
          <w:sz w:val="24"/>
        </w:rPr>
        <w:t xml:space="preserve"> euro võrra </w:t>
      </w:r>
      <w:r w:rsidR="0044387F" w:rsidRPr="00A935CB">
        <w:rPr>
          <w:rFonts w:ascii="Times New Roman" w:hAnsi="Times New Roman"/>
          <w:sz w:val="24"/>
        </w:rPr>
        <w:t xml:space="preserve">suurem kui SKA prognoositud keskmine </w:t>
      </w:r>
      <w:r w:rsidR="006B1635" w:rsidRPr="00A935CB">
        <w:rPr>
          <w:rFonts w:ascii="Times New Roman" w:hAnsi="Times New Roman"/>
          <w:sz w:val="24"/>
        </w:rPr>
        <w:t>toitjakaotuspe</w:t>
      </w:r>
      <w:r w:rsidR="0044387F" w:rsidRPr="00A935CB">
        <w:rPr>
          <w:rFonts w:ascii="Times New Roman" w:hAnsi="Times New Roman"/>
          <w:sz w:val="24"/>
        </w:rPr>
        <w:t>nsion</w:t>
      </w:r>
      <w:r w:rsidR="00B6729D" w:rsidRPr="00A935CB">
        <w:rPr>
          <w:rFonts w:ascii="Times New Roman" w:hAnsi="Times New Roman"/>
          <w:sz w:val="24"/>
        </w:rPr>
        <w:t xml:space="preserve"> vana arvestuse kohaselt, mis tähendab toitja kaotanud peredele paremat toimetulekut</w:t>
      </w:r>
      <w:r w:rsidR="007931B5" w:rsidRPr="00A935CB">
        <w:rPr>
          <w:rFonts w:ascii="Times New Roman" w:hAnsi="Times New Roman"/>
          <w:sz w:val="24"/>
        </w:rPr>
        <w:t xml:space="preserve"> ja see on vaesusriski ennetav lahendus. </w:t>
      </w:r>
      <w:r w:rsidR="00114AE8" w:rsidRPr="00A935CB">
        <w:rPr>
          <w:rFonts w:ascii="Times New Roman" w:hAnsi="Times New Roman"/>
          <w:sz w:val="24"/>
        </w:rPr>
        <w:t>Kuna tegu on igakuise toetusega, on mõju esinemise sagedus keskmine. Mõju ulatus leibkonna kogu sissetulekutega võrreldes on väike. Arvestades ka sihtrühma suurust, on kokkuvõttes tegu vähese majandusliku mõjuga.</w:t>
      </w:r>
    </w:p>
    <w:p w14:paraId="294CFACF" w14:textId="093EA042" w:rsidR="006A71E4" w:rsidRPr="00A935CB" w:rsidRDefault="006A71E4" w:rsidP="004059AD">
      <w:pPr>
        <w:rPr>
          <w:rFonts w:ascii="Times New Roman" w:hAnsi="Times New Roman"/>
          <w:sz w:val="24"/>
        </w:rPr>
      </w:pPr>
    </w:p>
    <w:p w14:paraId="4296BB46" w14:textId="69FF8619" w:rsidR="006A71E4" w:rsidRPr="00A935CB" w:rsidRDefault="006A71E4" w:rsidP="004059AD">
      <w:pPr>
        <w:rPr>
          <w:rFonts w:ascii="Times New Roman" w:hAnsi="Times New Roman"/>
          <w:sz w:val="24"/>
        </w:rPr>
      </w:pPr>
      <w:r w:rsidRPr="79189327">
        <w:rPr>
          <w:rFonts w:ascii="Times New Roman" w:hAnsi="Times New Roman"/>
          <w:sz w:val="24"/>
        </w:rPr>
        <w:t xml:space="preserve">Eraldi detailsemalt käsitletakse majanduslikku mõju veel konkreetsete sihtrühmade kaupa. </w:t>
      </w:r>
    </w:p>
    <w:p w14:paraId="07DA5A24" w14:textId="5EC0BC8A" w:rsidR="00F40F5E" w:rsidRPr="00A935CB" w:rsidRDefault="00F40F5E" w:rsidP="004059AD">
      <w:pPr>
        <w:rPr>
          <w:rFonts w:ascii="Times New Roman" w:hAnsi="Times New Roman"/>
          <w:sz w:val="24"/>
        </w:rPr>
      </w:pPr>
    </w:p>
    <w:p w14:paraId="694112CF" w14:textId="0F12E7F5" w:rsidR="00F40F5E" w:rsidRPr="00A935CB" w:rsidRDefault="00F40F5E" w:rsidP="004059AD">
      <w:pPr>
        <w:rPr>
          <w:rFonts w:ascii="Times New Roman" w:hAnsi="Times New Roman"/>
          <w:sz w:val="24"/>
        </w:rPr>
      </w:pPr>
      <w:r w:rsidRPr="00A935CB">
        <w:rPr>
          <w:rFonts w:ascii="Times New Roman" w:hAnsi="Times New Roman"/>
          <w:sz w:val="24"/>
          <w:u w:val="single"/>
        </w:rPr>
        <w:t xml:space="preserve">Sihtrühm </w:t>
      </w:r>
      <w:r w:rsidR="006A71E4" w:rsidRPr="00A935CB">
        <w:rPr>
          <w:rFonts w:ascii="Times New Roman" w:hAnsi="Times New Roman"/>
          <w:sz w:val="24"/>
          <w:u w:val="single"/>
        </w:rPr>
        <w:t>a</w:t>
      </w:r>
      <w:r w:rsidRPr="00A935CB">
        <w:rPr>
          <w:rFonts w:ascii="Times New Roman" w:hAnsi="Times New Roman"/>
          <w:sz w:val="24"/>
        </w:rPr>
        <w:t xml:space="preserve">: </w:t>
      </w:r>
      <w:r w:rsidR="006A71E4" w:rsidRPr="00A935CB">
        <w:rPr>
          <w:rFonts w:ascii="Times New Roman" w:hAnsi="Times New Roman"/>
          <w:sz w:val="24"/>
        </w:rPr>
        <w:t>vähenenud töövõimega toitja kaotanud isikud</w:t>
      </w:r>
    </w:p>
    <w:p w14:paraId="230DF372" w14:textId="77777777" w:rsidR="00A0081F" w:rsidRPr="00A935CB" w:rsidRDefault="00A0081F" w:rsidP="004059AD">
      <w:pPr>
        <w:rPr>
          <w:rFonts w:ascii="Times New Roman" w:hAnsi="Times New Roman"/>
          <w:sz w:val="24"/>
        </w:rPr>
      </w:pPr>
    </w:p>
    <w:p w14:paraId="42D91634" w14:textId="00D80B1A" w:rsidR="00A0081F" w:rsidRPr="00A935CB" w:rsidRDefault="004D59FA" w:rsidP="004059AD">
      <w:pPr>
        <w:rPr>
          <w:rFonts w:ascii="Times New Roman" w:hAnsi="Times New Roman"/>
          <w:color w:val="000000" w:themeColor="text1"/>
          <w:sz w:val="24"/>
        </w:rPr>
      </w:pPr>
      <w:r w:rsidRPr="79189327">
        <w:rPr>
          <w:rFonts w:ascii="Times New Roman" w:hAnsi="Times New Roman"/>
          <w:color w:val="000000" w:themeColor="text1"/>
          <w:sz w:val="24"/>
        </w:rPr>
        <w:t>O</w:t>
      </w:r>
      <w:r w:rsidR="00A0081F" w:rsidRPr="79189327">
        <w:rPr>
          <w:rFonts w:ascii="Times New Roman" w:hAnsi="Times New Roman"/>
          <w:color w:val="000000" w:themeColor="text1"/>
          <w:sz w:val="24"/>
        </w:rPr>
        <w:t xml:space="preserve">sa vähenenud töövõimega inimesi, kelle toitjakaotuspension oli suurem kui töövõimetoetus, võisid </w:t>
      </w:r>
      <w:r w:rsidR="00734FD8" w:rsidRPr="79189327">
        <w:rPr>
          <w:rFonts w:ascii="Times New Roman" w:hAnsi="Times New Roman"/>
          <w:color w:val="000000" w:themeColor="text1"/>
          <w:sz w:val="24"/>
        </w:rPr>
        <w:t>kehtiva</w:t>
      </w:r>
      <w:r w:rsidR="00A0081F" w:rsidRPr="79189327">
        <w:rPr>
          <w:rFonts w:ascii="Times New Roman" w:hAnsi="Times New Roman"/>
          <w:color w:val="000000" w:themeColor="text1"/>
          <w:sz w:val="24"/>
        </w:rPr>
        <w:t xml:space="preserve"> skeemi puhul valida pensioni. </w:t>
      </w:r>
      <w:r w:rsidR="00734FD8" w:rsidRPr="79189327">
        <w:rPr>
          <w:rFonts w:ascii="Times New Roman" w:hAnsi="Times New Roman"/>
          <w:color w:val="000000" w:themeColor="text1"/>
          <w:sz w:val="24"/>
        </w:rPr>
        <w:t>18–</w:t>
      </w:r>
      <w:r w:rsidR="00B72852" w:rsidRPr="79189327">
        <w:rPr>
          <w:rFonts w:ascii="Times New Roman" w:hAnsi="Times New Roman"/>
          <w:color w:val="000000" w:themeColor="text1"/>
          <w:sz w:val="24"/>
        </w:rPr>
        <w:t>23</w:t>
      </w:r>
      <w:r w:rsidRPr="79189327">
        <w:rPr>
          <w:rFonts w:ascii="Times New Roman" w:hAnsi="Times New Roman"/>
          <w:color w:val="000000" w:themeColor="text1"/>
          <w:sz w:val="24"/>
        </w:rPr>
        <w:t>-aastased</w:t>
      </w:r>
      <w:r w:rsidR="00B72852" w:rsidRPr="79189327">
        <w:rPr>
          <w:rFonts w:ascii="Times New Roman" w:hAnsi="Times New Roman"/>
          <w:color w:val="000000" w:themeColor="text1"/>
          <w:sz w:val="24"/>
        </w:rPr>
        <w:t xml:space="preserve"> lapsed saavad seadusemuudatuse tulemusena töövõimetoetust samal ajal toitjakaotustoetusega, mis parandab nende majanduslikke võimalusi. </w:t>
      </w:r>
      <w:r w:rsidR="00833E5E" w:rsidRPr="79189327">
        <w:rPr>
          <w:rFonts w:ascii="Times New Roman" w:hAnsi="Times New Roman"/>
          <w:color w:val="000000" w:themeColor="text1"/>
          <w:sz w:val="24"/>
        </w:rPr>
        <w:t>T</w:t>
      </w:r>
      <w:r w:rsidR="00F53EC5" w:rsidRPr="79189327">
        <w:rPr>
          <w:rFonts w:ascii="Times New Roman" w:hAnsi="Times New Roman"/>
          <w:color w:val="000000" w:themeColor="text1"/>
          <w:sz w:val="24"/>
        </w:rPr>
        <w:t xml:space="preserve">öövõimetoetuse saamiseks </w:t>
      </w:r>
      <w:r w:rsidR="00833E5E" w:rsidRPr="79189327">
        <w:rPr>
          <w:rFonts w:ascii="Times New Roman" w:hAnsi="Times New Roman"/>
          <w:color w:val="000000" w:themeColor="text1"/>
          <w:sz w:val="24"/>
        </w:rPr>
        <w:t xml:space="preserve">tuleb teha </w:t>
      </w:r>
      <w:r w:rsidR="00F53EC5" w:rsidRPr="79189327">
        <w:rPr>
          <w:rFonts w:ascii="Times New Roman" w:hAnsi="Times New Roman"/>
          <w:color w:val="000000" w:themeColor="text1"/>
          <w:sz w:val="24"/>
        </w:rPr>
        <w:t>avaldus töötukassale</w:t>
      </w:r>
      <w:r w:rsidR="00C01DA4" w:rsidRPr="79189327">
        <w:rPr>
          <w:rFonts w:ascii="Times New Roman" w:hAnsi="Times New Roman"/>
          <w:color w:val="000000" w:themeColor="text1"/>
          <w:sz w:val="24"/>
        </w:rPr>
        <w:t>.</w:t>
      </w:r>
      <w:r w:rsidR="00B76015" w:rsidRPr="79189327">
        <w:rPr>
          <w:rFonts w:ascii="Times New Roman" w:hAnsi="Times New Roman"/>
          <w:color w:val="000000" w:themeColor="text1"/>
          <w:sz w:val="24"/>
        </w:rPr>
        <w:t xml:space="preserve"> </w:t>
      </w:r>
      <w:r w:rsidR="00A408DC" w:rsidRPr="79189327">
        <w:rPr>
          <w:rFonts w:ascii="Times New Roman" w:hAnsi="Times New Roman"/>
          <w:color w:val="000000" w:themeColor="text1"/>
          <w:sz w:val="24"/>
        </w:rPr>
        <w:t>Selles vanuse</w:t>
      </w:r>
      <w:r w:rsidR="00734FD8" w:rsidRPr="79189327">
        <w:rPr>
          <w:rFonts w:ascii="Times New Roman" w:hAnsi="Times New Roman"/>
          <w:color w:val="000000" w:themeColor="text1"/>
          <w:sz w:val="24"/>
        </w:rPr>
        <w:t>rühmas</w:t>
      </w:r>
      <w:r w:rsidR="00A408DC" w:rsidRPr="79189327">
        <w:rPr>
          <w:rFonts w:ascii="Times New Roman" w:hAnsi="Times New Roman"/>
          <w:color w:val="000000" w:themeColor="text1"/>
          <w:sz w:val="24"/>
        </w:rPr>
        <w:t xml:space="preserve"> on 53 isikul </w:t>
      </w:r>
      <w:r w:rsidR="005A6972" w:rsidRPr="79189327">
        <w:rPr>
          <w:rFonts w:ascii="Times New Roman" w:hAnsi="Times New Roman"/>
          <w:color w:val="000000" w:themeColor="text1"/>
          <w:sz w:val="24"/>
        </w:rPr>
        <w:t xml:space="preserve">osaline või puuduv töövõime </w:t>
      </w:r>
      <w:r w:rsidR="00A408DC" w:rsidRPr="79189327">
        <w:rPr>
          <w:rFonts w:ascii="Times New Roman" w:hAnsi="Times New Roman"/>
          <w:color w:val="000000" w:themeColor="text1"/>
          <w:sz w:val="24"/>
        </w:rPr>
        <w:t xml:space="preserve">2023. aastal. </w:t>
      </w:r>
      <w:r w:rsidR="00A0081F" w:rsidRPr="79189327">
        <w:rPr>
          <w:rFonts w:ascii="Times New Roman" w:hAnsi="Times New Roman"/>
          <w:color w:val="000000" w:themeColor="text1"/>
          <w:sz w:val="24"/>
        </w:rPr>
        <w:t xml:space="preserve">Kui edaspidi 24-aastasele ja vanemale inimesele toitjakaotuspensioni ei maksta, võivad need inimesed, kellel on vähenenud töövõime, </w:t>
      </w:r>
      <w:r w:rsidR="006D58A4" w:rsidRPr="79189327">
        <w:rPr>
          <w:rFonts w:ascii="Times New Roman" w:hAnsi="Times New Roman"/>
          <w:color w:val="000000" w:themeColor="text1"/>
          <w:sz w:val="24"/>
        </w:rPr>
        <w:t>hakata</w:t>
      </w:r>
      <w:r w:rsidR="00EE614E" w:rsidRPr="79189327">
        <w:rPr>
          <w:rFonts w:ascii="Times New Roman" w:hAnsi="Times New Roman"/>
          <w:color w:val="000000" w:themeColor="text1"/>
          <w:sz w:val="24"/>
        </w:rPr>
        <w:t xml:space="preserve"> taotlema</w:t>
      </w:r>
      <w:r w:rsidR="00A0081F" w:rsidRPr="79189327">
        <w:rPr>
          <w:rFonts w:ascii="Times New Roman" w:hAnsi="Times New Roman"/>
          <w:color w:val="000000" w:themeColor="text1"/>
          <w:sz w:val="24"/>
        </w:rPr>
        <w:t xml:space="preserve"> töövõimetoetust</w:t>
      </w:r>
      <w:r w:rsidR="00EE614E" w:rsidRPr="79189327">
        <w:rPr>
          <w:rFonts w:ascii="Times New Roman" w:hAnsi="Times New Roman"/>
          <w:color w:val="000000" w:themeColor="text1"/>
          <w:sz w:val="24"/>
        </w:rPr>
        <w:t>.</w:t>
      </w:r>
      <w:r w:rsidR="00B653C3" w:rsidRPr="79189327">
        <w:rPr>
          <w:rFonts w:ascii="Times New Roman" w:hAnsi="Times New Roman"/>
          <w:color w:val="000000" w:themeColor="text1"/>
          <w:sz w:val="24"/>
        </w:rPr>
        <w:t xml:space="preserve"> 2023. </w:t>
      </w:r>
      <w:r w:rsidR="00846E1F" w:rsidRPr="79189327">
        <w:rPr>
          <w:rFonts w:ascii="Times New Roman" w:hAnsi="Times New Roman"/>
          <w:color w:val="000000" w:themeColor="text1"/>
          <w:sz w:val="24"/>
        </w:rPr>
        <w:t xml:space="preserve">aasta </w:t>
      </w:r>
      <w:r w:rsidR="00B653C3" w:rsidRPr="79189327">
        <w:rPr>
          <w:rFonts w:ascii="Times New Roman" w:hAnsi="Times New Roman"/>
          <w:color w:val="000000" w:themeColor="text1"/>
          <w:sz w:val="24"/>
        </w:rPr>
        <w:t>seisuga oli 13</w:t>
      </w:r>
      <w:r w:rsidR="00EE614E" w:rsidRPr="79189327">
        <w:rPr>
          <w:rFonts w:ascii="Times New Roman" w:hAnsi="Times New Roman"/>
          <w:color w:val="000000" w:themeColor="text1"/>
          <w:sz w:val="24"/>
        </w:rPr>
        <w:t>-l</w:t>
      </w:r>
      <w:r w:rsidR="00B653C3" w:rsidRPr="79189327">
        <w:rPr>
          <w:rFonts w:ascii="Times New Roman" w:hAnsi="Times New Roman"/>
          <w:color w:val="000000" w:themeColor="text1"/>
          <w:sz w:val="24"/>
        </w:rPr>
        <w:t xml:space="preserve"> toitjakaotuspensioni saaval</w:t>
      </w:r>
      <w:r w:rsidR="003F68D6" w:rsidRPr="79189327">
        <w:rPr>
          <w:rFonts w:ascii="Times New Roman" w:hAnsi="Times New Roman"/>
          <w:color w:val="000000" w:themeColor="text1"/>
          <w:sz w:val="24"/>
        </w:rPr>
        <w:t xml:space="preserve"> 2</w:t>
      </w:r>
      <w:r w:rsidR="00A408DC" w:rsidRPr="79189327">
        <w:rPr>
          <w:rFonts w:ascii="Times New Roman" w:hAnsi="Times New Roman"/>
          <w:color w:val="000000" w:themeColor="text1"/>
          <w:sz w:val="24"/>
        </w:rPr>
        <w:t>4</w:t>
      </w:r>
      <w:r w:rsidR="003F68D6" w:rsidRPr="79189327">
        <w:rPr>
          <w:rFonts w:ascii="Times New Roman" w:hAnsi="Times New Roman"/>
          <w:color w:val="000000" w:themeColor="text1"/>
          <w:sz w:val="24"/>
        </w:rPr>
        <w:t>-aastasel ja vanemal</w:t>
      </w:r>
      <w:r w:rsidR="00B653C3" w:rsidRPr="79189327">
        <w:rPr>
          <w:rFonts w:ascii="Times New Roman" w:hAnsi="Times New Roman"/>
          <w:color w:val="000000" w:themeColor="text1"/>
          <w:sz w:val="24"/>
        </w:rPr>
        <w:t xml:space="preserve"> isikul </w:t>
      </w:r>
      <w:r w:rsidR="005A6972" w:rsidRPr="79189327">
        <w:rPr>
          <w:rFonts w:ascii="Times New Roman" w:hAnsi="Times New Roman"/>
          <w:color w:val="000000" w:themeColor="text1"/>
          <w:sz w:val="24"/>
        </w:rPr>
        <w:t xml:space="preserve">osaline või puuduv töövõime. </w:t>
      </w:r>
    </w:p>
    <w:p w14:paraId="7F5ED2A3" w14:textId="77777777" w:rsidR="00A0081F" w:rsidRPr="00A935CB" w:rsidRDefault="00A0081F" w:rsidP="004059AD">
      <w:pPr>
        <w:rPr>
          <w:rFonts w:ascii="Times New Roman" w:hAnsi="Times New Roman"/>
          <w:sz w:val="24"/>
        </w:rPr>
      </w:pPr>
    </w:p>
    <w:p w14:paraId="73C3BD7C" w14:textId="29CF81C3" w:rsidR="0097106F" w:rsidRPr="00A935CB" w:rsidRDefault="0097106F" w:rsidP="004059AD">
      <w:pPr>
        <w:rPr>
          <w:rFonts w:ascii="Times New Roman" w:hAnsi="Times New Roman"/>
          <w:sz w:val="24"/>
        </w:rPr>
      </w:pPr>
      <w:r w:rsidRPr="00A935CB">
        <w:rPr>
          <w:rFonts w:ascii="Times New Roman" w:hAnsi="Times New Roman"/>
          <w:sz w:val="24"/>
          <w:u w:val="single"/>
        </w:rPr>
        <w:t xml:space="preserve">Sihtrühm </w:t>
      </w:r>
      <w:r w:rsidR="00F40F5E" w:rsidRPr="00A935CB">
        <w:rPr>
          <w:rFonts w:ascii="Times New Roman" w:hAnsi="Times New Roman"/>
          <w:sz w:val="24"/>
          <w:u w:val="single"/>
        </w:rPr>
        <w:t>b</w:t>
      </w:r>
      <w:r w:rsidRPr="00A935CB">
        <w:rPr>
          <w:rFonts w:ascii="Times New Roman" w:hAnsi="Times New Roman"/>
          <w:sz w:val="24"/>
        </w:rPr>
        <w:t xml:space="preserve">: </w:t>
      </w:r>
      <w:r w:rsidR="00E50F8C" w:rsidRPr="00A935CB">
        <w:rPr>
          <w:rFonts w:ascii="Times New Roman" w:hAnsi="Times New Roman"/>
          <w:sz w:val="24"/>
        </w:rPr>
        <w:t>21–23-aastased õppivad lapsed</w:t>
      </w:r>
    </w:p>
    <w:p w14:paraId="37494225" w14:textId="77777777" w:rsidR="0097106F" w:rsidRPr="00A935CB" w:rsidRDefault="0097106F" w:rsidP="004059AD">
      <w:pPr>
        <w:rPr>
          <w:rFonts w:ascii="Times New Roman" w:hAnsi="Times New Roman"/>
          <w:sz w:val="24"/>
        </w:rPr>
      </w:pPr>
    </w:p>
    <w:p w14:paraId="0BC4274A" w14:textId="59A0B719" w:rsidR="0097106F" w:rsidRPr="00E01E00" w:rsidRDefault="0097106F" w:rsidP="004059AD">
      <w:pPr>
        <w:rPr>
          <w:rFonts w:ascii="Times New Roman" w:hAnsi="Times New Roman"/>
          <w:sz w:val="24"/>
        </w:rPr>
      </w:pPr>
      <w:r w:rsidRPr="79189327">
        <w:rPr>
          <w:rFonts w:ascii="Times New Roman" w:hAnsi="Times New Roman"/>
          <w:sz w:val="24"/>
        </w:rPr>
        <w:t xml:space="preserve">Toitjakaotuspensioni vanusepiiri toomine 21 eluaastale tähendab seda, et 21–23-aastased õppivad lapsed enam riigipoolset toetust vanema kaotamise korral ei saa. 2023. aasta detsembrikuu seisuga sai toitjakaotuspensioni 741 21–23-aastast last, mis moodustas kõikidest toitjakaotuspensioni saavatest lastest 11%. Kuna vanusepiiri muudatus rakendub edasiulatuvalt, st vaid uutele saajatele, </w:t>
      </w:r>
      <w:r w:rsidRPr="79189327">
        <w:rPr>
          <w:rFonts w:ascii="Times New Roman" w:hAnsi="Times New Roman"/>
          <w:sz w:val="24"/>
        </w:rPr>
        <w:lastRenderedPageBreak/>
        <w:t>on mõju ulatus ja mõju esinemise sagedus väike. Selles vanuses noored juba ise suuresti töötavad – Eesti tööjõu-uuringu andmetel töötab 68,4% selles vanuses noortest</w:t>
      </w:r>
      <w:r w:rsidR="00FF2EDC" w:rsidRPr="79189327">
        <w:rPr>
          <w:rFonts w:ascii="Times New Roman" w:hAnsi="Times New Roman"/>
          <w:sz w:val="24"/>
        </w:rPr>
        <w:t xml:space="preserve"> (sõltumata sellest, kas noor õpib)</w:t>
      </w:r>
      <w:r w:rsidRPr="79189327">
        <w:rPr>
          <w:rFonts w:ascii="Times New Roman" w:hAnsi="Times New Roman"/>
          <w:sz w:val="24"/>
        </w:rPr>
        <w:t xml:space="preserve"> ning ka lapsevanematel pole selle sihtrühma puhul enam ülalpidamiskohustust</w:t>
      </w:r>
      <w:r w:rsidRPr="00E01E00">
        <w:rPr>
          <w:rFonts w:ascii="Times New Roman" w:hAnsi="Times New Roman"/>
          <w:sz w:val="24"/>
        </w:rPr>
        <w:t xml:space="preserve">. </w:t>
      </w:r>
      <w:r w:rsidR="00112C9F" w:rsidRPr="00E01E00">
        <w:rPr>
          <w:rFonts w:ascii="Times New Roman" w:hAnsi="Times New Roman"/>
          <w:sz w:val="24"/>
        </w:rPr>
        <w:t xml:space="preserve">Muudatus võib </w:t>
      </w:r>
      <w:r w:rsidR="00D44002" w:rsidRPr="00E01E00">
        <w:rPr>
          <w:rFonts w:ascii="Times New Roman" w:hAnsi="Times New Roman"/>
          <w:sz w:val="24"/>
        </w:rPr>
        <w:t xml:space="preserve">nimetatud vanusegrupis kaasa tuua vajaduspõhise õppetoetuse ja vajaduspõhise eritoetuse saajate arvu suurenemise. </w:t>
      </w:r>
      <w:proofErr w:type="spellStart"/>
      <w:r w:rsidR="00F14255" w:rsidRPr="00E01E00">
        <w:rPr>
          <w:rFonts w:ascii="Times New Roman" w:hAnsi="Times New Roman"/>
          <w:sz w:val="24"/>
        </w:rPr>
        <w:t>EHISe</w:t>
      </w:r>
      <w:proofErr w:type="spellEnd"/>
      <w:r w:rsidR="00F14255" w:rsidRPr="00E01E00">
        <w:rPr>
          <w:rFonts w:ascii="Times New Roman" w:hAnsi="Times New Roman"/>
          <w:sz w:val="24"/>
        </w:rPr>
        <w:t xml:space="preserve"> andmed vajaduspõhise õppetoetuse kohta näitavad, et </w:t>
      </w:r>
      <w:r w:rsidR="0045127A" w:rsidRPr="00E01E00">
        <w:rPr>
          <w:rFonts w:ascii="Times New Roman" w:hAnsi="Times New Roman"/>
          <w:sz w:val="24"/>
        </w:rPr>
        <w:t xml:space="preserve">taotlemise perioodidel algusega alates </w:t>
      </w:r>
      <w:r w:rsidR="00C75AA7" w:rsidRPr="00E01E00">
        <w:rPr>
          <w:rFonts w:ascii="Times New Roman" w:hAnsi="Times New Roman"/>
          <w:sz w:val="24"/>
        </w:rPr>
        <w:t>0</w:t>
      </w:r>
      <w:r w:rsidR="0045127A" w:rsidRPr="00E01E00">
        <w:rPr>
          <w:rFonts w:ascii="Times New Roman" w:hAnsi="Times New Roman"/>
          <w:sz w:val="24"/>
        </w:rPr>
        <w:t>1.09.2020-</w:t>
      </w:r>
      <w:r w:rsidR="00C75AA7" w:rsidRPr="00E01E00">
        <w:rPr>
          <w:rFonts w:ascii="Times New Roman" w:hAnsi="Times New Roman"/>
          <w:sz w:val="24"/>
        </w:rPr>
        <w:t>01.02.2024</w:t>
      </w:r>
      <w:r w:rsidR="00A04733" w:rsidRPr="00E01E00">
        <w:rPr>
          <w:rFonts w:ascii="Times New Roman" w:hAnsi="Times New Roman"/>
          <w:sz w:val="24"/>
        </w:rPr>
        <w:t xml:space="preserve"> on vajaduspõhist õppetoetust saanud keskmiselt 17% vastavas vanuses noortest.</w:t>
      </w:r>
      <w:r w:rsidR="00BD5BCA" w:rsidRPr="00E01E00">
        <w:rPr>
          <w:rFonts w:ascii="Times New Roman" w:hAnsi="Times New Roman"/>
          <w:sz w:val="24"/>
        </w:rPr>
        <w:t xml:space="preserve"> </w:t>
      </w:r>
      <w:r w:rsidR="00533DBD" w:rsidRPr="00E01E00">
        <w:rPr>
          <w:rFonts w:ascii="Times New Roman" w:hAnsi="Times New Roman"/>
          <w:sz w:val="24"/>
        </w:rPr>
        <w:t>Arvestades</w:t>
      </w:r>
      <w:r w:rsidR="00053EE5" w:rsidRPr="00E01E00">
        <w:rPr>
          <w:rFonts w:ascii="Times New Roman" w:hAnsi="Times New Roman"/>
          <w:sz w:val="24"/>
        </w:rPr>
        <w:t xml:space="preserve"> 21–23-aastaste </w:t>
      </w:r>
      <w:r w:rsidR="00533DBD" w:rsidRPr="00E01E00">
        <w:rPr>
          <w:rFonts w:ascii="Times New Roman" w:hAnsi="Times New Roman"/>
          <w:sz w:val="24"/>
        </w:rPr>
        <w:t>toitjakaotuspensioni saajate sihtrühma suurusega, v</w:t>
      </w:r>
      <w:r w:rsidR="00053EE5" w:rsidRPr="00E01E00">
        <w:rPr>
          <w:rFonts w:ascii="Times New Roman" w:hAnsi="Times New Roman"/>
          <w:sz w:val="24"/>
        </w:rPr>
        <w:t>õ</w:t>
      </w:r>
      <w:r w:rsidR="00533DBD" w:rsidRPr="00E01E00">
        <w:rPr>
          <w:rFonts w:ascii="Times New Roman" w:hAnsi="Times New Roman"/>
          <w:sz w:val="24"/>
        </w:rPr>
        <w:t xml:space="preserve">ib vajaduspõhise õppetoetuse saajate hulk </w:t>
      </w:r>
      <w:r w:rsidR="00064F13" w:rsidRPr="00E01E00">
        <w:rPr>
          <w:rFonts w:ascii="Times New Roman" w:hAnsi="Times New Roman"/>
          <w:sz w:val="24"/>
        </w:rPr>
        <w:t>üleminekuperioodi</w:t>
      </w:r>
      <w:r w:rsidR="00025613" w:rsidRPr="00E01E00">
        <w:rPr>
          <w:rFonts w:ascii="Times New Roman" w:hAnsi="Times New Roman"/>
          <w:sz w:val="24"/>
        </w:rPr>
        <w:t xml:space="preserve"> lõpuks </w:t>
      </w:r>
      <w:r w:rsidR="004412EA" w:rsidRPr="00E01E00">
        <w:rPr>
          <w:rFonts w:ascii="Times New Roman" w:hAnsi="Times New Roman"/>
          <w:sz w:val="24"/>
        </w:rPr>
        <w:t xml:space="preserve">(aastal 2031) </w:t>
      </w:r>
      <w:r w:rsidR="00533DBD" w:rsidRPr="00E01E00">
        <w:rPr>
          <w:rFonts w:ascii="Times New Roman" w:hAnsi="Times New Roman"/>
          <w:sz w:val="24"/>
        </w:rPr>
        <w:t>maksimaalselt suureneda ca</w:t>
      </w:r>
      <w:r w:rsidR="00053EE5" w:rsidRPr="00E01E00">
        <w:rPr>
          <w:rFonts w:ascii="Times New Roman" w:hAnsi="Times New Roman"/>
          <w:sz w:val="24"/>
        </w:rPr>
        <w:t xml:space="preserve"> 125 õppuri võrra.</w:t>
      </w:r>
    </w:p>
    <w:p w14:paraId="7F23F056" w14:textId="77777777" w:rsidR="0097106F" w:rsidRPr="00A935CB" w:rsidRDefault="0097106F" w:rsidP="004059AD">
      <w:pPr>
        <w:rPr>
          <w:rFonts w:ascii="Times New Roman" w:hAnsi="Times New Roman"/>
          <w:sz w:val="24"/>
        </w:rPr>
      </w:pPr>
    </w:p>
    <w:p w14:paraId="20C804C3" w14:textId="7A5F193F" w:rsidR="0097106F" w:rsidRPr="00A935CB" w:rsidRDefault="0097106F" w:rsidP="004059AD">
      <w:pPr>
        <w:rPr>
          <w:rFonts w:ascii="Times New Roman" w:hAnsi="Times New Roman"/>
          <w:sz w:val="24"/>
          <w:u w:val="single"/>
        </w:rPr>
      </w:pPr>
      <w:r w:rsidRPr="00A935CB">
        <w:rPr>
          <w:rFonts w:ascii="Times New Roman" w:hAnsi="Times New Roman"/>
          <w:sz w:val="24"/>
          <w:u w:val="single"/>
        </w:rPr>
        <w:t xml:space="preserve">Sihtrühm </w:t>
      </w:r>
      <w:r w:rsidR="00F40F5E" w:rsidRPr="00A935CB">
        <w:rPr>
          <w:rFonts w:ascii="Times New Roman" w:hAnsi="Times New Roman"/>
          <w:sz w:val="24"/>
          <w:u w:val="single"/>
        </w:rPr>
        <w:t>c</w:t>
      </w:r>
      <w:r w:rsidRPr="00A935CB">
        <w:rPr>
          <w:rFonts w:ascii="Times New Roman" w:hAnsi="Times New Roman"/>
          <w:sz w:val="24"/>
          <w:u w:val="single"/>
        </w:rPr>
        <w:t>:</w:t>
      </w:r>
      <w:r w:rsidRPr="00A935CB">
        <w:rPr>
          <w:rFonts w:ascii="Times New Roman" w:hAnsi="Times New Roman"/>
          <w:sz w:val="24"/>
        </w:rPr>
        <w:t xml:space="preserve"> 24-aastased ja vanemad toitjakaotuspensioni saajad, kui toitja ülalpidamisel oli last kasvatav lesk, rase lesk, töövõime kaotanud või vanaduspensioniealine perekonnaliige</w:t>
      </w:r>
    </w:p>
    <w:p w14:paraId="346B6782" w14:textId="77777777" w:rsidR="0097106F" w:rsidRPr="00A935CB" w:rsidRDefault="0097106F" w:rsidP="004059AD">
      <w:pPr>
        <w:rPr>
          <w:rFonts w:ascii="Times New Roman" w:hAnsi="Times New Roman"/>
          <w:sz w:val="24"/>
          <w:u w:val="single"/>
        </w:rPr>
      </w:pPr>
    </w:p>
    <w:p w14:paraId="176EC8AF" w14:textId="3BEDF9F0" w:rsidR="0097106F" w:rsidRPr="00A935CB" w:rsidRDefault="0097106F" w:rsidP="004059AD">
      <w:pPr>
        <w:rPr>
          <w:rFonts w:ascii="Times New Roman" w:hAnsi="Times New Roman"/>
          <w:sz w:val="24"/>
        </w:rPr>
      </w:pPr>
      <w:r w:rsidRPr="00A935CB">
        <w:rPr>
          <w:rFonts w:ascii="Times New Roman" w:hAnsi="Times New Roman"/>
          <w:sz w:val="24"/>
        </w:rPr>
        <w:t>SKA andmetel oli 2023. aastal selliseid toitjakaotuspensioni saajaid 172. Seega on tegemist väga väikese sihtrühmaga. Kuna juba määratud toitjakaotuspensioni makstakse selle kehtivusaja lõpuni ja aastas oli ligikaudu 11 uut määramist neile, kelle jaoks on muutuva seaduse puhul alternatiivsed lahendused juba olemas</w:t>
      </w:r>
      <w:r w:rsidR="00D400F2" w:rsidRPr="00A935CB">
        <w:rPr>
          <w:rFonts w:ascii="Times New Roman" w:hAnsi="Times New Roman"/>
          <w:sz w:val="24"/>
        </w:rPr>
        <w:t xml:space="preserve">: </w:t>
      </w:r>
      <w:r w:rsidRPr="00A935CB">
        <w:rPr>
          <w:rFonts w:ascii="Times New Roman" w:hAnsi="Times New Roman"/>
          <w:sz w:val="24"/>
        </w:rPr>
        <w:t>töötukassa makstav töövõimetoetus, kui lesk on tööealine ja kaotanud töövõime; toetus üksi elavale pensionärile, kui lesk on vanaduspensionieas; vanemahüvitis, kui noor jääb leseks alla 3-aastase lapsega</w:t>
      </w:r>
      <w:r w:rsidRPr="00A935CB">
        <w:rPr>
          <w:rStyle w:val="FootnoteReference"/>
          <w:rFonts w:ascii="Times New Roman" w:hAnsi="Times New Roman"/>
          <w:sz w:val="24"/>
        </w:rPr>
        <w:footnoteReference w:id="11"/>
      </w:r>
      <w:r w:rsidR="00D400F2" w:rsidRPr="00A935CB">
        <w:rPr>
          <w:rFonts w:ascii="Times New Roman" w:hAnsi="Times New Roman"/>
          <w:sz w:val="24"/>
        </w:rPr>
        <w:t>, isiku enda vanadus- või rahvapension</w:t>
      </w:r>
      <w:r w:rsidRPr="00A935CB">
        <w:rPr>
          <w:rFonts w:ascii="Times New Roman" w:hAnsi="Times New Roman"/>
          <w:sz w:val="24"/>
        </w:rPr>
        <w:t>. Kõik need aitavad katta inimese ülalpidamiskulu</w:t>
      </w:r>
      <w:r w:rsidR="00751DC8" w:rsidRPr="00A935CB">
        <w:rPr>
          <w:rFonts w:ascii="Times New Roman" w:hAnsi="Times New Roman"/>
          <w:sz w:val="24"/>
        </w:rPr>
        <w:t>sid. Kuna juba praegu</w:t>
      </w:r>
      <w:r w:rsidR="005C42AB">
        <w:rPr>
          <w:rFonts w:ascii="Times New Roman" w:hAnsi="Times New Roman"/>
          <w:sz w:val="24"/>
        </w:rPr>
        <w:t xml:space="preserve"> pidi</w:t>
      </w:r>
      <w:r w:rsidR="00751DC8" w:rsidRPr="00A935CB">
        <w:rPr>
          <w:rFonts w:ascii="Times New Roman" w:hAnsi="Times New Roman"/>
          <w:sz w:val="24"/>
        </w:rPr>
        <w:t xml:space="preserve"> inimene valima kahe asendussissetuleku vahel, siis selle sihtrühma majanduslik olukord võrreldes kehtivaga</w:t>
      </w:r>
      <w:r w:rsidR="005C42AB">
        <w:rPr>
          <w:rFonts w:ascii="Times New Roman" w:hAnsi="Times New Roman"/>
          <w:sz w:val="24"/>
        </w:rPr>
        <w:t xml:space="preserve"> </w:t>
      </w:r>
      <w:r w:rsidR="005C42AB" w:rsidRPr="00A935CB">
        <w:rPr>
          <w:rFonts w:ascii="Times New Roman" w:hAnsi="Times New Roman"/>
          <w:sz w:val="24"/>
        </w:rPr>
        <w:t>ei halvene</w:t>
      </w:r>
      <w:r w:rsidRPr="00A935CB">
        <w:rPr>
          <w:rFonts w:ascii="Times New Roman" w:hAnsi="Times New Roman"/>
          <w:sz w:val="24"/>
        </w:rPr>
        <w:t>. Seetõttu võib mõju hinnata väikeseks.</w:t>
      </w:r>
    </w:p>
    <w:p w14:paraId="1015AEFA" w14:textId="77777777" w:rsidR="0097106F" w:rsidRPr="00A935CB" w:rsidRDefault="0097106F" w:rsidP="004059AD">
      <w:pPr>
        <w:rPr>
          <w:rFonts w:ascii="Times New Roman" w:hAnsi="Times New Roman"/>
          <w:sz w:val="24"/>
        </w:rPr>
      </w:pPr>
    </w:p>
    <w:p w14:paraId="2AE678A6" w14:textId="77777777" w:rsidR="0097106F" w:rsidRPr="00A935CB" w:rsidRDefault="0097106F" w:rsidP="004059AD">
      <w:pPr>
        <w:rPr>
          <w:rFonts w:ascii="Times New Roman" w:hAnsi="Times New Roman"/>
          <w:sz w:val="24"/>
        </w:rPr>
      </w:pPr>
      <w:r w:rsidRPr="00A935CB">
        <w:rPr>
          <w:rFonts w:ascii="Times New Roman" w:hAnsi="Times New Roman"/>
          <w:sz w:val="24"/>
        </w:rPr>
        <w:t xml:space="preserve">Erilises olukorras on need rasedad emad, kes ei saa ema vanemahüvitist enne lapse sündi, sest nad pole töötanud. Viimase viiel aastal (2019–2023) on olnud 98 raseduse ajal toitjakaotuspensioni saavat ema, kellest 11 ei töötanud raseduse ajal. Seadusemuudatusega luuakse mittetöötavatele leskedele raseduse ajal võimalus taotleda vanemahüvitist kaks kuud enne lapse sündi sarnaselt töötavate lapseootel naistega, mistõttu nende olukord võrreldes kehtivaga ei halvene. Vanemahüvitise miinimum on eelmise aasta miinimumpalk ehk 2024. aastal 725 eurot. </w:t>
      </w:r>
    </w:p>
    <w:p w14:paraId="466E4EFC" w14:textId="77777777" w:rsidR="0097106F" w:rsidRPr="00A935CB" w:rsidRDefault="0097106F" w:rsidP="004059AD">
      <w:pPr>
        <w:rPr>
          <w:rFonts w:ascii="Times New Roman" w:hAnsi="Times New Roman"/>
          <w:sz w:val="24"/>
        </w:rPr>
      </w:pPr>
    </w:p>
    <w:p w14:paraId="10D8EBBF" w14:textId="366805C3" w:rsidR="0097106F" w:rsidRPr="00A935CB" w:rsidRDefault="0097106F" w:rsidP="004059AD">
      <w:pPr>
        <w:rPr>
          <w:rFonts w:ascii="Times New Roman" w:hAnsi="Times New Roman"/>
          <w:sz w:val="24"/>
        </w:rPr>
      </w:pPr>
      <w:r w:rsidRPr="00A935CB">
        <w:rPr>
          <w:rFonts w:ascii="Times New Roman" w:hAnsi="Times New Roman"/>
          <w:sz w:val="24"/>
          <w:u w:val="single"/>
        </w:rPr>
        <w:t xml:space="preserve">Sihtrühm </w:t>
      </w:r>
      <w:r w:rsidR="00F40F5E" w:rsidRPr="00A935CB">
        <w:rPr>
          <w:rFonts w:ascii="Times New Roman" w:hAnsi="Times New Roman"/>
          <w:sz w:val="24"/>
          <w:u w:val="single"/>
        </w:rPr>
        <w:t>d</w:t>
      </w:r>
      <w:r w:rsidRPr="00A935CB">
        <w:rPr>
          <w:rFonts w:ascii="Times New Roman" w:hAnsi="Times New Roman"/>
          <w:sz w:val="24"/>
          <w:u w:val="single"/>
        </w:rPr>
        <w:t>:</w:t>
      </w:r>
      <w:r w:rsidRPr="00A935CB">
        <w:rPr>
          <w:rFonts w:ascii="Times New Roman" w:hAnsi="Times New Roman"/>
          <w:sz w:val="24"/>
        </w:rPr>
        <w:t xml:space="preserve"> kolmandates riikides elavad toitjakaotuspensioni saajad</w:t>
      </w:r>
    </w:p>
    <w:p w14:paraId="6CD8BBD3" w14:textId="77777777" w:rsidR="0097106F" w:rsidRPr="00A935CB" w:rsidRDefault="0097106F" w:rsidP="004059AD">
      <w:pPr>
        <w:rPr>
          <w:rFonts w:ascii="Times New Roman" w:hAnsi="Times New Roman"/>
          <w:sz w:val="24"/>
        </w:rPr>
      </w:pPr>
    </w:p>
    <w:p w14:paraId="51AA8BC2" w14:textId="77777777" w:rsidR="0097106F" w:rsidRPr="00A935CB" w:rsidRDefault="0097106F" w:rsidP="004059AD">
      <w:pPr>
        <w:rPr>
          <w:rFonts w:ascii="Times New Roman" w:hAnsi="Times New Roman"/>
          <w:sz w:val="24"/>
        </w:rPr>
      </w:pPr>
      <w:r w:rsidRPr="00A935CB">
        <w:rPr>
          <w:rFonts w:ascii="Times New Roman" w:hAnsi="Times New Roman"/>
          <w:sz w:val="24"/>
        </w:rPr>
        <w:t xml:space="preserve">Eesti on sõlminud Moldova, Ukraina, Kanada, Austraalia, Valgevene ja Vene Föderatsiooniga pensionialased </w:t>
      </w:r>
      <w:proofErr w:type="spellStart"/>
      <w:r w:rsidRPr="00A935CB">
        <w:rPr>
          <w:rFonts w:ascii="Times New Roman" w:hAnsi="Times New Roman"/>
          <w:sz w:val="24"/>
        </w:rPr>
        <w:t>välislepingud</w:t>
      </w:r>
      <w:proofErr w:type="spellEnd"/>
      <w:r w:rsidRPr="00A935CB">
        <w:rPr>
          <w:rFonts w:ascii="Times New Roman" w:hAnsi="Times New Roman"/>
          <w:sz w:val="24"/>
        </w:rPr>
        <w:t xml:space="preserve">, mis kohalduvad ka toitjakaotuspensionile. Tegemist on koordineerivate lepingutega, mis reguleerivad riikides olemasolevate pensioniskeemide piiriülest maksmist. Kui Eestis kaob toitjakaotuspension ära, siis uut toitjakaotuspensioni nende lepingute alusel enam ei määrata ega arvutata. 2023. aasta juunikuu seisuga maksti toitjakaotuspensioni ainult Ukrainasse (37 isikut), Valgevenesse (9 isikut) ja Venemaale (72 isikut). Siiski jätkab Eesti juba määratud toitjakaotuspensioni maksmist kuni õigustatuse aja lõpuni. Lisaks makstakse toitjakaotuspensioni ka riigisisese õiguse ehk RPKS-i alusel, 2023. aasta juunikuu seisuga maksti toitjakaotuspensioni riigisisese õiguse alusel Ameerika Ühendriikidesse (1 isikule) ja Egiptusesse (1 isikule). Kõikidele nendele inimestele jätkatakse toitjakaotuspensioni maksmist kuni nende toitjakaotuspensioni saamise õiguse lõppemiseni RPKS-i sätete alusel, kuid uusi määramisi juurde ei tule. </w:t>
      </w:r>
    </w:p>
    <w:p w14:paraId="16C05FEE" w14:textId="77777777" w:rsidR="0097106F" w:rsidRPr="00A935CB" w:rsidRDefault="0097106F" w:rsidP="004059AD">
      <w:pPr>
        <w:rPr>
          <w:rFonts w:ascii="Times New Roman" w:hAnsi="Times New Roman"/>
          <w:sz w:val="24"/>
        </w:rPr>
      </w:pPr>
    </w:p>
    <w:p w14:paraId="0289E690" w14:textId="60C3926A" w:rsidR="0097106F" w:rsidRDefault="0097106F" w:rsidP="004059AD">
      <w:pPr>
        <w:rPr>
          <w:rFonts w:ascii="Times New Roman" w:hAnsi="Times New Roman"/>
          <w:sz w:val="24"/>
        </w:rPr>
      </w:pPr>
      <w:r w:rsidRPr="00A935CB">
        <w:rPr>
          <w:rFonts w:ascii="Times New Roman" w:hAnsi="Times New Roman"/>
          <w:sz w:val="24"/>
        </w:rPr>
        <w:t xml:space="preserve">Mõjutatud sihtrühma suurus kogu toitjakaotuspensioni saajate sihtrühmaga võrreldes on väike. Mõju avaldamise sagedus on </w:t>
      </w:r>
      <w:r w:rsidR="00114AE8" w:rsidRPr="00A935CB">
        <w:rPr>
          <w:rFonts w:ascii="Times New Roman" w:hAnsi="Times New Roman"/>
          <w:sz w:val="24"/>
        </w:rPr>
        <w:t>keskmine</w:t>
      </w:r>
      <w:r w:rsidRPr="00A935CB">
        <w:rPr>
          <w:rFonts w:ascii="Times New Roman" w:hAnsi="Times New Roman"/>
          <w:sz w:val="24"/>
        </w:rPr>
        <w:t>, sest tegu on</w:t>
      </w:r>
      <w:r w:rsidR="00114AE8" w:rsidRPr="00A935CB">
        <w:rPr>
          <w:rFonts w:ascii="Times New Roman" w:hAnsi="Times New Roman"/>
          <w:sz w:val="24"/>
        </w:rPr>
        <w:t xml:space="preserve"> igakuise toetusega</w:t>
      </w:r>
      <w:r w:rsidRPr="00A935CB">
        <w:rPr>
          <w:rFonts w:ascii="Times New Roman" w:hAnsi="Times New Roman"/>
          <w:sz w:val="24"/>
        </w:rPr>
        <w:t xml:space="preserve">. Sihtrühmale avalduva mõju ulatus </w:t>
      </w:r>
      <w:r w:rsidRPr="00A935CB">
        <w:rPr>
          <w:rFonts w:ascii="Times New Roman" w:hAnsi="Times New Roman"/>
          <w:sz w:val="24"/>
        </w:rPr>
        <w:lastRenderedPageBreak/>
        <w:t>on väike, sest muudatus rakendub vaid uutele saajatele. Kokkuvõttes on sihtrühma jaoks tegu väheolulise sotsiaalse mõjuga.</w:t>
      </w:r>
    </w:p>
    <w:p w14:paraId="7AD43E21" w14:textId="77777777" w:rsidR="00ED7BCD" w:rsidRDefault="00ED7BCD" w:rsidP="004059AD">
      <w:pPr>
        <w:rPr>
          <w:rFonts w:ascii="Times New Roman" w:hAnsi="Times New Roman"/>
          <w:sz w:val="24"/>
        </w:rPr>
      </w:pPr>
    </w:p>
    <w:p w14:paraId="7F107BC3" w14:textId="41D17939" w:rsidR="00ED7BCD" w:rsidRPr="00E01E00" w:rsidRDefault="00ED7BCD" w:rsidP="004059AD">
      <w:pPr>
        <w:rPr>
          <w:rFonts w:ascii="Times New Roman" w:hAnsi="Times New Roman"/>
          <w:sz w:val="24"/>
        </w:rPr>
      </w:pPr>
      <w:r w:rsidRPr="00E01E00">
        <w:rPr>
          <w:rFonts w:ascii="Times New Roman" w:hAnsi="Times New Roman"/>
          <w:sz w:val="24"/>
          <w:u w:val="single"/>
        </w:rPr>
        <w:t>Sihtrühm</w:t>
      </w:r>
      <w:r w:rsidR="0046754B" w:rsidRPr="00E01E00">
        <w:rPr>
          <w:rFonts w:ascii="Times New Roman" w:hAnsi="Times New Roman"/>
          <w:sz w:val="24"/>
          <w:u w:val="single"/>
        </w:rPr>
        <w:t xml:space="preserve"> e:</w:t>
      </w:r>
      <w:r w:rsidR="0046754B" w:rsidRPr="00E01E00">
        <w:rPr>
          <w:rFonts w:ascii="Times New Roman" w:hAnsi="Times New Roman"/>
          <w:sz w:val="24"/>
        </w:rPr>
        <w:t xml:space="preserve"> piiriüleselt liikuvad pered</w:t>
      </w:r>
    </w:p>
    <w:p w14:paraId="2A5D992D" w14:textId="77777777" w:rsidR="0046754B" w:rsidRPr="00E01E00" w:rsidRDefault="0046754B" w:rsidP="004059AD">
      <w:pPr>
        <w:rPr>
          <w:rFonts w:ascii="Times New Roman" w:hAnsi="Times New Roman"/>
          <w:sz w:val="24"/>
        </w:rPr>
      </w:pPr>
    </w:p>
    <w:p w14:paraId="5538295B" w14:textId="5CFC60A7" w:rsidR="0046754B" w:rsidRPr="00E01E00" w:rsidRDefault="0046754B" w:rsidP="004059AD">
      <w:pPr>
        <w:rPr>
          <w:rFonts w:ascii="Times New Roman" w:hAnsi="Times New Roman"/>
          <w:sz w:val="24"/>
        </w:rPr>
      </w:pPr>
      <w:r w:rsidRPr="00E01E00">
        <w:rPr>
          <w:rFonts w:ascii="Times New Roman" w:hAnsi="Times New Roman"/>
          <w:sz w:val="24"/>
        </w:rPr>
        <w:t>Toitjakaotustoetuse maksmine nendele peredele, kes on Eestiga piisavalt seotud olnud, tagatakse seaduseelnõu kohaselt</w:t>
      </w:r>
      <w:r w:rsidR="005C42AB">
        <w:rPr>
          <w:rFonts w:ascii="Times New Roman" w:hAnsi="Times New Roman"/>
          <w:sz w:val="24"/>
        </w:rPr>
        <w:t xml:space="preserve"> 3-</w:t>
      </w:r>
      <w:r w:rsidRPr="00E01E00">
        <w:rPr>
          <w:rFonts w:ascii="Times New Roman" w:hAnsi="Times New Roman"/>
          <w:sz w:val="24"/>
        </w:rPr>
        <w:t xml:space="preserve">aastase Eestis elamise nõudega. Et seda oleks võimalik täita ka </w:t>
      </w:r>
      <w:proofErr w:type="spellStart"/>
      <w:r w:rsidRPr="00E01E00">
        <w:rPr>
          <w:rFonts w:ascii="Times New Roman" w:hAnsi="Times New Roman"/>
          <w:sz w:val="24"/>
        </w:rPr>
        <w:t>võõrtöölistel</w:t>
      </w:r>
      <w:proofErr w:type="spellEnd"/>
      <w:r w:rsidRPr="00E01E00">
        <w:rPr>
          <w:rFonts w:ascii="Times New Roman" w:hAnsi="Times New Roman"/>
          <w:sz w:val="24"/>
        </w:rPr>
        <w:t>, saab elamisnõuet täita ka juhul, kui Eestis viibitakse töötamise eesmärgil väljastatud viisa alusel. Muudatuse tulemusena lisandub toitjakaotus</w:t>
      </w:r>
      <w:r w:rsidR="00A177A4" w:rsidRPr="00E01E00">
        <w:rPr>
          <w:rFonts w:ascii="Times New Roman" w:hAnsi="Times New Roman"/>
          <w:sz w:val="24"/>
        </w:rPr>
        <w:t>toetuse</w:t>
      </w:r>
      <w:r w:rsidRPr="00E01E00">
        <w:rPr>
          <w:rFonts w:ascii="Times New Roman" w:hAnsi="Times New Roman"/>
          <w:sz w:val="24"/>
        </w:rPr>
        <w:t xml:space="preserve"> saajate hulka Euroopa Liidu ja kolmandate riikide taustaga lastega peresid, kes on elamisperioodi nõude täitnud. SKA andmetel on 2024. aasta I poolaasta jooksul tähtajalise elamisloaga Euroopa Liidu kodakondsusega lapsetoetuse saajaid ca 530</w:t>
      </w:r>
      <w:r w:rsidR="005C42AB" w:rsidRPr="005C42AB">
        <w:rPr>
          <w:rFonts w:ascii="Times New Roman" w:hAnsi="Times New Roman"/>
          <w:sz w:val="24"/>
        </w:rPr>
        <w:t xml:space="preserve"> – </w:t>
      </w:r>
      <w:r w:rsidRPr="00E01E00">
        <w:rPr>
          <w:rFonts w:ascii="Times New Roman" w:hAnsi="Times New Roman"/>
          <w:sz w:val="24"/>
        </w:rPr>
        <w:t>550, kuid vanema surm puudutab ne</w:t>
      </w:r>
      <w:r w:rsidR="00F80FD6" w:rsidRPr="00E01E00">
        <w:rPr>
          <w:rFonts w:ascii="Times New Roman" w:hAnsi="Times New Roman"/>
          <w:sz w:val="24"/>
        </w:rPr>
        <w:t xml:space="preserve">ndest peredest </w:t>
      </w:r>
      <w:r w:rsidRPr="00E01E00">
        <w:rPr>
          <w:rFonts w:ascii="Times New Roman" w:hAnsi="Times New Roman"/>
          <w:sz w:val="24"/>
        </w:rPr>
        <w:t xml:space="preserve">hinnanguliselt vaid 3%, mis on mõnikümmend last. Kolmandatest riikidest pärit peredest on puudutatud eelkõige Eestisse tulnud Ukraina sõjapõgenike pered, keda SKA </w:t>
      </w:r>
      <w:r w:rsidR="005C42AB">
        <w:rPr>
          <w:rFonts w:ascii="Times New Roman" w:hAnsi="Times New Roman"/>
          <w:sz w:val="24"/>
        </w:rPr>
        <w:t xml:space="preserve">andmetel on </w:t>
      </w:r>
      <w:r w:rsidRPr="00E01E00">
        <w:rPr>
          <w:rFonts w:ascii="Times New Roman" w:hAnsi="Times New Roman"/>
          <w:sz w:val="24"/>
        </w:rPr>
        <w:t>2024. aasta juuni seisuga 5000. Kui kõik need pered on ka 2026</w:t>
      </w:r>
      <w:r w:rsidR="005C42AB">
        <w:rPr>
          <w:rFonts w:ascii="Times New Roman" w:hAnsi="Times New Roman"/>
          <w:sz w:val="24"/>
        </w:rPr>
        <w:t xml:space="preserve">. </w:t>
      </w:r>
      <w:r w:rsidRPr="00E01E00">
        <w:rPr>
          <w:rFonts w:ascii="Times New Roman" w:hAnsi="Times New Roman"/>
          <w:sz w:val="24"/>
        </w:rPr>
        <w:t>aastal Eestis, on nad täitnud toitjakaotustoetuse saamise eelduseks oleva elamisnõude</w:t>
      </w:r>
      <w:r w:rsidR="00AD16B2" w:rsidRPr="00E01E00">
        <w:rPr>
          <w:rFonts w:ascii="Times New Roman" w:hAnsi="Times New Roman"/>
          <w:sz w:val="24"/>
        </w:rPr>
        <w:t xml:space="preserve"> </w:t>
      </w:r>
      <w:r w:rsidR="00AA1645" w:rsidRPr="00E01E00">
        <w:rPr>
          <w:rFonts w:ascii="Times New Roman" w:hAnsi="Times New Roman"/>
          <w:sz w:val="24"/>
        </w:rPr>
        <w:t xml:space="preserve">ning nende lapsed saavad toitjakaotustoetust juhul, </w:t>
      </w:r>
      <w:r w:rsidR="00AD16B2" w:rsidRPr="00E01E00">
        <w:rPr>
          <w:rFonts w:ascii="Times New Roman" w:hAnsi="Times New Roman"/>
          <w:sz w:val="24"/>
        </w:rPr>
        <w:t>ku</w:t>
      </w:r>
      <w:r w:rsidR="00AA1645" w:rsidRPr="00E01E00">
        <w:rPr>
          <w:rFonts w:ascii="Times New Roman" w:hAnsi="Times New Roman"/>
          <w:sz w:val="24"/>
        </w:rPr>
        <w:t xml:space="preserve">i üks </w:t>
      </w:r>
      <w:r w:rsidR="005C42AB">
        <w:rPr>
          <w:rFonts w:ascii="Times New Roman" w:hAnsi="Times New Roman"/>
          <w:sz w:val="24"/>
        </w:rPr>
        <w:t xml:space="preserve">vanem </w:t>
      </w:r>
      <w:r w:rsidR="00AA1645" w:rsidRPr="00E01E00">
        <w:rPr>
          <w:rFonts w:ascii="Times New Roman" w:hAnsi="Times New Roman"/>
          <w:sz w:val="24"/>
        </w:rPr>
        <w:t>või mõlemad vanemad on surnud</w:t>
      </w:r>
      <w:r w:rsidRPr="00E01E00">
        <w:rPr>
          <w:rFonts w:ascii="Times New Roman" w:hAnsi="Times New Roman"/>
          <w:sz w:val="24"/>
        </w:rPr>
        <w:t xml:space="preserve">. </w:t>
      </w:r>
      <w:r w:rsidR="00F14CFB" w:rsidRPr="00E01E00">
        <w:rPr>
          <w:rFonts w:ascii="Times New Roman" w:hAnsi="Times New Roman"/>
          <w:sz w:val="24"/>
        </w:rPr>
        <w:t xml:space="preserve">Tegemist on </w:t>
      </w:r>
      <w:r w:rsidR="009F6A04" w:rsidRPr="00E01E00">
        <w:rPr>
          <w:rFonts w:ascii="Times New Roman" w:hAnsi="Times New Roman"/>
          <w:sz w:val="24"/>
        </w:rPr>
        <w:t xml:space="preserve">hinnanguliselt </w:t>
      </w:r>
      <w:r w:rsidR="00F14CFB" w:rsidRPr="00E01E00">
        <w:rPr>
          <w:rFonts w:ascii="Times New Roman" w:hAnsi="Times New Roman"/>
          <w:sz w:val="24"/>
        </w:rPr>
        <w:t>mõnesaja puudutatud pere</w:t>
      </w:r>
      <w:r w:rsidR="005C42AB">
        <w:rPr>
          <w:rFonts w:ascii="Times New Roman" w:hAnsi="Times New Roman"/>
          <w:sz w:val="24"/>
        </w:rPr>
        <w:t>ga</w:t>
      </w:r>
      <w:r w:rsidR="009F6A04" w:rsidRPr="00E01E00">
        <w:rPr>
          <w:rFonts w:ascii="Times New Roman" w:hAnsi="Times New Roman"/>
          <w:sz w:val="24"/>
        </w:rPr>
        <w:t>, täpset numbrit on keeruline ennustada</w:t>
      </w:r>
      <w:r w:rsidR="00A75900" w:rsidRPr="00E01E00">
        <w:rPr>
          <w:rFonts w:ascii="Times New Roman" w:hAnsi="Times New Roman"/>
          <w:sz w:val="24"/>
        </w:rPr>
        <w:t xml:space="preserve"> Ukraina sõja edasise kulgemise ning põgenike käitumise tõttu. N</w:t>
      </w:r>
      <w:r w:rsidRPr="00E01E00">
        <w:rPr>
          <w:rFonts w:ascii="Times New Roman" w:hAnsi="Times New Roman"/>
          <w:sz w:val="24"/>
        </w:rPr>
        <w:t xml:space="preserve">ii Euroopa Liidu kui Ukraina perede </w:t>
      </w:r>
      <w:r w:rsidR="00A75900" w:rsidRPr="00E01E00">
        <w:rPr>
          <w:rFonts w:ascii="Times New Roman" w:hAnsi="Times New Roman"/>
          <w:sz w:val="24"/>
        </w:rPr>
        <w:t xml:space="preserve">sihtrühmade </w:t>
      </w:r>
      <w:r w:rsidR="005C42AB">
        <w:rPr>
          <w:rFonts w:ascii="Times New Roman" w:hAnsi="Times New Roman"/>
          <w:sz w:val="24"/>
        </w:rPr>
        <w:t xml:space="preserve">hinnanguliste </w:t>
      </w:r>
      <w:r w:rsidR="00A75900" w:rsidRPr="00E01E00">
        <w:rPr>
          <w:rFonts w:ascii="Times New Roman" w:hAnsi="Times New Roman"/>
          <w:sz w:val="24"/>
        </w:rPr>
        <w:t xml:space="preserve">arvude </w:t>
      </w:r>
      <w:r w:rsidRPr="00E01E00">
        <w:rPr>
          <w:rFonts w:ascii="Times New Roman" w:hAnsi="Times New Roman"/>
          <w:sz w:val="24"/>
        </w:rPr>
        <w:t xml:space="preserve">puhul </w:t>
      </w:r>
      <w:r w:rsidR="00A75900" w:rsidRPr="00E01E00">
        <w:rPr>
          <w:rFonts w:ascii="Times New Roman" w:hAnsi="Times New Roman"/>
          <w:sz w:val="24"/>
        </w:rPr>
        <w:t xml:space="preserve">on tegemist </w:t>
      </w:r>
      <w:r w:rsidRPr="00E01E00">
        <w:rPr>
          <w:rFonts w:ascii="Times New Roman" w:hAnsi="Times New Roman"/>
          <w:sz w:val="24"/>
        </w:rPr>
        <w:t xml:space="preserve">maksimaalsete lisanduvate toetuse saajate hulgaga, sest seaduseelnõu muudatuse kohaselt </w:t>
      </w:r>
      <w:r w:rsidR="6E3CE32D" w:rsidRPr="00E01E00">
        <w:rPr>
          <w:rFonts w:ascii="Times New Roman" w:hAnsi="Times New Roman"/>
          <w:sz w:val="24"/>
        </w:rPr>
        <w:t xml:space="preserve">on </w:t>
      </w:r>
      <w:r w:rsidRPr="00E01E00">
        <w:rPr>
          <w:rFonts w:ascii="Times New Roman" w:hAnsi="Times New Roman"/>
          <w:sz w:val="24"/>
        </w:rPr>
        <w:t xml:space="preserve">õigus saada hüvitist Eestis selle summa ulatuses, mille võrra on Eestis makstav hüvitis teises riigis saada olevast </w:t>
      </w:r>
      <w:proofErr w:type="spellStart"/>
      <w:r w:rsidRPr="00E01E00">
        <w:rPr>
          <w:rFonts w:ascii="Times New Roman" w:hAnsi="Times New Roman"/>
          <w:sz w:val="24"/>
        </w:rPr>
        <w:t>samaliigilisest</w:t>
      </w:r>
      <w:proofErr w:type="spellEnd"/>
      <w:r w:rsidRPr="00E01E00">
        <w:rPr>
          <w:rFonts w:ascii="Times New Roman" w:hAnsi="Times New Roman"/>
          <w:sz w:val="24"/>
        </w:rPr>
        <w:t xml:space="preserve"> hüvitisest suurem. Ehk paljudel juhtudel võivad need pered kvalifitseeruda mõne teise riigi toitjakaotuspensioni saajateks.</w:t>
      </w:r>
    </w:p>
    <w:p w14:paraId="536841DD" w14:textId="77777777" w:rsidR="002D125A" w:rsidRPr="00A935CB" w:rsidRDefault="002D125A" w:rsidP="004059AD">
      <w:pPr>
        <w:rPr>
          <w:rFonts w:ascii="Times New Roman" w:hAnsi="Times New Roman"/>
          <w:b/>
          <w:bCs/>
          <w:sz w:val="24"/>
        </w:rPr>
      </w:pPr>
    </w:p>
    <w:p w14:paraId="61B3AA2D" w14:textId="0DEB290D" w:rsidR="002D125A" w:rsidRPr="004323BC" w:rsidRDefault="004323BC" w:rsidP="004059AD">
      <w:pPr>
        <w:rPr>
          <w:rFonts w:ascii="Times New Roman" w:hAnsi="Times New Roman"/>
          <w:b/>
          <w:sz w:val="24"/>
        </w:rPr>
      </w:pPr>
      <w:r>
        <w:rPr>
          <w:rFonts w:ascii="Times New Roman" w:hAnsi="Times New Roman"/>
          <w:b/>
          <w:bCs/>
          <w:sz w:val="24"/>
        </w:rPr>
        <w:t>6.3.</w:t>
      </w:r>
      <w:r w:rsidR="005729C6" w:rsidRPr="004323BC">
        <w:rPr>
          <w:rFonts w:ascii="Times New Roman" w:hAnsi="Times New Roman"/>
          <w:b/>
          <w:bCs/>
          <w:sz w:val="24"/>
        </w:rPr>
        <w:t xml:space="preserve"> </w:t>
      </w:r>
      <w:r w:rsidR="002D125A" w:rsidRPr="004323BC">
        <w:rPr>
          <w:rFonts w:ascii="Times New Roman" w:hAnsi="Times New Roman"/>
          <w:b/>
          <w:bCs/>
          <w:sz w:val="24"/>
        </w:rPr>
        <w:t>Mõju riigivalitsemisele</w:t>
      </w:r>
    </w:p>
    <w:p w14:paraId="449479F5" w14:textId="77777777" w:rsidR="002D125A" w:rsidRPr="00A935CB" w:rsidRDefault="002D125A" w:rsidP="004059AD">
      <w:pPr>
        <w:rPr>
          <w:rFonts w:ascii="Times New Roman" w:hAnsi="Times New Roman"/>
          <w:sz w:val="24"/>
        </w:rPr>
      </w:pPr>
    </w:p>
    <w:p w14:paraId="67A5706D" w14:textId="32B5C6BC" w:rsidR="002F3441" w:rsidRPr="00A935CB" w:rsidRDefault="002F3441" w:rsidP="004059AD">
      <w:pPr>
        <w:rPr>
          <w:rFonts w:ascii="Times New Roman" w:hAnsi="Times New Roman"/>
          <w:sz w:val="24"/>
        </w:rPr>
      </w:pPr>
      <w:r w:rsidRPr="79189327">
        <w:rPr>
          <w:rFonts w:ascii="Times New Roman" w:hAnsi="Times New Roman"/>
          <w:sz w:val="24"/>
        </w:rPr>
        <w:t xml:space="preserve">Muudatus mõjutab SKA tööprotsesse, sest </w:t>
      </w:r>
      <w:r w:rsidR="008378A9" w:rsidRPr="79189327">
        <w:rPr>
          <w:rFonts w:ascii="Times New Roman" w:hAnsi="Times New Roman"/>
          <w:sz w:val="24"/>
        </w:rPr>
        <w:t>töö</w:t>
      </w:r>
      <w:r w:rsidRPr="79189327">
        <w:rPr>
          <w:rFonts w:ascii="Times New Roman" w:hAnsi="Times New Roman"/>
          <w:sz w:val="24"/>
        </w:rPr>
        <w:t>koormus pikemas plaanis väheneb, kuna toetuse määramisel ei pea SKA enam välja arvutama surnud vanema vanaduspensioni, vaid saab toetuse määramisel lähtuda kindlast toitjakaotuspensioni suurusest, mis võimaldab toetuse väljamaksmisel suuremat automatiseerimist. Samuti langeb ära teiste õigustatud isikute tuvastamise ja hüvitise ümberarvutamise vajadus</w:t>
      </w:r>
      <w:r w:rsidR="00E57E5E">
        <w:rPr>
          <w:rFonts w:ascii="Segoe UI" w:hAnsi="Segoe UI" w:cs="Segoe UI"/>
          <w:sz w:val="18"/>
          <w:szCs w:val="18"/>
          <w:lang w:eastAsia="et-EE"/>
        </w:rPr>
        <w:t xml:space="preserve">, </w:t>
      </w:r>
      <w:r w:rsidR="00E57E5E" w:rsidRPr="005C42AB">
        <w:rPr>
          <w:rFonts w:ascii="Times New Roman" w:hAnsi="Times New Roman"/>
          <w:sz w:val="24"/>
        </w:rPr>
        <w:t xml:space="preserve">sest </w:t>
      </w:r>
      <w:r w:rsidR="00E57E5E" w:rsidRPr="79189327">
        <w:rPr>
          <w:rFonts w:ascii="Times New Roman" w:hAnsi="Times New Roman"/>
          <w:sz w:val="24"/>
        </w:rPr>
        <w:t>toetuse suurus ei sõltu enam pereliikmete arvust</w:t>
      </w:r>
      <w:r w:rsidRPr="79189327" w:rsidDel="00B6262E">
        <w:rPr>
          <w:rFonts w:ascii="Times New Roman" w:hAnsi="Times New Roman"/>
          <w:sz w:val="24"/>
        </w:rPr>
        <w:t>.</w:t>
      </w:r>
      <w:r w:rsidRPr="79189327">
        <w:rPr>
          <w:rFonts w:ascii="Times New Roman" w:hAnsi="Times New Roman"/>
          <w:sz w:val="24"/>
        </w:rPr>
        <w:t xml:space="preserve"> Toitjakaotustoetuse maksmise ühtlustamine lapsetoetuse vanusepiiriga (sõltumata õppimisest 19. eluaastani) võimaldab </w:t>
      </w:r>
      <w:proofErr w:type="spellStart"/>
      <w:r w:rsidRPr="79189327">
        <w:rPr>
          <w:rFonts w:ascii="Times New Roman" w:hAnsi="Times New Roman"/>
          <w:sz w:val="24"/>
        </w:rPr>
        <w:t>SKA-l</w:t>
      </w:r>
      <w:proofErr w:type="spellEnd"/>
      <w:r w:rsidRPr="79189327">
        <w:rPr>
          <w:rFonts w:ascii="Times New Roman" w:hAnsi="Times New Roman"/>
          <w:sz w:val="24"/>
        </w:rPr>
        <w:t xml:space="preserve"> toetuse maksmist paremini automatiseerida ja ühtlasi vähendada </w:t>
      </w:r>
      <w:r w:rsidR="008378A9" w:rsidRPr="79189327">
        <w:rPr>
          <w:rFonts w:ascii="Times New Roman" w:hAnsi="Times New Roman"/>
          <w:sz w:val="24"/>
        </w:rPr>
        <w:t>töö</w:t>
      </w:r>
      <w:r w:rsidRPr="79189327">
        <w:rPr>
          <w:rFonts w:ascii="Times New Roman" w:hAnsi="Times New Roman"/>
          <w:sz w:val="24"/>
        </w:rPr>
        <w:t xml:space="preserve">koormust. </w:t>
      </w:r>
    </w:p>
    <w:p w14:paraId="50D70580" w14:textId="77777777" w:rsidR="002F3441" w:rsidRPr="00A935CB" w:rsidRDefault="002F3441" w:rsidP="004059AD">
      <w:pPr>
        <w:rPr>
          <w:rFonts w:ascii="Times New Roman" w:hAnsi="Times New Roman"/>
          <w:sz w:val="24"/>
        </w:rPr>
      </w:pPr>
    </w:p>
    <w:p w14:paraId="63FADBA9" w14:textId="1EB9F3B7" w:rsidR="002F3441" w:rsidRPr="00A935CB" w:rsidRDefault="002F3441" w:rsidP="004059AD">
      <w:pPr>
        <w:rPr>
          <w:rFonts w:ascii="Times New Roman" w:hAnsi="Times New Roman"/>
          <w:sz w:val="24"/>
        </w:rPr>
      </w:pPr>
      <w:r w:rsidRPr="00A935CB">
        <w:rPr>
          <w:rFonts w:ascii="Times New Roman" w:hAnsi="Times New Roman"/>
          <w:sz w:val="24"/>
        </w:rPr>
        <w:t>Kuna alates 2026. aastast vanuserühmas 21+ ja kolmandates riikides elavatele toitjakaotuspensioni saajatele uusi määramisi ei tehta, on vajalik selle sihtrühma nõustamine. Samas jäävad ära uute toitjakaotuspensionide määramise ja menetlemisega seotud tegevused, mistõttu ei prognoosita SKA töökoormusele seoses muudatustega märkimisväärset mõju.</w:t>
      </w:r>
      <w:r w:rsidR="001A1B45" w:rsidRPr="00A935CB">
        <w:rPr>
          <w:rFonts w:ascii="Times New Roman" w:hAnsi="Times New Roman"/>
          <w:sz w:val="24"/>
        </w:rPr>
        <w:t xml:space="preserve"> </w:t>
      </w:r>
      <w:bookmarkStart w:id="5" w:name="_Hlk168390406"/>
      <w:r w:rsidR="002A742E" w:rsidRPr="00A935CB">
        <w:rPr>
          <w:rFonts w:ascii="Times New Roman" w:hAnsi="Times New Roman"/>
          <w:sz w:val="24"/>
        </w:rPr>
        <w:t xml:space="preserve">Nimetatud </w:t>
      </w:r>
      <w:r w:rsidR="001A1B45" w:rsidRPr="00A935CB">
        <w:rPr>
          <w:rFonts w:ascii="Times New Roman" w:hAnsi="Times New Roman"/>
          <w:sz w:val="24"/>
        </w:rPr>
        <w:t>tööülesandeid</w:t>
      </w:r>
      <w:r w:rsidR="001509B3" w:rsidRPr="00A935CB">
        <w:rPr>
          <w:rFonts w:ascii="Times New Roman" w:hAnsi="Times New Roman"/>
          <w:sz w:val="24"/>
        </w:rPr>
        <w:t xml:space="preserve"> planeeritakse katta olemasoleva tööjõuressursiga. Tööülesannete täitmine puudutab perehüvitiste peaspetsialisti, kliendinõustajaid, juriste</w:t>
      </w:r>
      <w:r w:rsidR="009C3612">
        <w:rPr>
          <w:rFonts w:ascii="Times New Roman" w:hAnsi="Times New Roman"/>
          <w:sz w:val="24"/>
        </w:rPr>
        <w:t xml:space="preserve"> ja</w:t>
      </w:r>
      <w:r w:rsidR="001509B3" w:rsidRPr="00A935CB">
        <w:rPr>
          <w:rFonts w:ascii="Times New Roman" w:hAnsi="Times New Roman"/>
          <w:sz w:val="24"/>
        </w:rPr>
        <w:t xml:space="preserve"> maksete </w:t>
      </w:r>
      <w:r w:rsidR="00D12844" w:rsidRPr="00A935CB">
        <w:rPr>
          <w:rFonts w:ascii="Times New Roman" w:hAnsi="Times New Roman"/>
          <w:sz w:val="24"/>
        </w:rPr>
        <w:t xml:space="preserve">sooritamist. </w:t>
      </w:r>
    </w:p>
    <w:bookmarkEnd w:id="5"/>
    <w:p w14:paraId="29C9CC45" w14:textId="77777777" w:rsidR="002F3441" w:rsidRPr="00A935CB" w:rsidRDefault="002F3441" w:rsidP="004059AD">
      <w:pPr>
        <w:rPr>
          <w:rFonts w:ascii="Times New Roman" w:hAnsi="Times New Roman"/>
          <w:sz w:val="24"/>
        </w:rPr>
      </w:pPr>
    </w:p>
    <w:p w14:paraId="3DAE3FCB" w14:textId="5BC94D7E" w:rsidR="002F3441" w:rsidRPr="00A935CB" w:rsidRDefault="002F3441" w:rsidP="004059AD">
      <w:pPr>
        <w:rPr>
          <w:rFonts w:ascii="Times New Roman" w:hAnsi="Times New Roman"/>
          <w:sz w:val="24"/>
        </w:rPr>
      </w:pPr>
      <w:r w:rsidRPr="00A935CB">
        <w:rPr>
          <w:rFonts w:ascii="Times New Roman" w:hAnsi="Times New Roman"/>
          <w:sz w:val="24"/>
        </w:rPr>
        <w:t>Mõju ulatus SKA-</w:t>
      </w:r>
      <w:proofErr w:type="spellStart"/>
      <w:r w:rsidRPr="00A935CB">
        <w:rPr>
          <w:rFonts w:ascii="Times New Roman" w:hAnsi="Times New Roman"/>
          <w:sz w:val="24"/>
        </w:rPr>
        <w:t>le</w:t>
      </w:r>
      <w:proofErr w:type="spellEnd"/>
      <w:r w:rsidRPr="00A935CB">
        <w:rPr>
          <w:rFonts w:ascii="Times New Roman" w:hAnsi="Times New Roman"/>
          <w:sz w:val="24"/>
        </w:rPr>
        <w:t xml:space="preserve"> on keskmine, kuna SKA peab küll oma tööprotsesse muutma, kuid eeldatavasti ei too see kaasa SKA jaoks kohanemisraskusi. Mõju esinemise sagedus on suur, sest pensionide ja toetuste määramine on SKA igapäevane tegevus.</w:t>
      </w:r>
    </w:p>
    <w:p w14:paraId="5CE5186C" w14:textId="77777777" w:rsidR="002D125A" w:rsidRPr="00A935CB" w:rsidRDefault="002D125A" w:rsidP="004059AD">
      <w:pPr>
        <w:rPr>
          <w:rFonts w:ascii="Times New Roman" w:hAnsi="Times New Roman"/>
          <w:sz w:val="24"/>
          <w:u w:val="single"/>
        </w:rPr>
      </w:pPr>
    </w:p>
    <w:p w14:paraId="54221462" w14:textId="43D9B51B" w:rsidR="32BBFE65" w:rsidRPr="00E01E00" w:rsidRDefault="32BBFE65" w:rsidP="004059AD">
      <w:pPr>
        <w:rPr>
          <w:rFonts w:ascii="Times New Roman" w:hAnsi="Times New Roman"/>
          <w:sz w:val="24"/>
        </w:rPr>
      </w:pPr>
      <w:r w:rsidRPr="00901D69">
        <w:rPr>
          <w:rFonts w:ascii="Times New Roman" w:hAnsi="Times New Roman"/>
          <w:sz w:val="24"/>
        </w:rPr>
        <w:t>Eelnõu §-s 6</w:t>
      </w:r>
      <w:r w:rsidR="009C3612">
        <w:rPr>
          <w:rFonts w:ascii="Times New Roman" w:hAnsi="Times New Roman"/>
          <w:sz w:val="24"/>
        </w:rPr>
        <w:t xml:space="preserve"> sätestatud</w:t>
      </w:r>
      <w:r w:rsidRPr="00901D69">
        <w:rPr>
          <w:rFonts w:ascii="Times New Roman" w:hAnsi="Times New Roman"/>
          <w:sz w:val="24"/>
        </w:rPr>
        <w:t xml:space="preserve"> muudatus (politsei ja piirivalve seaduse § 119</w:t>
      </w:r>
      <w:r w:rsidRPr="00901D69">
        <w:rPr>
          <w:rFonts w:ascii="Times New Roman" w:hAnsi="Times New Roman"/>
          <w:sz w:val="24"/>
          <w:vertAlign w:val="superscript"/>
        </w:rPr>
        <w:t>12</w:t>
      </w:r>
      <w:r w:rsidRPr="00901D69">
        <w:rPr>
          <w:rFonts w:ascii="Times New Roman" w:hAnsi="Times New Roman"/>
          <w:sz w:val="24"/>
        </w:rPr>
        <w:t xml:space="preserve"> täiendamine) mõjutab SKA tegevust </w:t>
      </w:r>
      <w:r w:rsidR="009C3612">
        <w:rPr>
          <w:rFonts w:ascii="Times New Roman" w:hAnsi="Times New Roman"/>
          <w:sz w:val="24"/>
        </w:rPr>
        <w:t>ja</w:t>
      </w:r>
      <w:r w:rsidRPr="00901D69">
        <w:rPr>
          <w:rFonts w:ascii="Times New Roman" w:hAnsi="Times New Roman"/>
          <w:sz w:val="24"/>
        </w:rPr>
        <w:t xml:space="preserve"> võib mõjutada kohtute tegevust, seega riigivalitsemisega seotud mõju sihtrühmaks on SKA ja kohtud. Muudatuse jõustumise jär</w:t>
      </w:r>
      <w:r w:rsidR="009C3612">
        <w:rPr>
          <w:rFonts w:ascii="Times New Roman" w:hAnsi="Times New Roman"/>
          <w:sz w:val="24"/>
        </w:rPr>
        <w:t>el</w:t>
      </w:r>
      <w:r w:rsidRPr="00901D69">
        <w:rPr>
          <w:rFonts w:ascii="Times New Roman" w:hAnsi="Times New Roman"/>
          <w:sz w:val="24"/>
        </w:rPr>
        <w:t xml:space="preserve"> võib </w:t>
      </w:r>
      <w:r w:rsidR="009C3612">
        <w:rPr>
          <w:rFonts w:ascii="Times New Roman" w:hAnsi="Times New Roman"/>
          <w:sz w:val="24"/>
        </w:rPr>
        <w:t xml:space="preserve">kohtul </w:t>
      </w:r>
      <w:r w:rsidRPr="00901D69">
        <w:rPr>
          <w:rFonts w:ascii="Times New Roman" w:hAnsi="Times New Roman"/>
          <w:sz w:val="24"/>
        </w:rPr>
        <w:t>tekkida teavitamiskohustus, mille kohaselt tuleb kümne tööpäeva jooksul kohtuotsuse jõustumisest arvates kirjalikult teatada SKA-</w:t>
      </w:r>
      <w:proofErr w:type="spellStart"/>
      <w:r w:rsidRPr="00901D69">
        <w:rPr>
          <w:rFonts w:ascii="Times New Roman" w:hAnsi="Times New Roman"/>
          <w:sz w:val="24"/>
        </w:rPr>
        <w:t>le</w:t>
      </w:r>
      <w:proofErr w:type="spellEnd"/>
      <w:r w:rsidRPr="00901D69">
        <w:rPr>
          <w:rFonts w:ascii="Times New Roman" w:hAnsi="Times New Roman"/>
          <w:sz w:val="24"/>
        </w:rPr>
        <w:t xml:space="preserve"> asjaolust, mille tõttu kaob isikul õigus politseiametniku töövõimetuspensionile. </w:t>
      </w:r>
      <w:proofErr w:type="spellStart"/>
      <w:r w:rsidRPr="00901D69">
        <w:rPr>
          <w:rFonts w:ascii="Times New Roman" w:hAnsi="Times New Roman"/>
          <w:sz w:val="24"/>
        </w:rPr>
        <w:t>SKA-l</w:t>
      </w:r>
      <w:proofErr w:type="spellEnd"/>
      <w:r w:rsidRPr="00901D69">
        <w:rPr>
          <w:rFonts w:ascii="Times New Roman" w:hAnsi="Times New Roman"/>
          <w:sz w:val="24"/>
        </w:rPr>
        <w:t xml:space="preserve"> omakorda tuleb </w:t>
      </w:r>
      <w:r w:rsidRPr="00901D69">
        <w:rPr>
          <w:rFonts w:ascii="Times New Roman" w:hAnsi="Times New Roman"/>
          <w:sz w:val="24"/>
        </w:rPr>
        <w:lastRenderedPageBreak/>
        <w:t>lõpetada politseiametniku töövõimetuspensioni maksmine isikule, kellele on politsei ja piirivalve seaduse § 119</w:t>
      </w:r>
      <w:r w:rsidRPr="00901D69">
        <w:rPr>
          <w:rFonts w:ascii="Times New Roman" w:hAnsi="Times New Roman"/>
          <w:sz w:val="24"/>
          <w:vertAlign w:val="superscript"/>
        </w:rPr>
        <w:t>12</w:t>
      </w:r>
      <w:r w:rsidRPr="00901D69">
        <w:rPr>
          <w:rFonts w:ascii="Times New Roman" w:hAnsi="Times New Roman"/>
          <w:sz w:val="24"/>
        </w:rPr>
        <w:t xml:space="preserve"> alusel määratud politseiametniku töövõimetuspension, kuid kes kaotab eelnõus </w:t>
      </w:r>
      <w:r w:rsidR="009C3612">
        <w:rPr>
          <w:rFonts w:ascii="Times New Roman" w:hAnsi="Times New Roman"/>
          <w:sz w:val="24"/>
        </w:rPr>
        <w:t>sätestatud</w:t>
      </w:r>
      <w:r w:rsidRPr="00901D69">
        <w:rPr>
          <w:rFonts w:ascii="Times New Roman" w:hAnsi="Times New Roman"/>
          <w:sz w:val="24"/>
        </w:rPr>
        <w:t xml:space="preserve"> alustel õiguse </w:t>
      </w:r>
      <w:r w:rsidR="009C3612">
        <w:rPr>
          <w:rFonts w:ascii="Times New Roman" w:hAnsi="Times New Roman"/>
          <w:sz w:val="24"/>
        </w:rPr>
        <w:t xml:space="preserve">saada </w:t>
      </w:r>
      <w:r w:rsidRPr="00901D69">
        <w:rPr>
          <w:rFonts w:ascii="Times New Roman" w:hAnsi="Times New Roman"/>
          <w:sz w:val="24"/>
        </w:rPr>
        <w:t>politseiametniku töövõimetuspensioni.</w:t>
      </w:r>
      <w:r w:rsidRPr="00E01E00">
        <w:rPr>
          <w:rFonts w:ascii="Times New Roman" w:hAnsi="Times New Roman"/>
          <w:sz w:val="24"/>
          <w:shd w:val="clear" w:color="auto" w:fill="E6E6E6"/>
        </w:rPr>
        <w:t xml:space="preserve"> </w:t>
      </w:r>
    </w:p>
    <w:p w14:paraId="3CA9D33E" w14:textId="47B1F283" w:rsidR="32BBFE65" w:rsidRPr="00E01E00" w:rsidRDefault="32BBFE65" w:rsidP="004059AD">
      <w:pPr>
        <w:rPr>
          <w:rFonts w:ascii="Times New Roman" w:hAnsi="Times New Roman"/>
          <w:sz w:val="24"/>
        </w:rPr>
      </w:pPr>
      <w:r w:rsidRPr="00E01E00">
        <w:rPr>
          <w:rFonts w:ascii="Times New Roman" w:hAnsi="Times New Roman"/>
          <w:sz w:val="24"/>
          <w:shd w:val="clear" w:color="auto" w:fill="E6E6E6"/>
        </w:rPr>
        <w:t xml:space="preserve"> </w:t>
      </w:r>
    </w:p>
    <w:p w14:paraId="6DE12A19" w14:textId="37D9216E" w:rsidR="57B105A2" w:rsidRPr="00E01E00" w:rsidRDefault="009C3612" w:rsidP="004059AD">
      <w:pPr>
        <w:rPr>
          <w:rFonts w:ascii="Times New Roman" w:hAnsi="Times New Roman"/>
          <w:sz w:val="24"/>
        </w:rPr>
      </w:pPr>
      <w:r>
        <w:rPr>
          <w:rFonts w:ascii="Times New Roman" w:hAnsi="Times New Roman"/>
          <w:sz w:val="24"/>
        </w:rPr>
        <w:t xml:space="preserve">Praegu </w:t>
      </w:r>
      <w:r w:rsidR="32BBFE65" w:rsidRPr="00901D69">
        <w:rPr>
          <w:rFonts w:ascii="Times New Roman" w:hAnsi="Times New Roman"/>
          <w:sz w:val="24"/>
        </w:rPr>
        <w:t xml:space="preserve">teadaolevalt puudutab muudatus üht isikut, kellele politseiametniku töövõimetuspension on määratud </w:t>
      </w:r>
      <w:r>
        <w:rPr>
          <w:rFonts w:ascii="Times New Roman" w:hAnsi="Times New Roman"/>
          <w:sz w:val="24"/>
        </w:rPr>
        <w:t>ja</w:t>
      </w:r>
      <w:r w:rsidR="32BBFE65" w:rsidRPr="00901D69">
        <w:rPr>
          <w:rFonts w:ascii="Times New Roman" w:hAnsi="Times New Roman"/>
          <w:sz w:val="24"/>
        </w:rPr>
        <w:t xml:space="preserve"> kellele töövõimetuspensioni maksmine tuleb </w:t>
      </w:r>
      <w:proofErr w:type="spellStart"/>
      <w:r w:rsidR="32BBFE65" w:rsidRPr="00901D69">
        <w:rPr>
          <w:rFonts w:ascii="Times New Roman" w:hAnsi="Times New Roman"/>
          <w:sz w:val="24"/>
        </w:rPr>
        <w:t>SKA-l</w:t>
      </w:r>
      <w:proofErr w:type="spellEnd"/>
      <w:r w:rsidR="32BBFE65" w:rsidRPr="00901D69">
        <w:rPr>
          <w:rFonts w:ascii="Times New Roman" w:hAnsi="Times New Roman"/>
          <w:sz w:val="24"/>
        </w:rPr>
        <w:t xml:space="preserve"> lõpetada. Eelnõu §-s 6 </w:t>
      </w:r>
      <w:r>
        <w:rPr>
          <w:rFonts w:ascii="Times New Roman" w:hAnsi="Times New Roman"/>
          <w:sz w:val="24"/>
        </w:rPr>
        <w:t>sätestatuga</w:t>
      </w:r>
      <w:r w:rsidR="32BBFE65" w:rsidRPr="00901D69">
        <w:rPr>
          <w:rFonts w:ascii="Times New Roman" w:hAnsi="Times New Roman"/>
          <w:sz w:val="24"/>
        </w:rPr>
        <w:t xml:space="preserve"> samasisuline SKA teavitamise kohustus on kohtul ka olukorras, kus isikul kaob õigus </w:t>
      </w:r>
      <w:r>
        <w:rPr>
          <w:rFonts w:ascii="Times New Roman" w:hAnsi="Times New Roman"/>
          <w:sz w:val="24"/>
        </w:rPr>
        <w:t xml:space="preserve">saada </w:t>
      </w:r>
      <w:r w:rsidR="32BBFE65" w:rsidRPr="00901D69">
        <w:rPr>
          <w:rFonts w:ascii="Times New Roman" w:hAnsi="Times New Roman"/>
          <w:sz w:val="24"/>
        </w:rPr>
        <w:t>politseiametniku väljateenitud aastate pensioni (politsei ja piirivalve seaduse § 111</w:t>
      </w:r>
      <w:r w:rsidR="32BBFE65" w:rsidRPr="00901D69">
        <w:rPr>
          <w:rFonts w:ascii="Times New Roman" w:hAnsi="Times New Roman"/>
          <w:sz w:val="24"/>
          <w:vertAlign w:val="superscript"/>
        </w:rPr>
        <w:t>1</w:t>
      </w:r>
      <w:r w:rsidR="32BBFE65" w:rsidRPr="00901D69">
        <w:rPr>
          <w:rFonts w:ascii="Times New Roman" w:hAnsi="Times New Roman"/>
          <w:sz w:val="24"/>
        </w:rPr>
        <w:t xml:space="preserve"> lõige 10)</w:t>
      </w:r>
      <w:r>
        <w:rPr>
          <w:rFonts w:ascii="Times New Roman" w:hAnsi="Times New Roman"/>
          <w:sz w:val="24"/>
        </w:rPr>
        <w:t xml:space="preserve">, ja praegu ei ole </w:t>
      </w:r>
      <w:r w:rsidR="32BBFE65" w:rsidRPr="00901D69">
        <w:rPr>
          <w:rFonts w:ascii="Times New Roman" w:hAnsi="Times New Roman"/>
          <w:sz w:val="24"/>
        </w:rPr>
        <w:t xml:space="preserve">menetluses ühtki kohtuasja, millest tulenevalt tekiks kohtul täiendavat töökoormust teavituskohustuse täitmisel. Seega </w:t>
      </w:r>
      <w:r>
        <w:rPr>
          <w:rFonts w:ascii="Times New Roman" w:hAnsi="Times New Roman"/>
          <w:sz w:val="24"/>
        </w:rPr>
        <w:t xml:space="preserve">esineb </w:t>
      </w:r>
      <w:r w:rsidR="32BBFE65" w:rsidRPr="00901D69">
        <w:rPr>
          <w:rFonts w:ascii="Times New Roman" w:hAnsi="Times New Roman"/>
          <w:sz w:val="24"/>
        </w:rPr>
        <w:t>eelnõus kirjeldatud juhtumeid üliharva, mistõttu on mõju riigiasutuste tööle vähene. Arvestades eelkirjeldatut</w:t>
      </w:r>
      <w:r>
        <w:rPr>
          <w:rFonts w:ascii="Times New Roman" w:hAnsi="Times New Roman"/>
          <w:sz w:val="24"/>
        </w:rPr>
        <w:t>,</w:t>
      </w:r>
      <w:r w:rsidR="32BBFE65" w:rsidRPr="00901D69">
        <w:rPr>
          <w:rFonts w:ascii="Times New Roman" w:hAnsi="Times New Roman"/>
          <w:sz w:val="24"/>
        </w:rPr>
        <w:t xml:space="preserve"> on muudatuse mõju mitteoluline (sihtrühma suurus, mõju avaldumise sagedus ja mõju ulatus on väike).</w:t>
      </w:r>
    </w:p>
    <w:p w14:paraId="1E5415FA" w14:textId="1119EEBB" w:rsidR="57B105A2" w:rsidRDefault="57B105A2" w:rsidP="004059AD">
      <w:pPr>
        <w:rPr>
          <w:rFonts w:ascii="Times New Roman" w:hAnsi="Times New Roman"/>
          <w:sz w:val="24"/>
          <w:u w:val="single"/>
        </w:rPr>
      </w:pPr>
    </w:p>
    <w:p w14:paraId="5BE6CABD" w14:textId="32AE11C2" w:rsidR="002D125A" w:rsidRPr="004323BC" w:rsidRDefault="004323BC" w:rsidP="004059AD">
      <w:pPr>
        <w:rPr>
          <w:rFonts w:ascii="Times New Roman" w:hAnsi="Times New Roman"/>
          <w:b/>
          <w:sz w:val="24"/>
        </w:rPr>
      </w:pPr>
      <w:r>
        <w:rPr>
          <w:rFonts w:ascii="Times New Roman" w:hAnsi="Times New Roman"/>
          <w:b/>
          <w:bCs/>
          <w:sz w:val="24"/>
        </w:rPr>
        <w:t>6.4.</w:t>
      </w:r>
      <w:r w:rsidR="005729C6" w:rsidRPr="004323BC">
        <w:rPr>
          <w:rFonts w:ascii="Times New Roman" w:hAnsi="Times New Roman"/>
          <w:b/>
          <w:bCs/>
          <w:sz w:val="24"/>
        </w:rPr>
        <w:t xml:space="preserve"> </w:t>
      </w:r>
      <w:r w:rsidR="002D125A" w:rsidRPr="004323BC">
        <w:rPr>
          <w:rFonts w:ascii="Times New Roman" w:hAnsi="Times New Roman"/>
          <w:b/>
          <w:bCs/>
          <w:sz w:val="24"/>
        </w:rPr>
        <w:t>Mõju infoühiskonnale</w:t>
      </w:r>
    </w:p>
    <w:p w14:paraId="3FFC96E4" w14:textId="77777777" w:rsidR="002D125A" w:rsidRPr="00A935CB" w:rsidRDefault="002D125A" w:rsidP="004059AD">
      <w:pPr>
        <w:rPr>
          <w:rFonts w:ascii="Times New Roman" w:hAnsi="Times New Roman"/>
          <w:sz w:val="24"/>
        </w:rPr>
      </w:pPr>
    </w:p>
    <w:p w14:paraId="6A7CC2AE" w14:textId="0E6DE1A4" w:rsidR="000B08E7" w:rsidRPr="00A935CB" w:rsidRDefault="00D06242" w:rsidP="004059AD">
      <w:pPr>
        <w:pStyle w:val="NormalWeb"/>
        <w:spacing w:before="0" w:after="0" w:afterAutospacing="0"/>
        <w:jc w:val="both"/>
      </w:pPr>
      <w:r w:rsidRPr="00A935CB">
        <w:t xml:space="preserve">Toitjakaotuspensioni </w:t>
      </w:r>
      <w:r w:rsidR="000B08E7" w:rsidRPr="00A935CB">
        <w:t xml:space="preserve">makstakse praegu SKAIS1-s. See on aga vananenud platvorm, kuhu ei ole enam võimalik arendusi juurde teha. Kuna toitjakaotustoetuse määramise põhimõtted muutuvad täielikult, on vaja luua teise äriloogika alusel uus hüvitis </w:t>
      </w:r>
      <w:r w:rsidRPr="00A935CB">
        <w:t>SKA sotsiaalkaitse infosüsteemis SKAIS2</w:t>
      </w:r>
      <w:r w:rsidR="000B08E7" w:rsidRPr="00A935CB">
        <w:t xml:space="preserve">, mis </w:t>
      </w:r>
      <w:r w:rsidRPr="00A935CB">
        <w:t xml:space="preserve">tähendab infotehnoloogilisi arendusi </w:t>
      </w:r>
      <w:r w:rsidR="000B08E7" w:rsidRPr="00A935CB">
        <w:t>uu</w:t>
      </w:r>
      <w:r w:rsidR="000F0FC2" w:rsidRPr="00A935CB">
        <w:t>e</w:t>
      </w:r>
      <w:r w:rsidR="000B08E7" w:rsidRPr="00A935CB">
        <w:t xml:space="preserve"> teenus</w:t>
      </w:r>
      <w:r w:rsidR="000F0FC2" w:rsidRPr="00A935CB">
        <w:t>e väljaarendamiseks</w:t>
      </w:r>
      <w:r w:rsidRPr="00A935CB">
        <w:t>. Lisaks SKAIS2 arendus</w:t>
      </w:r>
      <w:r w:rsidR="000B08E7" w:rsidRPr="00A935CB">
        <w:t>tele</w:t>
      </w:r>
      <w:r w:rsidRPr="00A935CB">
        <w:t xml:space="preserve"> peab SKA hindama, kuidas </w:t>
      </w:r>
      <w:r w:rsidR="000F0FC2" w:rsidRPr="00A935CB">
        <w:t>mõjutab</w:t>
      </w:r>
      <w:r w:rsidRPr="00A935CB">
        <w:t xml:space="preserve"> muudatus andmevahetust ja kas ka kolmandatel osapooltel on vaja teha muudatusi (nt sotsiaalteenuste ja -toetuste andmeregister (STAR) ja toimetulekutoetus). </w:t>
      </w:r>
      <w:r w:rsidR="000B08E7" w:rsidRPr="00A935CB">
        <w:t xml:space="preserve">TEHIK teeb asjakohased arendused aastatel 2024 ja 2025, alates 2026. aastast on vaja tagada ressursid teenuse ülalpidamiseks, sealhulgas infosüsteemi majutus, perioodiline hooldus, väikeparandused ja muudatused, teenusehaldus ja administreerimine (personalikulu), litsentsid. </w:t>
      </w:r>
    </w:p>
    <w:p w14:paraId="70729C2A" w14:textId="5345EE4B" w:rsidR="000B08E7" w:rsidRPr="00A935CB" w:rsidRDefault="000B08E7" w:rsidP="004059AD">
      <w:pPr>
        <w:rPr>
          <w:rFonts w:ascii="Times New Roman" w:hAnsi="Times New Roman"/>
          <w:sz w:val="24"/>
        </w:rPr>
      </w:pPr>
    </w:p>
    <w:p w14:paraId="189AA3A7" w14:textId="655C6045" w:rsidR="00D06242" w:rsidRPr="00A935CB" w:rsidRDefault="00D06242" w:rsidP="004059AD">
      <w:r w:rsidRPr="00A935CB">
        <w:rPr>
          <w:rFonts w:ascii="Times New Roman" w:hAnsi="Times New Roman"/>
          <w:sz w:val="24"/>
        </w:rPr>
        <w:t>SKA on hinnanud, et arvestades aja- ja inimressurssi, mis kulub juba vastu võetud ulatuslikele perehüvitiste maksmise muudatustele, valmib toitjakaotustoetuse IT-lahendus kõige varem aastaks 2026, sest just sellises ajaraamis saab SKA liikuda planeeritavate muudatustega olemasolevat töövoogu arvestades sobivas tempos.</w:t>
      </w:r>
    </w:p>
    <w:p w14:paraId="7F84FF60" w14:textId="77777777" w:rsidR="00D06242" w:rsidRPr="00A935CB" w:rsidRDefault="00D06242" w:rsidP="004059AD">
      <w:pPr>
        <w:rPr>
          <w:rFonts w:ascii="Times New Roman" w:hAnsi="Times New Roman"/>
          <w:sz w:val="24"/>
        </w:rPr>
      </w:pPr>
    </w:p>
    <w:p w14:paraId="0DE07EEB" w14:textId="46C3A45B" w:rsidR="5689B483" w:rsidRDefault="00D06242" w:rsidP="5C13D18C">
      <w:pPr>
        <w:rPr>
          <w:rFonts w:ascii="Times New Roman" w:hAnsi="Times New Roman"/>
          <w:sz w:val="24"/>
        </w:rPr>
      </w:pPr>
      <w:r w:rsidRPr="5C13D18C">
        <w:rPr>
          <w:rFonts w:ascii="Times New Roman" w:hAnsi="Times New Roman"/>
          <w:sz w:val="24"/>
        </w:rPr>
        <w:t xml:space="preserve">Kuna tegu on ühekordse IT-arendusega juba olemasolevale infosüsteemi lahendusele, võib nii mõju ulatust kui ka mõju esinemise sagedust hinnata keskmiseks. </w:t>
      </w:r>
      <w:r w:rsidR="00751DC8" w:rsidRPr="5C13D18C">
        <w:rPr>
          <w:rFonts w:ascii="Times New Roman" w:hAnsi="Times New Roman"/>
          <w:sz w:val="24"/>
        </w:rPr>
        <w:t xml:space="preserve">IT-arendusvajaduste kaardistamise regulaarne koostöö </w:t>
      </w:r>
      <w:proofErr w:type="spellStart"/>
      <w:r w:rsidR="00751DC8" w:rsidRPr="5C13D18C">
        <w:rPr>
          <w:rFonts w:ascii="Times New Roman" w:hAnsi="Times New Roman"/>
          <w:sz w:val="24"/>
        </w:rPr>
        <w:t>T</w:t>
      </w:r>
      <w:r w:rsidR="00FA3B22" w:rsidRPr="5C13D18C">
        <w:rPr>
          <w:rFonts w:ascii="Times New Roman" w:hAnsi="Times New Roman"/>
          <w:sz w:val="24"/>
        </w:rPr>
        <w:t>EHIK</w:t>
      </w:r>
      <w:r w:rsidR="002A742E" w:rsidRPr="5C13D18C">
        <w:rPr>
          <w:rFonts w:ascii="Times New Roman" w:hAnsi="Times New Roman"/>
          <w:sz w:val="24"/>
        </w:rPr>
        <w:t>-</w:t>
      </w:r>
      <w:r w:rsidR="00751DC8" w:rsidRPr="5C13D18C">
        <w:rPr>
          <w:rFonts w:ascii="Times New Roman" w:hAnsi="Times New Roman"/>
          <w:sz w:val="24"/>
        </w:rPr>
        <w:t>u</w:t>
      </w:r>
      <w:proofErr w:type="spellEnd"/>
      <w:r w:rsidR="00751DC8" w:rsidRPr="5C13D18C">
        <w:rPr>
          <w:rFonts w:ascii="Times New Roman" w:hAnsi="Times New Roman"/>
          <w:sz w:val="24"/>
        </w:rPr>
        <w:t xml:space="preserve"> ja SKA</w:t>
      </w:r>
      <w:r w:rsidR="002A742E" w:rsidRPr="5C13D18C">
        <w:rPr>
          <w:rFonts w:ascii="Times New Roman" w:hAnsi="Times New Roman"/>
          <w:sz w:val="24"/>
        </w:rPr>
        <w:t>-</w:t>
      </w:r>
      <w:proofErr w:type="spellStart"/>
      <w:r w:rsidR="00751DC8" w:rsidRPr="5C13D18C">
        <w:rPr>
          <w:rFonts w:ascii="Times New Roman" w:hAnsi="Times New Roman"/>
          <w:sz w:val="24"/>
        </w:rPr>
        <w:t>ga</w:t>
      </w:r>
      <w:proofErr w:type="spellEnd"/>
      <w:r w:rsidR="00751DC8" w:rsidRPr="5C13D18C">
        <w:rPr>
          <w:rFonts w:ascii="Times New Roman" w:hAnsi="Times New Roman"/>
          <w:sz w:val="24"/>
        </w:rPr>
        <w:t xml:space="preserve"> aitab maandada IT-arenduste riske nii finantsilises kui ajalises plaanis.</w:t>
      </w:r>
      <w:r w:rsidR="00751DC8" w:rsidRPr="00A935CB">
        <w:rPr>
          <w:rFonts w:ascii="Times New Roman" w:hAnsi="Times New Roman"/>
          <w:sz w:val="24"/>
        </w:rPr>
        <w:cr/>
      </w:r>
    </w:p>
    <w:p w14:paraId="5B4C4BE9" w14:textId="6BD551CF" w:rsidR="5C13D18C" w:rsidRDefault="5C13D18C" w:rsidP="5C13D18C">
      <w:pPr>
        <w:rPr>
          <w:rFonts w:ascii="Times New Roman" w:hAnsi="Times New Roman"/>
          <w:sz w:val="24"/>
        </w:rPr>
      </w:pPr>
    </w:p>
    <w:p w14:paraId="795F8886" w14:textId="39BA004D" w:rsidR="0068542A" w:rsidRPr="004323BC" w:rsidRDefault="004323BC" w:rsidP="004059AD">
      <w:pPr>
        <w:rPr>
          <w:rFonts w:ascii="Times New Roman" w:hAnsi="Times New Roman"/>
          <w:b/>
          <w:bCs/>
          <w:sz w:val="24"/>
        </w:rPr>
      </w:pPr>
      <w:r w:rsidRPr="79189327">
        <w:rPr>
          <w:rFonts w:ascii="Times New Roman" w:hAnsi="Times New Roman"/>
          <w:b/>
          <w:bCs/>
          <w:sz w:val="24"/>
        </w:rPr>
        <w:t>6.5.</w:t>
      </w:r>
      <w:r w:rsidR="007C77E3" w:rsidRPr="79189327">
        <w:rPr>
          <w:rFonts w:ascii="Times New Roman" w:hAnsi="Times New Roman"/>
          <w:b/>
          <w:bCs/>
          <w:sz w:val="24"/>
        </w:rPr>
        <w:t xml:space="preserve"> </w:t>
      </w:r>
      <w:r w:rsidR="008E166C" w:rsidRPr="79189327">
        <w:rPr>
          <w:rFonts w:ascii="Times New Roman" w:hAnsi="Times New Roman"/>
          <w:b/>
          <w:bCs/>
          <w:sz w:val="24"/>
        </w:rPr>
        <w:t>Andmekaitsealane mõjuhinnang</w:t>
      </w:r>
    </w:p>
    <w:p w14:paraId="76C1D78C" w14:textId="77777777" w:rsidR="006D58A4" w:rsidRPr="00A935CB" w:rsidRDefault="006D58A4" w:rsidP="004059AD">
      <w:pPr>
        <w:rPr>
          <w:rFonts w:ascii="Times New Roman" w:hAnsi="Times New Roman"/>
          <w:sz w:val="24"/>
        </w:rPr>
      </w:pPr>
    </w:p>
    <w:p w14:paraId="117577F5" w14:textId="63ED37AC" w:rsidR="00FE5868" w:rsidRPr="00A935CB" w:rsidRDefault="0068542A" w:rsidP="004059AD">
      <w:pPr>
        <w:rPr>
          <w:rFonts w:ascii="Times New Roman" w:hAnsi="Times New Roman"/>
          <w:sz w:val="24"/>
        </w:rPr>
      </w:pPr>
      <w:r w:rsidRPr="00A935CB">
        <w:rPr>
          <w:rFonts w:ascii="Times New Roman" w:hAnsi="Times New Roman"/>
          <w:sz w:val="24"/>
        </w:rPr>
        <w:t>Toitjakaotustoetuse määramise ja maksmise aluseks olev andmetööt</w:t>
      </w:r>
      <w:r w:rsidR="006D58A4" w:rsidRPr="00A935CB">
        <w:rPr>
          <w:rFonts w:ascii="Times New Roman" w:hAnsi="Times New Roman"/>
          <w:sz w:val="24"/>
        </w:rPr>
        <w:t>lus</w:t>
      </w:r>
      <w:r w:rsidRPr="00A935CB">
        <w:rPr>
          <w:rFonts w:ascii="Times New Roman" w:hAnsi="Times New Roman"/>
          <w:sz w:val="24"/>
        </w:rPr>
        <w:t xml:space="preserve"> toimub sa</w:t>
      </w:r>
      <w:r w:rsidR="00F45E0E" w:rsidRPr="00A935CB">
        <w:rPr>
          <w:rFonts w:ascii="Times New Roman" w:hAnsi="Times New Roman"/>
          <w:sz w:val="24"/>
        </w:rPr>
        <w:t xml:space="preserve">madel alustel </w:t>
      </w:r>
      <w:r w:rsidRPr="00A935CB">
        <w:rPr>
          <w:rFonts w:ascii="Times New Roman" w:hAnsi="Times New Roman"/>
          <w:sz w:val="24"/>
        </w:rPr>
        <w:t>teiste peretoetuste</w:t>
      </w:r>
      <w:r w:rsidR="00F45E0E" w:rsidRPr="00A935CB">
        <w:rPr>
          <w:rFonts w:ascii="Times New Roman" w:hAnsi="Times New Roman"/>
          <w:sz w:val="24"/>
        </w:rPr>
        <w:t xml:space="preserve">ga, mida makstakse </w:t>
      </w:r>
      <w:proofErr w:type="spellStart"/>
      <w:r w:rsidR="00F45E0E" w:rsidRPr="00A935CB">
        <w:rPr>
          <w:rFonts w:ascii="Times New Roman" w:hAnsi="Times New Roman"/>
          <w:sz w:val="24"/>
        </w:rPr>
        <w:t>PHS</w:t>
      </w:r>
      <w:r w:rsidR="006D58A4" w:rsidRPr="00A935CB">
        <w:rPr>
          <w:rFonts w:ascii="Times New Roman" w:hAnsi="Times New Roman"/>
          <w:sz w:val="24"/>
        </w:rPr>
        <w:t>-</w:t>
      </w:r>
      <w:r w:rsidR="00F45E0E" w:rsidRPr="00A935CB">
        <w:rPr>
          <w:rFonts w:ascii="Times New Roman" w:hAnsi="Times New Roman"/>
          <w:sz w:val="24"/>
        </w:rPr>
        <w:t>i</w:t>
      </w:r>
      <w:proofErr w:type="spellEnd"/>
      <w:r w:rsidR="00F45E0E" w:rsidRPr="00A935CB">
        <w:rPr>
          <w:rFonts w:ascii="Times New Roman" w:hAnsi="Times New Roman"/>
          <w:sz w:val="24"/>
        </w:rPr>
        <w:t xml:space="preserve"> alusel</w:t>
      </w:r>
      <w:r w:rsidR="00CF44F9" w:rsidRPr="00A935CB">
        <w:rPr>
          <w:rFonts w:ascii="Times New Roman" w:hAnsi="Times New Roman"/>
          <w:sz w:val="24"/>
        </w:rPr>
        <w:t>, sotsiaalkaitse infosüsteemis SKAI</w:t>
      </w:r>
      <w:r w:rsidR="00C95D22" w:rsidRPr="00A935CB">
        <w:rPr>
          <w:rFonts w:ascii="Times New Roman" w:hAnsi="Times New Roman"/>
          <w:sz w:val="24"/>
        </w:rPr>
        <w:t>S</w:t>
      </w:r>
      <w:r w:rsidR="00CF44F9" w:rsidRPr="00A935CB">
        <w:rPr>
          <w:rFonts w:ascii="Times New Roman" w:hAnsi="Times New Roman"/>
          <w:sz w:val="24"/>
        </w:rPr>
        <w:t>,</w:t>
      </w:r>
      <w:r w:rsidR="00A62C99" w:rsidRPr="00A935CB">
        <w:rPr>
          <w:rFonts w:ascii="Times New Roman" w:hAnsi="Times New Roman"/>
          <w:sz w:val="24"/>
        </w:rPr>
        <w:t xml:space="preserve"> </w:t>
      </w:r>
      <w:r w:rsidR="001453E2" w:rsidRPr="00A935CB">
        <w:rPr>
          <w:rFonts w:ascii="Times New Roman" w:hAnsi="Times New Roman"/>
          <w:sz w:val="24"/>
        </w:rPr>
        <w:t>sotsiaalkaitse infosüsteemi põhimääruse alusel.</w:t>
      </w:r>
      <w:r w:rsidRPr="00A935CB">
        <w:rPr>
          <w:rFonts w:ascii="Times New Roman" w:hAnsi="Times New Roman"/>
          <w:sz w:val="24"/>
        </w:rPr>
        <w:t xml:space="preserve"> SKAIS-i põhimäärus</w:t>
      </w:r>
      <w:r w:rsidR="00FE5868" w:rsidRPr="00A935CB">
        <w:rPr>
          <w:rFonts w:ascii="Times New Roman" w:hAnsi="Times New Roman"/>
          <w:sz w:val="24"/>
        </w:rPr>
        <w:t>e 4. ja 5. peatükk</w:t>
      </w:r>
      <w:r w:rsidRPr="00A935CB">
        <w:rPr>
          <w:rFonts w:ascii="Times New Roman" w:hAnsi="Times New Roman"/>
          <w:sz w:val="24"/>
        </w:rPr>
        <w:t xml:space="preserve"> sätestavad, milliseid andmeid SKAIS</w:t>
      </w:r>
      <w:r w:rsidR="006D58A4" w:rsidRPr="00A935CB">
        <w:rPr>
          <w:rFonts w:ascii="Times New Roman" w:hAnsi="Times New Roman"/>
          <w:sz w:val="24"/>
        </w:rPr>
        <w:t>-</w:t>
      </w:r>
      <w:proofErr w:type="spellStart"/>
      <w:r w:rsidRPr="00A935CB">
        <w:rPr>
          <w:rFonts w:ascii="Times New Roman" w:hAnsi="Times New Roman"/>
          <w:sz w:val="24"/>
        </w:rPr>
        <w:t>is</w:t>
      </w:r>
      <w:proofErr w:type="spellEnd"/>
      <w:r w:rsidRPr="00A935CB">
        <w:rPr>
          <w:rFonts w:ascii="Times New Roman" w:hAnsi="Times New Roman"/>
          <w:sz w:val="24"/>
        </w:rPr>
        <w:t xml:space="preserve"> töödeldakse ja milliste andmekogude andmeid SKAIS andmeallikana kasutab. </w:t>
      </w:r>
    </w:p>
    <w:p w14:paraId="30A2CA64" w14:textId="77777777" w:rsidR="006D58A4" w:rsidRPr="00A935CB" w:rsidRDefault="006D58A4" w:rsidP="004059AD">
      <w:pPr>
        <w:rPr>
          <w:rFonts w:ascii="Times New Roman" w:hAnsi="Times New Roman"/>
          <w:sz w:val="24"/>
        </w:rPr>
      </w:pPr>
    </w:p>
    <w:p w14:paraId="3E47CE59" w14:textId="65BB63A1" w:rsidR="00D373AA" w:rsidRPr="00A935CB" w:rsidRDefault="00395C43" w:rsidP="004059AD">
      <w:pPr>
        <w:rPr>
          <w:rFonts w:ascii="Times New Roman" w:hAnsi="Times New Roman"/>
          <w:sz w:val="24"/>
        </w:rPr>
      </w:pPr>
      <w:r w:rsidRPr="00A935CB">
        <w:rPr>
          <w:rFonts w:ascii="Times New Roman" w:hAnsi="Times New Roman"/>
          <w:sz w:val="24"/>
        </w:rPr>
        <w:t>K</w:t>
      </w:r>
      <w:r w:rsidR="003A7596" w:rsidRPr="00A935CB">
        <w:rPr>
          <w:rFonts w:ascii="Times New Roman" w:hAnsi="Times New Roman"/>
          <w:sz w:val="24"/>
        </w:rPr>
        <w:t xml:space="preserve">äesoleva </w:t>
      </w:r>
      <w:r w:rsidR="00D759F6" w:rsidRPr="00A935CB">
        <w:rPr>
          <w:rFonts w:ascii="Times New Roman" w:hAnsi="Times New Roman"/>
          <w:sz w:val="24"/>
        </w:rPr>
        <w:t>eelnõu rakendamiseks vajamineva</w:t>
      </w:r>
      <w:r w:rsidRPr="00A935CB">
        <w:rPr>
          <w:rFonts w:ascii="Times New Roman" w:hAnsi="Times New Roman"/>
          <w:sz w:val="24"/>
        </w:rPr>
        <w:t>d andme</w:t>
      </w:r>
      <w:r w:rsidR="00D4088B" w:rsidRPr="00A935CB">
        <w:rPr>
          <w:rFonts w:ascii="Times New Roman" w:hAnsi="Times New Roman"/>
          <w:sz w:val="24"/>
        </w:rPr>
        <w:t xml:space="preserve">allikad jäävad samaks, mis olid </w:t>
      </w:r>
      <w:r w:rsidR="006D58A4" w:rsidRPr="00A935CB">
        <w:rPr>
          <w:rFonts w:ascii="Times New Roman" w:hAnsi="Times New Roman"/>
          <w:sz w:val="24"/>
        </w:rPr>
        <w:t xml:space="preserve">vajalikud </w:t>
      </w:r>
      <w:r w:rsidR="00D4088B" w:rsidRPr="00A935CB">
        <w:rPr>
          <w:rFonts w:ascii="Times New Roman" w:hAnsi="Times New Roman"/>
          <w:sz w:val="24"/>
        </w:rPr>
        <w:t>toitjakaotuspensioni määramiseks</w:t>
      </w:r>
      <w:r w:rsidR="002F4DF3" w:rsidRPr="00A935CB">
        <w:rPr>
          <w:rFonts w:ascii="Times New Roman" w:hAnsi="Times New Roman"/>
          <w:sz w:val="24"/>
        </w:rPr>
        <w:t>:</w:t>
      </w:r>
      <w:r w:rsidR="00D4088B" w:rsidRPr="00A935CB">
        <w:rPr>
          <w:rFonts w:ascii="Times New Roman" w:hAnsi="Times New Roman"/>
          <w:sz w:val="24"/>
        </w:rPr>
        <w:t xml:space="preserve"> </w:t>
      </w:r>
      <w:r w:rsidR="00D759F6" w:rsidRPr="00A935CB">
        <w:rPr>
          <w:rFonts w:ascii="Times New Roman" w:hAnsi="Times New Roman"/>
          <w:sz w:val="24"/>
        </w:rPr>
        <w:t xml:space="preserve">isikuandmed </w:t>
      </w:r>
      <w:r w:rsidR="00B86D19" w:rsidRPr="00A935CB">
        <w:rPr>
          <w:rFonts w:ascii="Times New Roman" w:hAnsi="Times New Roman"/>
          <w:sz w:val="24"/>
        </w:rPr>
        <w:t xml:space="preserve">saadakse </w:t>
      </w:r>
      <w:r w:rsidR="006D290E" w:rsidRPr="00A935CB">
        <w:rPr>
          <w:rFonts w:ascii="Times New Roman" w:hAnsi="Times New Roman"/>
          <w:sz w:val="24"/>
        </w:rPr>
        <w:t>rahvastikuregistrist</w:t>
      </w:r>
      <w:r w:rsidR="002F4DF3" w:rsidRPr="00A935CB">
        <w:rPr>
          <w:rFonts w:ascii="Times New Roman" w:hAnsi="Times New Roman"/>
          <w:sz w:val="24"/>
        </w:rPr>
        <w:t>,</w:t>
      </w:r>
      <w:r w:rsidR="0068542A" w:rsidRPr="00A935CB">
        <w:rPr>
          <w:rFonts w:ascii="Times New Roman" w:hAnsi="Times New Roman"/>
          <w:sz w:val="24"/>
        </w:rPr>
        <w:t xml:space="preserve"> </w:t>
      </w:r>
      <w:r w:rsidR="00D759F6" w:rsidRPr="00A935CB">
        <w:rPr>
          <w:rFonts w:ascii="Times New Roman" w:hAnsi="Times New Roman"/>
          <w:sz w:val="24"/>
        </w:rPr>
        <w:t>kvalifi</w:t>
      </w:r>
      <w:r w:rsidR="002F4DF3" w:rsidRPr="00A935CB">
        <w:rPr>
          <w:rFonts w:ascii="Times New Roman" w:hAnsi="Times New Roman"/>
          <w:sz w:val="24"/>
        </w:rPr>
        <w:t>tseerumisperioodi</w:t>
      </w:r>
      <w:r w:rsidR="00D759F6" w:rsidRPr="00A935CB">
        <w:rPr>
          <w:rFonts w:ascii="Times New Roman" w:hAnsi="Times New Roman"/>
          <w:sz w:val="24"/>
        </w:rPr>
        <w:t xml:space="preserve"> kontrollimiseks vajaminevad</w:t>
      </w:r>
      <w:r w:rsidR="003A7596" w:rsidRPr="00A935CB">
        <w:rPr>
          <w:rFonts w:ascii="Times New Roman" w:hAnsi="Times New Roman"/>
          <w:sz w:val="24"/>
        </w:rPr>
        <w:t xml:space="preserve"> </w:t>
      </w:r>
      <w:r w:rsidR="00D759F6" w:rsidRPr="00A935CB">
        <w:rPr>
          <w:rFonts w:ascii="Times New Roman" w:hAnsi="Times New Roman"/>
          <w:sz w:val="24"/>
        </w:rPr>
        <w:t xml:space="preserve">töötamise andmed </w:t>
      </w:r>
      <w:r w:rsidR="002F4DF3" w:rsidRPr="00A935CB">
        <w:rPr>
          <w:rFonts w:ascii="Times New Roman" w:hAnsi="Times New Roman"/>
          <w:sz w:val="24"/>
        </w:rPr>
        <w:t xml:space="preserve">saadakse </w:t>
      </w:r>
      <w:r w:rsidR="00D759F6" w:rsidRPr="00A935CB">
        <w:rPr>
          <w:rFonts w:ascii="Times New Roman" w:hAnsi="Times New Roman"/>
          <w:sz w:val="24"/>
        </w:rPr>
        <w:t>töötamise registrist</w:t>
      </w:r>
      <w:r w:rsidR="002F4DF3" w:rsidRPr="00A935CB">
        <w:rPr>
          <w:rFonts w:ascii="Times New Roman" w:hAnsi="Times New Roman"/>
          <w:sz w:val="24"/>
        </w:rPr>
        <w:t xml:space="preserve"> ja</w:t>
      </w:r>
      <w:r w:rsidR="00D759F6" w:rsidRPr="00A935CB">
        <w:rPr>
          <w:rFonts w:ascii="Times New Roman" w:hAnsi="Times New Roman"/>
          <w:sz w:val="24"/>
        </w:rPr>
        <w:t xml:space="preserve"> ajutise viibimisalusega isikute Eestis viibimise andmed migratsioonijärelevalve andmekogust</w:t>
      </w:r>
      <w:r w:rsidR="002F4DF3" w:rsidRPr="00A935CB">
        <w:rPr>
          <w:rFonts w:ascii="Times New Roman" w:hAnsi="Times New Roman"/>
          <w:sz w:val="24"/>
        </w:rPr>
        <w:t>. M</w:t>
      </w:r>
      <w:r w:rsidR="00453ABE" w:rsidRPr="00A935CB">
        <w:rPr>
          <w:rFonts w:ascii="Times New Roman" w:hAnsi="Times New Roman"/>
          <w:sz w:val="24"/>
        </w:rPr>
        <w:t xml:space="preserve">ittetöötava ema vanemahüvitise </w:t>
      </w:r>
      <w:r w:rsidR="00D759F6" w:rsidRPr="00A935CB">
        <w:rPr>
          <w:rFonts w:ascii="Times New Roman" w:hAnsi="Times New Roman"/>
          <w:sz w:val="24"/>
        </w:rPr>
        <w:t>sotsiaalmaksu andmed</w:t>
      </w:r>
      <w:r w:rsidR="00453ABE" w:rsidRPr="00A935CB">
        <w:rPr>
          <w:rFonts w:ascii="Times New Roman" w:hAnsi="Times New Roman"/>
          <w:sz w:val="24"/>
        </w:rPr>
        <w:t xml:space="preserve"> </w:t>
      </w:r>
      <w:r w:rsidR="002F4DF3" w:rsidRPr="00A935CB">
        <w:rPr>
          <w:rFonts w:ascii="Times New Roman" w:hAnsi="Times New Roman"/>
          <w:sz w:val="24"/>
        </w:rPr>
        <w:t xml:space="preserve">saadakse </w:t>
      </w:r>
      <w:r w:rsidR="00453ABE" w:rsidRPr="00A935CB">
        <w:rPr>
          <w:rFonts w:ascii="Times New Roman" w:hAnsi="Times New Roman"/>
          <w:sz w:val="24"/>
        </w:rPr>
        <w:lastRenderedPageBreak/>
        <w:t>maksukohus</w:t>
      </w:r>
      <w:r w:rsidR="006D58A4" w:rsidRPr="00A935CB">
        <w:rPr>
          <w:rFonts w:ascii="Times New Roman" w:hAnsi="Times New Roman"/>
          <w:sz w:val="24"/>
        </w:rPr>
        <w:t>tus</w:t>
      </w:r>
      <w:r w:rsidR="00453ABE" w:rsidRPr="00A935CB">
        <w:rPr>
          <w:rFonts w:ascii="Times New Roman" w:hAnsi="Times New Roman"/>
          <w:sz w:val="24"/>
        </w:rPr>
        <w:t>laste registrist</w:t>
      </w:r>
      <w:r w:rsidR="002F4DF3" w:rsidRPr="00A935CB">
        <w:rPr>
          <w:rFonts w:ascii="Times New Roman" w:hAnsi="Times New Roman"/>
          <w:sz w:val="24"/>
        </w:rPr>
        <w:t>,</w:t>
      </w:r>
      <w:r w:rsidR="003A7596" w:rsidRPr="00A935CB">
        <w:rPr>
          <w:rFonts w:ascii="Times New Roman" w:hAnsi="Times New Roman"/>
          <w:sz w:val="24"/>
        </w:rPr>
        <w:t xml:space="preserve"> </w:t>
      </w:r>
      <w:r w:rsidR="00D373AA" w:rsidRPr="00A935CB">
        <w:rPr>
          <w:rFonts w:ascii="Times New Roman" w:hAnsi="Times New Roman"/>
          <w:sz w:val="24"/>
        </w:rPr>
        <w:t>õppimise</w:t>
      </w:r>
      <w:r w:rsidR="00D759F6" w:rsidRPr="00A935CB">
        <w:rPr>
          <w:rFonts w:ascii="Times New Roman" w:hAnsi="Times New Roman"/>
          <w:sz w:val="24"/>
        </w:rPr>
        <w:t xml:space="preserve"> ja akadeemilise puhkuse</w:t>
      </w:r>
      <w:r w:rsidR="00D373AA" w:rsidRPr="00A935CB">
        <w:rPr>
          <w:rFonts w:ascii="Times New Roman" w:hAnsi="Times New Roman"/>
          <w:sz w:val="24"/>
        </w:rPr>
        <w:t xml:space="preserve"> andmed </w:t>
      </w:r>
      <w:proofErr w:type="spellStart"/>
      <w:r w:rsidR="00D373AA" w:rsidRPr="00A935CB">
        <w:rPr>
          <w:rFonts w:ascii="Times New Roman" w:hAnsi="Times New Roman"/>
          <w:sz w:val="24"/>
        </w:rPr>
        <w:t>EHISest</w:t>
      </w:r>
      <w:proofErr w:type="spellEnd"/>
      <w:r w:rsidR="002F4DF3" w:rsidRPr="00A935CB">
        <w:rPr>
          <w:rFonts w:ascii="Times New Roman" w:hAnsi="Times New Roman"/>
          <w:sz w:val="24"/>
        </w:rPr>
        <w:t xml:space="preserve"> ja</w:t>
      </w:r>
      <w:r w:rsidR="00D373AA" w:rsidRPr="00A935CB">
        <w:rPr>
          <w:rFonts w:ascii="Times New Roman" w:hAnsi="Times New Roman"/>
          <w:sz w:val="24"/>
        </w:rPr>
        <w:t xml:space="preserve"> teadmata kadunud isikute </w:t>
      </w:r>
      <w:r w:rsidR="00453ABE" w:rsidRPr="00A935CB">
        <w:rPr>
          <w:rFonts w:ascii="Times New Roman" w:hAnsi="Times New Roman"/>
          <w:sz w:val="24"/>
        </w:rPr>
        <w:t xml:space="preserve">andmed </w:t>
      </w:r>
      <w:r w:rsidR="007F5159" w:rsidRPr="00A935CB">
        <w:rPr>
          <w:rFonts w:ascii="Times New Roman" w:hAnsi="Times New Roman"/>
          <w:sz w:val="24"/>
        </w:rPr>
        <w:t xml:space="preserve">Politsei- ja </w:t>
      </w:r>
      <w:r w:rsidR="008E04FA" w:rsidRPr="00A935CB">
        <w:rPr>
          <w:rFonts w:ascii="Times New Roman" w:hAnsi="Times New Roman"/>
          <w:sz w:val="24"/>
        </w:rPr>
        <w:t>P</w:t>
      </w:r>
      <w:r w:rsidR="007F5159" w:rsidRPr="00A935CB">
        <w:rPr>
          <w:rFonts w:ascii="Times New Roman" w:hAnsi="Times New Roman"/>
          <w:sz w:val="24"/>
        </w:rPr>
        <w:t>iirivalveametist</w:t>
      </w:r>
      <w:r w:rsidR="002F4DF3" w:rsidRPr="00A935CB">
        <w:rPr>
          <w:rFonts w:ascii="Times New Roman" w:hAnsi="Times New Roman"/>
          <w:sz w:val="24"/>
        </w:rPr>
        <w:t>.</w:t>
      </w:r>
    </w:p>
    <w:p w14:paraId="6C888733" w14:textId="77777777" w:rsidR="006D58A4" w:rsidRPr="00A935CB" w:rsidRDefault="006D58A4" w:rsidP="004059AD">
      <w:pPr>
        <w:rPr>
          <w:rFonts w:ascii="Times New Roman" w:hAnsi="Times New Roman"/>
          <w:color w:val="000000" w:themeColor="text1"/>
          <w:sz w:val="24"/>
          <w:lang w:eastAsia="et-EE"/>
        </w:rPr>
      </w:pPr>
    </w:p>
    <w:p w14:paraId="52D7B317" w14:textId="60EA0B40" w:rsidR="003E583B" w:rsidRPr="00A935CB" w:rsidRDefault="00453ABE" w:rsidP="004059AD">
      <w:pPr>
        <w:rPr>
          <w:rFonts w:ascii="Times New Roman" w:hAnsi="Times New Roman"/>
          <w:color w:val="000000" w:themeColor="text1"/>
          <w:sz w:val="24"/>
          <w:lang w:eastAsia="et-EE"/>
        </w:rPr>
      </w:pPr>
      <w:r w:rsidRPr="00A935CB">
        <w:rPr>
          <w:rFonts w:ascii="Times New Roman" w:hAnsi="Times New Roman"/>
          <w:color w:val="000000" w:themeColor="text1"/>
          <w:sz w:val="24"/>
          <w:lang w:eastAsia="et-EE"/>
        </w:rPr>
        <w:t>Eelnõus sätestatud muudatustega kaasne</w:t>
      </w:r>
      <w:r w:rsidR="00350FB9" w:rsidRPr="00A935CB">
        <w:rPr>
          <w:rFonts w:ascii="Times New Roman" w:hAnsi="Times New Roman"/>
          <w:color w:val="000000" w:themeColor="text1"/>
          <w:sz w:val="24"/>
          <w:lang w:eastAsia="et-EE"/>
        </w:rPr>
        <w:t>b</w:t>
      </w:r>
      <w:r w:rsidRPr="00A935CB">
        <w:rPr>
          <w:rFonts w:ascii="Times New Roman" w:hAnsi="Times New Roman"/>
          <w:color w:val="000000" w:themeColor="text1"/>
          <w:sz w:val="24"/>
          <w:lang w:eastAsia="et-EE"/>
        </w:rPr>
        <w:t xml:space="preserve"> andmete kontroll</w:t>
      </w:r>
      <w:r w:rsidR="003E583B" w:rsidRPr="00A935CB">
        <w:rPr>
          <w:rFonts w:ascii="Times New Roman" w:hAnsi="Times New Roman"/>
          <w:color w:val="000000" w:themeColor="text1"/>
          <w:sz w:val="24"/>
          <w:lang w:eastAsia="et-EE"/>
        </w:rPr>
        <w:t>:</w:t>
      </w:r>
    </w:p>
    <w:p w14:paraId="2E3F49DF" w14:textId="77777777" w:rsidR="006D58A4" w:rsidRPr="00A935CB" w:rsidRDefault="006D58A4" w:rsidP="004059AD">
      <w:pPr>
        <w:rPr>
          <w:rFonts w:ascii="Times New Roman" w:hAnsi="Times New Roman"/>
          <w:color w:val="000000" w:themeColor="text1"/>
          <w:sz w:val="24"/>
          <w:lang w:eastAsia="et-EE"/>
        </w:rPr>
      </w:pPr>
    </w:p>
    <w:p w14:paraId="68E0FC58" w14:textId="4DC7F956" w:rsidR="00C822F8" w:rsidRPr="00A935CB" w:rsidRDefault="00C822F8" w:rsidP="004059AD">
      <w:pPr>
        <w:pStyle w:val="ListParagraph"/>
        <w:numPr>
          <w:ilvl w:val="0"/>
          <w:numId w:val="15"/>
        </w:numPr>
        <w:tabs>
          <w:tab w:val="left" w:pos="284"/>
        </w:tabs>
        <w:ind w:left="0" w:firstLine="0"/>
        <w:rPr>
          <w:rFonts w:ascii="Times New Roman" w:hAnsi="Times New Roman"/>
          <w:color w:val="000000" w:themeColor="text1"/>
          <w:sz w:val="24"/>
          <w:lang w:eastAsia="et-EE"/>
        </w:rPr>
      </w:pPr>
      <w:r w:rsidRPr="79189327">
        <w:rPr>
          <w:rFonts w:ascii="Times New Roman" w:hAnsi="Times New Roman"/>
          <w:color w:val="000000" w:themeColor="text1"/>
          <w:sz w:val="24"/>
          <w:lang w:eastAsia="et-EE"/>
        </w:rPr>
        <w:t>Eelnõu § 1 punkti</w:t>
      </w:r>
      <w:r w:rsidR="009C3612">
        <w:rPr>
          <w:rFonts w:ascii="Times New Roman" w:hAnsi="Times New Roman"/>
          <w:color w:val="000000" w:themeColor="text1"/>
          <w:sz w:val="24"/>
          <w:lang w:eastAsia="et-EE"/>
        </w:rPr>
        <w:t>s</w:t>
      </w:r>
      <w:r w:rsidRPr="79189327">
        <w:rPr>
          <w:rFonts w:ascii="Times New Roman" w:hAnsi="Times New Roman"/>
          <w:color w:val="000000" w:themeColor="text1"/>
          <w:sz w:val="24"/>
          <w:lang w:eastAsia="et-EE"/>
        </w:rPr>
        <w:t xml:space="preserve"> 2 </w:t>
      </w:r>
      <w:r w:rsidR="00191195" w:rsidRPr="79189327">
        <w:rPr>
          <w:rFonts w:ascii="Times New Roman" w:hAnsi="Times New Roman"/>
          <w:color w:val="000000" w:themeColor="text1"/>
          <w:sz w:val="24"/>
          <w:lang w:eastAsia="et-EE"/>
        </w:rPr>
        <w:t>sätestatakse</w:t>
      </w:r>
      <w:r w:rsidRPr="79189327">
        <w:rPr>
          <w:rFonts w:ascii="Times New Roman" w:hAnsi="Times New Roman"/>
          <w:color w:val="000000" w:themeColor="text1"/>
          <w:sz w:val="24"/>
          <w:lang w:eastAsia="et-EE"/>
        </w:rPr>
        <w:t xml:space="preserve"> </w:t>
      </w:r>
      <w:proofErr w:type="spellStart"/>
      <w:r w:rsidRPr="79189327">
        <w:rPr>
          <w:rFonts w:ascii="Times New Roman" w:hAnsi="Times New Roman"/>
          <w:color w:val="000000" w:themeColor="text1"/>
          <w:sz w:val="24"/>
          <w:lang w:eastAsia="et-EE"/>
        </w:rPr>
        <w:t>PHS</w:t>
      </w:r>
      <w:r w:rsidR="00350FB9" w:rsidRPr="79189327">
        <w:rPr>
          <w:rFonts w:ascii="Times New Roman" w:hAnsi="Times New Roman"/>
          <w:color w:val="000000" w:themeColor="text1"/>
          <w:sz w:val="24"/>
          <w:lang w:eastAsia="et-EE"/>
        </w:rPr>
        <w:t>-</w:t>
      </w:r>
      <w:r w:rsidRPr="79189327">
        <w:rPr>
          <w:rFonts w:ascii="Times New Roman" w:hAnsi="Times New Roman"/>
          <w:color w:val="000000" w:themeColor="text1"/>
          <w:sz w:val="24"/>
          <w:lang w:eastAsia="et-EE"/>
        </w:rPr>
        <w:t>i</w:t>
      </w:r>
      <w:proofErr w:type="spellEnd"/>
      <w:r w:rsidRPr="79189327">
        <w:rPr>
          <w:rFonts w:ascii="Times New Roman" w:hAnsi="Times New Roman"/>
          <w:color w:val="000000" w:themeColor="text1"/>
          <w:sz w:val="24"/>
          <w:lang w:eastAsia="et-EE"/>
        </w:rPr>
        <w:t xml:space="preserve"> toitjakaotustoetuse taotlemiseks täiendava tingimuse</w:t>
      </w:r>
      <w:r w:rsidR="00191195" w:rsidRPr="79189327">
        <w:rPr>
          <w:rFonts w:ascii="Times New Roman" w:hAnsi="Times New Roman"/>
          <w:color w:val="000000" w:themeColor="text1"/>
          <w:sz w:val="24"/>
          <w:lang w:eastAsia="et-EE"/>
        </w:rPr>
        <w:t>na nõue, milleks on pikem riigis elamise</w:t>
      </w:r>
      <w:r w:rsidR="009C19D1" w:rsidRPr="79189327">
        <w:rPr>
          <w:rFonts w:ascii="Times New Roman" w:hAnsi="Times New Roman"/>
          <w:color w:val="000000" w:themeColor="text1"/>
          <w:sz w:val="24"/>
          <w:lang w:eastAsia="et-EE"/>
        </w:rPr>
        <w:t xml:space="preserve"> või </w:t>
      </w:r>
      <w:r w:rsidR="00191195" w:rsidRPr="79189327">
        <w:rPr>
          <w:rFonts w:ascii="Times New Roman" w:hAnsi="Times New Roman"/>
          <w:color w:val="000000" w:themeColor="text1"/>
          <w:sz w:val="24"/>
          <w:lang w:eastAsia="et-EE"/>
        </w:rPr>
        <w:t>viibimise periood</w:t>
      </w:r>
      <w:r w:rsidR="00584BB9" w:rsidRPr="79189327">
        <w:rPr>
          <w:rFonts w:ascii="Times New Roman" w:hAnsi="Times New Roman"/>
          <w:color w:val="000000" w:themeColor="text1"/>
          <w:sz w:val="24"/>
          <w:lang w:eastAsia="et-EE"/>
        </w:rPr>
        <w:t xml:space="preserve">: </w:t>
      </w:r>
      <w:r w:rsidR="00D32207" w:rsidRPr="79189327">
        <w:rPr>
          <w:rFonts w:ascii="Times New Roman" w:hAnsi="Times New Roman"/>
          <w:color w:val="000000" w:themeColor="text1"/>
          <w:sz w:val="24"/>
          <w:lang w:eastAsia="et-EE"/>
        </w:rPr>
        <w:t>kolm</w:t>
      </w:r>
      <w:r w:rsidR="00584BB9" w:rsidRPr="79189327">
        <w:rPr>
          <w:rFonts w:ascii="Times New Roman" w:hAnsi="Times New Roman"/>
          <w:color w:val="000000" w:themeColor="text1"/>
          <w:sz w:val="24"/>
          <w:lang w:eastAsia="et-EE"/>
        </w:rPr>
        <w:t xml:space="preserve"> aastat nelja aasta jooksul</w:t>
      </w:r>
      <w:r w:rsidR="00191195" w:rsidRPr="79189327">
        <w:rPr>
          <w:rFonts w:ascii="Times New Roman" w:hAnsi="Times New Roman"/>
          <w:color w:val="000000" w:themeColor="text1"/>
          <w:sz w:val="24"/>
          <w:lang w:eastAsia="et-EE"/>
        </w:rPr>
        <w:t xml:space="preserve">. Kehtiva </w:t>
      </w:r>
      <w:proofErr w:type="spellStart"/>
      <w:r w:rsidR="00191195" w:rsidRPr="79189327">
        <w:rPr>
          <w:rFonts w:ascii="Times New Roman" w:hAnsi="Times New Roman"/>
          <w:color w:val="000000" w:themeColor="text1"/>
          <w:sz w:val="24"/>
          <w:lang w:eastAsia="et-EE"/>
        </w:rPr>
        <w:t>PHS</w:t>
      </w:r>
      <w:r w:rsidR="00350FB9" w:rsidRPr="79189327">
        <w:rPr>
          <w:rFonts w:ascii="Times New Roman" w:hAnsi="Times New Roman"/>
          <w:color w:val="000000" w:themeColor="text1"/>
          <w:sz w:val="24"/>
          <w:lang w:eastAsia="et-EE"/>
        </w:rPr>
        <w:t>-</w:t>
      </w:r>
      <w:r w:rsidR="00191195" w:rsidRPr="79189327">
        <w:rPr>
          <w:rFonts w:ascii="Times New Roman" w:hAnsi="Times New Roman"/>
          <w:color w:val="000000" w:themeColor="text1"/>
          <w:sz w:val="24"/>
          <w:lang w:eastAsia="et-EE"/>
        </w:rPr>
        <w:t>i</w:t>
      </w:r>
      <w:proofErr w:type="spellEnd"/>
      <w:r w:rsidR="00191195" w:rsidRPr="79189327">
        <w:rPr>
          <w:rFonts w:ascii="Times New Roman" w:hAnsi="Times New Roman"/>
          <w:color w:val="000000" w:themeColor="text1"/>
          <w:sz w:val="24"/>
          <w:lang w:eastAsia="et-EE"/>
        </w:rPr>
        <w:t xml:space="preserve"> alusel hüvitiste maksmiseks piisab isiku elamis</w:t>
      </w:r>
      <w:r w:rsidR="00350FB9" w:rsidRPr="79189327">
        <w:rPr>
          <w:rFonts w:ascii="Times New Roman" w:hAnsi="Times New Roman"/>
          <w:color w:val="000000" w:themeColor="text1"/>
          <w:sz w:val="24"/>
          <w:lang w:eastAsia="et-EE"/>
        </w:rPr>
        <w:t>nõude</w:t>
      </w:r>
      <w:r w:rsidR="00191195" w:rsidRPr="79189327">
        <w:rPr>
          <w:rFonts w:ascii="Times New Roman" w:hAnsi="Times New Roman"/>
          <w:color w:val="000000" w:themeColor="text1"/>
          <w:sz w:val="24"/>
          <w:lang w:eastAsia="et-EE"/>
        </w:rPr>
        <w:t xml:space="preserve"> täitmisest toetuse taotlemisel ja selle saamisel. </w:t>
      </w:r>
      <w:r w:rsidR="00B62B48" w:rsidRPr="79189327">
        <w:rPr>
          <w:rFonts w:ascii="Times New Roman" w:hAnsi="Times New Roman"/>
          <w:color w:val="000000" w:themeColor="text1"/>
          <w:sz w:val="24"/>
          <w:lang w:eastAsia="et-EE"/>
        </w:rPr>
        <w:t xml:space="preserve">Eelnõu jõustumisel tekib </w:t>
      </w:r>
      <w:proofErr w:type="spellStart"/>
      <w:r w:rsidR="00B62B48" w:rsidRPr="79189327">
        <w:rPr>
          <w:rFonts w:ascii="Times New Roman" w:hAnsi="Times New Roman"/>
          <w:color w:val="000000" w:themeColor="text1"/>
          <w:sz w:val="24"/>
          <w:lang w:eastAsia="et-EE"/>
        </w:rPr>
        <w:t>SKA</w:t>
      </w:r>
      <w:r w:rsidR="00350FB9" w:rsidRPr="79189327">
        <w:rPr>
          <w:rFonts w:ascii="Times New Roman" w:hAnsi="Times New Roman"/>
          <w:color w:val="000000" w:themeColor="text1"/>
          <w:sz w:val="24"/>
          <w:lang w:eastAsia="et-EE"/>
        </w:rPr>
        <w:t>-</w:t>
      </w:r>
      <w:r w:rsidR="00B62B48" w:rsidRPr="79189327">
        <w:rPr>
          <w:rFonts w:ascii="Times New Roman" w:hAnsi="Times New Roman"/>
          <w:color w:val="000000" w:themeColor="text1"/>
          <w:sz w:val="24"/>
          <w:lang w:eastAsia="et-EE"/>
        </w:rPr>
        <w:t>l</w:t>
      </w:r>
      <w:proofErr w:type="spellEnd"/>
      <w:r w:rsidR="00B62B48" w:rsidRPr="79189327">
        <w:rPr>
          <w:rFonts w:ascii="Times New Roman" w:hAnsi="Times New Roman"/>
          <w:color w:val="000000" w:themeColor="text1"/>
          <w:sz w:val="24"/>
          <w:lang w:eastAsia="et-EE"/>
        </w:rPr>
        <w:t xml:space="preserve"> kohustus kontrollida </w:t>
      </w:r>
      <w:r w:rsidR="002F4DF3" w:rsidRPr="79189327">
        <w:rPr>
          <w:rFonts w:ascii="Times New Roman" w:hAnsi="Times New Roman"/>
          <w:color w:val="000000" w:themeColor="text1"/>
          <w:sz w:val="24"/>
          <w:lang w:eastAsia="et-EE"/>
        </w:rPr>
        <w:t>rahvastikuregistrist</w:t>
      </w:r>
      <w:r w:rsidR="00B62B48" w:rsidRPr="79189327">
        <w:rPr>
          <w:rFonts w:ascii="Times New Roman" w:hAnsi="Times New Roman"/>
          <w:color w:val="000000" w:themeColor="text1"/>
          <w:sz w:val="24"/>
          <w:lang w:eastAsia="et-EE"/>
        </w:rPr>
        <w:t xml:space="preserve"> Eestis elamist pikema perioodi vältel. </w:t>
      </w:r>
      <w:r w:rsidR="00350FB9" w:rsidRPr="79189327">
        <w:rPr>
          <w:rFonts w:ascii="Times New Roman" w:hAnsi="Times New Roman"/>
          <w:color w:val="000000" w:themeColor="text1"/>
          <w:sz w:val="24"/>
          <w:lang w:eastAsia="et-EE"/>
        </w:rPr>
        <w:t>K</w:t>
      </w:r>
      <w:r w:rsidR="00421B31" w:rsidRPr="79189327">
        <w:rPr>
          <w:rFonts w:ascii="Times New Roman" w:hAnsi="Times New Roman"/>
          <w:color w:val="000000" w:themeColor="text1"/>
          <w:sz w:val="24"/>
          <w:lang w:eastAsia="et-EE"/>
        </w:rPr>
        <w:t xml:space="preserve">ui isik ei ole Eestis elanud, võimaldab </w:t>
      </w:r>
      <w:r w:rsidR="00350FB9" w:rsidRPr="79189327">
        <w:rPr>
          <w:rFonts w:ascii="Times New Roman" w:hAnsi="Times New Roman"/>
          <w:color w:val="000000" w:themeColor="text1"/>
          <w:sz w:val="24"/>
          <w:lang w:eastAsia="et-EE"/>
        </w:rPr>
        <w:t>kvalifitseerumis</w:t>
      </w:r>
      <w:r w:rsidR="00421B31" w:rsidRPr="79189327">
        <w:rPr>
          <w:rFonts w:ascii="Times New Roman" w:hAnsi="Times New Roman"/>
          <w:color w:val="000000" w:themeColor="text1"/>
          <w:sz w:val="24"/>
          <w:lang w:eastAsia="et-EE"/>
        </w:rPr>
        <w:t xml:space="preserve">nõue kontrollida ka Eestis viibimist töötamise eesmärgil </w:t>
      </w:r>
      <w:r w:rsidR="00421B31" w:rsidRPr="79189327">
        <w:rPr>
          <w:rFonts w:ascii="Times New Roman" w:hAnsi="Times New Roman"/>
          <w:sz w:val="24"/>
        </w:rPr>
        <w:t>ajutise viibimisalusega</w:t>
      </w:r>
      <w:r w:rsidR="00421B31" w:rsidRPr="79189327">
        <w:rPr>
          <w:rFonts w:ascii="Times New Roman" w:hAnsi="Times New Roman"/>
          <w:color w:val="000000" w:themeColor="text1"/>
          <w:sz w:val="24"/>
          <w:lang w:eastAsia="et-EE"/>
        </w:rPr>
        <w:t>. See eeldab andmete</w:t>
      </w:r>
      <w:r w:rsidR="00B535F3">
        <w:rPr>
          <w:rFonts w:ascii="Times New Roman" w:hAnsi="Times New Roman"/>
          <w:color w:val="000000" w:themeColor="text1"/>
          <w:sz w:val="24"/>
          <w:lang w:eastAsia="et-EE"/>
        </w:rPr>
        <w:t xml:space="preserve"> </w:t>
      </w:r>
      <w:r w:rsidR="00421B31" w:rsidRPr="79189327">
        <w:rPr>
          <w:rFonts w:ascii="Times New Roman" w:hAnsi="Times New Roman"/>
          <w:color w:val="000000" w:themeColor="text1"/>
          <w:sz w:val="24"/>
          <w:lang w:eastAsia="et-EE"/>
        </w:rPr>
        <w:t>kontrollimist</w:t>
      </w:r>
      <w:r w:rsidRPr="79189327">
        <w:rPr>
          <w:rFonts w:ascii="Times New Roman" w:hAnsi="Times New Roman"/>
          <w:color w:val="000000" w:themeColor="text1"/>
          <w:sz w:val="24"/>
          <w:lang w:eastAsia="et-EE"/>
        </w:rPr>
        <w:t xml:space="preserve"> </w:t>
      </w:r>
      <w:r w:rsidR="00432FD7" w:rsidRPr="79189327">
        <w:rPr>
          <w:rFonts w:ascii="Times New Roman" w:hAnsi="Times New Roman"/>
          <w:sz w:val="24"/>
        </w:rPr>
        <w:t>migratsioonijärelevalve andmekogust.</w:t>
      </w:r>
      <w:r w:rsidR="00584BB9" w:rsidRPr="79189327">
        <w:rPr>
          <w:rFonts w:ascii="Times New Roman" w:hAnsi="Times New Roman"/>
          <w:color w:val="000000" w:themeColor="text1"/>
          <w:sz w:val="24"/>
          <w:lang w:eastAsia="et-EE"/>
        </w:rPr>
        <w:t xml:space="preserve"> Sama andmekogu alusel </w:t>
      </w:r>
      <w:r w:rsidR="00E535AD" w:rsidRPr="79189327">
        <w:rPr>
          <w:rFonts w:ascii="Times New Roman" w:hAnsi="Times New Roman"/>
          <w:color w:val="000000" w:themeColor="text1"/>
          <w:sz w:val="24"/>
          <w:lang w:eastAsia="et-EE"/>
        </w:rPr>
        <w:t>tehakse</w:t>
      </w:r>
      <w:r w:rsidR="00584BB9" w:rsidRPr="79189327">
        <w:rPr>
          <w:rFonts w:ascii="Times New Roman" w:hAnsi="Times New Roman"/>
          <w:color w:val="000000" w:themeColor="text1"/>
          <w:sz w:val="24"/>
          <w:lang w:eastAsia="et-EE"/>
        </w:rPr>
        <w:t xml:space="preserve"> kontrolli</w:t>
      </w:r>
      <w:r w:rsidR="00B535F3">
        <w:rPr>
          <w:rFonts w:ascii="Times New Roman" w:hAnsi="Times New Roman"/>
          <w:color w:val="000000" w:themeColor="text1"/>
          <w:sz w:val="24"/>
          <w:lang w:eastAsia="et-EE"/>
        </w:rPr>
        <w:t xml:space="preserve"> ka</w:t>
      </w:r>
      <w:r w:rsidR="00584BB9" w:rsidRPr="79189327">
        <w:rPr>
          <w:rFonts w:ascii="Times New Roman" w:hAnsi="Times New Roman"/>
          <w:color w:val="000000" w:themeColor="text1"/>
          <w:sz w:val="24"/>
          <w:lang w:eastAsia="et-EE"/>
        </w:rPr>
        <w:t xml:space="preserve"> kehtiva </w:t>
      </w:r>
      <w:proofErr w:type="spellStart"/>
      <w:r w:rsidR="00584BB9" w:rsidRPr="79189327">
        <w:rPr>
          <w:rFonts w:ascii="Times New Roman" w:hAnsi="Times New Roman"/>
          <w:color w:val="000000" w:themeColor="text1"/>
          <w:sz w:val="24"/>
          <w:lang w:eastAsia="et-EE"/>
        </w:rPr>
        <w:t>PHS</w:t>
      </w:r>
      <w:r w:rsidR="00350FB9" w:rsidRPr="79189327">
        <w:rPr>
          <w:rFonts w:ascii="Times New Roman" w:hAnsi="Times New Roman"/>
          <w:color w:val="000000" w:themeColor="text1"/>
          <w:sz w:val="24"/>
          <w:lang w:eastAsia="et-EE"/>
        </w:rPr>
        <w:t>-</w:t>
      </w:r>
      <w:r w:rsidR="00584BB9" w:rsidRPr="79189327">
        <w:rPr>
          <w:rFonts w:ascii="Times New Roman" w:hAnsi="Times New Roman"/>
          <w:color w:val="000000" w:themeColor="text1"/>
          <w:sz w:val="24"/>
          <w:lang w:eastAsia="et-EE"/>
        </w:rPr>
        <w:t>i</w:t>
      </w:r>
      <w:proofErr w:type="spellEnd"/>
      <w:r w:rsidR="00584BB9" w:rsidRPr="79189327">
        <w:rPr>
          <w:rFonts w:ascii="Times New Roman" w:hAnsi="Times New Roman"/>
          <w:color w:val="000000" w:themeColor="text1"/>
          <w:sz w:val="24"/>
          <w:lang w:eastAsia="et-EE"/>
        </w:rPr>
        <w:t xml:space="preserve"> Eestis ajutise viibimisalusega viibival</w:t>
      </w:r>
      <w:r w:rsidR="00350FB9" w:rsidRPr="79189327">
        <w:rPr>
          <w:rFonts w:ascii="Times New Roman" w:hAnsi="Times New Roman"/>
          <w:color w:val="000000" w:themeColor="text1"/>
          <w:sz w:val="24"/>
          <w:lang w:eastAsia="et-EE"/>
        </w:rPr>
        <w:t>e</w:t>
      </w:r>
      <w:r w:rsidR="00584BB9" w:rsidRPr="79189327">
        <w:rPr>
          <w:rFonts w:ascii="Times New Roman" w:hAnsi="Times New Roman"/>
          <w:color w:val="000000" w:themeColor="text1"/>
          <w:sz w:val="24"/>
          <w:lang w:eastAsia="et-EE"/>
        </w:rPr>
        <w:t xml:space="preserve"> isikule</w:t>
      </w:r>
      <w:r w:rsidR="00B535F3">
        <w:rPr>
          <w:rFonts w:ascii="Times New Roman" w:hAnsi="Times New Roman"/>
          <w:color w:val="000000" w:themeColor="text1"/>
          <w:sz w:val="24"/>
          <w:lang w:eastAsia="et-EE"/>
        </w:rPr>
        <w:t xml:space="preserve"> makstava ema vanemahüvitise puhul</w:t>
      </w:r>
      <w:r w:rsidR="00584BB9" w:rsidRPr="79189327">
        <w:rPr>
          <w:rFonts w:ascii="Times New Roman" w:hAnsi="Times New Roman"/>
          <w:color w:val="000000" w:themeColor="text1"/>
          <w:sz w:val="24"/>
          <w:lang w:eastAsia="et-EE"/>
        </w:rPr>
        <w:t xml:space="preserve">. Erinevus seisneb </w:t>
      </w:r>
      <w:r w:rsidR="00D408D5" w:rsidRPr="79189327">
        <w:rPr>
          <w:rFonts w:ascii="Times New Roman" w:hAnsi="Times New Roman"/>
          <w:color w:val="000000" w:themeColor="text1"/>
          <w:sz w:val="24"/>
          <w:lang w:eastAsia="et-EE"/>
        </w:rPr>
        <w:t>j</w:t>
      </w:r>
      <w:r w:rsidR="00584BB9" w:rsidRPr="79189327">
        <w:rPr>
          <w:rFonts w:ascii="Times New Roman" w:hAnsi="Times New Roman"/>
          <w:color w:val="000000" w:themeColor="text1"/>
          <w:sz w:val="24"/>
          <w:lang w:eastAsia="et-EE"/>
        </w:rPr>
        <w:t>ällegi tagasiulatuva perioodi kontrollimises.</w:t>
      </w:r>
      <w:r w:rsidR="007B26F0" w:rsidRPr="79189327">
        <w:rPr>
          <w:rFonts w:ascii="Times New Roman" w:hAnsi="Times New Roman"/>
          <w:color w:val="000000" w:themeColor="text1"/>
          <w:sz w:val="24"/>
          <w:lang w:eastAsia="et-EE"/>
        </w:rPr>
        <w:t xml:space="preserve"> I</w:t>
      </w:r>
      <w:r w:rsidR="007B26F0" w:rsidRPr="79189327">
        <w:rPr>
          <w:rFonts w:ascii="Times New Roman" w:hAnsi="Times New Roman"/>
          <w:color w:val="1A1B1F"/>
          <w:sz w:val="24"/>
          <w:lang w:eastAsia="et-EE"/>
        </w:rPr>
        <w:t>sikuandmete töötlemisega seotud risk on väike</w:t>
      </w:r>
      <w:r w:rsidR="003037FA" w:rsidRPr="79189327">
        <w:rPr>
          <w:rFonts w:ascii="Times New Roman" w:hAnsi="Times New Roman"/>
          <w:color w:val="1A1B1F"/>
          <w:sz w:val="24"/>
          <w:lang w:eastAsia="et-EE"/>
        </w:rPr>
        <w:t>.</w:t>
      </w:r>
    </w:p>
    <w:p w14:paraId="0EC6F01E" w14:textId="77777777" w:rsidR="003037FA" w:rsidRPr="00A935CB" w:rsidRDefault="003037FA" w:rsidP="004059AD">
      <w:pPr>
        <w:pStyle w:val="ListParagraph"/>
        <w:rPr>
          <w:rFonts w:ascii="Times New Roman" w:hAnsi="Times New Roman"/>
          <w:color w:val="000000" w:themeColor="text1"/>
          <w:sz w:val="24"/>
          <w:lang w:eastAsia="et-EE"/>
        </w:rPr>
      </w:pPr>
    </w:p>
    <w:p w14:paraId="0656081E" w14:textId="12591463" w:rsidR="00431A84" w:rsidRPr="00A935CB" w:rsidRDefault="5FEA33E8" w:rsidP="31784770">
      <w:pPr>
        <w:pStyle w:val="ListParagraph"/>
        <w:tabs>
          <w:tab w:val="left" w:pos="284"/>
        </w:tabs>
        <w:spacing w:line="259" w:lineRule="auto"/>
        <w:ind w:left="0"/>
        <w:rPr>
          <w:rFonts w:ascii="Times New Roman" w:hAnsi="Times New Roman"/>
          <w:color w:val="000000" w:themeColor="text1"/>
          <w:sz w:val="24"/>
          <w:lang w:eastAsia="et-EE"/>
        </w:rPr>
      </w:pPr>
      <w:r w:rsidRPr="64C14B70">
        <w:rPr>
          <w:rFonts w:ascii="Times New Roman" w:hAnsi="Times New Roman"/>
          <w:color w:val="000000" w:themeColor="text1"/>
          <w:sz w:val="24"/>
          <w:lang w:eastAsia="et-EE"/>
        </w:rPr>
        <w:t xml:space="preserve">2. </w:t>
      </w:r>
      <w:r w:rsidR="1AAB8DB6" w:rsidRPr="64C14B70">
        <w:rPr>
          <w:rFonts w:ascii="Times New Roman" w:hAnsi="Times New Roman"/>
          <w:color w:val="000000" w:themeColor="text1"/>
          <w:sz w:val="24"/>
          <w:lang w:eastAsia="et-EE"/>
        </w:rPr>
        <w:t>Eelnõu § 1 punktiga</w:t>
      </w:r>
      <w:r w:rsidR="007D6386" w:rsidRPr="64C14B70" w:rsidDel="1AAB8DB6">
        <w:rPr>
          <w:rFonts w:ascii="Times New Roman" w:hAnsi="Times New Roman"/>
          <w:color w:val="000000" w:themeColor="text1"/>
          <w:sz w:val="24"/>
          <w:lang w:eastAsia="et-EE"/>
        </w:rPr>
        <w:t xml:space="preserve"> </w:t>
      </w:r>
      <w:r w:rsidR="2C1A6C82" w:rsidRPr="538B07E3">
        <w:rPr>
          <w:rFonts w:ascii="Times New Roman" w:hAnsi="Times New Roman"/>
          <w:color w:val="000000" w:themeColor="text1"/>
          <w:sz w:val="24"/>
          <w:lang w:eastAsia="et-EE"/>
        </w:rPr>
        <w:t>1</w:t>
      </w:r>
      <w:r w:rsidR="12B67A9C" w:rsidRPr="538B07E3">
        <w:rPr>
          <w:rFonts w:ascii="Times New Roman" w:hAnsi="Times New Roman"/>
          <w:color w:val="000000" w:themeColor="text1"/>
          <w:sz w:val="24"/>
          <w:lang w:eastAsia="et-EE"/>
        </w:rPr>
        <w:t>7–19</w:t>
      </w:r>
      <w:r w:rsidR="1AF73CE7" w:rsidRPr="64C14B70">
        <w:rPr>
          <w:rFonts w:ascii="Times New Roman" w:hAnsi="Times New Roman"/>
          <w:color w:val="000000" w:themeColor="text1"/>
          <w:sz w:val="24"/>
          <w:lang w:eastAsia="et-EE"/>
        </w:rPr>
        <w:t xml:space="preserve"> </w:t>
      </w:r>
      <w:r w:rsidR="7C71B4F2" w:rsidRPr="64C14B70">
        <w:rPr>
          <w:rFonts w:ascii="Times New Roman" w:hAnsi="Times New Roman"/>
          <w:color w:val="000000" w:themeColor="text1"/>
          <w:sz w:val="24"/>
          <w:lang w:eastAsia="et-EE"/>
        </w:rPr>
        <w:t>luuakse</w:t>
      </w:r>
      <w:r w:rsidR="12FB448A" w:rsidRPr="64C14B70">
        <w:rPr>
          <w:rFonts w:ascii="Times New Roman" w:hAnsi="Times New Roman"/>
          <w:color w:val="000000" w:themeColor="text1"/>
          <w:sz w:val="24"/>
          <w:lang w:eastAsia="et-EE"/>
        </w:rPr>
        <w:t xml:space="preserve"> PHS</w:t>
      </w:r>
      <w:r w:rsidR="63A518EF" w:rsidRPr="64C14B70">
        <w:rPr>
          <w:rFonts w:ascii="Times New Roman" w:hAnsi="Times New Roman"/>
          <w:color w:val="000000" w:themeColor="text1"/>
          <w:sz w:val="24"/>
          <w:lang w:eastAsia="et-EE"/>
        </w:rPr>
        <w:t>-</w:t>
      </w:r>
      <w:proofErr w:type="spellStart"/>
      <w:r w:rsidR="12FB448A" w:rsidRPr="64C14B70">
        <w:rPr>
          <w:rFonts w:ascii="Times New Roman" w:hAnsi="Times New Roman"/>
          <w:color w:val="000000" w:themeColor="text1"/>
          <w:sz w:val="24"/>
          <w:lang w:eastAsia="et-EE"/>
        </w:rPr>
        <w:t>is</w:t>
      </w:r>
      <w:proofErr w:type="spellEnd"/>
      <w:r w:rsidR="12FB448A" w:rsidRPr="64C14B70">
        <w:rPr>
          <w:rFonts w:ascii="Times New Roman" w:hAnsi="Times New Roman"/>
          <w:color w:val="000000" w:themeColor="text1"/>
          <w:sz w:val="24"/>
          <w:lang w:eastAsia="et-EE"/>
        </w:rPr>
        <w:t xml:space="preserve"> võimalus saada ema vanemahüvitis</w:t>
      </w:r>
      <w:r w:rsidR="63A518EF" w:rsidRPr="64C14B70">
        <w:rPr>
          <w:rFonts w:ascii="Times New Roman" w:hAnsi="Times New Roman"/>
          <w:color w:val="000000" w:themeColor="text1"/>
          <w:sz w:val="24"/>
          <w:lang w:eastAsia="et-EE"/>
        </w:rPr>
        <w:t>t</w:t>
      </w:r>
      <w:r w:rsidR="12FB448A" w:rsidRPr="64C14B70">
        <w:rPr>
          <w:rFonts w:ascii="Times New Roman" w:hAnsi="Times New Roman"/>
          <w:color w:val="000000" w:themeColor="text1"/>
          <w:sz w:val="24"/>
          <w:lang w:eastAsia="et-EE"/>
        </w:rPr>
        <w:t xml:space="preserve"> </w:t>
      </w:r>
      <w:r w:rsidR="0673083A" w:rsidRPr="64C14B70">
        <w:rPr>
          <w:rFonts w:ascii="Times New Roman" w:hAnsi="Times New Roman"/>
          <w:color w:val="000000" w:themeColor="text1"/>
          <w:sz w:val="24"/>
          <w:lang w:eastAsia="et-EE"/>
        </w:rPr>
        <w:t>täiendaval siht</w:t>
      </w:r>
      <w:r w:rsidR="63A518EF" w:rsidRPr="64C14B70">
        <w:rPr>
          <w:rFonts w:ascii="Times New Roman" w:hAnsi="Times New Roman"/>
          <w:color w:val="000000" w:themeColor="text1"/>
          <w:sz w:val="24"/>
          <w:lang w:eastAsia="et-EE"/>
        </w:rPr>
        <w:t>rühmal</w:t>
      </w:r>
      <w:r w:rsidR="142A13BF" w:rsidRPr="64C14B70">
        <w:rPr>
          <w:rFonts w:ascii="Times New Roman" w:hAnsi="Times New Roman"/>
          <w:color w:val="000000" w:themeColor="text1"/>
          <w:sz w:val="24"/>
          <w:lang w:eastAsia="et-EE"/>
        </w:rPr>
        <w:t xml:space="preserve"> – lapseootel naisel –</w:t>
      </w:r>
      <w:r w:rsidR="12FB448A" w:rsidRPr="64C14B70">
        <w:rPr>
          <w:rFonts w:ascii="Times New Roman" w:hAnsi="Times New Roman"/>
          <w:color w:val="000000" w:themeColor="text1"/>
          <w:sz w:val="24"/>
          <w:lang w:eastAsia="et-EE"/>
        </w:rPr>
        <w:t xml:space="preserve"> </w:t>
      </w:r>
      <w:r w:rsidR="0673083A" w:rsidRPr="64C14B70">
        <w:rPr>
          <w:rFonts w:ascii="Times New Roman" w:hAnsi="Times New Roman"/>
          <w:color w:val="000000" w:themeColor="text1"/>
          <w:sz w:val="24"/>
          <w:lang w:eastAsia="et-EE"/>
        </w:rPr>
        <w:t>70 päeva enne eeldatavat lapse sündi</w:t>
      </w:r>
      <w:r w:rsidR="36072597" w:rsidRPr="64C14B70">
        <w:rPr>
          <w:rFonts w:ascii="Times New Roman" w:hAnsi="Times New Roman"/>
          <w:color w:val="000000" w:themeColor="text1"/>
          <w:sz w:val="24"/>
          <w:lang w:eastAsia="et-EE"/>
        </w:rPr>
        <w:t xml:space="preserve">, kui </w:t>
      </w:r>
      <w:r w:rsidR="1BF1D23D" w:rsidRPr="64C14B70">
        <w:rPr>
          <w:rFonts w:ascii="Times New Roman" w:hAnsi="Times New Roman"/>
          <w:color w:val="000000" w:themeColor="text1"/>
          <w:sz w:val="24"/>
          <w:lang w:eastAsia="et-EE"/>
        </w:rPr>
        <w:t xml:space="preserve">rase ei tööta ja </w:t>
      </w:r>
      <w:r w:rsidR="36072597" w:rsidRPr="64C14B70">
        <w:rPr>
          <w:rFonts w:ascii="Times New Roman" w:hAnsi="Times New Roman"/>
          <w:color w:val="000000" w:themeColor="text1"/>
          <w:sz w:val="24"/>
          <w:lang w:eastAsia="et-EE"/>
        </w:rPr>
        <w:t>lapse teine vanem on surnud</w:t>
      </w:r>
      <w:r w:rsidR="29B97F9C" w:rsidRPr="64C14B70">
        <w:rPr>
          <w:rFonts w:ascii="Times New Roman" w:hAnsi="Times New Roman"/>
          <w:color w:val="000000" w:themeColor="text1"/>
          <w:sz w:val="24"/>
          <w:lang w:eastAsia="et-EE"/>
        </w:rPr>
        <w:t xml:space="preserve"> või tema suhtes on algatatud teadmata kadunud isiku asukoha tuvastamise menetlus</w:t>
      </w:r>
      <w:r w:rsidR="36072597" w:rsidRPr="64C14B70">
        <w:rPr>
          <w:rFonts w:ascii="Times New Roman" w:hAnsi="Times New Roman"/>
          <w:color w:val="000000" w:themeColor="text1"/>
          <w:sz w:val="24"/>
          <w:lang w:eastAsia="et-EE"/>
        </w:rPr>
        <w:t xml:space="preserve">. </w:t>
      </w:r>
      <w:r w:rsidR="4143A924" w:rsidRPr="64C14B70">
        <w:rPr>
          <w:rFonts w:ascii="Times New Roman" w:hAnsi="Times New Roman"/>
          <w:color w:val="000000" w:themeColor="text1"/>
          <w:sz w:val="24"/>
          <w:lang w:eastAsia="et-EE"/>
        </w:rPr>
        <w:t>Nimetatud juhul vanemahüvitise taotlemiseks tuleb vanemal anda SKA</w:t>
      </w:r>
      <w:r w:rsidR="686CA588" w:rsidRPr="64C14B70">
        <w:rPr>
          <w:rFonts w:ascii="Times New Roman" w:hAnsi="Times New Roman"/>
          <w:color w:val="000000" w:themeColor="text1"/>
          <w:sz w:val="24"/>
          <w:lang w:eastAsia="et-EE"/>
        </w:rPr>
        <w:t>-</w:t>
      </w:r>
      <w:proofErr w:type="spellStart"/>
      <w:r w:rsidR="4143A924" w:rsidRPr="64C14B70">
        <w:rPr>
          <w:rFonts w:ascii="Times New Roman" w:hAnsi="Times New Roman"/>
          <w:color w:val="000000" w:themeColor="text1"/>
          <w:sz w:val="24"/>
          <w:lang w:eastAsia="et-EE"/>
        </w:rPr>
        <w:t>le</w:t>
      </w:r>
      <w:proofErr w:type="spellEnd"/>
      <w:r w:rsidR="4143A924" w:rsidRPr="64C14B70">
        <w:rPr>
          <w:rFonts w:ascii="Times New Roman" w:hAnsi="Times New Roman"/>
          <w:color w:val="000000" w:themeColor="text1"/>
          <w:sz w:val="24"/>
          <w:lang w:eastAsia="et-EE"/>
        </w:rPr>
        <w:t xml:space="preserve"> teada, kes on lapse tei</w:t>
      </w:r>
      <w:r w:rsidR="686CA588" w:rsidRPr="64C14B70">
        <w:rPr>
          <w:rFonts w:ascii="Times New Roman" w:hAnsi="Times New Roman"/>
          <w:color w:val="000000" w:themeColor="text1"/>
          <w:sz w:val="24"/>
          <w:lang w:eastAsia="et-EE"/>
        </w:rPr>
        <w:t>ne</w:t>
      </w:r>
      <w:r w:rsidR="4143A924" w:rsidRPr="64C14B70">
        <w:rPr>
          <w:rFonts w:ascii="Times New Roman" w:hAnsi="Times New Roman"/>
          <w:color w:val="000000" w:themeColor="text1"/>
          <w:sz w:val="24"/>
          <w:lang w:eastAsia="et-EE"/>
        </w:rPr>
        <w:t xml:space="preserve"> vanem (nimi ja isikukood või sünniaeg) ning millal teine vanem on surnud</w:t>
      </w:r>
      <w:r w:rsidR="29B97F9C" w:rsidRPr="64C14B70">
        <w:rPr>
          <w:rFonts w:ascii="Times New Roman" w:hAnsi="Times New Roman"/>
          <w:color w:val="000000" w:themeColor="text1"/>
          <w:sz w:val="24"/>
          <w:lang w:eastAsia="et-EE"/>
        </w:rPr>
        <w:t xml:space="preserve"> või tema suhtes on algatatud teadmata kadunud isiku asukoha tuvastamise menetlus</w:t>
      </w:r>
      <w:r w:rsidR="4143A924" w:rsidRPr="64C14B70">
        <w:rPr>
          <w:rFonts w:ascii="Times New Roman" w:hAnsi="Times New Roman"/>
          <w:color w:val="000000" w:themeColor="text1"/>
          <w:sz w:val="24"/>
          <w:lang w:eastAsia="et-EE"/>
        </w:rPr>
        <w:t>.</w:t>
      </w:r>
      <w:r w:rsidR="323146A1" w:rsidRPr="64C14B70">
        <w:rPr>
          <w:rFonts w:ascii="Times New Roman" w:hAnsi="Times New Roman"/>
          <w:color w:val="000000" w:themeColor="text1"/>
          <w:sz w:val="24"/>
          <w:lang w:eastAsia="et-EE"/>
        </w:rPr>
        <w:t xml:space="preserve"> </w:t>
      </w:r>
      <w:r w:rsidR="686CA588" w:rsidRPr="64C14B70">
        <w:rPr>
          <w:rFonts w:ascii="Times New Roman" w:hAnsi="Times New Roman"/>
          <w:color w:val="000000" w:themeColor="text1"/>
          <w:sz w:val="24"/>
          <w:lang w:eastAsia="et-EE"/>
        </w:rPr>
        <w:t>K</w:t>
      </w:r>
      <w:r w:rsidR="323146A1" w:rsidRPr="64C14B70">
        <w:rPr>
          <w:rFonts w:ascii="Times New Roman" w:hAnsi="Times New Roman"/>
          <w:color w:val="000000" w:themeColor="text1"/>
          <w:sz w:val="24"/>
          <w:lang w:eastAsia="et-EE"/>
        </w:rPr>
        <w:t>ui teine vanem ei ole rahvastikuregistri subjekt, tuleb emal esitada ka surma fakti tõendavad dokumendid.</w:t>
      </w:r>
      <w:r w:rsidR="4143A924" w:rsidRPr="64C14B70">
        <w:rPr>
          <w:rFonts w:ascii="Times New Roman" w:hAnsi="Times New Roman"/>
          <w:color w:val="000000" w:themeColor="text1"/>
          <w:sz w:val="24"/>
          <w:lang w:eastAsia="et-EE"/>
        </w:rPr>
        <w:t xml:space="preserve"> </w:t>
      </w:r>
      <w:r w:rsidR="756320F0" w:rsidRPr="64C14B70">
        <w:rPr>
          <w:rFonts w:ascii="Times New Roman" w:hAnsi="Times New Roman"/>
          <w:color w:val="000000" w:themeColor="text1"/>
          <w:sz w:val="24"/>
          <w:lang w:eastAsia="et-EE"/>
        </w:rPr>
        <w:t>Sellise</w:t>
      </w:r>
      <w:r w:rsidR="3F681966" w:rsidRPr="64C14B70">
        <w:rPr>
          <w:rFonts w:ascii="Times New Roman" w:hAnsi="Times New Roman"/>
          <w:color w:val="000000" w:themeColor="text1"/>
          <w:sz w:val="24"/>
          <w:lang w:eastAsia="et-EE"/>
        </w:rPr>
        <w:t xml:space="preserve"> </w:t>
      </w:r>
      <w:r w:rsidR="756320F0" w:rsidRPr="64C14B70">
        <w:rPr>
          <w:rFonts w:ascii="Times New Roman" w:hAnsi="Times New Roman"/>
          <w:color w:val="000000" w:themeColor="text1"/>
          <w:sz w:val="24"/>
          <w:lang w:eastAsia="et-EE"/>
        </w:rPr>
        <w:t>teabe avaldamise eesmärk</w:t>
      </w:r>
      <w:r w:rsidR="686CA588" w:rsidRPr="64C14B70">
        <w:rPr>
          <w:rFonts w:ascii="Times New Roman" w:hAnsi="Times New Roman"/>
          <w:color w:val="000000" w:themeColor="text1"/>
          <w:sz w:val="24"/>
          <w:lang w:eastAsia="et-EE"/>
        </w:rPr>
        <w:t xml:space="preserve"> on see</w:t>
      </w:r>
      <w:r w:rsidR="756320F0" w:rsidRPr="64C14B70">
        <w:rPr>
          <w:rFonts w:ascii="Times New Roman" w:hAnsi="Times New Roman"/>
          <w:color w:val="000000" w:themeColor="text1"/>
          <w:sz w:val="24"/>
          <w:lang w:eastAsia="et-EE"/>
        </w:rPr>
        <w:t xml:space="preserve">, et </w:t>
      </w:r>
      <w:r w:rsidR="27D65B19" w:rsidRPr="64C14B70">
        <w:rPr>
          <w:rFonts w:ascii="Times New Roman" w:hAnsi="Times New Roman"/>
          <w:color w:val="000000" w:themeColor="text1"/>
          <w:sz w:val="24"/>
          <w:lang w:eastAsia="et-EE"/>
        </w:rPr>
        <w:t xml:space="preserve">SKA </w:t>
      </w:r>
      <w:r w:rsidR="01E2BE0E" w:rsidRPr="64C14B70">
        <w:rPr>
          <w:rFonts w:ascii="Times New Roman" w:hAnsi="Times New Roman"/>
          <w:color w:val="000000" w:themeColor="text1"/>
          <w:sz w:val="24"/>
          <w:lang w:eastAsia="et-EE"/>
        </w:rPr>
        <w:t xml:space="preserve">saaks </w:t>
      </w:r>
      <w:r w:rsidR="27D65B19" w:rsidRPr="64C14B70">
        <w:rPr>
          <w:rFonts w:ascii="Times New Roman" w:hAnsi="Times New Roman"/>
          <w:color w:val="000000" w:themeColor="text1"/>
          <w:sz w:val="24"/>
          <w:lang w:eastAsia="et-EE"/>
        </w:rPr>
        <w:t xml:space="preserve">enne </w:t>
      </w:r>
      <w:r w:rsidR="4BECF127" w:rsidRPr="64C14B70">
        <w:rPr>
          <w:rFonts w:ascii="Times New Roman" w:hAnsi="Times New Roman"/>
          <w:color w:val="000000" w:themeColor="text1"/>
          <w:sz w:val="24"/>
          <w:lang w:eastAsia="et-EE"/>
        </w:rPr>
        <w:t>vanemahüvitise määramis</w:t>
      </w:r>
      <w:r w:rsidR="729465EA" w:rsidRPr="64C14B70">
        <w:rPr>
          <w:rFonts w:ascii="Times New Roman" w:hAnsi="Times New Roman"/>
          <w:color w:val="000000" w:themeColor="text1"/>
          <w:sz w:val="24"/>
          <w:lang w:eastAsia="et-EE"/>
        </w:rPr>
        <w:t>t</w:t>
      </w:r>
      <w:r w:rsidR="686CA588" w:rsidRPr="64C14B70">
        <w:rPr>
          <w:rFonts w:ascii="Times New Roman" w:hAnsi="Times New Roman"/>
          <w:color w:val="000000" w:themeColor="text1"/>
          <w:sz w:val="24"/>
          <w:lang w:eastAsia="et-EE"/>
        </w:rPr>
        <w:t xml:space="preserve"> kontrollida</w:t>
      </w:r>
      <w:r w:rsidR="729465EA" w:rsidRPr="64C14B70">
        <w:rPr>
          <w:rFonts w:ascii="Times New Roman" w:hAnsi="Times New Roman"/>
          <w:color w:val="000000" w:themeColor="text1"/>
          <w:sz w:val="24"/>
          <w:lang w:eastAsia="et-EE"/>
        </w:rPr>
        <w:t xml:space="preserve">, et </w:t>
      </w:r>
      <w:r w:rsidR="240967B4" w:rsidRPr="64C14B70">
        <w:rPr>
          <w:rFonts w:ascii="Times New Roman" w:hAnsi="Times New Roman"/>
          <w:color w:val="000000" w:themeColor="text1"/>
          <w:sz w:val="24"/>
          <w:lang w:eastAsia="et-EE"/>
        </w:rPr>
        <w:t>väidetav vanem on ka päriselt surnud.</w:t>
      </w:r>
    </w:p>
    <w:p w14:paraId="653DD6A2" w14:textId="77777777" w:rsidR="00D017FC" w:rsidRPr="00A935CB" w:rsidRDefault="00D017FC" w:rsidP="004059AD">
      <w:pPr>
        <w:pStyle w:val="ListParagraph"/>
        <w:rPr>
          <w:rFonts w:ascii="Times New Roman" w:hAnsi="Times New Roman"/>
          <w:color w:val="000000" w:themeColor="text1"/>
          <w:sz w:val="24"/>
          <w:lang w:eastAsia="et-EE"/>
        </w:rPr>
      </w:pPr>
    </w:p>
    <w:p w14:paraId="6C7BB043" w14:textId="1A36A13B" w:rsidR="00C955EB" w:rsidRPr="00A935CB" w:rsidRDefault="1158548D" w:rsidP="64C14B70">
      <w:pPr>
        <w:pStyle w:val="ListParagraph"/>
        <w:ind w:left="0"/>
        <w:rPr>
          <w:rFonts w:ascii="Times New Roman" w:hAnsi="Times New Roman"/>
          <w:color w:val="1A1B1F"/>
          <w:sz w:val="24"/>
          <w:lang w:eastAsia="et-EE"/>
        </w:rPr>
      </w:pPr>
      <w:r w:rsidRPr="64C14B70">
        <w:rPr>
          <w:rFonts w:ascii="Times New Roman" w:hAnsi="Times New Roman"/>
          <w:sz w:val="24"/>
        </w:rPr>
        <w:t>S</w:t>
      </w:r>
      <w:r w:rsidR="17A3A906" w:rsidRPr="64C14B70">
        <w:rPr>
          <w:rFonts w:ascii="Times New Roman" w:hAnsi="Times New Roman"/>
          <w:sz w:val="24"/>
        </w:rPr>
        <w:t xml:space="preserve">ündiva lapse </w:t>
      </w:r>
      <w:r w:rsidR="65091138" w:rsidRPr="64C14B70">
        <w:rPr>
          <w:rFonts w:ascii="Times New Roman" w:hAnsi="Times New Roman"/>
          <w:sz w:val="24"/>
        </w:rPr>
        <w:t>vanemate kanded tehakse rahvastikuregistrisse. P</w:t>
      </w:r>
      <w:r w:rsidR="17A3A906" w:rsidRPr="64C14B70">
        <w:rPr>
          <w:rFonts w:ascii="Times New Roman" w:hAnsi="Times New Roman"/>
          <w:sz w:val="24"/>
        </w:rPr>
        <w:t>õlvnemist vanemast</w:t>
      </w:r>
      <w:r w:rsidR="50D871F3" w:rsidRPr="64C14B70">
        <w:rPr>
          <w:rFonts w:ascii="Times New Roman" w:hAnsi="Times New Roman"/>
          <w:sz w:val="24"/>
        </w:rPr>
        <w:t xml:space="preserve">, </w:t>
      </w:r>
      <w:r w:rsidR="6247967F" w:rsidRPr="64C14B70">
        <w:rPr>
          <w:rFonts w:ascii="Times New Roman" w:hAnsi="Times New Roman"/>
          <w:sz w:val="24"/>
        </w:rPr>
        <w:t>sealhulgas</w:t>
      </w:r>
      <w:r w:rsidR="50D871F3" w:rsidRPr="64C14B70">
        <w:rPr>
          <w:rFonts w:ascii="Times New Roman" w:hAnsi="Times New Roman"/>
          <w:sz w:val="24"/>
        </w:rPr>
        <w:t xml:space="preserve"> </w:t>
      </w:r>
      <w:r w:rsidR="277E9F25" w:rsidRPr="64C14B70">
        <w:rPr>
          <w:rFonts w:ascii="Times New Roman" w:hAnsi="Times New Roman"/>
          <w:sz w:val="24"/>
        </w:rPr>
        <w:t xml:space="preserve">surnud </w:t>
      </w:r>
      <w:r w:rsidR="72A02D41" w:rsidRPr="64C14B70">
        <w:rPr>
          <w:rFonts w:ascii="Times New Roman" w:hAnsi="Times New Roman"/>
          <w:sz w:val="24"/>
        </w:rPr>
        <w:t>vanemast eeldatakse perekonnaseaduse § 84 l</w:t>
      </w:r>
      <w:r w:rsidR="53CD5FCF" w:rsidRPr="64C14B70">
        <w:rPr>
          <w:rFonts w:ascii="Times New Roman" w:hAnsi="Times New Roman"/>
          <w:sz w:val="24"/>
        </w:rPr>
        <w:t>õike 1 punkti 1 kohaselt ema abikaasast, kuid seda</w:t>
      </w:r>
      <w:r w:rsidR="17A3A906" w:rsidRPr="64C14B70">
        <w:rPr>
          <w:rFonts w:ascii="Times New Roman" w:hAnsi="Times New Roman"/>
          <w:sz w:val="24"/>
        </w:rPr>
        <w:t xml:space="preserve"> </w:t>
      </w:r>
      <w:r w:rsidR="6CA00E70" w:rsidRPr="64C14B70">
        <w:rPr>
          <w:rFonts w:ascii="Times New Roman" w:hAnsi="Times New Roman"/>
          <w:sz w:val="24"/>
        </w:rPr>
        <w:t xml:space="preserve">võib </w:t>
      </w:r>
      <w:r w:rsidRPr="64C14B70">
        <w:rPr>
          <w:rFonts w:ascii="Times New Roman" w:hAnsi="Times New Roman"/>
          <w:sz w:val="24"/>
        </w:rPr>
        <w:t>tõendada</w:t>
      </w:r>
      <w:r w:rsidR="1F031380" w:rsidRPr="64C14B70">
        <w:rPr>
          <w:rFonts w:ascii="Times New Roman" w:hAnsi="Times New Roman"/>
          <w:sz w:val="24"/>
        </w:rPr>
        <w:t xml:space="preserve"> ka</w:t>
      </w:r>
      <w:r w:rsidRPr="64C14B70">
        <w:rPr>
          <w:rFonts w:ascii="Times New Roman" w:hAnsi="Times New Roman"/>
          <w:sz w:val="24"/>
        </w:rPr>
        <w:t xml:space="preserve"> </w:t>
      </w:r>
      <w:r w:rsidR="17A3A906" w:rsidRPr="64C14B70">
        <w:rPr>
          <w:rFonts w:ascii="Times New Roman" w:hAnsi="Times New Roman"/>
          <w:sz w:val="24"/>
        </w:rPr>
        <w:t>isaduse omaksvõtu avaldus, mis on tehtud raseduse ajal Eesti perekonnaseisuasutuses või välisriigis Eesti konsulaarasutuses</w:t>
      </w:r>
      <w:r w:rsidR="63A518EF" w:rsidRPr="64C14B70">
        <w:rPr>
          <w:rFonts w:ascii="Times New Roman" w:hAnsi="Times New Roman"/>
          <w:sz w:val="24"/>
        </w:rPr>
        <w:t>,</w:t>
      </w:r>
      <w:r w:rsidR="17A3A906" w:rsidRPr="64C14B70">
        <w:rPr>
          <w:rFonts w:ascii="Times New Roman" w:hAnsi="Times New Roman"/>
          <w:sz w:val="24"/>
        </w:rPr>
        <w:t xml:space="preserve"> samuti kohtumäärus. Kunstliku viljastamise korral on põlvnemise aluseks </w:t>
      </w:r>
      <w:r w:rsidR="17A3A906" w:rsidRPr="64C14B70">
        <w:rPr>
          <w:rFonts w:ascii="Times New Roman" w:hAnsi="Times New Roman"/>
          <w:color w:val="1A1B1F"/>
          <w:sz w:val="24"/>
          <w:lang w:eastAsia="et-EE"/>
        </w:rPr>
        <w:t xml:space="preserve">kunstliku viljastamise nõusolek. </w:t>
      </w:r>
      <w:proofErr w:type="spellStart"/>
      <w:r w:rsidR="363DBD2D" w:rsidRPr="64C14B70">
        <w:rPr>
          <w:rFonts w:ascii="Times New Roman" w:hAnsi="Times New Roman"/>
          <w:color w:val="1A1B1F"/>
          <w:sz w:val="24"/>
          <w:lang w:eastAsia="et-EE"/>
        </w:rPr>
        <w:t>SKA-l</w:t>
      </w:r>
      <w:proofErr w:type="spellEnd"/>
      <w:r w:rsidR="363DBD2D" w:rsidRPr="64C14B70">
        <w:rPr>
          <w:rFonts w:ascii="Times New Roman" w:hAnsi="Times New Roman"/>
          <w:color w:val="1A1B1F"/>
          <w:sz w:val="24"/>
          <w:lang w:eastAsia="et-EE"/>
        </w:rPr>
        <w:t xml:space="preserve"> </w:t>
      </w:r>
      <w:r w:rsidR="2EFF693B" w:rsidRPr="64C14B70">
        <w:rPr>
          <w:rFonts w:ascii="Times New Roman" w:hAnsi="Times New Roman"/>
          <w:color w:val="1A1B1F"/>
          <w:sz w:val="24"/>
          <w:lang w:eastAsia="et-EE"/>
        </w:rPr>
        <w:t xml:space="preserve">on </w:t>
      </w:r>
      <w:r w:rsidR="363DBD2D" w:rsidRPr="64C14B70">
        <w:rPr>
          <w:rFonts w:ascii="Times New Roman" w:hAnsi="Times New Roman"/>
          <w:color w:val="1A1B1F"/>
          <w:sz w:val="24"/>
          <w:lang w:eastAsia="et-EE"/>
        </w:rPr>
        <w:t>võimalik peale lapse sündi veenduda, et väidetav lapse vanem on ka tegelikult sündinud lapse vanem</w:t>
      </w:r>
      <w:r w:rsidR="7FD70FE7" w:rsidRPr="64C14B70">
        <w:rPr>
          <w:rFonts w:ascii="Times New Roman" w:hAnsi="Times New Roman"/>
          <w:color w:val="1A1B1F"/>
          <w:sz w:val="24"/>
          <w:lang w:eastAsia="et-EE"/>
        </w:rPr>
        <w:t xml:space="preserve">, sest vastava teabe alusel </w:t>
      </w:r>
      <w:r w:rsidR="686CA588" w:rsidRPr="64C14B70">
        <w:rPr>
          <w:rFonts w:ascii="Times New Roman" w:hAnsi="Times New Roman"/>
          <w:color w:val="1A1B1F"/>
          <w:sz w:val="24"/>
          <w:lang w:eastAsia="et-EE"/>
        </w:rPr>
        <w:t>kantakse</w:t>
      </w:r>
      <w:r w:rsidR="7FD70FE7" w:rsidRPr="64C14B70">
        <w:rPr>
          <w:rFonts w:ascii="Times New Roman" w:hAnsi="Times New Roman"/>
          <w:color w:val="1A1B1F"/>
          <w:sz w:val="24"/>
          <w:lang w:eastAsia="et-EE"/>
        </w:rPr>
        <w:t xml:space="preserve"> lapse rahvastikuregistri andmetesse vanemate andmed.</w:t>
      </w:r>
    </w:p>
    <w:p w14:paraId="2EB2CB9D" w14:textId="1C5E8984" w:rsidR="1705A678" w:rsidRDefault="1705A678" w:rsidP="004059AD">
      <w:pPr>
        <w:pStyle w:val="ListParagraph"/>
        <w:ind w:left="0"/>
        <w:rPr>
          <w:rFonts w:ascii="Times New Roman" w:hAnsi="Times New Roman"/>
          <w:color w:val="1A1B1F"/>
          <w:sz w:val="24"/>
          <w:lang w:eastAsia="et-EE"/>
        </w:rPr>
      </w:pPr>
    </w:p>
    <w:p w14:paraId="64949980" w14:textId="6E21C077" w:rsidR="00C955EB" w:rsidRPr="00A935CB" w:rsidRDefault="773AFF07" w:rsidP="64C14B70">
      <w:pPr>
        <w:pStyle w:val="ListParagraph"/>
        <w:ind w:left="0"/>
        <w:rPr>
          <w:rFonts w:ascii="Times New Roman" w:hAnsi="Times New Roman"/>
          <w:color w:val="1A1B1F"/>
          <w:sz w:val="24"/>
          <w:lang w:eastAsia="et-EE"/>
        </w:rPr>
      </w:pPr>
      <w:r w:rsidRPr="31784770">
        <w:rPr>
          <w:rFonts w:ascii="Times New Roman" w:hAnsi="Times New Roman"/>
          <w:color w:val="1A1B1F"/>
          <w:sz w:val="24"/>
          <w:lang w:eastAsia="et-EE"/>
        </w:rPr>
        <w:t>Omakäelise</w:t>
      </w:r>
      <w:r w:rsidRPr="64C14B70">
        <w:rPr>
          <w:rFonts w:ascii="Times New Roman" w:hAnsi="Times New Roman"/>
          <w:color w:val="1A1B1F"/>
          <w:sz w:val="24"/>
          <w:lang w:eastAsia="et-EE"/>
        </w:rPr>
        <w:t xml:space="preserve"> kinnituse</w:t>
      </w:r>
      <w:r w:rsidR="17A3A906" w:rsidRPr="64C14B70">
        <w:rPr>
          <w:rFonts w:ascii="Times New Roman" w:hAnsi="Times New Roman"/>
          <w:color w:val="1A1B1F"/>
          <w:sz w:val="24"/>
          <w:lang w:eastAsia="et-EE"/>
        </w:rPr>
        <w:t xml:space="preserve"> esitab ema</w:t>
      </w:r>
      <w:r w:rsidR="38ACC575" w:rsidRPr="64C14B70">
        <w:rPr>
          <w:rFonts w:ascii="Times New Roman" w:hAnsi="Times New Roman"/>
          <w:color w:val="1A1B1F"/>
          <w:sz w:val="24"/>
          <w:lang w:eastAsia="et-EE"/>
        </w:rPr>
        <w:t>, s.o</w:t>
      </w:r>
      <w:r w:rsidR="17A3A906" w:rsidRPr="64C14B70">
        <w:rPr>
          <w:rFonts w:ascii="Times New Roman" w:hAnsi="Times New Roman"/>
          <w:color w:val="1A1B1F"/>
          <w:sz w:val="24"/>
          <w:lang w:eastAsia="et-EE"/>
        </w:rPr>
        <w:t xml:space="preserve"> vanemahüvitise taotleja </w:t>
      </w:r>
      <w:r w:rsidR="54A11AA3" w:rsidRPr="64C14B70">
        <w:rPr>
          <w:rFonts w:ascii="Times New Roman" w:hAnsi="Times New Roman"/>
          <w:color w:val="1A1B1F"/>
          <w:sz w:val="24"/>
          <w:lang w:eastAsia="et-EE"/>
        </w:rPr>
        <w:t>SKA</w:t>
      </w:r>
      <w:r w:rsidR="63A518EF" w:rsidRPr="64C14B70">
        <w:rPr>
          <w:rFonts w:ascii="Times New Roman" w:hAnsi="Times New Roman"/>
          <w:color w:val="1A1B1F"/>
          <w:sz w:val="24"/>
          <w:lang w:eastAsia="et-EE"/>
        </w:rPr>
        <w:t>-</w:t>
      </w:r>
      <w:proofErr w:type="spellStart"/>
      <w:r w:rsidR="54A11AA3" w:rsidRPr="64C14B70">
        <w:rPr>
          <w:rFonts w:ascii="Times New Roman" w:hAnsi="Times New Roman"/>
          <w:color w:val="1A1B1F"/>
          <w:sz w:val="24"/>
          <w:lang w:eastAsia="et-EE"/>
        </w:rPr>
        <w:t>le</w:t>
      </w:r>
      <w:proofErr w:type="spellEnd"/>
      <w:r w:rsidR="54A11AA3" w:rsidRPr="64C14B70">
        <w:rPr>
          <w:rFonts w:ascii="Times New Roman" w:hAnsi="Times New Roman"/>
          <w:color w:val="1A1B1F"/>
          <w:sz w:val="24"/>
          <w:lang w:eastAsia="et-EE"/>
        </w:rPr>
        <w:t xml:space="preserve"> </w:t>
      </w:r>
      <w:r w:rsidR="17A3A906" w:rsidRPr="64C14B70">
        <w:rPr>
          <w:rFonts w:ascii="Times New Roman" w:hAnsi="Times New Roman"/>
          <w:color w:val="1A1B1F"/>
          <w:sz w:val="24"/>
          <w:lang w:eastAsia="et-EE"/>
        </w:rPr>
        <w:t>ja vastavad andmed (lapse surnud vanema nimi ja isikukood</w:t>
      </w:r>
      <w:r w:rsidR="4FE35FD0" w:rsidRPr="64C14B70">
        <w:rPr>
          <w:rFonts w:ascii="Times New Roman" w:hAnsi="Times New Roman"/>
          <w:color w:val="1A1B1F"/>
          <w:sz w:val="24"/>
          <w:lang w:eastAsia="et-EE"/>
        </w:rPr>
        <w:t xml:space="preserve"> või sünniaeg</w:t>
      </w:r>
      <w:r w:rsidR="17A3A906" w:rsidRPr="64C14B70">
        <w:rPr>
          <w:rFonts w:ascii="Times New Roman" w:hAnsi="Times New Roman"/>
          <w:color w:val="1A1B1F"/>
          <w:sz w:val="24"/>
          <w:lang w:eastAsia="et-EE"/>
        </w:rPr>
        <w:t xml:space="preserve">) kantakse sotsiaalkaitse infosüsteemi </w:t>
      </w:r>
      <w:r w:rsidR="7B36278D" w:rsidRPr="64C14B70">
        <w:rPr>
          <w:rFonts w:ascii="Times New Roman" w:hAnsi="Times New Roman"/>
          <w:color w:val="1A1B1F"/>
          <w:sz w:val="24"/>
          <w:lang w:eastAsia="et-EE"/>
        </w:rPr>
        <w:t>(</w:t>
      </w:r>
      <w:r w:rsidR="17A3A906" w:rsidRPr="64C14B70">
        <w:rPr>
          <w:rFonts w:ascii="Times New Roman" w:hAnsi="Times New Roman"/>
          <w:color w:val="1A1B1F"/>
          <w:sz w:val="24"/>
          <w:lang w:eastAsia="et-EE"/>
        </w:rPr>
        <w:t>SKAIS2</w:t>
      </w:r>
      <w:r w:rsidR="7B36278D" w:rsidRPr="64C14B70">
        <w:rPr>
          <w:rFonts w:ascii="Times New Roman" w:hAnsi="Times New Roman"/>
          <w:color w:val="1A1B1F"/>
          <w:sz w:val="24"/>
          <w:lang w:eastAsia="et-EE"/>
        </w:rPr>
        <w:t>)</w:t>
      </w:r>
      <w:r w:rsidR="63A518EF" w:rsidRPr="64C14B70">
        <w:rPr>
          <w:rFonts w:ascii="Times New Roman" w:hAnsi="Times New Roman"/>
          <w:color w:val="1A1B1F"/>
          <w:sz w:val="24"/>
          <w:lang w:eastAsia="et-EE"/>
        </w:rPr>
        <w:t>.</w:t>
      </w:r>
      <w:r w:rsidR="27723824" w:rsidRPr="64C14B70">
        <w:rPr>
          <w:rFonts w:ascii="Times New Roman" w:hAnsi="Times New Roman"/>
          <w:color w:val="1A1B1F"/>
          <w:sz w:val="24"/>
          <w:lang w:eastAsia="et-EE"/>
        </w:rPr>
        <w:t xml:space="preserve"> </w:t>
      </w:r>
      <w:r w:rsidR="686CA588" w:rsidRPr="64C14B70">
        <w:rPr>
          <w:rFonts w:ascii="Times New Roman" w:hAnsi="Times New Roman"/>
          <w:color w:val="1A1B1F"/>
          <w:sz w:val="24"/>
          <w:lang w:eastAsia="et-EE"/>
        </w:rPr>
        <w:t>K</w:t>
      </w:r>
      <w:r w:rsidR="5CE72938" w:rsidRPr="64C14B70">
        <w:rPr>
          <w:rFonts w:ascii="Times New Roman" w:hAnsi="Times New Roman"/>
          <w:color w:val="1A1B1F"/>
          <w:sz w:val="24"/>
          <w:lang w:eastAsia="et-EE"/>
        </w:rPr>
        <w:t xml:space="preserve">ui vanemahüvitise määramisel selgub hiljem, et </w:t>
      </w:r>
      <w:proofErr w:type="spellStart"/>
      <w:r w:rsidR="5CE72938" w:rsidRPr="64C14B70">
        <w:rPr>
          <w:rFonts w:ascii="Times New Roman" w:hAnsi="Times New Roman"/>
          <w:color w:val="1A1B1F"/>
          <w:sz w:val="24"/>
          <w:lang w:eastAsia="et-EE"/>
        </w:rPr>
        <w:t>SKAle</w:t>
      </w:r>
      <w:proofErr w:type="spellEnd"/>
      <w:r w:rsidR="5CE72938" w:rsidRPr="64C14B70">
        <w:rPr>
          <w:rFonts w:ascii="Times New Roman" w:hAnsi="Times New Roman"/>
          <w:color w:val="1A1B1F"/>
          <w:sz w:val="24"/>
          <w:lang w:eastAsia="et-EE"/>
        </w:rPr>
        <w:t xml:space="preserve"> avaldatud isik ei ole tegelikult lapse teine vanem (lapse teist vanemat üldse rahvastikuregistrisse ei kan</w:t>
      </w:r>
      <w:r w:rsidR="2C5A6FA4" w:rsidRPr="64C14B70">
        <w:rPr>
          <w:rFonts w:ascii="Times New Roman" w:hAnsi="Times New Roman"/>
          <w:color w:val="1A1B1F"/>
          <w:sz w:val="24"/>
          <w:lang w:eastAsia="et-EE"/>
        </w:rPr>
        <w:t xml:space="preserve">ta või kantakse sinna teine isik), </w:t>
      </w:r>
      <w:r w:rsidR="17A3A906" w:rsidRPr="64C14B70">
        <w:rPr>
          <w:rFonts w:ascii="Times New Roman" w:hAnsi="Times New Roman"/>
          <w:color w:val="1A1B1F"/>
          <w:sz w:val="24"/>
          <w:lang w:eastAsia="et-EE"/>
        </w:rPr>
        <w:t>tuleb hüvitise saajal enam</w:t>
      </w:r>
      <w:r w:rsidR="63A518EF" w:rsidRPr="64C14B70">
        <w:rPr>
          <w:rFonts w:ascii="Times New Roman" w:hAnsi="Times New Roman"/>
          <w:color w:val="1A1B1F"/>
          <w:sz w:val="24"/>
          <w:lang w:eastAsia="et-EE"/>
        </w:rPr>
        <w:t xml:space="preserve"> makstud</w:t>
      </w:r>
      <w:r w:rsidR="17A3A906" w:rsidRPr="64C14B70">
        <w:rPr>
          <w:rFonts w:ascii="Times New Roman" w:hAnsi="Times New Roman"/>
          <w:color w:val="1A1B1F"/>
          <w:sz w:val="24"/>
          <w:lang w:eastAsia="et-EE"/>
        </w:rPr>
        <w:t xml:space="preserve"> vanemahüvitis S</w:t>
      </w:r>
      <w:r w:rsidR="66EBC69E" w:rsidRPr="64C14B70">
        <w:rPr>
          <w:rFonts w:ascii="Times New Roman" w:hAnsi="Times New Roman"/>
          <w:color w:val="1A1B1F"/>
          <w:sz w:val="24"/>
          <w:lang w:eastAsia="et-EE"/>
        </w:rPr>
        <w:t>KA</w:t>
      </w:r>
      <w:r w:rsidR="63A518EF" w:rsidRPr="64C14B70">
        <w:rPr>
          <w:rFonts w:ascii="Times New Roman" w:hAnsi="Times New Roman"/>
          <w:color w:val="1A1B1F"/>
          <w:sz w:val="24"/>
          <w:lang w:eastAsia="et-EE"/>
        </w:rPr>
        <w:t>-</w:t>
      </w:r>
      <w:proofErr w:type="spellStart"/>
      <w:r w:rsidR="17A3A906" w:rsidRPr="64C14B70">
        <w:rPr>
          <w:rFonts w:ascii="Times New Roman" w:hAnsi="Times New Roman"/>
          <w:color w:val="1A1B1F"/>
          <w:sz w:val="24"/>
          <w:lang w:eastAsia="et-EE"/>
        </w:rPr>
        <w:t>le</w:t>
      </w:r>
      <w:proofErr w:type="spellEnd"/>
      <w:r w:rsidR="17A3A906" w:rsidRPr="64C14B70">
        <w:rPr>
          <w:rFonts w:ascii="Times New Roman" w:hAnsi="Times New Roman"/>
          <w:color w:val="1A1B1F"/>
          <w:sz w:val="24"/>
          <w:lang w:eastAsia="et-EE"/>
        </w:rPr>
        <w:t xml:space="preserve"> tagasi maksta või tehakse </w:t>
      </w:r>
      <w:r w:rsidR="68FD7AEB" w:rsidRPr="64C14B70">
        <w:rPr>
          <w:rFonts w:ascii="Times New Roman" w:hAnsi="Times New Roman"/>
          <w:color w:val="1A1B1F"/>
          <w:sz w:val="24"/>
          <w:lang w:eastAsia="et-EE"/>
        </w:rPr>
        <w:t>võimaluse</w:t>
      </w:r>
      <w:r w:rsidR="686CA588" w:rsidRPr="64C14B70">
        <w:rPr>
          <w:rFonts w:ascii="Times New Roman" w:hAnsi="Times New Roman"/>
          <w:color w:val="1A1B1F"/>
          <w:sz w:val="24"/>
          <w:lang w:eastAsia="et-EE"/>
        </w:rPr>
        <w:t xml:space="preserve"> korral</w:t>
      </w:r>
      <w:r w:rsidR="68FD7AEB" w:rsidRPr="64C14B70">
        <w:rPr>
          <w:rFonts w:ascii="Times New Roman" w:hAnsi="Times New Roman"/>
          <w:color w:val="1A1B1F"/>
          <w:sz w:val="24"/>
          <w:lang w:eastAsia="et-EE"/>
        </w:rPr>
        <w:t xml:space="preserve"> </w:t>
      </w:r>
      <w:r w:rsidR="17A3A906" w:rsidRPr="64C14B70">
        <w:rPr>
          <w:rFonts w:ascii="Times New Roman" w:hAnsi="Times New Roman"/>
          <w:color w:val="1A1B1F"/>
          <w:sz w:val="24"/>
          <w:lang w:eastAsia="et-EE"/>
        </w:rPr>
        <w:t>tasaarveldus sünni jär</w:t>
      </w:r>
      <w:r w:rsidR="63A518EF" w:rsidRPr="64C14B70">
        <w:rPr>
          <w:rFonts w:ascii="Times New Roman" w:hAnsi="Times New Roman"/>
          <w:color w:val="1A1B1F"/>
          <w:sz w:val="24"/>
          <w:lang w:eastAsia="et-EE"/>
        </w:rPr>
        <w:t>el</w:t>
      </w:r>
      <w:r w:rsidR="17A3A906" w:rsidRPr="64C14B70">
        <w:rPr>
          <w:rFonts w:ascii="Times New Roman" w:hAnsi="Times New Roman"/>
          <w:color w:val="1A1B1F"/>
          <w:sz w:val="24"/>
          <w:lang w:eastAsia="et-EE"/>
        </w:rPr>
        <w:t xml:space="preserve"> makstava vanemahüvitisega.</w:t>
      </w:r>
      <w:r w:rsidR="242A28E8" w:rsidRPr="64C14B70">
        <w:rPr>
          <w:rFonts w:ascii="Times New Roman" w:hAnsi="Times New Roman"/>
          <w:color w:val="1A1B1F"/>
          <w:sz w:val="24"/>
          <w:lang w:eastAsia="et-EE"/>
        </w:rPr>
        <w:t xml:space="preserve"> Arvestades, et põlvnemise tuvastamisel kohtu kaudu võib menetlus rohkem aega võtta, te</w:t>
      </w:r>
      <w:r w:rsidR="00F072AB">
        <w:rPr>
          <w:rFonts w:ascii="Times New Roman" w:hAnsi="Times New Roman"/>
          <w:color w:val="1A1B1F"/>
          <w:sz w:val="24"/>
          <w:lang w:eastAsia="et-EE"/>
        </w:rPr>
        <w:t>eb</w:t>
      </w:r>
      <w:r w:rsidR="242A28E8" w:rsidRPr="64C14B70">
        <w:rPr>
          <w:rFonts w:ascii="Times New Roman" w:hAnsi="Times New Roman"/>
          <w:color w:val="1A1B1F"/>
          <w:sz w:val="24"/>
          <w:lang w:eastAsia="et-EE"/>
        </w:rPr>
        <w:t xml:space="preserve"> SKA vanema</w:t>
      </w:r>
      <w:r w:rsidR="00F072AB">
        <w:rPr>
          <w:rFonts w:ascii="Times New Roman" w:hAnsi="Times New Roman"/>
          <w:color w:val="1A1B1F"/>
          <w:sz w:val="24"/>
          <w:lang w:eastAsia="et-EE"/>
        </w:rPr>
        <w:t>a</w:t>
      </w:r>
      <w:r w:rsidR="242A28E8" w:rsidRPr="64C14B70">
        <w:rPr>
          <w:rFonts w:ascii="Times New Roman" w:hAnsi="Times New Roman"/>
          <w:color w:val="1A1B1F"/>
          <w:sz w:val="24"/>
          <w:lang w:eastAsia="et-EE"/>
        </w:rPr>
        <w:t>n</w:t>
      </w:r>
      <w:r w:rsidR="487E7698" w:rsidRPr="64C14B70">
        <w:rPr>
          <w:rFonts w:ascii="Times New Roman" w:hAnsi="Times New Roman"/>
          <w:color w:val="1A1B1F"/>
          <w:sz w:val="24"/>
          <w:lang w:eastAsia="et-EE"/>
        </w:rPr>
        <w:t>d</w:t>
      </w:r>
      <w:r w:rsidR="242A28E8" w:rsidRPr="64C14B70">
        <w:rPr>
          <w:rFonts w:ascii="Times New Roman" w:hAnsi="Times New Roman"/>
          <w:color w:val="1A1B1F"/>
          <w:sz w:val="24"/>
          <w:lang w:eastAsia="et-EE"/>
        </w:rPr>
        <w:t xml:space="preserve">mete vastavuse üle järelkontrolli kolme aasta jooksul peale lapse </w:t>
      </w:r>
      <w:r w:rsidR="242A28E8" w:rsidRPr="31784770">
        <w:rPr>
          <w:rFonts w:ascii="Times New Roman" w:hAnsi="Times New Roman"/>
          <w:color w:val="1A1B1F"/>
          <w:sz w:val="24"/>
          <w:lang w:eastAsia="et-EE"/>
        </w:rPr>
        <w:t>sün</w:t>
      </w:r>
      <w:r w:rsidR="00125F11">
        <w:rPr>
          <w:rFonts w:ascii="Times New Roman" w:hAnsi="Times New Roman"/>
          <w:color w:val="1A1B1F"/>
          <w:sz w:val="24"/>
          <w:lang w:eastAsia="et-EE"/>
        </w:rPr>
        <w:t>di</w:t>
      </w:r>
      <w:r w:rsidR="00125F11" w:rsidRPr="3731F8CB">
        <w:rPr>
          <w:rFonts w:ascii="Times New Roman" w:hAnsi="Times New Roman"/>
          <w:color w:val="1A1B1F"/>
          <w:sz w:val="24"/>
          <w:lang w:eastAsia="et-EE"/>
        </w:rPr>
        <w:t>.</w:t>
      </w:r>
      <w:r w:rsidR="2497C6DF" w:rsidRPr="3731F8CB">
        <w:rPr>
          <w:rFonts w:ascii="Times New Roman" w:hAnsi="Times New Roman"/>
          <w:color w:val="1A1B1F"/>
          <w:sz w:val="24"/>
          <w:lang w:eastAsia="et-EE"/>
        </w:rPr>
        <w:t>.</w:t>
      </w:r>
    </w:p>
    <w:p w14:paraId="57AF27A3" w14:textId="77777777" w:rsidR="003D184B" w:rsidRPr="00A935CB" w:rsidRDefault="003D184B" w:rsidP="004059AD">
      <w:pPr>
        <w:pStyle w:val="ListParagraph"/>
        <w:rPr>
          <w:rFonts w:ascii="Times New Roman" w:hAnsi="Times New Roman"/>
          <w:color w:val="1A1B1F"/>
          <w:sz w:val="24"/>
          <w:lang w:eastAsia="et-EE"/>
        </w:rPr>
      </w:pPr>
    </w:p>
    <w:p w14:paraId="54EEB9E9" w14:textId="36B30562" w:rsidR="00DA7D12" w:rsidRPr="0046164E" w:rsidRDefault="21909C30" w:rsidP="0046164E">
      <w:pPr>
        <w:rPr>
          <w:rFonts w:ascii="Times New Roman" w:hAnsi="Times New Roman"/>
          <w:color w:val="000000" w:themeColor="text1"/>
          <w:sz w:val="24"/>
          <w:lang w:eastAsia="et-EE"/>
        </w:rPr>
      </w:pPr>
      <w:r w:rsidRPr="64C14B70">
        <w:rPr>
          <w:rFonts w:ascii="Times New Roman" w:hAnsi="Times New Roman"/>
          <w:color w:val="1A1B1F"/>
          <w:sz w:val="24"/>
          <w:lang w:eastAsia="et-EE"/>
        </w:rPr>
        <w:t>S</w:t>
      </w:r>
      <w:r w:rsidR="146CCF68" w:rsidRPr="64C14B70">
        <w:rPr>
          <w:rFonts w:ascii="Times New Roman" w:hAnsi="Times New Roman"/>
          <w:color w:val="1A1B1F"/>
          <w:sz w:val="24"/>
          <w:lang w:eastAsia="et-EE"/>
        </w:rPr>
        <w:t>ellesse</w:t>
      </w:r>
      <w:r w:rsidR="17A3A906" w:rsidRPr="64C14B70">
        <w:rPr>
          <w:rFonts w:ascii="Times New Roman" w:hAnsi="Times New Roman"/>
          <w:color w:val="1A1B1F"/>
          <w:sz w:val="24"/>
          <w:lang w:eastAsia="et-EE"/>
        </w:rPr>
        <w:t xml:space="preserve"> siht</w:t>
      </w:r>
      <w:r w:rsidR="63A518EF" w:rsidRPr="64C14B70">
        <w:rPr>
          <w:rFonts w:ascii="Times New Roman" w:hAnsi="Times New Roman"/>
          <w:color w:val="1A1B1F"/>
          <w:sz w:val="24"/>
          <w:lang w:eastAsia="et-EE"/>
        </w:rPr>
        <w:t>rühma</w:t>
      </w:r>
      <w:r w:rsidR="17A3A906" w:rsidRPr="64C14B70">
        <w:rPr>
          <w:rFonts w:ascii="Times New Roman" w:hAnsi="Times New Roman"/>
          <w:color w:val="1A1B1F"/>
          <w:sz w:val="24"/>
          <w:lang w:eastAsia="et-EE"/>
        </w:rPr>
        <w:t xml:space="preserve"> kuuluvaid vanemahüvitise saajaid on olnud viimasel viiel aastal vaid </w:t>
      </w:r>
      <w:r w:rsidR="7B36278D" w:rsidRPr="64C14B70">
        <w:rPr>
          <w:rFonts w:ascii="Times New Roman" w:hAnsi="Times New Roman"/>
          <w:color w:val="1A1B1F"/>
          <w:sz w:val="24"/>
          <w:lang w:eastAsia="et-EE"/>
        </w:rPr>
        <w:t>keskmiselt</w:t>
      </w:r>
      <w:r w:rsidR="17A3A906" w:rsidRPr="64C14B70">
        <w:rPr>
          <w:rFonts w:ascii="Times New Roman" w:hAnsi="Times New Roman"/>
          <w:color w:val="1A1B1F"/>
          <w:sz w:val="24"/>
          <w:lang w:eastAsia="et-EE"/>
        </w:rPr>
        <w:t xml:space="preserve"> </w:t>
      </w:r>
      <w:r w:rsidR="699F788A" w:rsidRPr="64C14B70">
        <w:rPr>
          <w:rFonts w:ascii="Times New Roman" w:hAnsi="Times New Roman"/>
          <w:color w:val="1A1B1F"/>
          <w:sz w:val="24"/>
          <w:lang w:eastAsia="et-EE"/>
        </w:rPr>
        <w:t xml:space="preserve">kaks </w:t>
      </w:r>
      <w:r w:rsidR="17A3A906" w:rsidRPr="64C14B70">
        <w:rPr>
          <w:rFonts w:ascii="Times New Roman" w:hAnsi="Times New Roman"/>
          <w:color w:val="1A1B1F"/>
          <w:sz w:val="24"/>
          <w:lang w:eastAsia="et-EE"/>
        </w:rPr>
        <w:t>isikut aastas</w:t>
      </w:r>
      <w:r w:rsidR="58AB6470" w:rsidRPr="64C14B70">
        <w:rPr>
          <w:rFonts w:ascii="Times New Roman" w:hAnsi="Times New Roman"/>
          <w:color w:val="1A1B1F"/>
          <w:sz w:val="24"/>
          <w:lang w:eastAsia="et-EE"/>
        </w:rPr>
        <w:t xml:space="preserve">. Samuti on teine vanem, kelle andmeid ema avaldab, teabe avaldamise ajal surnud, millisel juhul isikuandmete kaitse </w:t>
      </w:r>
      <w:proofErr w:type="spellStart"/>
      <w:r w:rsidR="58AB6470" w:rsidRPr="64C14B70">
        <w:rPr>
          <w:rFonts w:ascii="Times New Roman" w:hAnsi="Times New Roman"/>
          <w:color w:val="1A1B1F"/>
          <w:sz w:val="24"/>
          <w:lang w:eastAsia="et-EE"/>
        </w:rPr>
        <w:t>üldmäärust</w:t>
      </w:r>
      <w:proofErr w:type="spellEnd"/>
      <w:r w:rsidR="58AB6470" w:rsidRPr="64C14B70">
        <w:rPr>
          <w:rFonts w:ascii="Times New Roman" w:hAnsi="Times New Roman"/>
          <w:color w:val="1A1B1F"/>
          <w:sz w:val="24"/>
          <w:lang w:eastAsia="et-EE"/>
        </w:rPr>
        <w:t xml:space="preserve"> ei kohaldata. </w:t>
      </w:r>
      <w:r w:rsidR="7F6C0328" w:rsidRPr="64C14B70">
        <w:rPr>
          <w:rFonts w:ascii="Times New Roman" w:hAnsi="Times New Roman"/>
          <w:color w:val="000000" w:themeColor="text1"/>
          <w:sz w:val="24"/>
        </w:rPr>
        <w:t xml:space="preserve">Surnud isiku andmete töötlemine on reguleeritud IKS §-s 9 ning </w:t>
      </w:r>
      <w:r w:rsidR="01CCEC4C" w:rsidRPr="64C14B70">
        <w:rPr>
          <w:rFonts w:ascii="Times New Roman" w:hAnsi="Times New Roman"/>
          <w:color w:val="000000" w:themeColor="text1"/>
          <w:sz w:val="24"/>
        </w:rPr>
        <w:t xml:space="preserve">on </w:t>
      </w:r>
      <w:r w:rsidR="7F6C0328" w:rsidRPr="64C14B70">
        <w:rPr>
          <w:rFonts w:ascii="Times New Roman" w:hAnsi="Times New Roman"/>
          <w:color w:val="000000" w:themeColor="text1"/>
          <w:sz w:val="24"/>
        </w:rPr>
        <w:t xml:space="preserve">lubatud isiku eluajal andmata või pärija nõusolekuta, kui selleks on olemas õiguslik alus. </w:t>
      </w:r>
      <w:r w:rsidR="0185C36A" w:rsidRPr="64C14B70">
        <w:rPr>
          <w:rFonts w:ascii="Times New Roman" w:hAnsi="Times New Roman"/>
          <w:color w:val="1A1B1F"/>
          <w:sz w:val="24"/>
          <w:lang w:eastAsia="et-EE"/>
        </w:rPr>
        <w:t xml:space="preserve">Andmetöötluse vajadust on põhjendatud eelnõu § 1 p-de 16–18 seletuskirjas. </w:t>
      </w:r>
      <w:r w:rsidR="4307DB1D" w:rsidRPr="31784770">
        <w:rPr>
          <w:rFonts w:ascii="Times New Roman" w:hAnsi="Times New Roman"/>
          <w:color w:val="1A1B1F"/>
          <w:sz w:val="24"/>
          <w:lang w:eastAsia="et-EE"/>
        </w:rPr>
        <w:t>E</w:t>
      </w:r>
      <w:r w:rsidR="61A330E1" w:rsidRPr="31784770">
        <w:rPr>
          <w:rFonts w:ascii="Times New Roman" w:hAnsi="Times New Roman"/>
          <w:color w:val="1A1B1F"/>
          <w:sz w:val="24"/>
          <w:lang w:eastAsia="et-EE"/>
        </w:rPr>
        <w:t>e</w:t>
      </w:r>
      <w:r w:rsidR="4307DB1D" w:rsidRPr="31784770">
        <w:rPr>
          <w:rFonts w:ascii="Times New Roman" w:hAnsi="Times New Roman"/>
          <w:color w:val="1A1B1F"/>
          <w:sz w:val="24"/>
          <w:lang w:eastAsia="et-EE"/>
        </w:rPr>
        <w:t>ltoodust</w:t>
      </w:r>
      <w:r w:rsidR="4307DB1D" w:rsidRPr="64C14B70">
        <w:rPr>
          <w:rFonts w:ascii="Times New Roman" w:hAnsi="Times New Roman"/>
          <w:color w:val="1A1B1F"/>
          <w:sz w:val="24"/>
          <w:lang w:eastAsia="et-EE"/>
        </w:rPr>
        <w:t xml:space="preserve"> tulenevalt </w:t>
      </w:r>
      <w:r w:rsidR="17A3A906" w:rsidRPr="64C14B70">
        <w:rPr>
          <w:rFonts w:ascii="Times New Roman" w:hAnsi="Times New Roman"/>
          <w:color w:val="1A1B1F"/>
          <w:sz w:val="24"/>
          <w:lang w:eastAsia="et-EE"/>
        </w:rPr>
        <w:t xml:space="preserve">on isikuandmete töötlemisega seotud risk väike. </w:t>
      </w:r>
    </w:p>
    <w:p w14:paraId="2F400414" w14:textId="125E28BA" w:rsidR="31784770" w:rsidRDefault="31784770" w:rsidP="31784770">
      <w:pPr>
        <w:rPr>
          <w:rFonts w:ascii="Times New Roman" w:hAnsi="Times New Roman"/>
          <w:color w:val="1A1B1F"/>
          <w:sz w:val="24"/>
          <w:lang w:eastAsia="et-EE"/>
        </w:rPr>
      </w:pPr>
    </w:p>
    <w:p w14:paraId="79066CB1" w14:textId="41C0D729" w:rsidR="00911E84" w:rsidRPr="00911E84" w:rsidRDefault="007D6386" w:rsidP="00DD4C45">
      <w:pPr>
        <w:pStyle w:val="ListParagraph"/>
        <w:tabs>
          <w:tab w:val="left" w:pos="284"/>
        </w:tabs>
        <w:ind w:left="0"/>
        <w:rPr>
          <w:rFonts w:ascii="Times New Roman" w:hAnsi="Times New Roman"/>
          <w:color w:val="000000" w:themeColor="text1"/>
          <w:sz w:val="24"/>
        </w:rPr>
      </w:pPr>
      <w:r>
        <w:rPr>
          <w:rFonts w:ascii="Times New Roman" w:hAnsi="Times New Roman"/>
          <w:sz w:val="24"/>
        </w:rPr>
        <w:lastRenderedPageBreak/>
        <w:t xml:space="preserve">3. </w:t>
      </w:r>
      <w:r w:rsidR="0055013E" w:rsidRPr="79189327">
        <w:rPr>
          <w:rFonts w:ascii="Times New Roman" w:hAnsi="Times New Roman"/>
          <w:sz w:val="24"/>
        </w:rPr>
        <w:t>Eelnõu § 1 punkt</w:t>
      </w:r>
      <w:r w:rsidR="00350FB9" w:rsidRPr="79189327">
        <w:rPr>
          <w:rFonts w:ascii="Times New Roman" w:hAnsi="Times New Roman"/>
          <w:sz w:val="24"/>
        </w:rPr>
        <w:t>i</w:t>
      </w:r>
      <w:r w:rsidR="0055013E" w:rsidRPr="79189327">
        <w:rPr>
          <w:rFonts w:ascii="Times New Roman" w:hAnsi="Times New Roman"/>
          <w:sz w:val="24"/>
        </w:rPr>
        <w:t xml:space="preserve"> </w:t>
      </w:r>
      <w:r w:rsidR="1A0DB1EA" w:rsidRPr="31784770">
        <w:rPr>
          <w:rFonts w:ascii="Times New Roman" w:hAnsi="Times New Roman"/>
          <w:sz w:val="24"/>
        </w:rPr>
        <w:t>7</w:t>
      </w:r>
      <w:r w:rsidR="00426FB1" w:rsidRPr="79189327">
        <w:rPr>
          <w:rFonts w:ascii="Times New Roman" w:hAnsi="Times New Roman"/>
          <w:sz w:val="24"/>
        </w:rPr>
        <w:t xml:space="preserve"> </w:t>
      </w:r>
      <w:r w:rsidR="00B41318" w:rsidRPr="79189327">
        <w:rPr>
          <w:rFonts w:ascii="Times New Roman" w:hAnsi="Times New Roman"/>
          <w:sz w:val="24"/>
        </w:rPr>
        <w:t xml:space="preserve">kohaselt tekib </w:t>
      </w:r>
      <w:proofErr w:type="spellStart"/>
      <w:r w:rsidR="001E3834" w:rsidRPr="79189327">
        <w:rPr>
          <w:rFonts w:ascii="Times New Roman" w:hAnsi="Times New Roman"/>
          <w:sz w:val="24"/>
        </w:rPr>
        <w:t>S</w:t>
      </w:r>
      <w:r w:rsidR="005A75DE" w:rsidRPr="79189327">
        <w:rPr>
          <w:rFonts w:ascii="Times New Roman" w:hAnsi="Times New Roman"/>
          <w:sz w:val="24"/>
        </w:rPr>
        <w:t>KA</w:t>
      </w:r>
      <w:r w:rsidR="00350FB9" w:rsidRPr="79189327">
        <w:rPr>
          <w:rFonts w:ascii="Times New Roman" w:hAnsi="Times New Roman"/>
          <w:sz w:val="24"/>
        </w:rPr>
        <w:t>-</w:t>
      </w:r>
      <w:r w:rsidR="001E3834" w:rsidRPr="79189327">
        <w:rPr>
          <w:rFonts w:ascii="Times New Roman" w:hAnsi="Times New Roman"/>
          <w:sz w:val="24"/>
        </w:rPr>
        <w:t>l</w:t>
      </w:r>
      <w:proofErr w:type="spellEnd"/>
      <w:r w:rsidR="001E3834" w:rsidRPr="79189327">
        <w:rPr>
          <w:rFonts w:ascii="Times New Roman" w:hAnsi="Times New Roman"/>
          <w:sz w:val="24"/>
        </w:rPr>
        <w:t xml:space="preserve"> </w:t>
      </w:r>
      <w:r w:rsidR="00350FB9" w:rsidRPr="79189327">
        <w:rPr>
          <w:rFonts w:ascii="Times New Roman" w:hAnsi="Times New Roman"/>
          <w:sz w:val="24"/>
        </w:rPr>
        <w:t xml:space="preserve">õigus </w:t>
      </w:r>
      <w:r w:rsidR="00885071" w:rsidRPr="79189327">
        <w:rPr>
          <w:rFonts w:ascii="Times New Roman" w:hAnsi="Times New Roman"/>
          <w:sz w:val="24"/>
        </w:rPr>
        <w:t>l</w:t>
      </w:r>
      <w:r w:rsidR="00B91E7D" w:rsidRPr="79189327">
        <w:rPr>
          <w:rFonts w:ascii="Times New Roman" w:hAnsi="Times New Roman"/>
          <w:sz w:val="24"/>
        </w:rPr>
        <w:t xml:space="preserve">iiklusõnnetuse tõttu vanema kaotuse korral </w:t>
      </w:r>
      <w:r w:rsidR="00885071" w:rsidRPr="79189327">
        <w:rPr>
          <w:rFonts w:ascii="Times New Roman" w:hAnsi="Times New Roman"/>
          <w:sz w:val="24"/>
        </w:rPr>
        <w:t>makst</w:t>
      </w:r>
      <w:r w:rsidR="001E3834" w:rsidRPr="79189327">
        <w:rPr>
          <w:rFonts w:ascii="Times New Roman" w:hAnsi="Times New Roman"/>
          <w:sz w:val="24"/>
        </w:rPr>
        <w:t>ud</w:t>
      </w:r>
      <w:r w:rsidR="00885071" w:rsidRPr="79189327">
        <w:rPr>
          <w:rFonts w:ascii="Times New Roman" w:hAnsi="Times New Roman"/>
          <w:sz w:val="24"/>
        </w:rPr>
        <w:t xml:space="preserve"> toitjakaotustoetus tagasi nõu</w:t>
      </w:r>
      <w:r w:rsidR="00C600BE" w:rsidRPr="79189327">
        <w:rPr>
          <w:rFonts w:ascii="Times New Roman" w:hAnsi="Times New Roman"/>
          <w:sz w:val="24"/>
        </w:rPr>
        <w:t>d</w:t>
      </w:r>
      <w:r w:rsidR="00350FB9" w:rsidRPr="79189327">
        <w:rPr>
          <w:rFonts w:ascii="Times New Roman" w:hAnsi="Times New Roman"/>
          <w:sz w:val="24"/>
        </w:rPr>
        <w:t>a.</w:t>
      </w:r>
      <w:r w:rsidR="00EC00F9" w:rsidRPr="79189327">
        <w:rPr>
          <w:rFonts w:ascii="Times New Roman" w:hAnsi="Times New Roman"/>
          <w:sz w:val="24"/>
        </w:rPr>
        <w:t xml:space="preserve"> Tagasimakse aluseks on andmevahetus </w:t>
      </w:r>
      <w:r w:rsidR="00F16575" w:rsidRPr="79189327">
        <w:rPr>
          <w:rFonts w:ascii="Times New Roman" w:hAnsi="Times New Roman"/>
          <w:sz w:val="24"/>
        </w:rPr>
        <w:t>l</w:t>
      </w:r>
      <w:r w:rsidR="00EC00F9" w:rsidRPr="79189327">
        <w:rPr>
          <w:rFonts w:ascii="Times New Roman" w:hAnsi="Times New Roman"/>
          <w:sz w:val="24"/>
        </w:rPr>
        <w:t>iikluskindlustusfondiga,</w:t>
      </w:r>
      <w:r w:rsidR="000C0A92" w:rsidRPr="79189327">
        <w:rPr>
          <w:rFonts w:ascii="Times New Roman" w:hAnsi="Times New Roman"/>
          <w:sz w:val="24"/>
        </w:rPr>
        <w:t xml:space="preserve"> kes edastab </w:t>
      </w:r>
      <w:r w:rsidR="003015F9" w:rsidRPr="79189327">
        <w:rPr>
          <w:rFonts w:ascii="Times New Roman" w:hAnsi="Times New Roman"/>
          <w:sz w:val="24"/>
        </w:rPr>
        <w:t>S</w:t>
      </w:r>
      <w:r w:rsidR="005A75DE" w:rsidRPr="79189327">
        <w:rPr>
          <w:rFonts w:ascii="Times New Roman" w:hAnsi="Times New Roman"/>
          <w:sz w:val="24"/>
        </w:rPr>
        <w:t>KA</w:t>
      </w:r>
      <w:r w:rsidR="003015F9" w:rsidRPr="79189327">
        <w:rPr>
          <w:rFonts w:ascii="Times New Roman" w:hAnsi="Times New Roman"/>
          <w:sz w:val="24"/>
        </w:rPr>
        <w:t xml:space="preserve"> poolt tehtud päringu vastusena </w:t>
      </w:r>
      <w:r w:rsidR="000C0A92" w:rsidRPr="79189327">
        <w:rPr>
          <w:rFonts w:ascii="Times New Roman" w:hAnsi="Times New Roman"/>
          <w:sz w:val="24"/>
        </w:rPr>
        <w:t>andmed</w:t>
      </w:r>
      <w:r w:rsidR="00350FB9" w:rsidRPr="79189327">
        <w:rPr>
          <w:rFonts w:ascii="Times New Roman" w:hAnsi="Times New Roman"/>
          <w:sz w:val="24"/>
        </w:rPr>
        <w:t>:</w:t>
      </w:r>
      <w:r w:rsidR="000C0A92" w:rsidRPr="79189327">
        <w:rPr>
          <w:rFonts w:ascii="Times New Roman" w:hAnsi="Times New Roman"/>
          <w:sz w:val="24"/>
        </w:rPr>
        <w:t xml:space="preserve"> </w:t>
      </w:r>
      <w:r w:rsidR="003015F9" w:rsidRPr="79189327">
        <w:rPr>
          <w:rFonts w:ascii="Times New Roman" w:hAnsi="Times New Roman"/>
          <w:sz w:val="24"/>
        </w:rPr>
        <w:t xml:space="preserve">liiklusõnnetuses hukkunud isiku nime ja </w:t>
      </w:r>
      <w:r w:rsidR="00BA0FD8" w:rsidRPr="79189327">
        <w:rPr>
          <w:rFonts w:ascii="Times New Roman" w:hAnsi="Times New Roman"/>
          <w:sz w:val="24"/>
        </w:rPr>
        <w:t>info, kas hukkunu oli süüdlane või kannataja</w:t>
      </w:r>
      <w:r w:rsidR="0036520D" w:rsidRPr="79189327">
        <w:rPr>
          <w:rFonts w:ascii="Times New Roman" w:hAnsi="Times New Roman"/>
          <w:sz w:val="24"/>
        </w:rPr>
        <w:t xml:space="preserve">. </w:t>
      </w:r>
    </w:p>
    <w:p w14:paraId="25A704D5" w14:textId="7E23F362" w:rsidR="00DA7D12" w:rsidRDefault="00F16575" w:rsidP="00911E84">
      <w:pPr>
        <w:pStyle w:val="ListParagraph"/>
        <w:tabs>
          <w:tab w:val="left" w:pos="284"/>
        </w:tabs>
        <w:ind w:left="0"/>
        <w:rPr>
          <w:rFonts w:ascii="Times New Roman" w:hAnsi="Times New Roman"/>
          <w:color w:val="000000" w:themeColor="text1"/>
          <w:sz w:val="24"/>
        </w:rPr>
      </w:pPr>
      <w:r w:rsidRPr="00A935CB">
        <w:rPr>
          <w:rFonts w:ascii="Times New Roman" w:hAnsi="Times New Roman"/>
          <w:sz w:val="24"/>
        </w:rPr>
        <w:br/>
      </w:r>
      <w:r w:rsidR="00EE326A">
        <w:rPr>
          <w:rFonts w:ascii="Times New Roman" w:hAnsi="Times New Roman"/>
          <w:color w:val="000000" w:themeColor="text1"/>
          <w:sz w:val="24"/>
        </w:rPr>
        <w:t>T</w:t>
      </w:r>
      <w:r w:rsidR="00DA7D12" w:rsidRPr="72783587">
        <w:rPr>
          <w:rFonts w:ascii="Times New Roman" w:hAnsi="Times New Roman"/>
          <w:color w:val="000000" w:themeColor="text1"/>
          <w:sz w:val="24"/>
        </w:rPr>
        <w:t xml:space="preserve">öödeldavateks isikuandmeteks </w:t>
      </w:r>
      <w:r w:rsidR="00EE326A">
        <w:rPr>
          <w:rFonts w:ascii="Times New Roman" w:hAnsi="Times New Roman"/>
          <w:color w:val="000000" w:themeColor="text1"/>
          <w:sz w:val="24"/>
        </w:rPr>
        <w:t xml:space="preserve">on </w:t>
      </w:r>
      <w:r w:rsidR="00DA7D12" w:rsidRPr="72783587">
        <w:rPr>
          <w:rFonts w:ascii="Times New Roman" w:hAnsi="Times New Roman"/>
          <w:color w:val="000000" w:themeColor="text1"/>
          <w:sz w:val="24"/>
        </w:rPr>
        <w:t xml:space="preserve">toitja kaotanud isiku rahalise nõude olemasolu (s.o finantsandmed) kindlustusandja vastu. </w:t>
      </w:r>
      <w:r w:rsidR="00167E55">
        <w:rPr>
          <w:rFonts w:ascii="Times New Roman" w:hAnsi="Times New Roman"/>
          <w:color w:val="000000" w:themeColor="text1"/>
          <w:sz w:val="24"/>
        </w:rPr>
        <w:t>A</w:t>
      </w:r>
      <w:r w:rsidR="00DA7D12" w:rsidRPr="72783587">
        <w:rPr>
          <w:rFonts w:ascii="Times New Roman" w:hAnsi="Times New Roman"/>
          <w:color w:val="000000" w:themeColor="text1"/>
          <w:sz w:val="24"/>
        </w:rPr>
        <w:t xml:space="preserve">ndmetöötluse käigus </w:t>
      </w:r>
      <w:r w:rsidR="00167E55">
        <w:rPr>
          <w:rFonts w:ascii="Times New Roman" w:hAnsi="Times New Roman"/>
          <w:color w:val="000000" w:themeColor="text1"/>
          <w:sz w:val="24"/>
        </w:rPr>
        <w:t xml:space="preserve">saab </w:t>
      </w:r>
      <w:r w:rsidR="00DA7D12" w:rsidRPr="72783587">
        <w:rPr>
          <w:rFonts w:ascii="Times New Roman" w:hAnsi="Times New Roman"/>
          <w:color w:val="000000" w:themeColor="text1"/>
          <w:sz w:val="24"/>
        </w:rPr>
        <w:t>SKA-</w:t>
      </w:r>
      <w:proofErr w:type="spellStart"/>
      <w:r w:rsidR="00DA7D12" w:rsidRPr="72783587">
        <w:rPr>
          <w:rFonts w:ascii="Times New Roman" w:hAnsi="Times New Roman"/>
          <w:color w:val="000000" w:themeColor="text1"/>
          <w:sz w:val="24"/>
        </w:rPr>
        <w:t>le</w:t>
      </w:r>
      <w:proofErr w:type="spellEnd"/>
      <w:r w:rsidR="00DA7D12" w:rsidRPr="72783587">
        <w:rPr>
          <w:rFonts w:ascii="Times New Roman" w:hAnsi="Times New Roman"/>
          <w:color w:val="000000" w:themeColor="text1"/>
          <w:sz w:val="24"/>
        </w:rPr>
        <w:t xml:space="preserve"> teatavaks, et isik on surnud liiklusõnnetuse tagajärjel ning kas ta oli ise liiklusõnnetuses süüdi või mitte (toitjakaotustoetuse saamiseks ei ole surma põhjus oluline). Surnud isiku andmete töötlemine on reguleeritud IKS §-s 9 ning </w:t>
      </w:r>
      <w:r w:rsidR="008854F6">
        <w:rPr>
          <w:rFonts w:ascii="Times New Roman" w:hAnsi="Times New Roman"/>
          <w:color w:val="000000" w:themeColor="text1"/>
          <w:sz w:val="24"/>
        </w:rPr>
        <w:t>lubatud isiku</w:t>
      </w:r>
      <w:r w:rsidR="00DA7D12" w:rsidRPr="72783587">
        <w:rPr>
          <w:rFonts w:ascii="Times New Roman" w:hAnsi="Times New Roman"/>
          <w:color w:val="000000" w:themeColor="text1"/>
          <w:sz w:val="24"/>
        </w:rPr>
        <w:t xml:space="preserve"> eluajal </w:t>
      </w:r>
      <w:r w:rsidR="008854F6">
        <w:rPr>
          <w:rFonts w:ascii="Times New Roman" w:hAnsi="Times New Roman"/>
          <w:color w:val="000000" w:themeColor="text1"/>
          <w:sz w:val="24"/>
        </w:rPr>
        <w:t>andmata</w:t>
      </w:r>
      <w:r w:rsidR="00DA7D12" w:rsidRPr="72783587">
        <w:rPr>
          <w:rFonts w:ascii="Times New Roman" w:hAnsi="Times New Roman"/>
          <w:color w:val="000000" w:themeColor="text1"/>
          <w:sz w:val="24"/>
        </w:rPr>
        <w:t xml:space="preserve"> või pärija nõusolekuta</w:t>
      </w:r>
      <w:r w:rsidR="008854F6">
        <w:rPr>
          <w:rFonts w:ascii="Times New Roman" w:hAnsi="Times New Roman"/>
          <w:color w:val="000000" w:themeColor="text1"/>
          <w:sz w:val="24"/>
        </w:rPr>
        <w:t xml:space="preserve">, kui selleks on olemas </w:t>
      </w:r>
      <w:r w:rsidR="00DA7D12" w:rsidRPr="72783587">
        <w:rPr>
          <w:rFonts w:ascii="Times New Roman" w:hAnsi="Times New Roman"/>
          <w:color w:val="000000" w:themeColor="text1"/>
          <w:sz w:val="24"/>
        </w:rPr>
        <w:t>õiguslik alus.</w:t>
      </w:r>
    </w:p>
    <w:p w14:paraId="526B913E" w14:textId="77777777" w:rsidR="00F14CAA" w:rsidRDefault="00F14CAA" w:rsidP="00911E84">
      <w:pPr>
        <w:pStyle w:val="ListParagraph"/>
        <w:tabs>
          <w:tab w:val="left" w:pos="284"/>
        </w:tabs>
        <w:ind w:left="0"/>
        <w:rPr>
          <w:rFonts w:ascii="Times New Roman" w:hAnsi="Times New Roman"/>
          <w:color w:val="000000" w:themeColor="text1"/>
          <w:sz w:val="24"/>
        </w:rPr>
      </w:pPr>
    </w:p>
    <w:p w14:paraId="2BF8B0C3" w14:textId="77777777" w:rsidR="00911E84" w:rsidRPr="00A935CB" w:rsidRDefault="00911E84" w:rsidP="00911E84">
      <w:pPr>
        <w:pStyle w:val="ListParagraph"/>
        <w:tabs>
          <w:tab w:val="left" w:pos="284"/>
        </w:tabs>
        <w:ind w:left="0"/>
        <w:rPr>
          <w:rFonts w:ascii="Times New Roman" w:hAnsi="Times New Roman"/>
          <w:color w:val="000000" w:themeColor="text1"/>
          <w:sz w:val="24"/>
          <w:lang w:eastAsia="et-EE"/>
        </w:rPr>
      </w:pPr>
      <w:r w:rsidRPr="79189327">
        <w:rPr>
          <w:rFonts w:ascii="Times New Roman" w:hAnsi="Times New Roman"/>
          <w:sz w:val="24"/>
        </w:rPr>
        <w:t>Saadud info põhjal saab SKA kontrollida, kas kannatanust hukkunul oli alaealisi lapsi, kellele makstakse toitjakaotustoetust. Kui on, esitab SKA kindlustusandjale või kindlustuse puudumise korral liikluskindlustusfondile makstud toitjakaotustoetuse tagasimakse nõude.</w:t>
      </w:r>
    </w:p>
    <w:p w14:paraId="35AC30F2" w14:textId="77777777" w:rsidR="003E4BBD" w:rsidRDefault="003E4BBD" w:rsidP="003E4BBD">
      <w:pPr>
        <w:pStyle w:val="ListParagraph"/>
        <w:ind w:left="0"/>
        <w:rPr>
          <w:rFonts w:ascii="Times New Roman" w:hAnsi="Times New Roman"/>
          <w:sz w:val="24"/>
        </w:rPr>
      </w:pPr>
    </w:p>
    <w:p w14:paraId="66105B36" w14:textId="622EBA41" w:rsidR="003E4BBD" w:rsidRDefault="003E4BBD" w:rsidP="003E4BBD">
      <w:pPr>
        <w:pStyle w:val="ListParagraph"/>
        <w:ind w:left="0"/>
        <w:rPr>
          <w:rFonts w:ascii="Times New Roman" w:hAnsi="Times New Roman"/>
          <w:color w:val="1A1B1F"/>
          <w:sz w:val="24"/>
          <w:lang w:eastAsia="et-EE"/>
        </w:rPr>
      </w:pPr>
      <w:r w:rsidRPr="00A935CB">
        <w:rPr>
          <w:rFonts w:ascii="Times New Roman" w:hAnsi="Times New Roman"/>
          <w:sz w:val="24"/>
        </w:rPr>
        <w:t xml:space="preserve">Kuivõrd SKA juba nõuab vastavaid summasid sisse RPKS-i alusel toitjakaotuspensioni maksmiseks, on andmevahetus SKA ja liikluskindlustusfondi vahel olemas, andmekoosseis jääb samaks. Praegu teeb SKA päringuid liikluskindlustusfondile manuaalselt. Halduskoormuse vähendamiseks ja liiklusõnnetuses hukkunud isikute andmete kättesaadavuse parandamiseks tuleks taastada SKA ligipääs liiklusregistrile X-tee kaudu. </w:t>
      </w:r>
      <w:r w:rsidRPr="00A935CB">
        <w:rPr>
          <w:rFonts w:ascii="Times New Roman" w:hAnsi="Times New Roman"/>
          <w:color w:val="1A1B1F"/>
          <w:sz w:val="24"/>
          <w:lang w:eastAsia="et-EE"/>
        </w:rPr>
        <w:t>Isikuandmete töötlemisega seotud risk on manuaalse andmevahetuse korral keskmine, selle automatiseerimine aitaks riski vähendada.</w:t>
      </w:r>
    </w:p>
    <w:p w14:paraId="497D46C2" w14:textId="77777777" w:rsidR="003E4BBD" w:rsidRDefault="003E4BBD" w:rsidP="004059AD">
      <w:pPr>
        <w:pStyle w:val="ListParagraph"/>
        <w:ind w:left="0"/>
        <w:rPr>
          <w:rFonts w:ascii="Times New Roman" w:hAnsi="Times New Roman"/>
          <w:color w:val="1A1B1F"/>
          <w:sz w:val="24"/>
          <w:lang w:eastAsia="et-EE"/>
        </w:rPr>
      </w:pPr>
    </w:p>
    <w:p w14:paraId="0C2E4C94" w14:textId="71C9CB14" w:rsidR="00D017FC" w:rsidRPr="00A935CB" w:rsidRDefault="007D6386" w:rsidP="00DD4C45">
      <w:pPr>
        <w:pStyle w:val="ListParagraph"/>
        <w:tabs>
          <w:tab w:val="left" w:pos="284"/>
        </w:tabs>
        <w:ind w:left="0"/>
        <w:rPr>
          <w:rFonts w:ascii="Times New Roman" w:hAnsi="Times New Roman"/>
          <w:color w:val="000000" w:themeColor="text1"/>
          <w:sz w:val="24"/>
          <w:lang w:eastAsia="et-EE"/>
        </w:rPr>
      </w:pPr>
      <w:r>
        <w:rPr>
          <w:rFonts w:ascii="Times New Roman" w:hAnsi="Times New Roman"/>
          <w:sz w:val="24"/>
        </w:rPr>
        <w:t xml:space="preserve">4. </w:t>
      </w:r>
      <w:r w:rsidR="00015A83" w:rsidRPr="79189327">
        <w:rPr>
          <w:rFonts w:ascii="Times New Roman" w:hAnsi="Times New Roman"/>
          <w:sz w:val="24"/>
        </w:rPr>
        <w:t>Eelnõu § 1 punkti</w:t>
      </w:r>
      <w:r w:rsidR="00B535F3">
        <w:rPr>
          <w:rFonts w:ascii="Times New Roman" w:hAnsi="Times New Roman"/>
          <w:sz w:val="24"/>
        </w:rPr>
        <w:t>s</w:t>
      </w:r>
      <w:r w:rsidR="00015A83" w:rsidRPr="79189327">
        <w:rPr>
          <w:rFonts w:ascii="Times New Roman" w:hAnsi="Times New Roman"/>
          <w:sz w:val="24"/>
        </w:rPr>
        <w:t xml:space="preserve"> </w:t>
      </w:r>
      <w:r w:rsidR="00A43805" w:rsidRPr="79189327">
        <w:rPr>
          <w:rFonts w:ascii="Times New Roman" w:hAnsi="Times New Roman"/>
          <w:sz w:val="24"/>
        </w:rPr>
        <w:t>5</w:t>
      </w:r>
      <w:r w:rsidR="00015A83" w:rsidRPr="79189327">
        <w:rPr>
          <w:rFonts w:ascii="Times New Roman" w:hAnsi="Times New Roman"/>
          <w:sz w:val="24"/>
        </w:rPr>
        <w:t xml:space="preserve"> sätestatakse</w:t>
      </w:r>
      <w:r w:rsidR="00015A83" w:rsidRPr="79189327">
        <w:rPr>
          <w:rFonts w:ascii="Times New Roman" w:hAnsi="Times New Roman"/>
          <w:b/>
          <w:bCs/>
          <w:sz w:val="24"/>
        </w:rPr>
        <w:t xml:space="preserve"> </w:t>
      </w:r>
      <w:r w:rsidR="00015A83" w:rsidRPr="79189327">
        <w:rPr>
          <w:rFonts w:ascii="Times New Roman" w:hAnsi="Times New Roman"/>
          <w:sz w:val="24"/>
        </w:rPr>
        <w:t xml:space="preserve">perehüvitiste (v.a vanemahüvitis) maksmise peatamine lapse akadeemilisel puhkusel viibimise ajaks. Sarnane põhimõte kehtib ka toitjakaotuspensioni maksmise peatamisel, </w:t>
      </w:r>
      <w:r w:rsidR="00667F06" w:rsidRPr="79189327">
        <w:rPr>
          <w:rFonts w:ascii="Times New Roman" w:hAnsi="Times New Roman"/>
          <w:sz w:val="24"/>
        </w:rPr>
        <w:t>seega toimub</w:t>
      </w:r>
      <w:r w:rsidR="00015A83" w:rsidRPr="79189327">
        <w:rPr>
          <w:rFonts w:ascii="Times New Roman" w:hAnsi="Times New Roman"/>
          <w:sz w:val="24"/>
        </w:rPr>
        <w:t xml:space="preserve"> andmevahetus SKA ja </w:t>
      </w:r>
      <w:proofErr w:type="spellStart"/>
      <w:r w:rsidR="00015A83" w:rsidRPr="79189327">
        <w:rPr>
          <w:rFonts w:ascii="Times New Roman" w:hAnsi="Times New Roman"/>
          <w:sz w:val="24"/>
        </w:rPr>
        <w:t>EHIS</w:t>
      </w:r>
      <w:r w:rsidR="00432FD7" w:rsidRPr="79189327">
        <w:rPr>
          <w:rFonts w:ascii="Times New Roman" w:hAnsi="Times New Roman"/>
          <w:sz w:val="24"/>
        </w:rPr>
        <w:t>-</w:t>
      </w:r>
      <w:r w:rsidR="00B42A5A" w:rsidRPr="79189327">
        <w:rPr>
          <w:rFonts w:ascii="Times New Roman" w:hAnsi="Times New Roman"/>
          <w:sz w:val="24"/>
        </w:rPr>
        <w:t>e</w:t>
      </w:r>
      <w:proofErr w:type="spellEnd"/>
      <w:r w:rsidR="00015A83" w:rsidRPr="79189327">
        <w:rPr>
          <w:rFonts w:ascii="Times New Roman" w:hAnsi="Times New Roman"/>
          <w:sz w:val="24"/>
        </w:rPr>
        <w:t xml:space="preserve"> vahel </w:t>
      </w:r>
      <w:r w:rsidR="00667F06" w:rsidRPr="79189327">
        <w:rPr>
          <w:rFonts w:ascii="Times New Roman" w:hAnsi="Times New Roman"/>
          <w:sz w:val="24"/>
        </w:rPr>
        <w:t>juba praegu</w:t>
      </w:r>
      <w:r w:rsidR="00015A83" w:rsidRPr="79189327">
        <w:rPr>
          <w:rFonts w:ascii="Times New Roman" w:hAnsi="Times New Roman"/>
          <w:sz w:val="24"/>
        </w:rPr>
        <w:t>.</w:t>
      </w:r>
      <w:r w:rsidR="00B03147" w:rsidRPr="79189327">
        <w:rPr>
          <w:rFonts w:ascii="Times New Roman" w:hAnsi="Times New Roman"/>
          <w:sz w:val="24"/>
        </w:rPr>
        <w:t xml:space="preserve"> </w:t>
      </w:r>
    </w:p>
    <w:p w14:paraId="3AA2A538" w14:textId="77777777" w:rsidR="009D5A90" w:rsidRPr="00A935CB" w:rsidRDefault="009D5A90" w:rsidP="004059AD">
      <w:pPr>
        <w:pStyle w:val="ListParagraph"/>
        <w:rPr>
          <w:rFonts w:ascii="Times New Roman" w:hAnsi="Times New Roman"/>
          <w:sz w:val="24"/>
        </w:rPr>
      </w:pPr>
    </w:p>
    <w:p w14:paraId="5F555AE5" w14:textId="531910A7" w:rsidR="00356DB5" w:rsidRPr="00A935CB" w:rsidRDefault="00FE5840" w:rsidP="004059AD">
      <w:pPr>
        <w:pStyle w:val="ListParagraph"/>
        <w:ind w:left="0"/>
        <w:rPr>
          <w:rFonts w:ascii="Times New Roman" w:hAnsi="Times New Roman"/>
          <w:sz w:val="24"/>
        </w:rPr>
      </w:pPr>
      <w:r w:rsidRPr="00A935CB">
        <w:rPr>
          <w:rFonts w:ascii="Times New Roman" w:hAnsi="Times New Roman"/>
          <w:sz w:val="24"/>
        </w:rPr>
        <w:t xml:space="preserve">Peretoetuse maksmise peatamise eelduseks on </w:t>
      </w:r>
      <w:r w:rsidR="0048041C" w:rsidRPr="00A935CB">
        <w:rPr>
          <w:rFonts w:ascii="Times New Roman" w:hAnsi="Times New Roman"/>
          <w:sz w:val="24"/>
        </w:rPr>
        <w:t xml:space="preserve">isikuandmetega seotud </w:t>
      </w:r>
      <w:r w:rsidR="00623522" w:rsidRPr="00A935CB">
        <w:rPr>
          <w:rFonts w:ascii="Times New Roman" w:hAnsi="Times New Roman"/>
          <w:sz w:val="24"/>
        </w:rPr>
        <w:t xml:space="preserve">akadeemilise puhkuse alguse ja lõpukuupäevade olemasolu </w:t>
      </w:r>
      <w:proofErr w:type="spellStart"/>
      <w:r w:rsidR="0048041C" w:rsidRPr="00A935CB">
        <w:rPr>
          <w:rFonts w:ascii="Times New Roman" w:hAnsi="Times New Roman"/>
          <w:sz w:val="24"/>
        </w:rPr>
        <w:t>EHIS</w:t>
      </w:r>
      <w:r w:rsidR="00432FD7" w:rsidRPr="00A935CB">
        <w:rPr>
          <w:rFonts w:ascii="Times New Roman" w:hAnsi="Times New Roman"/>
          <w:sz w:val="24"/>
        </w:rPr>
        <w:t>-</w:t>
      </w:r>
      <w:r w:rsidR="0048041C" w:rsidRPr="00A935CB">
        <w:rPr>
          <w:rFonts w:ascii="Times New Roman" w:hAnsi="Times New Roman"/>
          <w:sz w:val="24"/>
        </w:rPr>
        <w:t>es</w:t>
      </w:r>
      <w:proofErr w:type="spellEnd"/>
      <w:r w:rsidR="0048041C" w:rsidRPr="00A935CB">
        <w:rPr>
          <w:rFonts w:ascii="Times New Roman" w:hAnsi="Times New Roman"/>
          <w:sz w:val="24"/>
        </w:rPr>
        <w:t xml:space="preserve"> </w:t>
      </w:r>
      <w:r w:rsidR="00623522" w:rsidRPr="00A935CB">
        <w:rPr>
          <w:rFonts w:ascii="Times New Roman" w:hAnsi="Times New Roman"/>
          <w:sz w:val="24"/>
        </w:rPr>
        <w:t>ja nende andmete kasutami</w:t>
      </w:r>
      <w:r w:rsidR="0048041C" w:rsidRPr="00A935CB">
        <w:rPr>
          <w:rFonts w:ascii="Times New Roman" w:hAnsi="Times New Roman"/>
          <w:sz w:val="24"/>
        </w:rPr>
        <w:t>se õigus</w:t>
      </w:r>
      <w:r w:rsidR="00623522" w:rsidRPr="00A935CB">
        <w:rPr>
          <w:rFonts w:ascii="Times New Roman" w:hAnsi="Times New Roman"/>
          <w:sz w:val="24"/>
        </w:rPr>
        <w:t xml:space="preserve"> </w:t>
      </w:r>
      <w:proofErr w:type="spellStart"/>
      <w:r w:rsidR="00623522" w:rsidRPr="00A935CB">
        <w:rPr>
          <w:rFonts w:ascii="Times New Roman" w:hAnsi="Times New Roman"/>
          <w:sz w:val="24"/>
        </w:rPr>
        <w:t>S</w:t>
      </w:r>
      <w:r w:rsidR="001A37C4" w:rsidRPr="00A935CB">
        <w:rPr>
          <w:rFonts w:ascii="Times New Roman" w:hAnsi="Times New Roman"/>
          <w:sz w:val="24"/>
        </w:rPr>
        <w:t>KA</w:t>
      </w:r>
      <w:r w:rsidR="00B42A5A" w:rsidRPr="00A935CB">
        <w:rPr>
          <w:rFonts w:ascii="Times New Roman" w:hAnsi="Times New Roman"/>
          <w:sz w:val="24"/>
        </w:rPr>
        <w:t>-</w:t>
      </w:r>
      <w:r w:rsidR="001A37C4" w:rsidRPr="00A935CB">
        <w:rPr>
          <w:rFonts w:ascii="Times New Roman" w:hAnsi="Times New Roman"/>
          <w:sz w:val="24"/>
        </w:rPr>
        <w:t>l</w:t>
      </w:r>
      <w:proofErr w:type="spellEnd"/>
      <w:r w:rsidR="002A7D02" w:rsidRPr="00A935CB">
        <w:rPr>
          <w:rFonts w:ascii="Times New Roman" w:hAnsi="Times New Roman"/>
          <w:sz w:val="24"/>
        </w:rPr>
        <w:t xml:space="preserve">. </w:t>
      </w:r>
      <w:r w:rsidR="00AD377D" w:rsidRPr="00A935CB">
        <w:rPr>
          <w:rFonts w:ascii="Times New Roman" w:hAnsi="Times New Roman"/>
          <w:sz w:val="24"/>
        </w:rPr>
        <w:t>Õppurite akadeemilise puhkuse algus</w:t>
      </w:r>
      <w:r w:rsidR="00B42A5A" w:rsidRPr="00A935CB">
        <w:rPr>
          <w:rFonts w:ascii="Times New Roman" w:hAnsi="Times New Roman"/>
          <w:sz w:val="24"/>
        </w:rPr>
        <w:t>-</w:t>
      </w:r>
      <w:r w:rsidR="00AD377D" w:rsidRPr="00A935CB">
        <w:rPr>
          <w:rFonts w:ascii="Times New Roman" w:hAnsi="Times New Roman"/>
          <w:sz w:val="24"/>
        </w:rPr>
        <w:t xml:space="preserve"> ja lõpukuupäev</w:t>
      </w:r>
      <w:r w:rsidR="00D76BE5" w:rsidRPr="00A935CB">
        <w:rPr>
          <w:rFonts w:ascii="Times New Roman" w:hAnsi="Times New Roman"/>
          <w:sz w:val="24"/>
        </w:rPr>
        <w:t xml:space="preserve"> jõuab </w:t>
      </w:r>
      <w:proofErr w:type="spellStart"/>
      <w:r w:rsidR="0048041C" w:rsidRPr="00A935CB">
        <w:rPr>
          <w:rFonts w:ascii="Times New Roman" w:hAnsi="Times New Roman"/>
          <w:sz w:val="24"/>
        </w:rPr>
        <w:t>EHIS</w:t>
      </w:r>
      <w:r w:rsidR="00432FD7" w:rsidRPr="00A935CB">
        <w:rPr>
          <w:rFonts w:ascii="Times New Roman" w:hAnsi="Times New Roman"/>
          <w:sz w:val="24"/>
        </w:rPr>
        <w:t>-</w:t>
      </w:r>
      <w:r w:rsidR="0048041C" w:rsidRPr="00A935CB">
        <w:rPr>
          <w:rFonts w:ascii="Times New Roman" w:hAnsi="Times New Roman"/>
          <w:sz w:val="24"/>
        </w:rPr>
        <w:t>est</w:t>
      </w:r>
      <w:proofErr w:type="spellEnd"/>
      <w:r w:rsidR="0048041C" w:rsidRPr="00A935CB">
        <w:rPr>
          <w:rFonts w:ascii="Times New Roman" w:hAnsi="Times New Roman"/>
          <w:sz w:val="24"/>
        </w:rPr>
        <w:t xml:space="preserve"> </w:t>
      </w:r>
      <w:r w:rsidR="00D76BE5" w:rsidRPr="00A935CB">
        <w:rPr>
          <w:rFonts w:ascii="Times New Roman" w:hAnsi="Times New Roman"/>
          <w:sz w:val="24"/>
        </w:rPr>
        <w:t>SKAIS</w:t>
      </w:r>
      <w:r w:rsidR="00432FD7" w:rsidRPr="00A935CB">
        <w:rPr>
          <w:rFonts w:ascii="Times New Roman" w:hAnsi="Times New Roman"/>
          <w:sz w:val="24"/>
        </w:rPr>
        <w:t>-</w:t>
      </w:r>
      <w:r w:rsidR="00B03147" w:rsidRPr="00A935CB">
        <w:rPr>
          <w:rFonts w:ascii="Times New Roman" w:hAnsi="Times New Roman"/>
          <w:sz w:val="24"/>
        </w:rPr>
        <w:t>i</w:t>
      </w:r>
      <w:r w:rsidR="00D76BE5" w:rsidRPr="00A935CB">
        <w:rPr>
          <w:rFonts w:ascii="Times New Roman" w:hAnsi="Times New Roman"/>
          <w:sz w:val="24"/>
        </w:rPr>
        <w:t xml:space="preserve"> automaatse andmevahetuse korras. </w:t>
      </w:r>
      <w:r w:rsidR="009D1170" w:rsidRPr="00A935CB">
        <w:rPr>
          <w:rFonts w:ascii="Times New Roman" w:hAnsi="Times New Roman"/>
          <w:sz w:val="24"/>
        </w:rPr>
        <w:t xml:space="preserve">Isikuandmete töötlemisega seotud risk on väike. </w:t>
      </w:r>
    </w:p>
    <w:p w14:paraId="6651AE79" w14:textId="77777777" w:rsidR="00356DB5" w:rsidRPr="00A935CB" w:rsidRDefault="00356DB5" w:rsidP="004059AD">
      <w:pPr>
        <w:pStyle w:val="ListParagraph"/>
        <w:rPr>
          <w:rFonts w:ascii="Times New Roman" w:hAnsi="Times New Roman"/>
          <w:sz w:val="24"/>
        </w:rPr>
      </w:pPr>
    </w:p>
    <w:p w14:paraId="3EAD1554" w14:textId="45D84844" w:rsidR="008D0512" w:rsidRPr="00A935CB" w:rsidRDefault="00C93BE2" w:rsidP="004059AD">
      <w:pPr>
        <w:rPr>
          <w:rFonts w:ascii="Times New Roman" w:hAnsi="Times New Roman"/>
          <w:sz w:val="24"/>
        </w:rPr>
      </w:pPr>
      <w:r w:rsidRPr="79189327">
        <w:rPr>
          <w:rFonts w:ascii="Times New Roman" w:hAnsi="Times New Roman"/>
          <w:sz w:val="24"/>
        </w:rPr>
        <w:t>Andmekaitsealase mõju võib hinnata väikeseks, kuna andmete töötlemise eesmärk jääb sa</w:t>
      </w:r>
      <w:r w:rsidR="00726AF0" w:rsidRPr="79189327">
        <w:rPr>
          <w:rFonts w:ascii="Times New Roman" w:hAnsi="Times New Roman"/>
          <w:sz w:val="24"/>
        </w:rPr>
        <w:t>rnaseks</w:t>
      </w:r>
      <w:r w:rsidRPr="79189327">
        <w:rPr>
          <w:rFonts w:ascii="Times New Roman" w:hAnsi="Times New Roman"/>
          <w:sz w:val="24"/>
        </w:rPr>
        <w:t xml:space="preserve"> ja võimalike isikute arv, keda see puudutab, pigem väheneb võrreldes kehtiva toitjakaotuspensioni saajate ringiga</w:t>
      </w:r>
      <w:r w:rsidR="001E1EF4" w:rsidRPr="79189327">
        <w:rPr>
          <w:rFonts w:ascii="Times New Roman" w:hAnsi="Times New Roman"/>
          <w:sz w:val="24"/>
        </w:rPr>
        <w:t xml:space="preserve"> 21-aastaste ja vanemate isikute võrra, kellele pärast üleminekuperioodi lõppu toitjakaotus</w:t>
      </w:r>
      <w:r w:rsidR="00D742F2" w:rsidRPr="79189327">
        <w:rPr>
          <w:rFonts w:ascii="Times New Roman" w:hAnsi="Times New Roman"/>
          <w:sz w:val="24"/>
        </w:rPr>
        <w:t xml:space="preserve">toetust ja -pensioni enam ei </w:t>
      </w:r>
      <w:r w:rsidR="00F14CAA">
        <w:rPr>
          <w:rFonts w:ascii="Times New Roman" w:hAnsi="Times New Roman"/>
          <w:sz w:val="24"/>
        </w:rPr>
        <w:t>maksta</w:t>
      </w:r>
      <w:r w:rsidRPr="79189327">
        <w:rPr>
          <w:rFonts w:ascii="Times New Roman" w:hAnsi="Times New Roman"/>
          <w:sz w:val="24"/>
        </w:rPr>
        <w:t>. Andmete koosseis väheneb, kuna kaob vajadus võrrelda saajate ringi töövõimetoetuse saajatega, sest toetuste samaaegne saamine ei ole tulevikus enam välistatud</w:t>
      </w:r>
      <w:r w:rsidR="00FE6EC1" w:rsidRPr="79189327">
        <w:rPr>
          <w:rFonts w:ascii="Times New Roman" w:hAnsi="Times New Roman"/>
          <w:sz w:val="24"/>
        </w:rPr>
        <w:t xml:space="preserve">, välja arvatud </w:t>
      </w:r>
      <w:r w:rsidR="00FE6EC1" w:rsidRPr="79189327">
        <w:rPr>
          <w:rStyle w:val="cf01"/>
          <w:rFonts w:ascii="Times New Roman" w:hAnsi="Times New Roman" w:cs="Times New Roman"/>
          <w:sz w:val="24"/>
          <w:szCs w:val="24"/>
        </w:rPr>
        <w:t xml:space="preserve">nende isikute </w:t>
      </w:r>
      <w:r w:rsidR="00B42A5A" w:rsidRPr="79189327">
        <w:rPr>
          <w:rStyle w:val="cf01"/>
          <w:rFonts w:ascii="Times New Roman" w:hAnsi="Times New Roman" w:cs="Times New Roman"/>
          <w:sz w:val="24"/>
          <w:szCs w:val="24"/>
        </w:rPr>
        <w:t>puhul</w:t>
      </w:r>
      <w:r w:rsidR="00FE6EC1" w:rsidRPr="79189327">
        <w:rPr>
          <w:rStyle w:val="cf01"/>
          <w:rFonts w:ascii="Times New Roman" w:hAnsi="Times New Roman" w:cs="Times New Roman"/>
          <w:sz w:val="24"/>
          <w:szCs w:val="24"/>
        </w:rPr>
        <w:t xml:space="preserve">, </w:t>
      </w:r>
      <w:r w:rsidR="00915ED7" w:rsidRPr="79189327">
        <w:rPr>
          <w:rStyle w:val="cf01"/>
          <w:rFonts w:ascii="Times New Roman" w:hAnsi="Times New Roman" w:cs="Times New Roman"/>
          <w:sz w:val="24"/>
          <w:szCs w:val="24"/>
        </w:rPr>
        <w:t>kellel tekkis õigus toitjakaotuspensionile enne seaduse</w:t>
      </w:r>
      <w:r w:rsidR="00B42A5A" w:rsidRPr="79189327">
        <w:rPr>
          <w:rStyle w:val="cf01"/>
          <w:rFonts w:ascii="Times New Roman" w:hAnsi="Times New Roman" w:cs="Times New Roman"/>
          <w:sz w:val="24"/>
          <w:szCs w:val="24"/>
        </w:rPr>
        <w:t>muudatust</w:t>
      </w:r>
      <w:r w:rsidR="00915ED7" w:rsidRPr="79189327">
        <w:rPr>
          <w:rStyle w:val="cf01"/>
          <w:rFonts w:ascii="Times New Roman" w:hAnsi="Times New Roman" w:cs="Times New Roman"/>
          <w:sz w:val="24"/>
          <w:szCs w:val="24"/>
        </w:rPr>
        <w:t xml:space="preserve"> ja </w:t>
      </w:r>
      <w:r w:rsidR="00FE6EC1" w:rsidRPr="79189327">
        <w:rPr>
          <w:rStyle w:val="cf01"/>
          <w:rFonts w:ascii="Times New Roman" w:hAnsi="Times New Roman" w:cs="Times New Roman"/>
          <w:sz w:val="24"/>
          <w:szCs w:val="24"/>
        </w:rPr>
        <w:t>kellele jätkatakse RPKS</w:t>
      </w:r>
      <w:r w:rsidR="00D22676" w:rsidRPr="79189327">
        <w:rPr>
          <w:rStyle w:val="cf01"/>
          <w:rFonts w:ascii="Times New Roman" w:hAnsi="Times New Roman" w:cs="Times New Roman"/>
          <w:sz w:val="24"/>
          <w:szCs w:val="24"/>
        </w:rPr>
        <w:t>-i</w:t>
      </w:r>
      <w:r w:rsidR="00FE6EC1" w:rsidRPr="79189327">
        <w:rPr>
          <w:rStyle w:val="cf01"/>
          <w:rFonts w:ascii="Times New Roman" w:hAnsi="Times New Roman" w:cs="Times New Roman"/>
          <w:sz w:val="24"/>
          <w:szCs w:val="24"/>
        </w:rPr>
        <w:t xml:space="preserve"> alusel pen</w:t>
      </w:r>
      <w:r w:rsidR="00F14CAA">
        <w:rPr>
          <w:rStyle w:val="cf01"/>
          <w:rFonts w:ascii="Times New Roman" w:hAnsi="Times New Roman" w:cs="Times New Roman"/>
          <w:sz w:val="24"/>
          <w:szCs w:val="24"/>
        </w:rPr>
        <w:t>si</w:t>
      </w:r>
      <w:r w:rsidR="00FE6EC1" w:rsidRPr="79189327">
        <w:rPr>
          <w:rStyle w:val="cf01"/>
          <w:rFonts w:ascii="Times New Roman" w:hAnsi="Times New Roman" w:cs="Times New Roman"/>
          <w:sz w:val="24"/>
          <w:szCs w:val="24"/>
        </w:rPr>
        <w:t>oni maksmist</w:t>
      </w:r>
      <w:r w:rsidR="00915ED7" w:rsidRPr="79189327">
        <w:rPr>
          <w:rStyle w:val="cf01"/>
          <w:rFonts w:ascii="Times New Roman" w:hAnsi="Times New Roman" w:cs="Times New Roman"/>
          <w:sz w:val="24"/>
          <w:szCs w:val="24"/>
        </w:rPr>
        <w:t xml:space="preserve">. </w:t>
      </w:r>
      <w:r w:rsidR="00356DB5" w:rsidRPr="79189327">
        <w:rPr>
          <w:rFonts w:ascii="Times New Roman" w:hAnsi="Times New Roman"/>
          <w:sz w:val="24"/>
        </w:rPr>
        <w:t>L</w:t>
      </w:r>
      <w:r w:rsidR="008D0512" w:rsidRPr="79189327">
        <w:rPr>
          <w:rFonts w:ascii="Times New Roman" w:hAnsi="Times New Roman"/>
          <w:sz w:val="24"/>
        </w:rPr>
        <w:t xml:space="preserve">igipääs </w:t>
      </w:r>
      <w:r w:rsidR="00DE4A56" w:rsidRPr="79189327">
        <w:rPr>
          <w:rFonts w:ascii="Times New Roman" w:hAnsi="Times New Roman"/>
          <w:sz w:val="24"/>
        </w:rPr>
        <w:t>SKAIS-2-le</w:t>
      </w:r>
      <w:r w:rsidR="008D0512" w:rsidRPr="79189327">
        <w:rPr>
          <w:rFonts w:ascii="Times New Roman" w:hAnsi="Times New Roman"/>
          <w:sz w:val="24"/>
        </w:rPr>
        <w:t xml:space="preserve"> on piiratud nii volitamata kui ka kolmandatele isikutele. Andmete töötlemiseks luuakse seaduslik alus ning andmeid töötlevad vaid selleks volitatud isikud.</w:t>
      </w:r>
    </w:p>
    <w:p w14:paraId="344E50C3" w14:textId="5D853B8A" w:rsidR="5C1CDEE0" w:rsidRDefault="5C1CDEE0" w:rsidP="004059AD">
      <w:pPr>
        <w:rPr>
          <w:rFonts w:ascii="Times New Roman" w:hAnsi="Times New Roman"/>
          <w:sz w:val="24"/>
        </w:rPr>
      </w:pPr>
    </w:p>
    <w:p w14:paraId="4B2501C8" w14:textId="3AD20909" w:rsidR="5C1CDEE0" w:rsidRDefault="00B21C4B" w:rsidP="004059AD">
      <w:pPr>
        <w:rPr>
          <w:rFonts w:ascii="Times New Roman" w:hAnsi="Times New Roman"/>
          <w:sz w:val="24"/>
        </w:rPr>
      </w:pPr>
      <w:r>
        <w:rPr>
          <w:rFonts w:ascii="Times New Roman" w:hAnsi="Times New Roman"/>
          <w:sz w:val="24"/>
        </w:rPr>
        <w:t xml:space="preserve">5. </w:t>
      </w:r>
      <w:r w:rsidR="07DD44BF" w:rsidRPr="79189327">
        <w:rPr>
          <w:rFonts w:ascii="Times New Roman" w:hAnsi="Times New Roman"/>
          <w:sz w:val="24"/>
        </w:rPr>
        <w:t xml:space="preserve">Eelnõu §-s 6 </w:t>
      </w:r>
      <w:r w:rsidR="00B535F3">
        <w:rPr>
          <w:rFonts w:ascii="Times New Roman" w:hAnsi="Times New Roman"/>
          <w:sz w:val="24"/>
        </w:rPr>
        <w:t>sätestatud</w:t>
      </w:r>
      <w:r w:rsidR="07DD44BF" w:rsidRPr="79189327">
        <w:rPr>
          <w:rFonts w:ascii="Times New Roman" w:hAnsi="Times New Roman"/>
          <w:sz w:val="24"/>
        </w:rPr>
        <w:t xml:space="preserve"> muudatus (politsei ja piirivalve seaduse § 119</w:t>
      </w:r>
      <w:r w:rsidR="07DD44BF" w:rsidRPr="00F47A3D">
        <w:rPr>
          <w:rFonts w:ascii="Times New Roman" w:hAnsi="Times New Roman"/>
          <w:sz w:val="24"/>
          <w:vertAlign w:val="superscript"/>
        </w:rPr>
        <w:t>12</w:t>
      </w:r>
      <w:r w:rsidR="07DD44BF" w:rsidRPr="79189327">
        <w:rPr>
          <w:rFonts w:ascii="Times New Roman" w:hAnsi="Times New Roman"/>
          <w:sz w:val="24"/>
        </w:rPr>
        <w:t xml:space="preserve"> täiendamine) puudutab isikule määratud politseiametniku töövõimetuspensioni maksmise lõpetamist. Muudatusega seotud andmetöötlus </w:t>
      </w:r>
      <w:proofErr w:type="spellStart"/>
      <w:r w:rsidR="07DD44BF" w:rsidRPr="79189327">
        <w:rPr>
          <w:rFonts w:ascii="Times New Roman" w:hAnsi="Times New Roman"/>
          <w:sz w:val="24"/>
        </w:rPr>
        <w:t>SKA-s</w:t>
      </w:r>
      <w:proofErr w:type="spellEnd"/>
      <w:r w:rsidR="07DD44BF" w:rsidRPr="79189327">
        <w:rPr>
          <w:rFonts w:ascii="Times New Roman" w:hAnsi="Times New Roman"/>
          <w:sz w:val="24"/>
        </w:rPr>
        <w:t xml:space="preserve"> toimub samadel alustel teiste eripensioni</w:t>
      </w:r>
      <w:r w:rsidR="00B535F3">
        <w:rPr>
          <w:rFonts w:ascii="Times New Roman" w:hAnsi="Times New Roman"/>
          <w:sz w:val="24"/>
        </w:rPr>
        <w:t>dega</w:t>
      </w:r>
      <w:r w:rsidR="07DD44BF" w:rsidRPr="79189327">
        <w:rPr>
          <w:rFonts w:ascii="Times New Roman" w:hAnsi="Times New Roman"/>
          <w:sz w:val="24"/>
        </w:rPr>
        <w:t xml:space="preserve">, mida makstakse või mille maksmine lõpetatakse eriseaduses </w:t>
      </w:r>
      <w:r w:rsidR="00B535F3">
        <w:rPr>
          <w:rFonts w:ascii="Times New Roman" w:hAnsi="Times New Roman"/>
          <w:sz w:val="24"/>
        </w:rPr>
        <w:t>sätestatud</w:t>
      </w:r>
      <w:r w:rsidR="07DD44BF" w:rsidRPr="79189327">
        <w:rPr>
          <w:rFonts w:ascii="Times New Roman" w:hAnsi="Times New Roman"/>
          <w:sz w:val="24"/>
        </w:rPr>
        <w:t xml:space="preserve"> alusel, samataoliselt toimub ka andmete säilitamine. Eelnõu §-s 6 </w:t>
      </w:r>
      <w:r w:rsidR="00B535F3">
        <w:rPr>
          <w:rFonts w:ascii="Times New Roman" w:hAnsi="Times New Roman"/>
          <w:sz w:val="24"/>
        </w:rPr>
        <w:t>sätestatud</w:t>
      </w:r>
      <w:r w:rsidR="07DD44BF" w:rsidRPr="79189327">
        <w:rPr>
          <w:rFonts w:ascii="Times New Roman" w:hAnsi="Times New Roman"/>
          <w:sz w:val="24"/>
        </w:rPr>
        <w:t xml:space="preserve"> samasisuline SKA teavitamise kohustus on kohtul ka olukorras, kus isikul kaob õigus </w:t>
      </w:r>
      <w:r w:rsidR="00B535F3">
        <w:rPr>
          <w:rFonts w:ascii="Times New Roman" w:hAnsi="Times New Roman"/>
          <w:sz w:val="24"/>
        </w:rPr>
        <w:t xml:space="preserve">saada </w:t>
      </w:r>
      <w:r w:rsidR="07DD44BF" w:rsidRPr="79189327">
        <w:rPr>
          <w:rFonts w:ascii="Times New Roman" w:hAnsi="Times New Roman"/>
          <w:sz w:val="24"/>
        </w:rPr>
        <w:t>politseiametniku väljateenitud aastate pensioni (politsei ja piirivalve seaduse §</w:t>
      </w:r>
      <w:r w:rsidR="00F94CE5">
        <w:rPr>
          <w:rFonts w:ascii="Times New Roman" w:hAnsi="Times New Roman"/>
          <w:sz w:val="24"/>
        </w:rPr>
        <w:t> </w:t>
      </w:r>
      <w:r w:rsidR="07DD44BF" w:rsidRPr="79189327">
        <w:rPr>
          <w:rFonts w:ascii="Times New Roman" w:hAnsi="Times New Roman"/>
          <w:sz w:val="24"/>
        </w:rPr>
        <w:t>111</w:t>
      </w:r>
      <w:r w:rsidR="07DD44BF" w:rsidRPr="00B535F3">
        <w:rPr>
          <w:rFonts w:ascii="Times New Roman" w:hAnsi="Times New Roman"/>
          <w:sz w:val="24"/>
          <w:vertAlign w:val="superscript"/>
        </w:rPr>
        <w:t>1</w:t>
      </w:r>
      <w:r w:rsidR="07DD44BF" w:rsidRPr="79189327">
        <w:rPr>
          <w:rFonts w:ascii="Times New Roman" w:hAnsi="Times New Roman"/>
          <w:sz w:val="24"/>
        </w:rPr>
        <w:t xml:space="preserve"> lõige 10), mistõttu ka teavitamiskohustust puudutavas osas andmetöötluses eelnõus </w:t>
      </w:r>
      <w:r w:rsidR="00B535F3">
        <w:rPr>
          <w:rFonts w:ascii="Times New Roman" w:hAnsi="Times New Roman"/>
          <w:sz w:val="24"/>
        </w:rPr>
        <w:lastRenderedPageBreak/>
        <w:t>sätestatud</w:t>
      </w:r>
      <w:r w:rsidR="07DD44BF" w:rsidRPr="79189327">
        <w:rPr>
          <w:rFonts w:ascii="Times New Roman" w:hAnsi="Times New Roman"/>
          <w:sz w:val="24"/>
        </w:rPr>
        <w:t xml:space="preserve"> muudatusega erisusi ei tehta. Kuna eelnõu §-s 6 nimetatud juhtumeid esineb üliharva, võib andmekaitsealase mõju hinnata väikeseks.  </w:t>
      </w:r>
    </w:p>
    <w:p w14:paraId="11181C43" w14:textId="77777777" w:rsidR="008D0512" w:rsidRPr="00A935CB" w:rsidRDefault="008D0512" w:rsidP="004059AD">
      <w:pPr>
        <w:pStyle w:val="BodyText"/>
        <w:jc w:val="both"/>
      </w:pPr>
    </w:p>
    <w:p w14:paraId="388BBA46" w14:textId="1AD5B34C" w:rsidR="008E166C" w:rsidRPr="004323BC" w:rsidRDefault="004323BC" w:rsidP="004059AD">
      <w:pPr>
        <w:rPr>
          <w:rFonts w:ascii="Times New Roman" w:hAnsi="Times New Roman"/>
          <w:b/>
          <w:sz w:val="24"/>
        </w:rPr>
      </w:pPr>
      <w:r>
        <w:rPr>
          <w:rFonts w:ascii="Times New Roman" w:hAnsi="Times New Roman"/>
          <w:b/>
          <w:sz w:val="24"/>
        </w:rPr>
        <w:t xml:space="preserve">7. </w:t>
      </w:r>
      <w:r w:rsidR="008E166C" w:rsidRPr="004323BC">
        <w:rPr>
          <w:rFonts w:ascii="Times New Roman" w:hAnsi="Times New Roman"/>
          <w:b/>
          <w:sz w:val="24"/>
        </w:rPr>
        <w:t>Seaduse rakendamisega seotud riigi ja kohaliku omavalitsuse tegevused, eeldatavad kulud ja tulud</w:t>
      </w:r>
    </w:p>
    <w:p w14:paraId="03E0484C" w14:textId="77777777" w:rsidR="000E7D12" w:rsidRPr="00A935CB" w:rsidRDefault="000E7D12" w:rsidP="004059AD">
      <w:pPr>
        <w:pStyle w:val="ListParagraph"/>
        <w:ind w:left="284"/>
        <w:rPr>
          <w:rFonts w:ascii="Times New Roman" w:hAnsi="Times New Roman"/>
          <w:b/>
          <w:sz w:val="24"/>
        </w:rPr>
      </w:pPr>
    </w:p>
    <w:p w14:paraId="7B2AD44E" w14:textId="6DA6B9ED" w:rsidR="000E7D12" w:rsidRPr="00DD7240" w:rsidRDefault="000E7D12" w:rsidP="004059AD">
      <w:pPr>
        <w:pStyle w:val="NormalWeb"/>
        <w:spacing w:before="0" w:after="0" w:afterAutospacing="0"/>
        <w:jc w:val="both"/>
      </w:pPr>
      <w:r w:rsidRPr="00DD7240">
        <w:t xml:space="preserve">Seaduse rakendamisega kaasnevate kulude katmiseks on Vabariigi Valitsuse otsusega eraldatud </w:t>
      </w:r>
      <w:r w:rsidR="00947B8E" w:rsidRPr="00DD7240">
        <w:t>aastateks 2024–2027 lisavahendid</w:t>
      </w:r>
      <w:r w:rsidR="00DA6AC2" w:rsidRPr="00DD7240">
        <w:t>.</w:t>
      </w:r>
    </w:p>
    <w:p w14:paraId="2DE8A540" w14:textId="77777777" w:rsidR="009B0448" w:rsidRPr="00DD7240" w:rsidRDefault="009B0448" w:rsidP="004059AD">
      <w:pPr>
        <w:pStyle w:val="NormalWeb"/>
        <w:spacing w:before="0" w:after="0" w:afterAutospacing="0"/>
        <w:jc w:val="both"/>
      </w:pPr>
      <w:r w:rsidRPr="00DD7240">
        <w:t>Seaduse rakendamisega kaasnevad kulud on järgmised:</w:t>
      </w:r>
    </w:p>
    <w:p w14:paraId="351FAB40" w14:textId="7EFB507F" w:rsidR="000E7D12" w:rsidRPr="00DD7240" w:rsidRDefault="000E7D12" w:rsidP="004059AD">
      <w:pPr>
        <w:pStyle w:val="NormalWeb"/>
        <w:spacing w:before="0" w:after="0" w:afterAutospacing="0"/>
        <w:jc w:val="both"/>
      </w:pPr>
      <w:r w:rsidRPr="00DD7240">
        <w:t xml:space="preserve">1) </w:t>
      </w:r>
      <w:proofErr w:type="spellStart"/>
      <w:r w:rsidRPr="00DD7240">
        <w:t>TEHIK-u</w:t>
      </w:r>
      <w:proofErr w:type="spellEnd"/>
      <w:r w:rsidR="009B0448" w:rsidRPr="00DD7240">
        <w:t xml:space="preserve"> kulud</w:t>
      </w:r>
      <w:r w:rsidRPr="00DD7240">
        <w:t xml:space="preserve"> IT-arendusteks (SKAIS2) kokku </w:t>
      </w:r>
      <w:r w:rsidR="009B0448" w:rsidRPr="00DD7240">
        <w:t>2</w:t>
      </w:r>
      <w:r w:rsidRPr="00DD7240">
        <w:t xml:space="preserve"> 000 000 eurot (2024. a </w:t>
      </w:r>
      <w:r w:rsidR="009722A6" w:rsidRPr="00DD7240">
        <w:t>500 000</w:t>
      </w:r>
      <w:r w:rsidRPr="00DD7240">
        <w:t xml:space="preserve"> eurot, 2025.</w:t>
      </w:r>
      <w:r w:rsidR="00562F09" w:rsidRPr="00DD7240">
        <w:t> a</w:t>
      </w:r>
      <w:r w:rsidRPr="00DD7240">
        <w:t xml:space="preserve"> </w:t>
      </w:r>
      <w:r w:rsidR="009722A6" w:rsidRPr="00DD7240">
        <w:t>1 000 000</w:t>
      </w:r>
      <w:r w:rsidRPr="00DD7240">
        <w:t xml:space="preserve"> eurot</w:t>
      </w:r>
      <w:r w:rsidR="009722A6" w:rsidRPr="00DD7240">
        <w:t xml:space="preserve">, </w:t>
      </w:r>
      <w:r w:rsidR="0026293E" w:rsidRPr="00DD7240">
        <w:t>2026. a 500 000 eurot</w:t>
      </w:r>
      <w:r w:rsidRPr="00DD7240">
        <w:t>);</w:t>
      </w:r>
    </w:p>
    <w:p w14:paraId="1AF973EB" w14:textId="7376262D" w:rsidR="000E7D12" w:rsidRPr="00DD7240" w:rsidRDefault="000E7D12" w:rsidP="004059AD">
      <w:pPr>
        <w:pStyle w:val="NormalWeb"/>
        <w:spacing w:before="0" w:after="0" w:afterAutospacing="0"/>
        <w:jc w:val="both"/>
      </w:pPr>
      <w:r w:rsidRPr="00DD7240">
        <w:t xml:space="preserve">2) </w:t>
      </w:r>
      <w:proofErr w:type="spellStart"/>
      <w:r w:rsidRPr="00DD7240">
        <w:t>TEHIK-ule</w:t>
      </w:r>
      <w:proofErr w:type="spellEnd"/>
      <w:r w:rsidRPr="00DD7240">
        <w:t xml:space="preserve"> IKT-lahenduste ülalpidamise kuludeks kokku </w:t>
      </w:r>
      <w:r w:rsidR="0026293E" w:rsidRPr="00DD7240">
        <w:t>3</w:t>
      </w:r>
      <w:r w:rsidRPr="00DD7240">
        <w:t xml:space="preserve">00 000 eurot (2026. a </w:t>
      </w:r>
      <w:r w:rsidR="00544A26" w:rsidRPr="00DD7240">
        <w:t>60</w:t>
      </w:r>
      <w:r w:rsidRPr="00DD7240">
        <w:t xml:space="preserve"> 000 eurot, 2027. a </w:t>
      </w:r>
      <w:r w:rsidR="00544A26" w:rsidRPr="00DD7240">
        <w:t>240</w:t>
      </w:r>
      <w:r w:rsidRPr="00DD7240">
        <w:t xml:space="preserve"> 000 eurot);</w:t>
      </w:r>
    </w:p>
    <w:p w14:paraId="6EE0C4A7" w14:textId="4FEE3573" w:rsidR="000E7D12" w:rsidRPr="00DD7240" w:rsidRDefault="000E7D12" w:rsidP="004059AD">
      <w:pPr>
        <w:pStyle w:val="NormalWeb"/>
        <w:spacing w:before="0" w:after="0" w:afterAutospacing="0"/>
        <w:jc w:val="both"/>
      </w:pPr>
      <w:r w:rsidRPr="00DD7240">
        <w:t>3) SKA-</w:t>
      </w:r>
      <w:proofErr w:type="spellStart"/>
      <w:r w:rsidRPr="00DD7240">
        <w:t>le</w:t>
      </w:r>
      <w:proofErr w:type="spellEnd"/>
      <w:r w:rsidRPr="00DD7240">
        <w:t xml:space="preserve"> täiendavad kulud toitjakaotustoetuse maksmiseks aastateks 2026–2028 on 3</w:t>
      </w:r>
      <w:r w:rsidR="00562F09" w:rsidRPr="00DD7240">
        <w:t> </w:t>
      </w:r>
      <w:r w:rsidR="005B6A71" w:rsidRPr="00DD7240">
        <w:t>3</w:t>
      </w:r>
      <w:r w:rsidR="00310A0B" w:rsidRPr="00DD7240">
        <w:t>0</w:t>
      </w:r>
      <w:r w:rsidR="00452BCF" w:rsidRPr="00DD7240">
        <w:t>0</w:t>
      </w:r>
      <w:r w:rsidR="00562F09" w:rsidRPr="00DD7240">
        <w:t> </w:t>
      </w:r>
      <w:r w:rsidR="003D6A3E" w:rsidRPr="00DD7240">
        <w:t>000</w:t>
      </w:r>
      <w:r w:rsidR="00562F09" w:rsidRPr="00DD7240">
        <w:t> </w:t>
      </w:r>
      <w:r w:rsidRPr="00DD7240">
        <w:t xml:space="preserve">eurot (2026. a </w:t>
      </w:r>
      <w:r w:rsidR="008D72A6" w:rsidRPr="00DD7240">
        <w:t xml:space="preserve">650 000 </w:t>
      </w:r>
      <w:r w:rsidR="000629F3" w:rsidRPr="00DD7240">
        <w:t>eurot</w:t>
      </w:r>
      <w:r w:rsidRPr="00DD7240">
        <w:t>, 2027. a 1</w:t>
      </w:r>
      <w:r w:rsidR="000629F3" w:rsidRPr="00DD7240">
        <w:t> 710 000 eurot</w:t>
      </w:r>
      <w:r w:rsidRPr="00DD7240">
        <w:t xml:space="preserve"> ja 2028. a </w:t>
      </w:r>
      <w:r w:rsidR="000629F3" w:rsidRPr="00DD7240">
        <w:t>9</w:t>
      </w:r>
      <w:r w:rsidR="00963636" w:rsidRPr="00DD7240">
        <w:t>4</w:t>
      </w:r>
      <w:r w:rsidR="000629F3" w:rsidRPr="00DD7240">
        <w:t>0 000</w:t>
      </w:r>
      <w:r w:rsidRPr="00DD7240">
        <w:t xml:space="preserve"> eurot).</w:t>
      </w:r>
    </w:p>
    <w:p w14:paraId="3FE5230B" w14:textId="77777777" w:rsidR="000E7D12" w:rsidRPr="00DD7240" w:rsidRDefault="000E7D12" w:rsidP="004059AD">
      <w:pPr>
        <w:pStyle w:val="NormalWeb"/>
        <w:spacing w:before="0" w:after="0" w:afterAutospacing="0"/>
        <w:jc w:val="both"/>
      </w:pPr>
    </w:p>
    <w:p w14:paraId="547E37E2" w14:textId="77777777" w:rsidR="000E7D12" w:rsidRPr="00A935CB" w:rsidRDefault="000E7D12" w:rsidP="004059AD">
      <w:pPr>
        <w:pStyle w:val="NormalWeb"/>
        <w:spacing w:before="0" w:after="0" w:afterAutospacing="0"/>
        <w:jc w:val="both"/>
      </w:pPr>
      <w:proofErr w:type="spellStart"/>
      <w:r w:rsidRPr="00A935CB">
        <w:t>KOV-ide</w:t>
      </w:r>
      <w:proofErr w:type="spellEnd"/>
      <w:r w:rsidRPr="00A935CB">
        <w:t xml:space="preserve"> eelarvele lisakulusid ei kaasne. </w:t>
      </w:r>
    </w:p>
    <w:p w14:paraId="0009E09F" w14:textId="77777777" w:rsidR="000E7D12" w:rsidRPr="00A935CB" w:rsidRDefault="000E7D12" w:rsidP="004059AD">
      <w:pPr>
        <w:pStyle w:val="NormalWeb"/>
        <w:spacing w:before="0" w:after="0" w:afterAutospacing="0"/>
        <w:jc w:val="both"/>
      </w:pPr>
    </w:p>
    <w:p w14:paraId="15FAF4BA" w14:textId="741B5D7F" w:rsidR="000E7D12" w:rsidRPr="00A935CB" w:rsidRDefault="000E7D12" w:rsidP="004059AD">
      <w:pPr>
        <w:pStyle w:val="NormalWeb"/>
        <w:spacing w:before="0" w:after="0" w:afterAutospacing="0"/>
        <w:jc w:val="both"/>
      </w:pPr>
      <w:r w:rsidRPr="00A935CB">
        <w:t xml:space="preserve">Kehtiva skeemi korral kaetakse toitjakaotuspensionid RPKS-i alusel sotsiaalmaksu pensionikindlustuse vahenditest, välja arvatud eripensionide puhul. PHS-ist makstav toitjakaotustoetus kaetakse riigieelarve muudest vahenditest. </w:t>
      </w:r>
    </w:p>
    <w:p w14:paraId="578B498E" w14:textId="77777777" w:rsidR="000E7D12" w:rsidRPr="00A935CB" w:rsidRDefault="000E7D12" w:rsidP="004059AD">
      <w:pPr>
        <w:rPr>
          <w:rFonts w:ascii="Times New Roman" w:hAnsi="Times New Roman"/>
          <w:sz w:val="24"/>
        </w:rPr>
      </w:pPr>
    </w:p>
    <w:p w14:paraId="1591A6BF" w14:textId="22CFB3F5" w:rsidR="000E7D12" w:rsidRPr="00A935CB" w:rsidRDefault="00310A0B" w:rsidP="004059AD">
      <w:pPr>
        <w:rPr>
          <w:rFonts w:ascii="Times New Roman" w:hAnsi="Times New Roman"/>
          <w:sz w:val="24"/>
        </w:rPr>
      </w:pPr>
      <w:r w:rsidRPr="00A935CB">
        <w:rPr>
          <w:rFonts w:ascii="Times New Roman" w:hAnsi="Times New Roman"/>
          <w:sz w:val="24"/>
        </w:rPr>
        <w:t xml:space="preserve">Tabel 1. </w:t>
      </w:r>
      <w:r w:rsidR="000E7D12" w:rsidRPr="00A935CB">
        <w:rPr>
          <w:rFonts w:ascii="Times New Roman" w:hAnsi="Times New Roman"/>
          <w:sz w:val="24"/>
        </w:rPr>
        <w:t>Toitjakaotus</w:t>
      </w:r>
      <w:r w:rsidRPr="00A935CB">
        <w:rPr>
          <w:rFonts w:ascii="Times New Roman" w:hAnsi="Times New Roman"/>
          <w:sz w:val="24"/>
        </w:rPr>
        <w:t>toetuse</w:t>
      </w:r>
      <w:r w:rsidR="000E7D12" w:rsidRPr="00A935CB">
        <w:rPr>
          <w:rFonts w:ascii="Times New Roman" w:hAnsi="Times New Roman"/>
          <w:sz w:val="24"/>
        </w:rPr>
        <w:t xml:space="preserve"> riigieelarve kulu perioodil 2026–2028.</w:t>
      </w:r>
    </w:p>
    <w:p w14:paraId="0FB6ACB4" w14:textId="77777777" w:rsidR="000E7D12" w:rsidRPr="00A935CB" w:rsidRDefault="000E7D12" w:rsidP="004059AD">
      <w:pPr>
        <w:rPr>
          <w:rFonts w:ascii="Times New Roman" w:hAnsi="Times New Roman"/>
          <w:sz w:val="24"/>
        </w:rPr>
      </w:pPr>
    </w:p>
    <w:tbl>
      <w:tblPr>
        <w:tblW w:w="9200" w:type="dxa"/>
        <w:tblCellMar>
          <w:left w:w="70" w:type="dxa"/>
          <w:right w:w="70" w:type="dxa"/>
        </w:tblCellMar>
        <w:tblLook w:val="04A0" w:firstRow="1" w:lastRow="0" w:firstColumn="1" w:lastColumn="0" w:noHBand="0" w:noVBand="1"/>
      </w:tblPr>
      <w:tblGrid>
        <w:gridCol w:w="4680"/>
        <w:gridCol w:w="1640"/>
        <w:gridCol w:w="960"/>
        <w:gridCol w:w="960"/>
        <w:gridCol w:w="960"/>
      </w:tblGrid>
      <w:tr w:rsidR="000E7D12" w:rsidRPr="00A935CB" w14:paraId="488E5A4C" w14:textId="77777777">
        <w:trPr>
          <w:trHeight w:val="310"/>
        </w:trPr>
        <w:tc>
          <w:tcPr>
            <w:tcW w:w="4680" w:type="dxa"/>
            <w:vMerge w:val="restart"/>
            <w:tcBorders>
              <w:top w:val="nil"/>
              <w:left w:val="nil"/>
              <w:bottom w:val="single" w:sz="4" w:space="0" w:color="000000" w:themeColor="text1"/>
              <w:right w:val="nil"/>
            </w:tcBorders>
            <w:shd w:val="clear" w:color="auto" w:fill="auto"/>
            <w:noWrap/>
            <w:vAlign w:val="bottom"/>
            <w:hideMark/>
          </w:tcPr>
          <w:p w14:paraId="6E0C3B85" w14:textId="77777777" w:rsidR="000E7D12" w:rsidRPr="00A935CB" w:rsidRDefault="000E7D12" w:rsidP="004059AD">
            <w:pPr>
              <w:rPr>
                <w:rFonts w:ascii="Times New Roman" w:hAnsi="Times New Roman"/>
                <w:sz w:val="24"/>
                <w:lang w:eastAsia="et-EE"/>
              </w:rPr>
            </w:pPr>
          </w:p>
        </w:tc>
        <w:tc>
          <w:tcPr>
            <w:tcW w:w="1640" w:type="dxa"/>
            <w:tcBorders>
              <w:top w:val="nil"/>
              <w:left w:val="nil"/>
              <w:bottom w:val="nil"/>
              <w:right w:val="nil"/>
            </w:tcBorders>
            <w:shd w:val="clear" w:color="auto" w:fill="auto"/>
            <w:noWrap/>
            <w:vAlign w:val="bottom"/>
            <w:hideMark/>
          </w:tcPr>
          <w:p w14:paraId="66545E1E" w14:textId="77777777" w:rsidR="000E7D12" w:rsidRPr="00A935CB" w:rsidRDefault="000E7D12" w:rsidP="004059AD">
            <w:pPr>
              <w:rPr>
                <w:rFonts w:ascii="Times New Roman" w:hAnsi="Times New Roman"/>
                <w:sz w:val="24"/>
                <w:lang w:eastAsia="et-EE"/>
              </w:rPr>
            </w:pPr>
          </w:p>
        </w:tc>
        <w:tc>
          <w:tcPr>
            <w:tcW w:w="2880" w:type="dxa"/>
            <w:gridSpan w:val="3"/>
            <w:tcBorders>
              <w:top w:val="nil"/>
              <w:left w:val="nil"/>
              <w:bottom w:val="nil"/>
              <w:right w:val="nil"/>
            </w:tcBorders>
            <w:shd w:val="clear" w:color="auto" w:fill="auto"/>
            <w:noWrap/>
            <w:vAlign w:val="center"/>
            <w:hideMark/>
          </w:tcPr>
          <w:p w14:paraId="4DAB8807"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miljonit eurot</w:t>
            </w:r>
          </w:p>
        </w:tc>
      </w:tr>
      <w:tr w:rsidR="000E7D12" w:rsidRPr="00A935CB" w14:paraId="2435A860" w14:textId="77777777">
        <w:trPr>
          <w:trHeight w:val="310"/>
        </w:trPr>
        <w:tc>
          <w:tcPr>
            <w:tcW w:w="4680" w:type="dxa"/>
            <w:vMerge/>
            <w:tcBorders>
              <w:top w:val="nil"/>
              <w:left w:val="nil"/>
              <w:bottom w:val="single" w:sz="4" w:space="0" w:color="000000"/>
              <w:right w:val="nil"/>
            </w:tcBorders>
            <w:vAlign w:val="center"/>
            <w:hideMark/>
          </w:tcPr>
          <w:p w14:paraId="182AE2B7" w14:textId="77777777" w:rsidR="000E7D12" w:rsidRPr="00A935CB" w:rsidRDefault="000E7D12" w:rsidP="004059AD">
            <w:pPr>
              <w:rPr>
                <w:rFonts w:ascii="Times New Roman" w:hAnsi="Times New Roman"/>
                <w:sz w:val="24"/>
                <w:lang w:eastAsia="et-EE"/>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8366F" w14:textId="7452F802" w:rsidR="000E7D12" w:rsidRPr="00A935CB" w:rsidRDefault="000E7D12" w:rsidP="004059AD">
            <w:pPr>
              <w:rPr>
                <w:rFonts w:ascii="Times New Roman" w:hAnsi="Times New Roman"/>
                <w:b/>
                <w:sz w:val="24"/>
                <w:lang w:eastAsia="et-EE"/>
              </w:rPr>
            </w:pPr>
            <w:r w:rsidRPr="00A935CB">
              <w:rPr>
                <w:rFonts w:ascii="Times New Roman" w:hAnsi="Times New Roman"/>
                <w:b/>
                <w:sz w:val="24"/>
                <w:lang w:eastAsia="et-EE"/>
              </w:rPr>
              <w:t>Vanuserühm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D5D23C1" w14:textId="77777777" w:rsidR="000E7D12" w:rsidRPr="00A935CB" w:rsidRDefault="000E7D12" w:rsidP="004059AD">
            <w:pPr>
              <w:rPr>
                <w:rFonts w:ascii="Times New Roman" w:hAnsi="Times New Roman"/>
                <w:b/>
                <w:sz w:val="24"/>
                <w:lang w:eastAsia="et-EE"/>
              </w:rPr>
            </w:pPr>
            <w:r w:rsidRPr="00A935CB">
              <w:rPr>
                <w:rFonts w:ascii="Times New Roman" w:hAnsi="Times New Roman"/>
                <w:b/>
                <w:sz w:val="24"/>
                <w:lang w:eastAsia="et-EE"/>
              </w:rPr>
              <w:t>2026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9317E60" w14:textId="77777777" w:rsidR="000E7D12" w:rsidRPr="00A935CB" w:rsidRDefault="000E7D12" w:rsidP="004059AD">
            <w:pPr>
              <w:rPr>
                <w:rFonts w:ascii="Times New Roman" w:hAnsi="Times New Roman"/>
                <w:b/>
                <w:sz w:val="24"/>
                <w:lang w:eastAsia="et-EE"/>
              </w:rPr>
            </w:pPr>
            <w:r w:rsidRPr="00A935CB">
              <w:rPr>
                <w:rFonts w:ascii="Times New Roman" w:hAnsi="Times New Roman"/>
                <w:b/>
                <w:sz w:val="24"/>
                <w:lang w:eastAsia="et-EE"/>
              </w:rPr>
              <w:t>2027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ACA0BDB" w14:textId="77777777" w:rsidR="000E7D12" w:rsidRPr="00A935CB" w:rsidRDefault="000E7D12" w:rsidP="004059AD">
            <w:pPr>
              <w:rPr>
                <w:rFonts w:ascii="Times New Roman" w:hAnsi="Times New Roman"/>
                <w:b/>
                <w:sz w:val="24"/>
                <w:lang w:eastAsia="et-EE"/>
              </w:rPr>
            </w:pPr>
            <w:r w:rsidRPr="00A935CB">
              <w:rPr>
                <w:rFonts w:ascii="Times New Roman" w:hAnsi="Times New Roman"/>
                <w:b/>
                <w:sz w:val="24"/>
                <w:lang w:eastAsia="et-EE"/>
              </w:rPr>
              <w:t>2028</w:t>
            </w:r>
          </w:p>
        </w:tc>
      </w:tr>
      <w:tr w:rsidR="000E7D12" w:rsidRPr="00A935CB" w14:paraId="2351480A" w14:textId="77777777">
        <w:trPr>
          <w:trHeight w:val="360"/>
        </w:trPr>
        <w:tc>
          <w:tcPr>
            <w:tcW w:w="4680" w:type="dxa"/>
            <w:vMerge w:val="restart"/>
            <w:tcBorders>
              <w:top w:val="nil"/>
              <w:left w:val="single" w:sz="4" w:space="0" w:color="auto"/>
              <w:bottom w:val="single" w:sz="4" w:space="0" w:color="auto"/>
              <w:right w:val="single" w:sz="4" w:space="0" w:color="auto"/>
            </w:tcBorders>
            <w:shd w:val="clear" w:color="auto" w:fill="auto"/>
            <w:hideMark/>
          </w:tcPr>
          <w:p w14:paraId="39894038"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SKA kulude prognoos kehtiva skeemi alusel</w:t>
            </w:r>
          </w:p>
        </w:tc>
        <w:tc>
          <w:tcPr>
            <w:tcW w:w="1640" w:type="dxa"/>
            <w:tcBorders>
              <w:top w:val="nil"/>
              <w:left w:val="nil"/>
              <w:bottom w:val="single" w:sz="4" w:space="0" w:color="auto"/>
              <w:right w:val="single" w:sz="4" w:space="0" w:color="auto"/>
            </w:tcBorders>
            <w:shd w:val="clear" w:color="auto" w:fill="auto"/>
            <w:vAlign w:val="center"/>
            <w:hideMark/>
          </w:tcPr>
          <w:p w14:paraId="617179E9" w14:textId="2E0152B9"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0–23</w:t>
            </w:r>
          </w:p>
        </w:tc>
        <w:tc>
          <w:tcPr>
            <w:tcW w:w="960" w:type="dxa"/>
            <w:tcBorders>
              <w:top w:val="nil"/>
              <w:left w:val="nil"/>
              <w:bottom w:val="single" w:sz="4" w:space="0" w:color="auto"/>
              <w:right w:val="single" w:sz="4" w:space="0" w:color="auto"/>
            </w:tcBorders>
            <w:shd w:val="clear" w:color="auto" w:fill="auto"/>
            <w:noWrap/>
            <w:vAlign w:val="center"/>
            <w:hideMark/>
          </w:tcPr>
          <w:p w14:paraId="595ECA1E"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24,35</w:t>
            </w:r>
          </w:p>
        </w:tc>
        <w:tc>
          <w:tcPr>
            <w:tcW w:w="960" w:type="dxa"/>
            <w:tcBorders>
              <w:top w:val="nil"/>
              <w:left w:val="nil"/>
              <w:bottom w:val="single" w:sz="4" w:space="0" w:color="auto"/>
              <w:right w:val="single" w:sz="4" w:space="0" w:color="auto"/>
            </w:tcBorders>
            <w:shd w:val="clear" w:color="auto" w:fill="auto"/>
            <w:noWrap/>
            <w:vAlign w:val="center"/>
            <w:hideMark/>
          </w:tcPr>
          <w:p w14:paraId="247CBF03"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25,50</w:t>
            </w:r>
          </w:p>
        </w:tc>
        <w:tc>
          <w:tcPr>
            <w:tcW w:w="960" w:type="dxa"/>
            <w:tcBorders>
              <w:top w:val="nil"/>
              <w:left w:val="nil"/>
              <w:bottom w:val="single" w:sz="4" w:space="0" w:color="auto"/>
              <w:right w:val="single" w:sz="4" w:space="0" w:color="auto"/>
            </w:tcBorders>
            <w:shd w:val="clear" w:color="auto" w:fill="auto"/>
            <w:noWrap/>
            <w:vAlign w:val="center"/>
            <w:hideMark/>
          </w:tcPr>
          <w:p w14:paraId="60B88EF5"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26,59</w:t>
            </w:r>
          </w:p>
        </w:tc>
      </w:tr>
      <w:tr w:rsidR="000E7D12" w:rsidRPr="00A935CB" w14:paraId="7B4B1D12" w14:textId="77777777">
        <w:trPr>
          <w:trHeight w:val="360"/>
        </w:trPr>
        <w:tc>
          <w:tcPr>
            <w:tcW w:w="4680" w:type="dxa"/>
            <w:vMerge/>
            <w:tcBorders>
              <w:top w:val="nil"/>
              <w:left w:val="single" w:sz="4" w:space="0" w:color="auto"/>
              <w:bottom w:val="single" w:sz="4" w:space="0" w:color="auto"/>
              <w:right w:val="single" w:sz="4" w:space="0" w:color="auto"/>
            </w:tcBorders>
            <w:vAlign w:val="center"/>
            <w:hideMark/>
          </w:tcPr>
          <w:p w14:paraId="004564DA" w14:textId="77777777" w:rsidR="000E7D12" w:rsidRPr="00A935CB" w:rsidRDefault="000E7D12" w:rsidP="004059AD">
            <w:pPr>
              <w:rPr>
                <w:rFonts w:ascii="Times New Roman" w:hAnsi="Times New Roman"/>
                <w:sz w:val="24"/>
                <w:lang w:eastAsia="et-EE"/>
              </w:rPr>
            </w:pPr>
          </w:p>
        </w:tc>
        <w:tc>
          <w:tcPr>
            <w:tcW w:w="1640" w:type="dxa"/>
            <w:tcBorders>
              <w:top w:val="nil"/>
              <w:left w:val="nil"/>
              <w:bottom w:val="single" w:sz="4" w:space="0" w:color="auto"/>
              <w:right w:val="single" w:sz="4" w:space="0" w:color="auto"/>
            </w:tcBorders>
            <w:shd w:val="clear" w:color="auto" w:fill="auto"/>
            <w:vAlign w:val="center"/>
            <w:hideMark/>
          </w:tcPr>
          <w:p w14:paraId="013AC209"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24+</w:t>
            </w:r>
          </w:p>
        </w:tc>
        <w:tc>
          <w:tcPr>
            <w:tcW w:w="960" w:type="dxa"/>
            <w:tcBorders>
              <w:top w:val="nil"/>
              <w:left w:val="nil"/>
              <w:bottom w:val="single" w:sz="4" w:space="0" w:color="auto"/>
              <w:right w:val="single" w:sz="4" w:space="0" w:color="auto"/>
            </w:tcBorders>
            <w:shd w:val="clear" w:color="auto" w:fill="auto"/>
            <w:noWrap/>
            <w:vAlign w:val="center"/>
            <w:hideMark/>
          </w:tcPr>
          <w:p w14:paraId="463287A5"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0,69</w:t>
            </w:r>
          </w:p>
        </w:tc>
        <w:tc>
          <w:tcPr>
            <w:tcW w:w="960" w:type="dxa"/>
            <w:tcBorders>
              <w:top w:val="nil"/>
              <w:left w:val="nil"/>
              <w:bottom w:val="single" w:sz="4" w:space="0" w:color="auto"/>
              <w:right w:val="single" w:sz="4" w:space="0" w:color="auto"/>
            </w:tcBorders>
            <w:shd w:val="clear" w:color="auto" w:fill="auto"/>
            <w:noWrap/>
            <w:vAlign w:val="center"/>
            <w:hideMark/>
          </w:tcPr>
          <w:p w14:paraId="1B8AABE2"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0,71</w:t>
            </w:r>
          </w:p>
        </w:tc>
        <w:tc>
          <w:tcPr>
            <w:tcW w:w="960" w:type="dxa"/>
            <w:tcBorders>
              <w:top w:val="nil"/>
              <w:left w:val="nil"/>
              <w:bottom w:val="single" w:sz="4" w:space="0" w:color="auto"/>
              <w:right w:val="single" w:sz="4" w:space="0" w:color="auto"/>
            </w:tcBorders>
            <w:shd w:val="clear" w:color="auto" w:fill="auto"/>
            <w:noWrap/>
            <w:vAlign w:val="center"/>
            <w:hideMark/>
          </w:tcPr>
          <w:p w14:paraId="31F0BB38"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0,74</w:t>
            </w:r>
          </w:p>
        </w:tc>
      </w:tr>
      <w:tr w:rsidR="000E7D12" w:rsidRPr="00A935CB" w14:paraId="607F17FF" w14:textId="77777777">
        <w:trPr>
          <w:trHeight w:val="360"/>
        </w:trPr>
        <w:tc>
          <w:tcPr>
            <w:tcW w:w="4680" w:type="dxa"/>
            <w:vMerge/>
            <w:tcBorders>
              <w:top w:val="nil"/>
              <w:left w:val="single" w:sz="4" w:space="0" w:color="auto"/>
              <w:bottom w:val="single" w:sz="4" w:space="0" w:color="auto"/>
              <w:right w:val="single" w:sz="4" w:space="0" w:color="auto"/>
            </w:tcBorders>
            <w:vAlign w:val="center"/>
            <w:hideMark/>
          </w:tcPr>
          <w:p w14:paraId="0BA7318E" w14:textId="77777777" w:rsidR="000E7D12" w:rsidRPr="00A935CB" w:rsidRDefault="000E7D12" w:rsidP="004059AD">
            <w:pPr>
              <w:rPr>
                <w:rFonts w:ascii="Times New Roman" w:hAnsi="Times New Roman"/>
                <w:sz w:val="24"/>
                <w:lang w:eastAsia="et-EE"/>
              </w:rPr>
            </w:pPr>
          </w:p>
        </w:tc>
        <w:tc>
          <w:tcPr>
            <w:tcW w:w="1640" w:type="dxa"/>
            <w:tcBorders>
              <w:top w:val="nil"/>
              <w:left w:val="nil"/>
              <w:bottom w:val="single" w:sz="4" w:space="0" w:color="auto"/>
              <w:right w:val="single" w:sz="4" w:space="0" w:color="auto"/>
            </w:tcBorders>
            <w:shd w:val="clear" w:color="auto" w:fill="auto"/>
            <w:vAlign w:val="center"/>
            <w:hideMark/>
          </w:tcPr>
          <w:p w14:paraId="2824CB5C"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Kokku</w:t>
            </w:r>
          </w:p>
        </w:tc>
        <w:tc>
          <w:tcPr>
            <w:tcW w:w="960" w:type="dxa"/>
            <w:tcBorders>
              <w:top w:val="nil"/>
              <w:left w:val="nil"/>
              <w:bottom w:val="single" w:sz="4" w:space="0" w:color="auto"/>
              <w:right w:val="single" w:sz="4" w:space="0" w:color="auto"/>
            </w:tcBorders>
            <w:shd w:val="clear" w:color="auto" w:fill="auto"/>
            <w:noWrap/>
            <w:vAlign w:val="center"/>
            <w:hideMark/>
          </w:tcPr>
          <w:p w14:paraId="269A59CC"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25,04</w:t>
            </w:r>
          </w:p>
        </w:tc>
        <w:tc>
          <w:tcPr>
            <w:tcW w:w="960" w:type="dxa"/>
            <w:tcBorders>
              <w:top w:val="nil"/>
              <w:left w:val="nil"/>
              <w:bottom w:val="single" w:sz="4" w:space="0" w:color="auto"/>
              <w:right w:val="single" w:sz="4" w:space="0" w:color="auto"/>
            </w:tcBorders>
            <w:shd w:val="clear" w:color="auto" w:fill="auto"/>
            <w:noWrap/>
            <w:vAlign w:val="center"/>
            <w:hideMark/>
          </w:tcPr>
          <w:p w14:paraId="0A73A4A1"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26,21</w:t>
            </w:r>
          </w:p>
        </w:tc>
        <w:tc>
          <w:tcPr>
            <w:tcW w:w="960" w:type="dxa"/>
            <w:tcBorders>
              <w:top w:val="nil"/>
              <w:left w:val="nil"/>
              <w:bottom w:val="single" w:sz="4" w:space="0" w:color="auto"/>
              <w:right w:val="single" w:sz="4" w:space="0" w:color="auto"/>
            </w:tcBorders>
            <w:shd w:val="clear" w:color="auto" w:fill="auto"/>
            <w:noWrap/>
            <w:vAlign w:val="center"/>
            <w:hideMark/>
          </w:tcPr>
          <w:p w14:paraId="117F6CD6"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27,33</w:t>
            </w:r>
          </w:p>
        </w:tc>
      </w:tr>
      <w:tr w:rsidR="000E7D12" w:rsidRPr="00A935CB" w14:paraId="33F6B58B" w14:textId="77777777">
        <w:trPr>
          <w:trHeight w:val="360"/>
        </w:trPr>
        <w:tc>
          <w:tcPr>
            <w:tcW w:w="4680" w:type="dxa"/>
            <w:vMerge w:val="restart"/>
            <w:tcBorders>
              <w:top w:val="nil"/>
              <w:left w:val="single" w:sz="4" w:space="0" w:color="auto"/>
              <w:bottom w:val="single" w:sz="4" w:space="0" w:color="auto"/>
              <w:right w:val="single" w:sz="4" w:space="0" w:color="auto"/>
            </w:tcBorders>
            <w:shd w:val="clear" w:color="auto" w:fill="auto"/>
            <w:hideMark/>
          </w:tcPr>
          <w:p w14:paraId="06C86BB4" w14:textId="432BFE4F"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Uue toitjakaotustoetuse kulude prognoos (kuni 2026. aasta 1. oktoobrini arvestatud vana skeemi kulu)</w:t>
            </w:r>
          </w:p>
        </w:tc>
        <w:tc>
          <w:tcPr>
            <w:tcW w:w="1640" w:type="dxa"/>
            <w:tcBorders>
              <w:top w:val="nil"/>
              <w:left w:val="nil"/>
              <w:bottom w:val="single" w:sz="4" w:space="0" w:color="auto"/>
              <w:right w:val="single" w:sz="4" w:space="0" w:color="auto"/>
            </w:tcBorders>
            <w:shd w:val="clear" w:color="auto" w:fill="auto"/>
            <w:vAlign w:val="center"/>
            <w:hideMark/>
          </w:tcPr>
          <w:p w14:paraId="51D8989A" w14:textId="09C802FB"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0–23</w:t>
            </w:r>
          </w:p>
        </w:tc>
        <w:tc>
          <w:tcPr>
            <w:tcW w:w="960" w:type="dxa"/>
            <w:tcBorders>
              <w:top w:val="nil"/>
              <w:left w:val="nil"/>
              <w:bottom w:val="single" w:sz="4" w:space="0" w:color="auto"/>
              <w:right w:val="single" w:sz="4" w:space="0" w:color="auto"/>
            </w:tcBorders>
            <w:shd w:val="clear" w:color="auto" w:fill="auto"/>
            <w:noWrap/>
            <w:vAlign w:val="center"/>
            <w:hideMark/>
          </w:tcPr>
          <w:p w14:paraId="7D633F55"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25,03</w:t>
            </w:r>
          </w:p>
        </w:tc>
        <w:tc>
          <w:tcPr>
            <w:tcW w:w="960" w:type="dxa"/>
            <w:tcBorders>
              <w:top w:val="nil"/>
              <w:left w:val="nil"/>
              <w:bottom w:val="single" w:sz="4" w:space="0" w:color="auto"/>
              <w:right w:val="single" w:sz="4" w:space="0" w:color="auto"/>
            </w:tcBorders>
            <w:shd w:val="clear" w:color="auto" w:fill="auto"/>
            <w:noWrap/>
            <w:vAlign w:val="center"/>
            <w:hideMark/>
          </w:tcPr>
          <w:p w14:paraId="63819597"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27,26</w:t>
            </w:r>
          </w:p>
        </w:tc>
        <w:tc>
          <w:tcPr>
            <w:tcW w:w="960" w:type="dxa"/>
            <w:tcBorders>
              <w:top w:val="nil"/>
              <w:left w:val="nil"/>
              <w:bottom w:val="single" w:sz="4" w:space="0" w:color="auto"/>
              <w:right w:val="single" w:sz="4" w:space="0" w:color="auto"/>
            </w:tcBorders>
            <w:shd w:val="clear" w:color="auto" w:fill="auto"/>
            <w:noWrap/>
            <w:vAlign w:val="center"/>
            <w:hideMark/>
          </w:tcPr>
          <w:p w14:paraId="7D54A97A"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27,60</w:t>
            </w:r>
          </w:p>
        </w:tc>
      </w:tr>
      <w:tr w:rsidR="000E7D12" w:rsidRPr="00A935CB" w14:paraId="0B441A91" w14:textId="77777777">
        <w:trPr>
          <w:trHeight w:val="360"/>
        </w:trPr>
        <w:tc>
          <w:tcPr>
            <w:tcW w:w="4680" w:type="dxa"/>
            <w:vMerge/>
            <w:tcBorders>
              <w:top w:val="nil"/>
              <w:left w:val="single" w:sz="4" w:space="0" w:color="auto"/>
              <w:bottom w:val="single" w:sz="4" w:space="0" w:color="auto"/>
              <w:right w:val="single" w:sz="4" w:space="0" w:color="auto"/>
            </w:tcBorders>
            <w:vAlign w:val="center"/>
            <w:hideMark/>
          </w:tcPr>
          <w:p w14:paraId="1A9F51AB" w14:textId="77777777" w:rsidR="000E7D12" w:rsidRPr="00A935CB" w:rsidRDefault="000E7D12" w:rsidP="004059AD">
            <w:pPr>
              <w:rPr>
                <w:rFonts w:ascii="Times New Roman" w:hAnsi="Times New Roman"/>
                <w:sz w:val="24"/>
                <w:lang w:eastAsia="et-EE"/>
              </w:rPr>
            </w:pPr>
          </w:p>
        </w:tc>
        <w:tc>
          <w:tcPr>
            <w:tcW w:w="1640" w:type="dxa"/>
            <w:tcBorders>
              <w:top w:val="nil"/>
              <w:left w:val="nil"/>
              <w:bottom w:val="single" w:sz="4" w:space="0" w:color="auto"/>
              <w:right w:val="single" w:sz="4" w:space="0" w:color="auto"/>
            </w:tcBorders>
            <w:shd w:val="clear" w:color="auto" w:fill="auto"/>
            <w:vAlign w:val="center"/>
            <w:hideMark/>
          </w:tcPr>
          <w:p w14:paraId="6D0CBB20"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24+</w:t>
            </w:r>
          </w:p>
        </w:tc>
        <w:tc>
          <w:tcPr>
            <w:tcW w:w="960" w:type="dxa"/>
            <w:tcBorders>
              <w:top w:val="nil"/>
              <w:left w:val="nil"/>
              <w:bottom w:val="single" w:sz="4" w:space="0" w:color="auto"/>
              <w:right w:val="single" w:sz="4" w:space="0" w:color="auto"/>
            </w:tcBorders>
            <w:shd w:val="clear" w:color="auto" w:fill="auto"/>
            <w:noWrap/>
            <w:vAlign w:val="center"/>
            <w:hideMark/>
          </w:tcPr>
          <w:p w14:paraId="1C73A8B2"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0,66</w:t>
            </w:r>
          </w:p>
        </w:tc>
        <w:tc>
          <w:tcPr>
            <w:tcW w:w="960" w:type="dxa"/>
            <w:tcBorders>
              <w:top w:val="nil"/>
              <w:left w:val="nil"/>
              <w:bottom w:val="single" w:sz="4" w:space="0" w:color="auto"/>
              <w:right w:val="single" w:sz="4" w:space="0" w:color="auto"/>
            </w:tcBorders>
            <w:shd w:val="clear" w:color="auto" w:fill="auto"/>
            <w:noWrap/>
            <w:vAlign w:val="center"/>
            <w:hideMark/>
          </w:tcPr>
          <w:p w14:paraId="1C1B8810"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0,66</w:t>
            </w:r>
          </w:p>
        </w:tc>
        <w:tc>
          <w:tcPr>
            <w:tcW w:w="960" w:type="dxa"/>
            <w:tcBorders>
              <w:top w:val="nil"/>
              <w:left w:val="nil"/>
              <w:bottom w:val="single" w:sz="4" w:space="0" w:color="auto"/>
              <w:right w:val="single" w:sz="4" w:space="0" w:color="auto"/>
            </w:tcBorders>
            <w:shd w:val="clear" w:color="auto" w:fill="auto"/>
            <w:noWrap/>
            <w:vAlign w:val="center"/>
            <w:hideMark/>
          </w:tcPr>
          <w:p w14:paraId="673F87A8"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0,67</w:t>
            </w:r>
          </w:p>
        </w:tc>
      </w:tr>
      <w:tr w:rsidR="000E7D12" w:rsidRPr="00A935CB" w14:paraId="564008F0" w14:textId="77777777">
        <w:trPr>
          <w:trHeight w:val="360"/>
        </w:trPr>
        <w:tc>
          <w:tcPr>
            <w:tcW w:w="4680" w:type="dxa"/>
            <w:vMerge/>
            <w:tcBorders>
              <w:top w:val="nil"/>
              <w:left w:val="single" w:sz="4" w:space="0" w:color="auto"/>
              <w:bottom w:val="single" w:sz="4" w:space="0" w:color="auto"/>
              <w:right w:val="single" w:sz="4" w:space="0" w:color="auto"/>
            </w:tcBorders>
            <w:vAlign w:val="center"/>
            <w:hideMark/>
          </w:tcPr>
          <w:p w14:paraId="4EBBDAAE" w14:textId="77777777" w:rsidR="000E7D12" w:rsidRPr="00A935CB" w:rsidRDefault="000E7D12" w:rsidP="004059AD">
            <w:pPr>
              <w:rPr>
                <w:rFonts w:ascii="Times New Roman" w:hAnsi="Times New Roman"/>
                <w:sz w:val="24"/>
                <w:lang w:eastAsia="et-EE"/>
              </w:rPr>
            </w:pPr>
          </w:p>
        </w:tc>
        <w:tc>
          <w:tcPr>
            <w:tcW w:w="1640" w:type="dxa"/>
            <w:tcBorders>
              <w:top w:val="nil"/>
              <w:left w:val="nil"/>
              <w:bottom w:val="single" w:sz="4" w:space="0" w:color="auto"/>
              <w:right w:val="single" w:sz="4" w:space="0" w:color="auto"/>
            </w:tcBorders>
            <w:shd w:val="clear" w:color="auto" w:fill="auto"/>
            <w:vAlign w:val="center"/>
            <w:hideMark/>
          </w:tcPr>
          <w:p w14:paraId="17C13349"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Kokku</w:t>
            </w:r>
          </w:p>
        </w:tc>
        <w:tc>
          <w:tcPr>
            <w:tcW w:w="960" w:type="dxa"/>
            <w:tcBorders>
              <w:top w:val="nil"/>
              <w:left w:val="nil"/>
              <w:bottom w:val="single" w:sz="4" w:space="0" w:color="auto"/>
              <w:right w:val="single" w:sz="4" w:space="0" w:color="auto"/>
            </w:tcBorders>
            <w:shd w:val="clear" w:color="auto" w:fill="auto"/>
            <w:noWrap/>
            <w:vAlign w:val="center"/>
            <w:hideMark/>
          </w:tcPr>
          <w:p w14:paraId="69D92479"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25,69</w:t>
            </w:r>
          </w:p>
        </w:tc>
        <w:tc>
          <w:tcPr>
            <w:tcW w:w="960" w:type="dxa"/>
            <w:tcBorders>
              <w:top w:val="nil"/>
              <w:left w:val="nil"/>
              <w:bottom w:val="single" w:sz="4" w:space="0" w:color="auto"/>
              <w:right w:val="single" w:sz="4" w:space="0" w:color="auto"/>
            </w:tcBorders>
            <w:shd w:val="clear" w:color="auto" w:fill="auto"/>
            <w:noWrap/>
            <w:vAlign w:val="center"/>
            <w:hideMark/>
          </w:tcPr>
          <w:p w14:paraId="4A59358F" w14:textId="65917B60"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w:t>
            </w:r>
            <w:r w:rsidR="00B135F2" w:rsidRPr="00A935CB">
              <w:rPr>
                <w:rFonts w:ascii="Times New Roman" w:hAnsi="Times New Roman"/>
                <w:sz w:val="24"/>
                <w:lang w:eastAsia="et-EE"/>
              </w:rPr>
              <w:t>7</w:t>
            </w:r>
            <w:r w:rsidRPr="00A935CB">
              <w:rPr>
                <w:rFonts w:ascii="Times New Roman" w:hAnsi="Times New Roman"/>
                <w:sz w:val="24"/>
                <w:lang w:eastAsia="et-EE"/>
              </w:rPr>
              <w:t>,</w:t>
            </w:r>
            <w:r w:rsidR="0041743E" w:rsidRPr="00A935CB">
              <w:rPr>
                <w:rFonts w:ascii="Times New Roman" w:hAnsi="Times New Roman"/>
                <w:sz w:val="24"/>
                <w:lang w:eastAsia="et-EE"/>
              </w:rPr>
              <w:t>92</w:t>
            </w:r>
          </w:p>
        </w:tc>
        <w:tc>
          <w:tcPr>
            <w:tcW w:w="960" w:type="dxa"/>
            <w:tcBorders>
              <w:top w:val="nil"/>
              <w:left w:val="nil"/>
              <w:bottom w:val="single" w:sz="4" w:space="0" w:color="auto"/>
              <w:right w:val="single" w:sz="4" w:space="0" w:color="auto"/>
            </w:tcBorders>
            <w:shd w:val="clear" w:color="auto" w:fill="auto"/>
            <w:noWrap/>
            <w:vAlign w:val="center"/>
            <w:hideMark/>
          </w:tcPr>
          <w:p w14:paraId="5B68959A" w14:textId="6923845B"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28,</w:t>
            </w:r>
            <w:r w:rsidR="0041743E" w:rsidRPr="00A935CB">
              <w:rPr>
                <w:rFonts w:ascii="Times New Roman" w:hAnsi="Times New Roman"/>
                <w:sz w:val="24"/>
                <w:lang w:eastAsia="et-EE"/>
              </w:rPr>
              <w:t>27</w:t>
            </w:r>
          </w:p>
        </w:tc>
      </w:tr>
      <w:tr w:rsidR="000E7D12" w:rsidRPr="00A935CB" w14:paraId="017E8E09" w14:textId="77777777">
        <w:trPr>
          <w:trHeight w:val="360"/>
        </w:trPr>
        <w:tc>
          <w:tcPr>
            <w:tcW w:w="4680" w:type="dxa"/>
            <w:vMerge w:val="restart"/>
            <w:tcBorders>
              <w:top w:val="nil"/>
              <w:left w:val="single" w:sz="4" w:space="0" w:color="auto"/>
              <w:bottom w:val="single" w:sz="4" w:space="0" w:color="auto"/>
              <w:right w:val="single" w:sz="4" w:space="0" w:color="auto"/>
            </w:tcBorders>
            <w:shd w:val="clear" w:color="auto" w:fill="auto"/>
            <w:noWrap/>
            <w:hideMark/>
          </w:tcPr>
          <w:p w14:paraId="71A3D0C7"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Vahe (täiendav riigieelarve kulude prognoos)</w:t>
            </w:r>
          </w:p>
        </w:tc>
        <w:tc>
          <w:tcPr>
            <w:tcW w:w="1640" w:type="dxa"/>
            <w:tcBorders>
              <w:top w:val="nil"/>
              <w:left w:val="nil"/>
              <w:bottom w:val="single" w:sz="4" w:space="0" w:color="auto"/>
              <w:right w:val="single" w:sz="4" w:space="0" w:color="auto"/>
            </w:tcBorders>
            <w:shd w:val="clear" w:color="auto" w:fill="auto"/>
            <w:vAlign w:val="center"/>
            <w:hideMark/>
          </w:tcPr>
          <w:p w14:paraId="348D4A38" w14:textId="59270856"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0–23</w:t>
            </w:r>
          </w:p>
        </w:tc>
        <w:tc>
          <w:tcPr>
            <w:tcW w:w="960" w:type="dxa"/>
            <w:tcBorders>
              <w:top w:val="nil"/>
              <w:left w:val="nil"/>
              <w:bottom w:val="single" w:sz="4" w:space="0" w:color="auto"/>
              <w:right w:val="single" w:sz="4" w:space="0" w:color="auto"/>
            </w:tcBorders>
            <w:shd w:val="clear" w:color="auto" w:fill="auto"/>
            <w:noWrap/>
            <w:vAlign w:val="center"/>
            <w:hideMark/>
          </w:tcPr>
          <w:p w14:paraId="2B651DC9"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0,68</w:t>
            </w:r>
          </w:p>
        </w:tc>
        <w:tc>
          <w:tcPr>
            <w:tcW w:w="960" w:type="dxa"/>
            <w:tcBorders>
              <w:top w:val="nil"/>
              <w:left w:val="nil"/>
              <w:bottom w:val="single" w:sz="4" w:space="0" w:color="auto"/>
              <w:right w:val="single" w:sz="4" w:space="0" w:color="auto"/>
            </w:tcBorders>
            <w:shd w:val="clear" w:color="auto" w:fill="auto"/>
            <w:noWrap/>
            <w:vAlign w:val="center"/>
            <w:hideMark/>
          </w:tcPr>
          <w:p w14:paraId="613480E2"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1,76</w:t>
            </w:r>
          </w:p>
        </w:tc>
        <w:tc>
          <w:tcPr>
            <w:tcW w:w="960" w:type="dxa"/>
            <w:tcBorders>
              <w:top w:val="nil"/>
              <w:left w:val="nil"/>
              <w:bottom w:val="single" w:sz="4" w:space="0" w:color="auto"/>
              <w:right w:val="single" w:sz="4" w:space="0" w:color="auto"/>
            </w:tcBorders>
            <w:shd w:val="clear" w:color="auto" w:fill="auto"/>
            <w:noWrap/>
            <w:vAlign w:val="center"/>
            <w:hideMark/>
          </w:tcPr>
          <w:p w14:paraId="36414847"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1,01</w:t>
            </w:r>
          </w:p>
        </w:tc>
      </w:tr>
      <w:tr w:rsidR="000E7D12" w:rsidRPr="00A935CB" w14:paraId="664EA3A3" w14:textId="77777777">
        <w:trPr>
          <w:trHeight w:val="360"/>
        </w:trPr>
        <w:tc>
          <w:tcPr>
            <w:tcW w:w="4680" w:type="dxa"/>
            <w:vMerge/>
            <w:tcBorders>
              <w:top w:val="nil"/>
              <w:left w:val="single" w:sz="4" w:space="0" w:color="auto"/>
              <w:bottom w:val="single" w:sz="4" w:space="0" w:color="auto"/>
              <w:right w:val="single" w:sz="4" w:space="0" w:color="auto"/>
            </w:tcBorders>
            <w:vAlign w:val="center"/>
            <w:hideMark/>
          </w:tcPr>
          <w:p w14:paraId="6F1B9242" w14:textId="77777777" w:rsidR="000E7D12" w:rsidRPr="00A935CB" w:rsidRDefault="000E7D12" w:rsidP="004059AD">
            <w:pPr>
              <w:rPr>
                <w:rFonts w:ascii="Times New Roman" w:hAnsi="Times New Roman"/>
                <w:sz w:val="24"/>
                <w:lang w:eastAsia="et-EE"/>
              </w:rPr>
            </w:pPr>
          </w:p>
        </w:tc>
        <w:tc>
          <w:tcPr>
            <w:tcW w:w="1640" w:type="dxa"/>
            <w:tcBorders>
              <w:top w:val="nil"/>
              <w:left w:val="nil"/>
              <w:bottom w:val="single" w:sz="4" w:space="0" w:color="auto"/>
              <w:right w:val="single" w:sz="4" w:space="0" w:color="auto"/>
            </w:tcBorders>
            <w:shd w:val="clear" w:color="auto" w:fill="auto"/>
            <w:vAlign w:val="center"/>
            <w:hideMark/>
          </w:tcPr>
          <w:p w14:paraId="0FC6E784"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24+</w:t>
            </w:r>
          </w:p>
        </w:tc>
        <w:tc>
          <w:tcPr>
            <w:tcW w:w="960" w:type="dxa"/>
            <w:tcBorders>
              <w:top w:val="nil"/>
              <w:left w:val="nil"/>
              <w:bottom w:val="single" w:sz="4" w:space="0" w:color="auto"/>
              <w:right w:val="single" w:sz="4" w:space="0" w:color="auto"/>
            </w:tcBorders>
            <w:shd w:val="clear" w:color="auto" w:fill="auto"/>
            <w:noWrap/>
            <w:vAlign w:val="center"/>
            <w:hideMark/>
          </w:tcPr>
          <w:p w14:paraId="5CAC636E"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-0,03</w:t>
            </w:r>
          </w:p>
        </w:tc>
        <w:tc>
          <w:tcPr>
            <w:tcW w:w="960" w:type="dxa"/>
            <w:tcBorders>
              <w:top w:val="nil"/>
              <w:left w:val="nil"/>
              <w:bottom w:val="single" w:sz="4" w:space="0" w:color="auto"/>
              <w:right w:val="single" w:sz="4" w:space="0" w:color="auto"/>
            </w:tcBorders>
            <w:shd w:val="clear" w:color="auto" w:fill="auto"/>
            <w:noWrap/>
            <w:vAlign w:val="center"/>
            <w:hideMark/>
          </w:tcPr>
          <w:p w14:paraId="5C6F60CE"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-0,05</w:t>
            </w:r>
          </w:p>
        </w:tc>
        <w:tc>
          <w:tcPr>
            <w:tcW w:w="960" w:type="dxa"/>
            <w:tcBorders>
              <w:top w:val="nil"/>
              <w:left w:val="nil"/>
              <w:bottom w:val="single" w:sz="4" w:space="0" w:color="auto"/>
              <w:right w:val="single" w:sz="4" w:space="0" w:color="auto"/>
            </w:tcBorders>
            <w:shd w:val="clear" w:color="auto" w:fill="auto"/>
            <w:noWrap/>
            <w:vAlign w:val="center"/>
            <w:hideMark/>
          </w:tcPr>
          <w:p w14:paraId="37E1A39E"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-0,07</w:t>
            </w:r>
          </w:p>
        </w:tc>
      </w:tr>
      <w:tr w:rsidR="000E7D12" w:rsidRPr="00A935CB" w14:paraId="705301DB" w14:textId="77777777">
        <w:trPr>
          <w:trHeight w:val="360"/>
        </w:trPr>
        <w:tc>
          <w:tcPr>
            <w:tcW w:w="4680" w:type="dxa"/>
            <w:vMerge/>
            <w:tcBorders>
              <w:top w:val="nil"/>
              <w:left w:val="single" w:sz="4" w:space="0" w:color="auto"/>
              <w:bottom w:val="single" w:sz="4" w:space="0" w:color="auto"/>
              <w:right w:val="single" w:sz="4" w:space="0" w:color="auto"/>
            </w:tcBorders>
            <w:vAlign w:val="center"/>
            <w:hideMark/>
          </w:tcPr>
          <w:p w14:paraId="71E889BD" w14:textId="77777777" w:rsidR="000E7D12" w:rsidRPr="00A935CB" w:rsidRDefault="000E7D12" w:rsidP="004059AD">
            <w:pPr>
              <w:rPr>
                <w:rFonts w:ascii="Times New Roman" w:hAnsi="Times New Roman"/>
                <w:sz w:val="24"/>
                <w:lang w:eastAsia="et-EE"/>
              </w:rPr>
            </w:pPr>
          </w:p>
        </w:tc>
        <w:tc>
          <w:tcPr>
            <w:tcW w:w="1640" w:type="dxa"/>
            <w:tcBorders>
              <w:top w:val="nil"/>
              <w:left w:val="nil"/>
              <w:bottom w:val="single" w:sz="4" w:space="0" w:color="auto"/>
              <w:right w:val="single" w:sz="4" w:space="0" w:color="auto"/>
            </w:tcBorders>
            <w:shd w:val="clear" w:color="auto" w:fill="auto"/>
            <w:vAlign w:val="center"/>
            <w:hideMark/>
          </w:tcPr>
          <w:p w14:paraId="00F91C96"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Kokku</w:t>
            </w:r>
          </w:p>
        </w:tc>
        <w:tc>
          <w:tcPr>
            <w:tcW w:w="960" w:type="dxa"/>
            <w:tcBorders>
              <w:top w:val="nil"/>
              <w:left w:val="nil"/>
              <w:bottom w:val="single" w:sz="4" w:space="0" w:color="auto"/>
              <w:right w:val="single" w:sz="4" w:space="0" w:color="auto"/>
            </w:tcBorders>
            <w:shd w:val="clear" w:color="auto" w:fill="auto"/>
            <w:noWrap/>
            <w:vAlign w:val="center"/>
            <w:hideMark/>
          </w:tcPr>
          <w:p w14:paraId="6FCA62F5"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0,65</w:t>
            </w:r>
          </w:p>
        </w:tc>
        <w:tc>
          <w:tcPr>
            <w:tcW w:w="960" w:type="dxa"/>
            <w:tcBorders>
              <w:top w:val="nil"/>
              <w:left w:val="nil"/>
              <w:bottom w:val="single" w:sz="4" w:space="0" w:color="auto"/>
              <w:right w:val="single" w:sz="4" w:space="0" w:color="auto"/>
            </w:tcBorders>
            <w:shd w:val="clear" w:color="auto" w:fill="auto"/>
            <w:noWrap/>
            <w:vAlign w:val="center"/>
            <w:hideMark/>
          </w:tcPr>
          <w:p w14:paraId="4243413F" w14:textId="77777777"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1,71</w:t>
            </w:r>
          </w:p>
        </w:tc>
        <w:tc>
          <w:tcPr>
            <w:tcW w:w="960" w:type="dxa"/>
            <w:tcBorders>
              <w:top w:val="nil"/>
              <w:left w:val="nil"/>
              <w:bottom w:val="single" w:sz="4" w:space="0" w:color="auto"/>
              <w:right w:val="single" w:sz="4" w:space="0" w:color="auto"/>
            </w:tcBorders>
            <w:shd w:val="clear" w:color="auto" w:fill="auto"/>
            <w:noWrap/>
            <w:vAlign w:val="center"/>
            <w:hideMark/>
          </w:tcPr>
          <w:p w14:paraId="292AF703" w14:textId="270AF102" w:rsidR="000E7D12" w:rsidRPr="00A935CB" w:rsidRDefault="000E7D12" w:rsidP="004059AD">
            <w:pPr>
              <w:rPr>
                <w:rFonts w:ascii="Times New Roman" w:hAnsi="Times New Roman"/>
                <w:sz w:val="24"/>
                <w:lang w:eastAsia="et-EE"/>
              </w:rPr>
            </w:pPr>
            <w:r w:rsidRPr="00A935CB">
              <w:rPr>
                <w:rFonts w:ascii="Times New Roman" w:hAnsi="Times New Roman"/>
                <w:sz w:val="24"/>
                <w:lang w:eastAsia="et-EE"/>
              </w:rPr>
              <w:t>0,9</w:t>
            </w:r>
            <w:r w:rsidR="0041743E" w:rsidRPr="00A935CB">
              <w:rPr>
                <w:rFonts w:ascii="Times New Roman" w:hAnsi="Times New Roman"/>
                <w:sz w:val="24"/>
                <w:lang w:eastAsia="et-EE"/>
              </w:rPr>
              <w:t>4</w:t>
            </w:r>
          </w:p>
        </w:tc>
      </w:tr>
    </w:tbl>
    <w:p w14:paraId="3B7B319C" w14:textId="37CE6FE3" w:rsidR="000E7D12" w:rsidRPr="0046519E" w:rsidRDefault="00310A0B" w:rsidP="004059AD">
      <w:pPr>
        <w:rPr>
          <w:rFonts w:ascii="Times New Roman" w:hAnsi="Times New Roman"/>
          <w:i/>
          <w:sz w:val="20"/>
          <w:szCs w:val="20"/>
        </w:rPr>
      </w:pPr>
      <w:r w:rsidRPr="0046519E">
        <w:rPr>
          <w:rFonts w:ascii="Times New Roman" w:hAnsi="Times New Roman"/>
          <w:i/>
          <w:sz w:val="20"/>
          <w:szCs w:val="20"/>
        </w:rPr>
        <w:t>Allikas: Sotsiaalkindlustusameti prognoos, Rahandusministeeriumi 2024. aasta kevadine majandusprognoos, Sotsiaalministeeriumi arvutused</w:t>
      </w:r>
    </w:p>
    <w:p w14:paraId="43C95119" w14:textId="77777777" w:rsidR="00310A0B" w:rsidRPr="00A935CB" w:rsidRDefault="00310A0B" w:rsidP="004059AD">
      <w:pPr>
        <w:rPr>
          <w:rFonts w:ascii="Times New Roman" w:hAnsi="Times New Roman"/>
          <w:sz w:val="24"/>
        </w:rPr>
      </w:pPr>
    </w:p>
    <w:p w14:paraId="5670CF01" w14:textId="2386EB4C" w:rsidR="000E7D12" w:rsidRPr="00A935CB" w:rsidRDefault="00116903" w:rsidP="004059AD">
      <w:pPr>
        <w:rPr>
          <w:rFonts w:ascii="Times New Roman" w:hAnsi="Times New Roman"/>
          <w:sz w:val="24"/>
        </w:rPr>
      </w:pPr>
      <w:r w:rsidRPr="79189327">
        <w:rPr>
          <w:rFonts w:ascii="Times New Roman" w:hAnsi="Times New Roman"/>
          <w:sz w:val="24"/>
        </w:rPr>
        <w:t>A</w:t>
      </w:r>
      <w:r w:rsidR="000E7D12" w:rsidRPr="79189327">
        <w:rPr>
          <w:rFonts w:ascii="Times New Roman" w:hAnsi="Times New Roman"/>
          <w:sz w:val="24"/>
        </w:rPr>
        <w:t xml:space="preserve">lla 24-aastaste noorte vanuserühmal </w:t>
      </w:r>
      <w:r w:rsidRPr="79189327">
        <w:rPr>
          <w:rFonts w:ascii="Times New Roman" w:hAnsi="Times New Roman"/>
          <w:sz w:val="24"/>
        </w:rPr>
        <w:t xml:space="preserve">tekib </w:t>
      </w:r>
      <w:r w:rsidR="000E7D12" w:rsidRPr="79189327">
        <w:rPr>
          <w:rFonts w:ascii="Times New Roman" w:hAnsi="Times New Roman"/>
          <w:sz w:val="24"/>
        </w:rPr>
        <w:t>kolmel üleminekuperioodi aastal täiendavate rahaliste vahendite lisavajadus 2026. aastal 0,6</w:t>
      </w:r>
      <w:r w:rsidRPr="79189327">
        <w:rPr>
          <w:rFonts w:ascii="Times New Roman" w:hAnsi="Times New Roman"/>
          <w:sz w:val="24"/>
        </w:rPr>
        <w:t>8</w:t>
      </w:r>
      <w:r w:rsidR="000E7D12" w:rsidRPr="79189327">
        <w:rPr>
          <w:rFonts w:ascii="Times New Roman" w:hAnsi="Times New Roman"/>
          <w:sz w:val="24"/>
        </w:rPr>
        <w:t xml:space="preserve"> miljonit eurot, 2027. aastal 1,7</w:t>
      </w:r>
      <w:r w:rsidRPr="79189327">
        <w:rPr>
          <w:rFonts w:ascii="Times New Roman" w:hAnsi="Times New Roman"/>
          <w:sz w:val="24"/>
        </w:rPr>
        <w:t>6</w:t>
      </w:r>
      <w:r w:rsidR="000E7D12" w:rsidRPr="79189327">
        <w:rPr>
          <w:rFonts w:ascii="Times New Roman" w:hAnsi="Times New Roman"/>
          <w:sz w:val="24"/>
        </w:rPr>
        <w:t xml:space="preserve"> miljonit eurot ja 2028. aastal </w:t>
      </w:r>
      <w:r w:rsidR="00427174" w:rsidRPr="79189327">
        <w:rPr>
          <w:rFonts w:ascii="Times New Roman" w:hAnsi="Times New Roman"/>
          <w:sz w:val="24"/>
        </w:rPr>
        <w:t>1</w:t>
      </w:r>
      <w:r w:rsidR="000E7D12" w:rsidRPr="79189327">
        <w:rPr>
          <w:rFonts w:ascii="Times New Roman" w:hAnsi="Times New Roman"/>
          <w:sz w:val="24"/>
        </w:rPr>
        <w:t>,</w:t>
      </w:r>
      <w:r w:rsidR="00427174" w:rsidRPr="79189327">
        <w:rPr>
          <w:rFonts w:ascii="Times New Roman" w:hAnsi="Times New Roman"/>
          <w:sz w:val="24"/>
        </w:rPr>
        <w:t>01</w:t>
      </w:r>
      <w:r w:rsidR="000E7D12" w:rsidRPr="79189327">
        <w:rPr>
          <w:rFonts w:ascii="Times New Roman" w:hAnsi="Times New Roman"/>
          <w:sz w:val="24"/>
        </w:rPr>
        <w:t xml:space="preserve"> miljonit eurot. </w:t>
      </w:r>
      <w:r w:rsidR="00AF5375" w:rsidRPr="79189327">
        <w:rPr>
          <w:rFonts w:ascii="Times New Roman" w:hAnsi="Times New Roman"/>
          <w:sz w:val="24"/>
        </w:rPr>
        <w:t xml:space="preserve">Alates 2029 aastast </w:t>
      </w:r>
      <w:r w:rsidR="0085709D" w:rsidRPr="79189327">
        <w:rPr>
          <w:rFonts w:ascii="Times New Roman" w:hAnsi="Times New Roman"/>
          <w:sz w:val="24"/>
        </w:rPr>
        <w:t xml:space="preserve">hakkavad </w:t>
      </w:r>
      <w:r w:rsidR="002E5989" w:rsidRPr="79189327">
        <w:rPr>
          <w:rFonts w:ascii="Times New Roman" w:hAnsi="Times New Roman"/>
          <w:sz w:val="24"/>
        </w:rPr>
        <w:t xml:space="preserve">prognoositavad </w:t>
      </w:r>
      <w:r w:rsidR="00AF5375" w:rsidRPr="79189327">
        <w:rPr>
          <w:rFonts w:ascii="Times New Roman" w:hAnsi="Times New Roman"/>
          <w:sz w:val="24"/>
        </w:rPr>
        <w:t>kulud toitjakaotus</w:t>
      </w:r>
      <w:r w:rsidR="002E5989" w:rsidRPr="79189327">
        <w:rPr>
          <w:rFonts w:ascii="Times New Roman" w:hAnsi="Times New Roman"/>
          <w:sz w:val="24"/>
        </w:rPr>
        <w:t>toetusele võrreldes</w:t>
      </w:r>
      <w:r w:rsidR="008F5A28" w:rsidRPr="79189327">
        <w:rPr>
          <w:rFonts w:ascii="Times New Roman" w:hAnsi="Times New Roman"/>
          <w:sz w:val="24"/>
        </w:rPr>
        <w:t xml:space="preserve"> kehtiva skeemi</w:t>
      </w:r>
      <w:r w:rsidR="00967EB7" w:rsidRPr="79189327">
        <w:rPr>
          <w:rFonts w:ascii="Times New Roman" w:hAnsi="Times New Roman"/>
          <w:sz w:val="24"/>
        </w:rPr>
        <w:t>ga vähenema</w:t>
      </w:r>
      <w:r w:rsidR="00FE607B" w:rsidRPr="79189327">
        <w:rPr>
          <w:rFonts w:ascii="Times New Roman" w:hAnsi="Times New Roman"/>
          <w:sz w:val="24"/>
        </w:rPr>
        <w:t xml:space="preserve">, sest kehtiva skeemi järgi </w:t>
      </w:r>
      <w:r w:rsidR="002825EC" w:rsidRPr="79189327">
        <w:rPr>
          <w:rFonts w:ascii="Times New Roman" w:hAnsi="Times New Roman"/>
          <w:sz w:val="24"/>
        </w:rPr>
        <w:t>pensioniindeksist sõltu</w:t>
      </w:r>
      <w:r w:rsidR="009811A4" w:rsidRPr="79189327">
        <w:rPr>
          <w:rFonts w:ascii="Times New Roman" w:hAnsi="Times New Roman"/>
          <w:sz w:val="24"/>
        </w:rPr>
        <w:t xml:space="preserve">va </w:t>
      </w:r>
      <w:r w:rsidR="00FE607B" w:rsidRPr="79189327">
        <w:rPr>
          <w:rFonts w:ascii="Times New Roman" w:hAnsi="Times New Roman"/>
          <w:sz w:val="24"/>
        </w:rPr>
        <w:t xml:space="preserve">prognoositava toitjakaotuspensioni keskmine suurus kasvab </w:t>
      </w:r>
      <w:r w:rsidR="006724C1" w:rsidRPr="79189327">
        <w:rPr>
          <w:rFonts w:ascii="Times New Roman" w:hAnsi="Times New Roman"/>
          <w:sz w:val="24"/>
        </w:rPr>
        <w:t xml:space="preserve">prognoositult </w:t>
      </w:r>
      <w:r w:rsidR="00FE607B" w:rsidRPr="79189327">
        <w:rPr>
          <w:rFonts w:ascii="Times New Roman" w:hAnsi="Times New Roman"/>
          <w:sz w:val="24"/>
        </w:rPr>
        <w:t xml:space="preserve">kiiremini kui uue toitjakaotustoetuse suurus, mis sõltub eelkõige tarbijahinnaindeksi muutusest ja palgakasvust. </w:t>
      </w:r>
      <w:r w:rsidR="00EB58C7" w:rsidRPr="79189327">
        <w:rPr>
          <w:rFonts w:ascii="Times New Roman" w:hAnsi="Times New Roman"/>
          <w:sz w:val="24"/>
        </w:rPr>
        <w:t>R</w:t>
      </w:r>
      <w:r w:rsidR="00B535F3">
        <w:rPr>
          <w:rFonts w:ascii="Times New Roman" w:hAnsi="Times New Roman"/>
          <w:sz w:val="24"/>
        </w:rPr>
        <w:t xml:space="preserve">ahandusministeeriumi </w:t>
      </w:r>
      <w:r w:rsidR="00EB58C7" w:rsidRPr="79189327">
        <w:rPr>
          <w:rFonts w:ascii="Times New Roman" w:hAnsi="Times New Roman"/>
          <w:sz w:val="24"/>
        </w:rPr>
        <w:t xml:space="preserve">pikaajaline prognoos näeb ette THI kasvu </w:t>
      </w:r>
      <w:r w:rsidR="6470AF8D" w:rsidRPr="79189327">
        <w:rPr>
          <w:rFonts w:ascii="Times New Roman" w:hAnsi="Times New Roman"/>
          <w:sz w:val="24"/>
        </w:rPr>
        <w:t xml:space="preserve">ligi </w:t>
      </w:r>
      <w:r w:rsidR="00EB58C7" w:rsidRPr="79189327">
        <w:rPr>
          <w:rFonts w:ascii="Times New Roman" w:hAnsi="Times New Roman"/>
          <w:sz w:val="24"/>
        </w:rPr>
        <w:t xml:space="preserve">2% aastas alates </w:t>
      </w:r>
      <w:r w:rsidR="00E348E9" w:rsidRPr="79189327">
        <w:rPr>
          <w:rFonts w:ascii="Times New Roman" w:hAnsi="Times New Roman"/>
          <w:sz w:val="24"/>
        </w:rPr>
        <w:t>2025. aastast</w:t>
      </w:r>
      <w:r w:rsidR="00EB58C7" w:rsidRPr="79189327">
        <w:rPr>
          <w:rFonts w:ascii="Times New Roman" w:hAnsi="Times New Roman"/>
          <w:sz w:val="24"/>
        </w:rPr>
        <w:t xml:space="preserve">. </w:t>
      </w:r>
      <w:r w:rsidR="00376A9F" w:rsidRPr="79189327">
        <w:rPr>
          <w:rFonts w:ascii="Times New Roman" w:hAnsi="Times New Roman"/>
          <w:sz w:val="24"/>
        </w:rPr>
        <w:t xml:space="preserve">Samuti </w:t>
      </w:r>
      <w:r w:rsidR="006A56AE" w:rsidRPr="79189327">
        <w:rPr>
          <w:rFonts w:ascii="Times New Roman" w:hAnsi="Times New Roman"/>
          <w:sz w:val="24"/>
        </w:rPr>
        <w:t>vähendab t</w:t>
      </w:r>
      <w:r w:rsidR="00D302D7" w:rsidRPr="79189327">
        <w:rPr>
          <w:rFonts w:ascii="Times New Roman" w:hAnsi="Times New Roman"/>
          <w:sz w:val="24"/>
        </w:rPr>
        <w:t>oitjakaotus</w:t>
      </w:r>
      <w:r w:rsidR="00887975" w:rsidRPr="79189327">
        <w:rPr>
          <w:rFonts w:ascii="Times New Roman" w:hAnsi="Times New Roman"/>
          <w:sz w:val="24"/>
        </w:rPr>
        <w:t xml:space="preserve">toetusele </w:t>
      </w:r>
      <w:r w:rsidR="00194D16" w:rsidRPr="79189327">
        <w:rPr>
          <w:rFonts w:ascii="Times New Roman" w:hAnsi="Times New Roman"/>
          <w:sz w:val="24"/>
        </w:rPr>
        <w:t>21</w:t>
      </w:r>
      <w:r w:rsidR="00172DEB">
        <w:rPr>
          <w:rFonts w:ascii="Times New Roman" w:hAnsi="Times New Roman"/>
          <w:sz w:val="24"/>
        </w:rPr>
        <w:t xml:space="preserve"> </w:t>
      </w:r>
      <w:r w:rsidR="00194D16" w:rsidRPr="79189327">
        <w:rPr>
          <w:rFonts w:ascii="Times New Roman" w:hAnsi="Times New Roman"/>
          <w:sz w:val="24"/>
        </w:rPr>
        <w:t>aasta</w:t>
      </w:r>
      <w:r w:rsidR="00887975" w:rsidRPr="79189327">
        <w:rPr>
          <w:rFonts w:ascii="Times New Roman" w:hAnsi="Times New Roman"/>
          <w:sz w:val="24"/>
        </w:rPr>
        <w:t xml:space="preserve"> vanus</w:t>
      </w:r>
      <w:r w:rsidR="00B535F3">
        <w:rPr>
          <w:rFonts w:ascii="Times New Roman" w:hAnsi="Times New Roman"/>
          <w:sz w:val="24"/>
        </w:rPr>
        <w:t>e</w:t>
      </w:r>
      <w:r w:rsidR="00887975" w:rsidRPr="79189327">
        <w:rPr>
          <w:rFonts w:ascii="Times New Roman" w:hAnsi="Times New Roman"/>
          <w:sz w:val="24"/>
        </w:rPr>
        <w:t>piiri kehtestamine</w:t>
      </w:r>
      <w:r w:rsidR="00194D16" w:rsidRPr="79189327">
        <w:rPr>
          <w:rFonts w:ascii="Times New Roman" w:hAnsi="Times New Roman"/>
          <w:sz w:val="24"/>
        </w:rPr>
        <w:t xml:space="preserve"> </w:t>
      </w:r>
      <w:r w:rsidR="00307E50" w:rsidRPr="79189327">
        <w:rPr>
          <w:rFonts w:ascii="Times New Roman" w:hAnsi="Times New Roman"/>
          <w:sz w:val="24"/>
        </w:rPr>
        <w:t xml:space="preserve">üleminekuperioodil </w:t>
      </w:r>
      <w:r w:rsidR="00EF65D3">
        <w:rPr>
          <w:rFonts w:ascii="Times New Roman" w:hAnsi="Times New Roman"/>
          <w:sz w:val="24"/>
        </w:rPr>
        <w:t>t</w:t>
      </w:r>
      <w:r w:rsidR="00194D16" w:rsidRPr="79189327">
        <w:rPr>
          <w:rFonts w:ascii="Times New Roman" w:hAnsi="Times New Roman"/>
          <w:sz w:val="24"/>
        </w:rPr>
        <w:t>oitjakaotuspensioni saajate sih</w:t>
      </w:r>
      <w:r w:rsidR="002C6FC9" w:rsidRPr="79189327">
        <w:rPr>
          <w:rFonts w:ascii="Times New Roman" w:hAnsi="Times New Roman"/>
          <w:sz w:val="24"/>
        </w:rPr>
        <w:t>t</w:t>
      </w:r>
      <w:r w:rsidR="00194D16" w:rsidRPr="79189327">
        <w:rPr>
          <w:rFonts w:ascii="Times New Roman" w:hAnsi="Times New Roman"/>
          <w:sz w:val="24"/>
        </w:rPr>
        <w:t>rühma</w:t>
      </w:r>
      <w:r w:rsidR="00D302D7" w:rsidRPr="79189327">
        <w:rPr>
          <w:rFonts w:ascii="Times New Roman" w:hAnsi="Times New Roman"/>
          <w:sz w:val="24"/>
        </w:rPr>
        <w:t xml:space="preserve"> </w:t>
      </w:r>
      <w:r w:rsidR="0026257F" w:rsidRPr="79189327">
        <w:rPr>
          <w:rFonts w:ascii="Times New Roman" w:hAnsi="Times New Roman"/>
          <w:sz w:val="24"/>
        </w:rPr>
        <w:t xml:space="preserve">järk-järgult kuni aastani </w:t>
      </w:r>
      <w:r w:rsidR="009B19A0" w:rsidRPr="79189327">
        <w:rPr>
          <w:rFonts w:ascii="Times New Roman" w:hAnsi="Times New Roman"/>
          <w:sz w:val="24"/>
        </w:rPr>
        <w:t>2032</w:t>
      </w:r>
      <w:r w:rsidR="004A3909" w:rsidRPr="79189327">
        <w:rPr>
          <w:rFonts w:ascii="Times New Roman" w:hAnsi="Times New Roman"/>
          <w:sz w:val="24"/>
        </w:rPr>
        <w:t xml:space="preserve">, kui </w:t>
      </w:r>
      <w:r w:rsidR="00933970" w:rsidRPr="79189327">
        <w:rPr>
          <w:rFonts w:ascii="Times New Roman" w:hAnsi="Times New Roman"/>
          <w:sz w:val="24"/>
        </w:rPr>
        <w:t>toetuse</w:t>
      </w:r>
      <w:r w:rsidR="004A3909" w:rsidRPr="79189327">
        <w:rPr>
          <w:rFonts w:ascii="Times New Roman" w:hAnsi="Times New Roman"/>
          <w:sz w:val="24"/>
        </w:rPr>
        <w:t xml:space="preserve">saajate seas enam </w:t>
      </w:r>
      <w:r w:rsidR="00EF65D3">
        <w:rPr>
          <w:rFonts w:ascii="Times New Roman" w:hAnsi="Times New Roman"/>
          <w:sz w:val="24"/>
        </w:rPr>
        <w:lastRenderedPageBreak/>
        <w:t xml:space="preserve">21-aastaseid ja </w:t>
      </w:r>
      <w:r w:rsidR="00933970" w:rsidRPr="79189327">
        <w:rPr>
          <w:rFonts w:ascii="Times New Roman" w:hAnsi="Times New Roman"/>
          <w:sz w:val="24"/>
        </w:rPr>
        <w:t xml:space="preserve">vanemaid noori pole. </w:t>
      </w:r>
      <w:r w:rsidR="00A73FD0" w:rsidRPr="79189327">
        <w:rPr>
          <w:rFonts w:ascii="Times New Roman" w:hAnsi="Times New Roman"/>
          <w:sz w:val="24"/>
        </w:rPr>
        <w:t xml:space="preserve">Aastaks 2031 on toitjakaotuspensioni kulud vähenenud </w:t>
      </w:r>
      <w:r w:rsidR="00074C2C" w:rsidRPr="79189327">
        <w:rPr>
          <w:rFonts w:ascii="Times New Roman" w:hAnsi="Times New Roman"/>
          <w:sz w:val="24"/>
        </w:rPr>
        <w:t>15% võrra</w:t>
      </w:r>
      <w:r w:rsidR="00B535F3">
        <w:rPr>
          <w:rFonts w:ascii="Times New Roman" w:hAnsi="Times New Roman"/>
          <w:sz w:val="24"/>
        </w:rPr>
        <w:t xml:space="preserve"> ja</w:t>
      </w:r>
      <w:r w:rsidR="00074C2C" w:rsidRPr="79189327">
        <w:rPr>
          <w:rFonts w:ascii="Times New Roman" w:hAnsi="Times New Roman"/>
          <w:sz w:val="24"/>
        </w:rPr>
        <w:t xml:space="preserve"> aastaks </w:t>
      </w:r>
      <w:r w:rsidR="00163FF4" w:rsidRPr="79189327">
        <w:rPr>
          <w:rFonts w:ascii="Times New Roman" w:hAnsi="Times New Roman"/>
          <w:sz w:val="24"/>
        </w:rPr>
        <w:t xml:space="preserve">2035 viiendiku võrra. </w:t>
      </w:r>
      <w:r w:rsidR="00CD5F99" w:rsidRPr="79189327">
        <w:rPr>
          <w:rFonts w:ascii="Times New Roman" w:hAnsi="Times New Roman"/>
          <w:sz w:val="24"/>
        </w:rPr>
        <w:t xml:space="preserve">Kulude riskistsenaariumiks on </w:t>
      </w:r>
      <w:r w:rsidR="0058112C" w:rsidRPr="79189327">
        <w:rPr>
          <w:rFonts w:ascii="Times New Roman" w:hAnsi="Times New Roman"/>
          <w:sz w:val="24"/>
        </w:rPr>
        <w:t>väga kiire</w:t>
      </w:r>
      <w:r w:rsidR="00A87224" w:rsidRPr="79189327">
        <w:rPr>
          <w:rFonts w:ascii="Times New Roman" w:hAnsi="Times New Roman"/>
          <w:sz w:val="24"/>
        </w:rPr>
        <w:t xml:space="preserve"> </w:t>
      </w:r>
      <w:r w:rsidR="00325C3E" w:rsidRPr="79189327">
        <w:rPr>
          <w:rFonts w:ascii="Times New Roman" w:hAnsi="Times New Roman"/>
          <w:sz w:val="24"/>
        </w:rPr>
        <w:t>inflatsioon</w:t>
      </w:r>
      <w:r w:rsidR="1FF2DA43" w:rsidRPr="79189327">
        <w:rPr>
          <w:rFonts w:ascii="Times New Roman" w:hAnsi="Times New Roman"/>
          <w:sz w:val="24"/>
        </w:rPr>
        <w:t>, nii</w:t>
      </w:r>
      <w:r w:rsidR="00A87224" w:rsidRPr="79189327">
        <w:rPr>
          <w:rFonts w:ascii="Times New Roman" w:hAnsi="Times New Roman"/>
          <w:sz w:val="24"/>
        </w:rPr>
        <w:t xml:space="preserve"> nagu oli aastatel 2022</w:t>
      </w:r>
      <w:r w:rsidR="00B535F3" w:rsidRPr="00B535F3">
        <w:rPr>
          <w:rFonts w:ascii="Times New Roman" w:hAnsi="Times New Roman"/>
          <w:sz w:val="24"/>
        </w:rPr>
        <w:t>–</w:t>
      </w:r>
      <w:r w:rsidR="00A87224" w:rsidRPr="79189327">
        <w:rPr>
          <w:rFonts w:ascii="Times New Roman" w:hAnsi="Times New Roman"/>
          <w:sz w:val="24"/>
        </w:rPr>
        <w:t xml:space="preserve">2023, mida majandusprognoosid </w:t>
      </w:r>
      <w:r w:rsidR="0058112C" w:rsidRPr="79189327">
        <w:rPr>
          <w:rFonts w:ascii="Times New Roman" w:hAnsi="Times New Roman"/>
          <w:sz w:val="24"/>
        </w:rPr>
        <w:t xml:space="preserve">ette </w:t>
      </w:r>
      <w:r w:rsidR="00A87224" w:rsidRPr="79189327">
        <w:rPr>
          <w:rFonts w:ascii="Times New Roman" w:hAnsi="Times New Roman"/>
          <w:sz w:val="24"/>
        </w:rPr>
        <w:t xml:space="preserve">ei </w:t>
      </w:r>
      <w:r w:rsidR="0058112C" w:rsidRPr="79189327">
        <w:rPr>
          <w:rFonts w:ascii="Times New Roman" w:hAnsi="Times New Roman"/>
          <w:sz w:val="24"/>
        </w:rPr>
        <w:t>osanud näha</w:t>
      </w:r>
      <w:r w:rsidR="00371BFC" w:rsidRPr="79189327">
        <w:rPr>
          <w:rFonts w:ascii="Times New Roman" w:hAnsi="Times New Roman"/>
          <w:sz w:val="24"/>
        </w:rPr>
        <w:t xml:space="preserve"> </w:t>
      </w:r>
      <w:r w:rsidR="00B535F3">
        <w:rPr>
          <w:rFonts w:ascii="Times New Roman" w:hAnsi="Times New Roman"/>
          <w:sz w:val="24"/>
        </w:rPr>
        <w:t>ja</w:t>
      </w:r>
      <w:r w:rsidR="00371BFC" w:rsidRPr="79189327">
        <w:rPr>
          <w:rFonts w:ascii="Times New Roman" w:hAnsi="Times New Roman"/>
          <w:sz w:val="24"/>
        </w:rPr>
        <w:t xml:space="preserve"> mis suurendaksid </w:t>
      </w:r>
      <w:r w:rsidR="006B4883" w:rsidRPr="79189327">
        <w:rPr>
          <w:rFonts w:ascii="Times New Roman" w:hAnsi="Times New Roman"/>
          <w:sz w:val="24"/>
        </w:rPr>
        <w:t xml:space="preserve">prognoositust enam ka </w:t>
      </w:r>
      <w:r w:rsidR="00371BFC" w:rsidRPr="79189327">
        <w:rPr>
          <w:rFonts w:ascii="Times New Roman" w:hAnsi="Times New Roman"/>
          <w:sz w:val="24"/>
        </w:rPr>
        <w:t xml:space="preserve">lapse ülalpidamiskulusid ja kulutusi toitjakaotustoetusele. </w:t>
      </w:r>
    </w:p>
    <w:p w14:paraId="40C24780" w14:textId="77777777" w:rsidR="000E7D12" w:rsidRPr="00A935CB" w:rsidRDefault="000E7D12" w:rsidP="004059AD">
      <w:pPr>
        <w:rPr>
          <w:rFonts w:ascii="Times New Roman" w:hAnsi="Times New Roman"/>
          <w:sz w:val="24"/>
        </w:rPr>
      </w:pPr>
    </w:p>
    <w:p w14:paraId="783DC480" w14:textId="200B71A9" w:rsidR="000E7D12" w:rsidRDefault="000E7D12" w:rsidP="004059AD">
      <w:pPr>
        <w:rPr>
          <w:rFonts w:ascii="Times New Roman" w:hAnsi="Times New Roman"/>
          <w:sz w:val="24"/>
        </w:rPr>
      </w:pPr>
      <w:r w:rsidRPr="79189327">
        <w:rPr>
          <w:rFonts w:ascii="Times New Roman" w:hAnsi="Times New Roman"/>
          <w:sz w:val="24"/>
        </w:rPr>
        <w:t xml:space="preserve">24-aastaste ja vanemate toitjakaotuspensioni saajate prognoositud kulu muutub vähesel määral, kuna </w:t>
      </w:r>
      <w:r w:rsidR="00421BD3" w:rsidRPr="79189327">
        <w:rPr>
          <w:rFonts w:ascii="Times New Roman" w:hAnsi="Times New Roman"/>
          <w:sz w:val="24"/>
        </w:rPr>
        <w:t>uusi määramisi sellele sihtrühmale ei tehta. Ainsa siht</w:t>
      </w:r>
      <w:r w:rsidR="002A742E" w:rsidRPr="79189327">
        <w:rPr>
          <w:rFonts w:ascii="Times New Roman" w:hAnsi="Times New Roman"/>
          <w:sz w:val="24"/>
        </w:rPr>
        <w:t>rühmana</w:t>
      </w:r>
      <w:r w:rsidRPr="79189327">
        <w:rPr>
          <w:rFonts w:ascii="Times New Roman" w:hAnsi="Times New Roman"/>
          <w:sz w:val="24"/>
        </w:rPr>
        <w:t xml:space="preserve"> liiguvad toitjakaotuspensioni saajate hulgast välja lapseootel mittetöötavad </w:t>
      </w:r>
      <w:r w:rsidR="00421BD3" w:rsidRPr="79189327">
        <w:rPr>
          <w:rFonts w:ascii="Times New Roman" w:hAnsi="Times New Roman"/>
          <w:sz w:val="24"/>
        </w:rPr>
        <w:t>naised, kelle sündiva lapse teine vanem on surnud. Neile</w:t>
      </w:r>
      <w:r w:rsidRPr="79189327">
        <w:rPr>
          <w:rFonts w:ascii="Times New Roman" w:hAnsi="Times New Roman"/>
          <w:sz w:val="24"/>
        </w:rPr>
        <w:t xml:space="preserve"> hakatakse maksma edaspidi ema vanemahüvitist 70 päeva enne lapse eeldatavat sünniaega</w:t>
      </w:r>
      <w:r w:rsidR="00421BD3" w:rsidRPr="79189327">
        <w:rPr>
          <w:rFonts w:ascii="Times New Roman" w:hAnsi="Times New Roman"/>
          <w:sz w:val="24"/>
        </w:rPr>
        <w:t>, mis tähendab ühte kuud rohkem võrreldes teiste mittetöötavate rasedatega. Keskeltläbi kahele naisele aastas kaetakse üks kuu vanemahüvitist vanemahüvitise määras, mis toob aastateks 2026</w:t>
      </w:r>
      <w:r w:rsidR="002A742E" w:rsidRPr="79189327">
        <w:rPr>
          <w:rFonts w:ascii="Times New Roman" w:hAnsi="Times New Roman"/>
          <w:sz w:val="24"/>
        </w:rPr>
        <w:t>–</w:t>
      </w:r>
      <w:r w:rsidR="00421BD3" w:rsidRPr="79189327">
        <w:rPr>
          <w:rFonts w:ascii="Times New Roman" w:hAnsi="Times New Roman"/>
          <w:sz w:val="24"/>
        </w:rPr>
        <w:t>2028 kaasa riigieelarve kulu 5700 eurot. See</w:t>
      </w:r>
      <w:r w:rsidRPr="79189327">
        <w:rPr>
          <w:rFonts w:ascii="Times New Roman" w:hAnsi="Times New Roman"/>
          <w:sz w:val="24"/>
        </w:rPr>
        <w:t xml:space="preserve"> kaetakse riigieelarve muudest vahenditest sarnaselt toitjakaotustoetusega.</w:t>
      </w:r>
    </w:p>
    <w:p w14:paraId="0638FDF7" w14:textId="77777777" w:rsidR="00A70141" w:rsidRDefault="00A70141" w:rsidP="004059AD">
      <w:pPr>
        <w:rPr>
          <w:rFonts w:ascii="Times New Roman" w:hAnsi="Times New Roman"/>
          <w:sz w:val="24"/>
        </w:rPr>
      </w:pPr>
    </w:p>
    <w:p w14:paraId="2C1B8122" w14:textId="679A1398" w:rsidR="00A70141" w:rsidRDefault="00A70141" w:rsidP="004059AD">
      <w:pPr>
        <w:rPr>
          <w:rFonts w:ascii="Times New Roman" w:hAnsi="Times New Roman"/>
          <w:sz w:val="24"/>
        </w:rPr>
      </w:pPr>
      <w:r w:rsidRPr="79189327">
        <w:rPr>
          <w:rFonts w:ascii="Times New Roman" w:hAnsi="Times New Roman"/>
          <w:sz w:val="24"/>
        </w:rPr>
        <w:t xml:space="preserve">Eelnõus </w:t>
      </w:r>
      <w:r w:rsidR="00B535F3">
        <w:rPr>
          <w:rFonts w:ascii="Times New Roman" w:hAnsi="Times New Roman"/>
          <w:sz w:val="24"/>
        </w:rPr>
        <w:t>sätestatud</w:t>
      </w:r>
      <w:r w:rsidRPr="79189327">
        <w:rPr>
          <w:rFonts w:ascii="Times New Roman" w:hAnsi="Times New Roman"/>
          <w:sz w:val="24"/>
        </w:rPr>
        <w:t xml:space="preserve"> </w:t>
      </w:r>
      <w:r w:rsidR="00713F7C" w:rsidRPr="79189327">
        <w:rPr>
          <w:rFonts w:ascii="Times New Roman" w:hAnsi="Times New Roman"/>
          <w:sz w:val="24"/>
        </w:rPr>
        <w:t xml:space="preserve">politsei ja piirivalve seaduse </w:t>
      </w:r>
      <w:r w:rsidRPr="79189327">
        <w:rPr>
          <w:rFonts w:ascii="Times New Roman" w:hAnsi="Times New Roman"/>
          <w:sz w:val="24"/>
        </w:rPr>
        <w:t xml:space="preserve">muudatus omab samuti mõju riigieelarvele. </w:t>
      </w:r>
      <w:r w:rsidR="00713F7C" w:rsidRPr="79189327">
        <w:rPr>
          <w:rFonts w:ascii="Times New Roman" w:hAnsi="Times New Roman"/>
          <w:sz w:val="24"/>
        </w:rPr>
        <w:t xml:space="preserve">Politsei ja piirivalve seaduse </w:t>
      </w:r>
      <w:r w:rsidRPr="79189327">
        <w:rPr>
          <w:rFonts w:ascii="Times New Roman" w:hAnsi="Times New Roman"/>
          <w:sz w:val="24"/>
        </w:rPr>
        <w:t>§ 119</w:t>
      </w:r>
      <w:r w:rsidRPr="79189327">
        <w:rPr>
          <w:rFonts w:ascii="Times New Roman" w:hAnsi="Times New Roman"/>
          <w:sz w:val="24"/>
          <w:vertAlign w:val="superscript"/>
        </w:rPr>
        <w:t>12</w:t>
      </w:r>
      <w:r w:rsidRPr="79189327">
        <w:rPr>
          <w:rFonts w:ascii="Times New Roman" w:hAnsi="Times New Roman"/>
          <w:sz w:val="24"/>
        </w:rPr>
        <w:t xml:space="preserve"> l</w:t>
      </w:r>
      <w:r w:rsidR="00B535F3">
        <w:rPr>
          <w:rFonts w:ascii="Times New Roman" w:hAnsi="Times New Roman"/>
          <w:sz w:val="24"/>
        </w:rPr>
        <w:t>õike</w:t>
      </w:r>
      <w:r w:rsidRPr="79189327">
        <w:rPr>
          <w:rFonts w:ascii="Times New Roman" w:hAnsi="Times New Roman"/>
          <w:sz w:val="24"/>
        </w:rPr>
        <w:t xml:space="preserve"> 5 kohaselt makstakse politseiametniku töövõimetuspensioni riigieelarvest. </w:t>
      </w:r>
      <w:r w:rsidR="00713F7C" w:rsidRPr="79189327">
        <w:rPr>
          <w:rFonts w:ascii="Times New Roman" w:hAnsi="Times New Roman"/>
          <w:sz w:val="24"/>
        </w:rPr>
        <w:t xml:space="preserve">Politsei ja piirivalve seaduse </w:t>
      </w:r>
      <w:r w:rsidRPr="79189327">
        <w:rPr>
          <w:rFonts w:ascii="Times New Roman" w:hAnsi="Times New Roman"/>
          <w:sz w:val="24"/>
        </w:rPr>
        <w:t xml:space="preserve">muudatuse jõustumine eelnõus </w:t>
      </w:r>
      <w:r w:rsidR="00B535F3">
        <w:rPr>
          <w:rFonts w:ascii="Times New Roman" w:hAnsi="Times New Roman"/>
          <w:sz w:val="24"/>
        </w:rPr>
        <w:t>sätestatud</w:t>
      </w:r>
      <w:r w:rsidRPr="79189327">
        <w:rPr>
          <w:rFonts w:ascii="Times New Roman" w:hAnsi="Times New Roman"/>
          <w:sz w:val="24"/>
        </w:rPr>
        <w:t xml:space="preserve"> kujul puudutab eelnõu koostamisel</w:t>
      </w:r>
      <w:r w:rsidR="00713F7C" w:rsidRPr="79189327">
        <w:rPr>
          <w:rFonts w:ascii="Times New Roman" w:hAnsi="Times New Roman"/>
          <w:sz w:val="24"/>
        </w:rPr>
        <w:t xml:space="preserve"> </w:t>
      </w:r>
      <w:r w:rsidRPr="79189327">
        <w:rPr>
          <w:rFonts w:ascii="Times New Roman" w:hAnsi="Times New Roman"/>
          <w:sz w:val="24"/>
        </w:rPr>
        <w:t xml:space="preserve">teadaolevalt ühele isikule määratud politseiametniku töövõimetuspensioni maksmise lõpetamist. </w:t>
      </w:r>
      <w:r w:rsidR="3B03DDEB" w:rsidRPr="79189327">
        <w:rPr>
          <w:rFonts w:ascii="Times New Roman" w:hAnsi="Times New Roman"/>
          <w:sz w:val="24"/>
        </w:rPr>
        <w:t>Muudatus ei too kaasa täiendavaid kulusid riigieelarvele.</w:t>
      </w:r>
    </w:p>
    <w:p w14:paraId="01C11F7F" w14:textId="77777777" w:rsidR="00463071" w:rsidRPr="00A935CB" w:rsidRDefault="00463071" w:rsidP="004059AD">
      <w:pPr>
        <w:rPr>
          <w:rFonts w:ascii="Times New Roman" w:hAnsi="Times New Roman"/>
          <w:sz w:val="24"/>
        </w:rPr>
      </w:pPr>
    </w:p>
    <w:p w14:paraId="12DCAD57" w14:textId="4F09F25C" w:rsidR="001339A9" w:rsidRPr="004323BC" w:rsidRDefault="001339A9" w:rsidP="004059AD">
      <w:pPr>
        <w:pStyle w:val="ListParagraph"/>
        <w:numPr>
          <w:ilvl w:val="0"/>
          <w:numId w:val="21"/>
        </w:numPr>
        <w:ind w:left="284" w:hanging="284"/>
        <w:rPr>
          <w:rFonts w:ascii="Times New Roman" w:hAnsi="Times New Roman"/>
          <w:b/>
          <w:sz w:val="24"/>
        </w:rPr>
      </w:pPr>
      <w:r w:rsidRPr="004323BC">
        <w:rPr>
          <w:rFonts w:ascii="Times New Roman" w:hAnsi="Times New Roman"/>
          <w:b/>
          <w:sz w:val="24"/>
        </w:rPr>
        <w:t>Rakendusaktid</w:t>
      </w:r>
    </w:p>
    <w:p w14:paraId="0CA98293" w14:textId="77777777" w:rsidR="00E920FD" w:rsidRDefault="00E920FD" w:rsidP="004059AD">
      <w:pPr>
        <w:rPr>
          <w:rFonts w:ascii="Times New Roman" w:hAnsi="Times New Roman"/>
          <w:sz w:val="24"/>
          <w:lang w:eastAsia="et-EE"/>
        </w:rPr>
      </w:pPr>
    </w:p>
    <w:p w14:paraId="05D5977A" w14:textId="58109DBE" w:rsidR="00E920FD" w:rsidRDefault="00B76227" w:rsidP="5C13D18C">
      <w:pPr>
        <w:rPr>
          <w:rFonts w:ascii="Times New Roman" w:hAnsi="Times New Roman"/>
          <w:sz w:val="24"/>
          <w:lang w:eastAsia="et-EE"/>
        </w:rPr>
      </w:pPr>
      <w:r w:rsidRPr="5C13D18C">
        <w:rPr>
          <w:rFonts w:ascii="Times New Roman" w:hAnsi="Times New Roman"/>
          <w:sz w:val="24"/>
          <w:lang w:eastAsia="et-EE"/>
        </w:rPr>
        <w:t xml:space="preserve"> </w:t>
      </w:r>
      <w:r w:rsidR="3C03608E" w:rsidRPr="5C13D18C">
        <w:rPr>
          <w:rFonts w:ascii="Times New Roman" w:hAnsi="Times New Roman"/>
          <w:sz w:val="24"/>
          <w:lang w:eastAsia="et-EE"/>
        </w:rPr>
        <w:t xml:space="preserve">Eelnõuga seoses vajavad </w:t>
      </w:r>
      <w:r w:rsidR="3C03608E" w:rsidRPr="31784770">
        <w:rPr>
          <w:rFonts w:ascii="Times New Roman" w:hAnsi="Times New Roman"/>
          <w:sz w:val="24"/>
          <w:lang w:eastAsia="et-EE"/>
        </w:rPr>
        <w:t>m</w:t>
      </w:r>
      <w:r w:rsidR="00BF26F8" w:rsidRPr="31784770">
        <w:rPr>
          <w:rFonts w:ascii="Times New Roman" w:hAnsi="Times New Roman"/>
          <w:sz w:val="24"/>
          <w:lang w:eastAsia="et-EE"/>
        </w:rPr>
        <w:t>uutmist</w:t>
      </w:r>
      <w:r w:rsidRPr="5C13D18C" w:rsidDel="00BF26F8">
        <w:rPr>
          <w:rFonts w:ascii="Times New Roman" w:hAnsi="Times New Roman"/>
          <w:sz w:val="24"/>
          <w:lang w:eastAsia="et-EE"/>
        </w:rPr>
        <w:t xml:space="preserve"> </w:t>
      </w:r>
      <w:r w:rsidR="7803EFB1" w:rsidRPr="5C13D18C">
        <w:rPr>
          <w:rFonts w:ascii="Times New Roman" w:hAnsi="Times New Roman"/>
          <w:sz w:val="24"/>
          <w:lang w:eastAsia="et-EE"/>
        </w:rPr>
        <w:t xml:space="preserve">järgmised </w:t>
      </w:r>
      <w:r w:rsidR="00BF26F8" w:rsidRPr="5C13D18C">
        <w:rPr>
          <w:rFonts w:ascii="Times New Roman" w:hAnsi="Times New Roman"/>
          <w:sz w:val="24"/>
          <w:lang w:eastAsia="et-EE"/>
        </w:rPr>
        <w:t>määrused:</w:t>
      </w:r>
    </w:p>
    <w:p w14:paraId="3268BDA4" w14:textId="77777777" w:rsidR="00E920FD" w:rsidRDefault="00BF26F8" w:rsidP="004059AD">
      <w:pPr>
        <w:rPr>
          <w:rFonts w:ascii="Times New Roman" w:hAnsi="Times New Roman"/>
          <w:sz w:val="24"/>
          <w:lang w:eastAsia="et-EE"/>
        </w:rPr>
      </w:pPr>
      <w:r w:rsidRPr="00A935CB">
        <w:rPr>
          <w:rFonts w:ascii="Times New Roman" w:hAnsi="Times New Roman"/>
          <w:sz w:val="24"/>
          <w:lang w:eastAsia="et-EE"/>
        </w:rPr>
        <w:t>1) sotsiaalkaitseministri 1. novembri 2016. a määrus nr 59 „Perehüvitiste taotluse andmete loetelu“;</w:t>
      </w:r>
    </w:p>
    <w:p w14:paraId="2673F3F2" w14:textId="77777777" w:rsidR="00E920FD" w:rsidRDefault="00BF26F8" w:rsidP="004059AD">
      <w:pPr>
        <w:rPr>
          <w:rFonts w:ascii="Times New Roman" w:hAnsi="Times New Roman"/>
          <w:sz w:val="24"/>
          <w:lang w:eastAsia="et-EE"/>
        </w:rPr>
      </w:pPr>
      <w:r w:rsidRPr="00A935CB">
        <w:rPr>
          <w:rFonts w:ascii="Times New Roman" w:hAnsi="Times New Roman"/>
          <w:sz w:val="24"/>
          <w:lang w:eastAsia="et-EE"/>
        </w:rPr>
        <w:t>2) sotsiaalkaitseministri 12. detsembri 2016. a määrus nr 70 „Riikliku pensioni määramise, ümberarvutamise ja maksmise juhend“;</w:t>
      </w:r>
    </w:p>
    <w:p w14:paraId="2AA5C3CA" w14:textId="6AD92B1C" w:rsidR="00BF26F8" w:rsidRDefault="00BF26F8" w:rsidP="17F8FAB2">
      <w:pPr>
        <w:rPr>
          <w:rFonts w:ascii="Times New Roman" w:hAnsi="Times New Roman"/>
          <w:sz w:val="24"/>
          <w:lang w:eastAsia="et-EE"/>
        </w:rPr>
      </w:pPr>
      <w:r w:rsidRPr="17F8FAB2">
        <w:rPr>
          <w:rFonts w:ascii="Times New Roman" w:hAnsi="Times New Roman"/>
          <w:sz w:val="24"/>
          <w:lang w:eastAsia="et-EE"/>
        </w:rPr>
        <w:t>3) sotsiaalkaitseministri 5. märtsi 2019. a määrus nr 12 „Sotsiaalkaitse infosüsteemi põhimäärus“.</w:t>
      </w:r>
    </w:p>
    <w:p w14:paraId="16D09089" w14:textId="77777777" w:rsidR="00E920FD" w:rsidRDefault="00E920FD" w:rsidP="004059AD">
      <w:pPr>
        <w:rPr>
          <w:rFonts w:ascii="Times New Roman" w:hAnsi="Times New Roman"/>
          <w:sz w:val="24"/>
        </w:rPr>
      </w:pPr>
    </w:p>
    <w:p w14:paraId="6FB230CF" w14:textId="0DD74722" w:rsidR="002A742E" w:rsidRDefault="002A742E" w:rsidP="17F8FAB2">
      <w:pPr>
        <w:rPr>
          <w:rFonts w:ascii="Times New Roman" w:hAnsi="Times New Roman"/>
          <w:sz w:val="24"/>
        </w:rPr>
      </w:pPr>
      <w:r w:rsidRPr="17F8FAB2">
        <w:rPr>
          <w:rFonts w:ascii="Times New Roman" w:hAnsi="Times New Roman"/>
          <w:sz w:val="24"/>
        </w:rPr>
        <w:t>Rakendusaktide kavandid on esitatud seletuskirja lisas 1</w:t>
      </w:r>
      <w:r w:rsidR="00E920FD" w:rsidRPr="17F8FAB2">
        <w:rPr>
          <w:rFonts w:ascii="Times New Roman" w:hAnsi="Times New Roman"/>
          <w:sz w:val="24"/>
        </w:rPr>
        <w:t>.</w:t>
      </w:r>
    </w:p>
    <w:p w14:paraId="550D56EA" w14:textId="51C6BB05" w:rsidR="17F8FAB2" w:rsidRDefault="17F8FAB2" w:rsidP="17F8FAB2">
      <w:pPr>
        <w:rPr>
          <w:rFonts w:ascii="Times New Roman" w:hAnsi="Times New Roman"/>
          <w:sz w:val="24"/>
        </w:rPr>
      </w:pPr>
    </w:p>
    <w:p w14:paraId="1663EC7A" w14:textId="54694DCE" w:rsidR="2E1065DF" w:rsidRDefault="2E1065DF" w:rsidP="5C13D18C">
      <w:pPr>
        <w:rPr>
          <w:rFonts w:ascii="Times New Roman" w:hAnsi="Times New Roman"/>
          <w:color w:val="202020"/>
          <w:sz w:val="24"/>
        </w:rPr>
      </w:pPr>
      <w:r w:rsidRPr="5C13D18C">
        <w:rPr>
          <w:rFonts w:ascii="Times New Roman" w:hAnsi="Times New Roman"/>
          <w:sz w:val="24"/>
        </w:rPr>
        <w:t>Eelnõu § 9 punkti</w:t>
      </w:r>
      <w:r w:rsidR="0CBD4572" w:rsidRPr="5C13D18C">
        <w:rPr>
          <w:rFonts w:ascii="Times New Roman" w:hAnsi="Times New Roman"/>
          <w:sz w:val="24"/>
        </w:rPr>
        <w:t>dega</w:t>
      </w:r>
      <w:r w:rsidRPr="5C13D18C">
        <w:rPr>
          <w:rFonts w:ascii="Times New Roman" w:hAnsi="Times New Roman"/>
          <w:sz w:val="24"/>
        </w:rPr>
        <w:t xml:space="preserve"> 4</w:t>
      </w:r>
      <w:r w:rsidR="4CFD511F" w:rsidRPr="5C13D18C">
        <w:rPr>
          <w:rFonts w:ascii="Times New Roman" w:hAnsi="Times New Roman"/>
          <w:sz w:val="24"/>
        </w:rPr>
        <w:t xml:space="preserve"> ja 5</w:t>
      </w:r>
      <w:r w:rsidRPr="5C13D18C">
        <w:rPr>
          <w:rFonts w:ascii="Times New Roman" w:hAnsi="Times New Roman"/>
          <w:sz w:val="24"/>
        </w:rPr>
        <w:t xml:space="preserve"> </w:t>
      </w:r>
      <w:r w:rsidR="55709101" w:rsidRPr="5C13D18C">
        <w:rPr>
          <w:rFonts w:ascii="Times New Roman" w:hAnsi="Times New Roman"/>
          <w:sz w:val="24"/>
        </w:rPr>
        <w:t xml:space="preserve">muudetakse </w:t>
      </w:r>
      <w:r w:rsidR="1495D705" w:rsidRPr="5C13D18C">
        <w:rPr>
          <w:rFonts w:ascii="Times New Roman" w:hAnsi="Times New Roman"/>
          <w:sz w:val="24"/>
        </w:rPr>
        <w:t>määruse kehtestajat,</w:t>
      </w:r>
      <w:r w:rsidR="55709101" w:rsidRPr="5C13D18C">
        <w:rPr>
          <w:rFonts w:ascii="Times New Roman" w:hAnsi="Times New Roman"/>
          <w:sz w:val="24"/>
        </w:rPr>
        <w:t xml:space="preserve"> kuid mitte </w:t>
      </w:r>
      <w:r w:rsidR="4D761C49" w:rsidRPr="5C13D18C">
        <w:rPr>
          <w:rFonts w:ascii="Times New Roman" w:hAnsi="Times New Roman"/>
          <w:sz w:val="24"/>
        </w:rPr>
        <w:t xml:space="preserve">volitusnormi </w:t>
      </w:r>
      <w:r w:rsidR="02EA2B72" w:rsidRPr="5C13D18C">
        <w:rPr>
          <w:rFonts w:ascii="Times New Roman" w:hAnsi="Times New Roman"/>
          <w:sz w:val="24"/>
        </w:rPr>
        <w:t>sisu</w:t>
      </w:r>
      <w:r w:rsidR="14D97AB3" w:rsidRPr="5C13D18C">
        <w:rPr>
          <w:rFonts w:ascii="Times New Roman" w:hAnsi="Times New Roman"/>
          <w:sz w:val="24"/>
        </w:rPr>
        <w:t xml:space="preserve">. </w:t>
      </w:r>
      <w:r w:rsidR="0CF9F97D" w:rsidRPr="5C13D18C">
        <w:rPr>
          <w:rFonts w:ascii="Times New Roman" w:hAnsi="Times New Roman"/>
          <w:sz w:val="24"/>
        </w:rPr>
        <w:t>Seega</w:t>
      </w:r>
      <w:r w:rsidR="14D97AB3" w:rsidRPr="5C13D18C">
        <w:rPr>
          <w:rFonts w:ascii="Times New Roman" w:hAnsi="Times New Roman"/>
          <w:sz w:val="24"/>
        </w:rPr>
        <w:t xml:space="preserve"> ei saa tekkida küsimust selle </w:t>
      </w:r>
      <w:r w:rsidR="6718CCA8" w:rsidRPr="5C13D18C">
        <w:rPr>
          <w:rFonts w:ascii="Times New Roman" w:hAnsi="Times New Roman"/>
          <w:sz w:val="24"/>
        </w:rPr>
        <w:t xml:space="preserve">sisu </w:t>
      </w:r>
      <w:r w:rsidR="14D97AB3" w:rsidRPr="5C13D18C">
        <w:rPr>
          <w:rFonts w:ascii="Times New Roman" w:hAnsi="Times New Roman"/>
          <w:sz w:val="24"/>
        </w:rPr>
        <w:t>põhiseadusele vastavusega. Sellisel juhul puudub ka vajadus rakendusakti eelnõu formaalseks lisamiseks, mis üksnes suurendaks tarbetult ajakulu ja eelnõu materjalide mahtu.</w:t>
      </w:r>
      <w:r w:rsidR="7E956FA2" w:rsidRPr="5C13D18C">
        <w:rPr>
          <w:rFonts w:ascii="Times New Roman" w:hAnsi="Times New Roman"/>
          <w:sz w:val="24"/>
        </w:rPr>
        <w:t xml:space="preserve"> </w:t>
      </w:r>
      <w:r w:rsidR="2C7CAB65" w:rsidRPr="5C13D18C">
        <w:rPr>
          <w:rFonts w:ascii="Times New Roman" w:hAnsi="Times New Roman"/>
          <w:sz w:val="24"/>
        </w:rPr>
        <w:t>Küll aga on vastavate muudatuste tõttu vaja tunnistada kehtetuks</w:t>
      </w:r>
      <w:r w:rsidR="006A3CBA">
        <w:rPr>
          <w:rFonts w:ascii="Times New Roman" w:hAnsi="Times New Roman"/>
          <w:sz w:val="24"/>
        </w:rPr>
        <w:t xml:space="preserve"> järgmised määrused</w:t>
      </w:r>
      <w:r w:rsidR="2C7CAB65" w:rsidRPr="5C13D18C">
        <w:rPr>
          <w:rFonts w:ascii="Times New Roman" w:hAnsi="Times New Roman"/>
          <w:sz w:val="24"/>
        </w:rPr>
        <w:t>, mis tuleb volitusnormi muutumisel kehtestada ministri määrustena:</w:t>
      </w:r>
    </w:p>
    <w:p w14:paraId="0E52EDAF" w14:textId="7D736341" w:rsidR="2E1065DF" w:rsidRDefault="2C7CAB65" w:rsidP="5C13D18C">
      <w:pPr>
        <w:rPr>
          <w:rFonts w:ascii="Times New Roman" w:hAnsi="Times New Roman"/>
          <w:sz w:val="24"/>
          <w:lang w:eastAsia="et-EE"/>
        </w:rPr>
      </w:pPr>
      <w:r w:rsidRPr="5C13D18C">
        <w:rPr>
          <w:rFonts w:ascii="Times New Roman" w:hAnsi="Times New Roman"/>
          <w:sz w:val="24"/>
          <w:lang w:eastAsia="et-EE"/>
        </w:rPr>
        <w:t>1) Vabariigi Valitsuse 20. detsembri 2007. a määrus nr 261 “Euroopa ühenduste institutsioonide ametnike pensioniõigustele vastavate rahaliste vahendite arvutamise ja nende summade riikliku pensionikindlustuse vahenditesse või Euroopa ühenduste institutsioonide pensioniskeemi laekumise ja nende üle arvestuse pidamise kord”;</w:t>
      </w:r>
    </w:p>
    <w:p w14:paraId="3FFD3DCA" w14:textId="19E7E6B9" w:rsidR="2E1065DF" w:rsidRDefault="2C7CAB65" w:rsidP="31784770">
      <w:pPr>
        <w:spacing w:line="259" w:lineRule="auto"/>
        <w:rPr>
          <w:rFonts w:ascii="Times New Roman" w:hAnsi="Times New Roman"/>
          <w:sz w:val="24"/>
          <w:lang w:eastAsia="et-EE"/>
        </w:rPr>
      </w:pPr>
      <w:r w:rsidRPr="5C13D18C">
        <w:rPr>
          <w:rFonts w:ascii="Times New Roman" w:hAnsi="Times New Roman"/>
          <w:sz w:val="24"/>
          <w:lang w:eastAsia="et-EE"/>
        </w:rPr>
        <w:t>2) Vabariigi Valitsuse 10. jaanuari 2002. a määrus nr 5 “Isikustatud sotsiaalmaksu pensionikindlustuse osa keskmise suuruse arvutamise kord"</w:t>
      </w:r>
    </w:p>
    <w:p w14:paraId="15B7E9FF" w14:textId="7795CD13" w:rsidR="2E1065DF" w:rsidRDefault="2E1065DF" w:rsidP="5C13D18C">
      <w:pPr>
        <w:rPr>
          <w:rFonts w:ascii="Times New Roman" w:hAnsi="Times New Roman"/>
          <w:sz w:val="24"/>
          <w:lang w:eastAsia="et-EE"/>
        </w:rPr>
      </w:pPr>
    </w:p>
    <w:p w14:paraId="728F6D89" w14:textId="47C4C75A" w:rsidR="2E1065DF" w:rsidRDefault="2C7CAB65" w:rsidP="5C13D18C">
      <w:pPr>
        <w:rPr>
          <w:rFonts w:ascii="Times New Roman" w:hAnsi="Times New Roman"/>
          <w:color w:val="202020"/>
          <w:sz w:val="24"/>
        </w:rPr>
      </w:pPr>
      <w:r w:rsidRPr="31784770">
        <w:rPr>
          <w:rFonts w:ascii="Times New Roman" w:hAnsi="Times New Roman"/>
          <w:sz w:val="24"/>
        </w:rPr>
        <w:t>Määrused</w:t>
      </w:r>
      <w:r w:rsidRPr="5C13D18C">
        <w:rPr>
          <w:rFonts w:ascii="Times New Roman" w:hAnsi="Times New Roman"/>
          <w:sz w:val="24"/>
        </w:rPr>
        <w:t xml:space="preserve">, mis on kehtestatud </w:t>
      </w:r>
      <w:r w:rsidR="7E956FA2" w:rsidRPr="5C13D18C">
        <w:rPr>
          <w:rFonts w:ascii="Times New Roman" w:hAnsi="Times New Roman"/>
          <w:sz w:val="24"/>
        </w:rPr>
        <w:t xml:space="preserve">RPKS </w:t>
      </w:r>
      <w:r w:rsidR="181C3C69" w:rsidRPr="5C13D18C">
        <w:rPr>
          <w:rFonts w:ascii="Times New Roman" w:hAnsi="Times New Roman"/>
          <w:sz w:val="24"/>
        </w:rPr>
        <w:t xml:space="preserve">§ </w:t>
      </w:r>
      <w:r w:rsidR="00F85B2E" w:rsidRPr="00F85B2E">
        <w:rPr>
          <w:rFonts w:ascii="Times New Roman" w:hAnsi="Times New Roman"/>
          <w:sz w:val="24"/>
        </w:rPr>
        <w:t>7</w:t>
      </w:r>
      <w:r w:rsidR="00F85B2E" w:rsidRPr="00F85B2E">
        <w:rPr>
          <w:rFonts w:ascii="Times New Roman" w:hAnsi="Times New Roman"/>
          <w:sz w:val="24"/>
          <w:vertAlign w:val="superscript"/>
        </w:rPr>
        <w:t>1</w:t>
      </w:r>
      <w:r w:rsidR="181C3C69" w:rsidRPr="5C13D18C">
        <w:rPr>
          <w:rFonts w:ascii="Times New Roman" w:hAnsi="Times New Roman"/>
          <w:sz w:val="24"/>
        </w:rPr>
        <w:t xml:space="preserve"> lõike 6 ning </w:t>
      </w:r>
      <w:r w:rsidR="7E956FA2" w:rsidRPr="5C13D18C">
        <w:rPr>
          <w:rFonts w:ascii="Times New Roman" w:hAnsi="Times New Roman"/>
          <w:sz w:val="24"/>
        </w:rPr>
        <w:t>§ 13 lõi</w:t>
      </w:r>
      <w:r w:rsidR="005707B1">
        <w:rPr>
          <w:rFonts w:ascii="Times New Roman" w:hAnsi="Times New Roman"/>
          <w:sz w:val="24"/>
        </w:rPr>
        <w:t>gete</w:t>
      </w:r>
      <w:r w:rsidR="7E956FA2" w:rsidRPr="5C13D18C">
        <w:rPr>
          <w:rFonts w:ascii="Times New Roman" w:hAnsi="Times New Roman"/>
          <w:sz w:val="24"/>
        </w:rPr>
        <w:t xml:space="preserve"> 3</w:t>
      </w:r>
      <w:r w:rsidR="53CB33BF" w:rsidRPr="5C13D18C">
        <w:rPr>
          <w:rFonts w:ascii="Times New Roman" w:hAnsi="Times New Roman"/>
          <w:sz w:val="24"/>
        </w:rPr>
        <w:t xml:space="preserve"> ja 5</w:t>
      </w:r>
      <w:r w:rsidR="7E956FA2" w:rsidRPr="5C13D18C">
        <w:rPr>
          <w:rFonts w:ascii="Times New Roman" w:hAnsi="Times New Roman"/>
          <w:sz w:val="24"/>
        </w:rPr>
        <w:t xml:space="preserve"> alusel</w:t>
      </w:r>
      <w:r w:rsidR="77A4B1A8" w:rsidRPr="31784770">
        <w:rPr>
          <w:rFonts w:ascii="Times New Roman" w:hAnsi="Times New Roman"/>
          <w:sz w:val="24"/>
        </w:rPr>
        <w:t xml:space="preserve"> on </w:t>
      </w:r>
      <w:r w:rsidR="694545F5" w:rsidRPr="31784770">
        <w:rPr>
          <w:rFonts w:ascii="Times New Roman" w:hAnsi="Times New Roman"/>
          <w:sz w:val="24"/>
        </w:rPr>
        <w:t>iga-aastased</w:t>
      </w:r>
      <w:r w:rsidR="7E7ED009" w:rsidRPr="5C13D18C">
        <w:rPr>
          <w:rFonts w:ascii="Times New Roman" w:hAnsi="Times New Roman"/>
          <w:color w:val="202020"/>
          <w:sz w:val="24"/>
        </w:rPr>
        <w:t xml:space="preserve"> määruse</w:t>
      </w:r>
      <w:r w:rsidR="005707B1">
        <w:rPr>
          <w:rFonts w:ascii="Times New Roman" w:hAnsi="Times New Roman"/>
          <w:color w:val="202020"/>
          <w:sz w:val="24"/>
        </w:rPr>
        <w:t>d, mistõttu ei ole</w:t>
      </w:r>
      <w:r w:rsidR="4CF8BA03" w:rsidRPr="5C13D18C">
        <w:rPr>
          <w:rFonts w:ascii="Times New Roman" w:hAnsi="Times New Roman"/>
          <w:color w:val="202020"/>
          <w:sz w:val="24"/>
        </w:rPr>
        <w:t xml:space="preserve"> </w:t>
      </w:r>
      <w:r w:rsidR="2DF9E256" w:rsidRPr="31784770">
        <w:rPr>
          <w:rFonts w:ascii="Times New Roman" w:hAnsi="Times New Roman"/>
          <w:color w:val="202020"/>
          <w:sz w:val="24"/>
        </w:rPr>
        <w:t>juba kehtestatud määruste muutmine vajalik</w:t>
      </w:r>
      <w:r w:rsidR="005707B1">
        <w:rPr>
          <w:rFonts w:ascii="Times New Roman" w:hAnsi="Times New Roman"/>
          <w:color w:val="202020"/>
          <w:sz w:val="24"/>
        </w:rPr>
        <w:t>.</w:t>
      </w:r>
    </w:p>
    <w:p w14:paraId="17360129" w14:textId="77777777" w:rsidR="00E920FD" w:rsidRPr="00A935CB" w:rsidRDefault="00E920FD" w:rsidP="004059AD">
      <w:pPr>
        <w:rPr>
          <w:rFonts w:ascii="Times New Roman" w:hAnsi="Times New Roman"/>
          <w:sz w:val="24"/>
          <w:lang w:eastAsia="et-EE"/>
        </w:rPr>
      </w:pPr>
    </w:p>
    <w:p w14:paraId="0E100404" w14:textId="33B921C4" w:rsidR="00522422" w:rsidRPr="004323BC" w:rsidRDefault="001339A9" w:rsidP="004059AD">
      <w:pPr>
        <w:pStyle w:val="ListParagraph"/>
        <w:numPr>
          <w:ilvl w:val="0"/>
          <w:numId w:val="21"/>
        </w:numPr>
        <w:ind w:left="284" w:hanging="284"/>
        <w:rPr>
          <w:rFonts w:ascii="Times New Roman" w:hAnsi="Times New Roman"/>
          <w:b/>
          <w:sz w:val="24"/>
        </w:rPr>
      </w:pPr>
      <w:r w:rsidRPr="004323BC">
        <w:rPr>
          <w:rFonts w:ascii="Times New Roman" w:hAnsi="Times New Roman"/>
          <w:b/>
          <w:sz w:val="24"/>
        </w:rPr>
        <w:t>Seaduse jõustumine</w:t>
      </w:r>
    </w:p>
    <w:p w14:paraId="50417DE9" w14:textId="77777777" w:rsidR="00F71E65" w:rsidRPr="00A935CB" w:rsidRDefault="00F71E65" w:rsidP="004059AD">
      <w:pPr>
        <w:pStyle w:val="ListParagraph"/>
        <w:ind w:left="360"/>
        <w:rPr>
          <w:rFonts w:ascii="Times New Roman" w:hAnsi="Times New Roman"/>
          <w:b/>
          <w:sz w:val="24"/>
        </w:rPr>
      </w:pPr>
    </w:p>
    <w:p w14:paraId="4F1E4E69" w14:textId="4158DD95" w:rsidR="00F71E65" w:rsidRPr="00A935CB" w:rsidRDefault="00F71E65" w:rsidP="004059AD">
      <w:pPr>
        <w:rPr>
          <w:rFonts w:ascii="Times New Roman" w:hAnsi="Times New Roman"/>
          <w:sz w:val="24"/>
        </w:rPr>
      </w:pPr>
      <w:r w:rsidRPr="00A935CB">
        <w:rPr>
          <w:rFonts w:ascii="Times New Roman" w:hAnsi="Times New Roman"/>
          <w:sz w:val="24"/>
        </w:rPr>
        <w:t xml:space="preserve">Käesolev eelnõu jõustub 2026. aasta 1. oktoobril. Jõustumine 1. oktoobril on seotud õppeaasta alguse ja õppimisandmete liikumisega </w:t>
      </w:r>
      <w:proofErr w:type="spellStart"/>
      <w:r w:rsidRPr="00A935CB">
        <w:rPr>
          <w:rFonts w:ascii="Times New Roman" w:hAnsi="Times New Roman"/>
          <w:sz w:val="24"/>
        </w:rPr>
        <w:t>EHIS-est</w:t>
      </w:r>
      <w:proofErr w:type="spellEnd"/>
      <w:r w:rsidRPr="00A935CB">
        <w:rPr>
          <w:rFonts w:ascii="Times New Roman" w:hAnsi="Times New Roman"/>
          <w:sz w:val="24"/>
        </w:rPr>
        <w:t xml:space="preserve"> SKA-</w:t>
      </w:r>
      <w:proofErr w:type="spellStart"/>
      <w:r w:rsidRPr="00A935CB">
        <w:rPr>
          <w:rFonts w:ascii="Times New Roman" w:hAnsi="Times New Roman"/>
          <w:sz w:val="24"/>
        </w:rPr>
        <w:t>sse</w:t>
      </w:r>
      <w:proofErr w:type="spellEnd"/>
      <w:r w:rsidRPr="00A935CB">
        <w:rPr>
          <w:rFonts w:ascii="Times New Roman" w:hAnsi="Times New Roman"/>
          <w:sz w:val="24"/>
        </w:rPr>
        <w:t xml:space="preserve">. Kuna toitjakaotustoetuse maksmise vanusepiir seonduvalt õppimisega muutub (toitjakaotuspensioni makstakse kuni 18. eluaastani ilma </w:t>
      </w:r>
      <w:r w:rsidRPr="00A935CB">
        <w:rPr>
          <w:rFonts w:ascii="Times New Roman" w:hAnsi="Times New Roman"/>
          <w:sz w:val="24"/>
        </w:rPr>
        <w:lastRenderedPageBreak/>
        <w:t xml:space="preserve">õppimise kohustuseta, toitjakaotustoetust hakatakse maksma kuni 19-aastaseks saamiseni ilma õppimise kohustuseta), on õppimise kohta andmete liikumine toetuse õigeaegseks maksmiseks väga oluline. </w:t>
      </w:r>
    </w:p>
    <w:p w14:paraId="58B2E1DE" w14:textId="77777777" w:rsidR="00F71E65" w:rsidRPr="00A935CB" w:rsidRDefault="00F71E65" w:rsidP="004059AD">
      <w:pPr>
        <w:rPr>
          <w:rFonts w:ascii="Times New Roman" w:hAnsi="Times New Roman"/>
          <w:sz w:val="24"/>
        </w:rPr>
      </w:pPr>
    </w:p>
    <w:p w14:paraId="618FE5AD" w14:textId="1E137FBE" w:rsidR="00F71E65" w:rsidRPr="00A935CB" w:rsidRDefault="00F71E65" w:rsidP="004059AD">
      <w:pPr>
        <w:rPr>
          <w:rFonts w:ascii="Times New Roman" w:hAnsi="Times New Roman"/>
          <w:sz w:val="24"/>
        </w:rPr>
      </w:pPr>
      <w:r w:rsidRPr="00A935CB">
        <w:rPr>
          <w:rFonts w:ascii="Times New Roman" w:hAnsi="Times New Roman"/>
          <w:sz w:val="24"/>
        </w:rPr>
        <w:t xml:space="preserve">Seadusega on ette nähtud kuue aasta pikkune üleminekuperiood seoses toetuse maksmise vanusepiiri muutumisega: noored, kes on seaduse jõustumise hetkel 18-aastased ja vanemad, saavad õppimise korral toitjakaotustoetust kuni 24-aastaseks saamiseni. </w:t>
      </w:r>
    </w:p>
    <w:p w14:paraId="686B0A7E" w14:textId="77777777" w:rsidR="00F71E65" w:rsidRPr="00A935CB" w:rsidRDefault="00F71E65" w:rsidP="5C13D18C">
      <w:pPr>
        <w:rPr>
          <w:rFonts w:ascii="Times New Roman" w:hAnsi="Times New Roman"/>
          <w:sz w:val="24"/>
        </w:rPr>
      </w:pPr>
    </w:p>
    <w:p w14:paraId="02854BF0" w14:textId="0CEF56CD" w:rsidR="2CE60958" w:rsidRDefault="2CE60958" w:rsidP="5C13D18C">
      <w:pPr>
        <w:rPr>
          <w:rFonts w:ascii="Times New Roman" w:hAnsi="Times New Roman"/>
          <w:sz w:val="24"/>
        </w:rPr>
      </w:pPr>
      <w:r w:rsidRPr="5C13D18C">
        <w:rPr>
          <w:rFonts w:ascii="Times New Roman" w:hAnsi="Times New Roman"/>
          <w:sz w:val="24"/>
        </w:rPr>
        <w:t>Eelnõu § 9 punkt 4 jõustub 2027. aasta 1. jaanuaril seoses asjaoluga, et muudatus tehakse samal ajal jõustuvas redaktsioonis.</w:t>
      </w:r>
    </w:p>
    <w:p w14:paraId="197612F1" w14:textId="748E2E17" w:rsidR="5C13D18C" w:rsidRDefault="5C13D18C" w:rsidP="5C13D18C">
      <w:pPr>
        <w:rPr>
          <w:rFonts w:ascii="Times New Roman" w:hAnsi="Times New Roman"/>
          <w:sz w:val="24"/>
        </w:rPr>
      </w:pPr>
    </w:p>
    <w:p w14:paraId="1E6D9456" w14:textId="2B4A4E72" w:rsidR="0014300C" w:rsidRPr="00A935CB" w:rsidRDefault="0014300C" w:rsidP="17F8FAB2">
      <w:pPr>
        <w:rPr>
          <w:rFonts w:ascii="Times New Roman" w:hAnsi="Times New Roman"/>
          <w:sz w:val="24"/>
          <w:lang w:eastAsia="et-EE"/>
        </w:rPr>
      </w:pPr>
      <w:r w:rsidRPr="5C13D18C">
        <w:rPr>
          <w:rFonts w:ascii="Times New Roman" w:hAnsi="Times New Roman"/>
          <w:sz w:val="24"/>
          <w:lang w:eastAsia="et-EE"/>
        </w:rPr>
        <w:t xml:space="preserve">Käesoleva eelnõu § 1 punkt </w:t>
      </w:r>
      <w:r w:rsidR="00822F93" w:rsidRPr="5C13D18C">
        <w:rPr>
          <w:rFonts w:ascii="Times New Roman" w:hAnsi="Times New Roman"/>
          <w:sz w:val="24"/>
          <w:lang w:eastAsia="et-EE"/>
        </w:rPr>
        <w:t>5</w:t>
      </w:r>
      <w:r w:rsidRPr="5C13D18C">
        <w:rPr>
          <w:rFonts w:ascii="Times New Roman" w:hAnsi="Times New Roman"/>
          <w:sz w:val="24"/>
          <w:lang w:eastAsia="et-EE"/>
        </w:rPr>
        <w:t xml:space="preserve"> jõustub üldises korras. Muudatus annab aluse peatada perehüvitiste, v.a vanemahüvitise maksmise ajal</w:t>
      </w:r>
      <w:r w:rsidR="001A19E0" w:rsidRPr="5C13D18C">
        <w:rPr>
          <w:rFonts w:ascii="Times New Roman" w:hAnsi="Times New Roman"/>
          <w:sz w:val="24"/>
          <w:lang w:eastAsia="et-EE"/>
        </w:rPr>
        <w:t>,</w:t>
      </w:r>
      <w:r w:rsidRPr="5C13D18C">
        <w:rPr>
          <w:rFonts w:ascii="Times New Roman" w:hAnsi="Times New Roman"/>
          <w:sz w:val="24"/>
          <w:lang w:eastAsia="et-EE"/>
        </w:rPr>
        <w:t xml:space="preserve"> kui hüvitise saaja viibib akadeemilisel puhkusel. Kuna juba käesoleval ajal on </w:t>
      </w:r>
      <w:r w:rsidR="001A19E0" w:rsidRPr="5C13D18C">
        <w:rPr>
          <w:rFonts w:ascii="Times New Roman" w:hAnsi="Times New Roman"/>
          <w:sz w:val="24"/>
          <w:lang w:eastAsia="et-EE"/>
        </w:rPr>
        <w:t xml:space="preserve">olnud </w:t>
      </w:r>
      <w:r w:rsidRPr="5C13D18C">
        <w:rPr>
          <w:rFonts w:ascii="Times New Roman" w:hAnsi="Times New Roman"/>
          <w:sz w:val="24"/>
          <w:lang w:eastAsia="et-EE"/>
        </w:rPr>
        <w:t>seaduse rakendamisel erinevaid tõlgendusi, on oluline jõustada säte esimesel võimalusel.</w:t>
      </w:r>
      <w:r w:rsidR="004B0FD1">
        <w:t xml:space="preserve"> </w:t>
      </w:r>
      <w:r w:rsidR="004B0FD1" w:rsidRPr="5C13D18C">
        <w:rPr>
          <w:rFonts w:ascii="Times New Roman" w:hAnsi="Times New Roman"/>
          <w:sz w:val="24"/>
          <w:lang w:eastAsia="et-EE"/>
        </w:rPr>
        <w:t>Samuti jõustub üldises korras eelnõu § 6</w:t>
      </w:r>
      <w:r w:rsidR="5DF3E28F" w:rsidRPr="5C13D18C">
        <w:rPr>
          <w:rFonts w:ascii="Times New Roman" w:hAnsi="Times New Roman"/>
          <w:sz w:val="24"/>
          <w:lang w:eastAsia="et-EE"/>
        </w:rPr>
        <w:t xml:space="preserve"> ja § 9 punkt </w:t>
      </w:r>
      <w:r w:rsidR="72AABA67" w:rsidRPr="5C13D18C">
        <w:rPr>
          <w:rFonts w:ascii="Times New Roman" w:hAnsi="Times New Roman"/>
          <w:sz w:val="24"/>
          <w:lang w:eastAsia="et-EE"/>
        </w:rPr>
        <w:t>5</w:t>
      </w:r>
      <w:r w:rsidRPr="5C13D18C" w:rsidDel="0014300C">
        <w:rPr>
          <w:rFonts w:ascii="Times New Roman" w:hAnsi="Times New Roman"/>
          <w:sz w:val="24"/>
          <w:lang w:eastAsia="et-EE"/>
        </w:rPr>
        <w:t>.</w:t>
      </w:r>
    </w:p>
    <w:p w14:paraId="7A63C2DB" w14:textId="77777777" w:rsidR="0014300C" w:rsidRPr="00A935CB" w:rsidRDefault="0014300C" w:rsidP="004059AD">
      <w:pPr>
        <w:rPr>
          <w:rFonts w:ascii="Times New Roman" w:hAnsi="Times New Roman"/>
          <w:sz w:val="24"/>
          <w:lang w:eastAsia="et-EE"/>
        </w:rPr>
      </w:pPr>
    </w:p>
    <w:p w14:paraId="37037F01" w14:textId="3DC66D9C" w:rsidR="00F71E65" w:rsidRPr="00A935CB" w:rsidRDefault="004323BC" w:rsidP="004059AD">
      <w:pPr>
        <w:rPr>
          <w:rFonts w:ascii="Times New Roman" w:hAnsi="Times New Roman"/>
          <w:b/>
          <w:sz w:val="24"/>
        </w:rPr>
      </w:pPr>
      <w:r>
        <w:rPr>
          <w:rFonts w:ascii="Times New Roman" w:hAnsi="Times New Roman"/>
          <w:b/>
          <w:sz w:val="24"/>
        </w:rPr>
        <w:t>10</w:t>
      </w:r>
      <w:r w:rsidR="00421482" w:rsidRPr="00A935CB">
        <w:rPr>
          <w:rFonts w:ascii="Times New Roman" w:hAnsi="Times New Roman"/>
          <w:b/>
          <w:sz w:val="24"/>
        </w:rPr>
        <w:t xml:space="preserve">. </w:t>
      </w:r>
      <w:r w:rsidR="00F71E65" w:rsidRPr="00A935CB">
        <w:rPr>
          <w:rFonts w:ascii="Times New Roman" w:hAnsi="Times New Roman"/>
          <w:b/>
          <w:sz w:val="24"/>
        </w:rPr>
        <w:t>Eelnõu kooskõlastamine, huvirühmade kaasamine ja avalik konsultatsioon</w:t>
      </w:r>
    </w:p>
    <w:p w14:paraId="1C2C1C76" w14:textId="77777777" w:rsidR="00F71E65" w:rsidRPr="00A935CB" w:rsidRDefault="00F71E65" w:rsidP="004059AD">
      <w:pPr>
        <w:rPr>
          <w:rFonts w:ascii="Times New Roman" w:hAnsi="Times New Roman"/>
          <w:b/>
          <w:sz w:val="24"/>
        </w:rPr>
      </w:pPr>
    </w:p>
    <w:p w14:paraId="45702455" w14:textId="328B6B2D" w:rsidR="00E32452" w:rsidRPr="003431EE" w:rsidRDefault="003431EE" w:rsidP="003431EE">
      <w:pPr>
        <w:rPr>
          <w:rFonts w:cs="Arial"/>
          <w:color w:val="222222"/>
          <w:sz w:val="18"/>
          <w:szCs w:val="18"/>
          <w:lang w:eastAsia="et-EE"/>
        </w:rPr>
      </w:pPr>
      <w:bookmarkStart w:id="6" w:name="_Hlk66788256"/>
      <w:r w:rsidRPr="003431EE">
        <w:rPr>
          <w:rFonts w:ascii="Times New Roman" w:hAnsi="Times New Roman"/>
          <w:sz w:val="24"/>
        </w:rPr>
        <w:t xml:space="preserve">Eelnõu esitati kooskõlastamiseks eelnõude infosüsteemi (EIS) kaudu </w:t>
      </w:r>
      <w:bookmarkEnd w:id="6"/>
      <w:r w:rsidRPr="003431EE">
        <w:rPr>
          <w:rFonts w:ascii="Times New Roman" w:hAnsi="Times New Roman"/>
          <w:color w:val="222222"/>
          <w:sz w:val="24"/>
        </w:rPr>
        <w:fldChar w:fldCharType="begin"/>
      </w:r>
      <w:r>
        <w:rPr>
          <w:rFonts w:ascii="Times New Roman" w:hAnsi="Times New Roman"/>
          <w:color w:val="222222"/>
          <w:sz w:val="24"/>
        </w:rPr>
        <w:instrText>HYPERLINK "https://eelnoud.valitsus.ee/main/mount/docList/a05a86a9-8629-46d1-bb95-dbbf2f6c0690"</w:instrText>
      </w:r>
      <w:r w:rsidRPr="003431EE">
        <w:rPr>
          <w:rFonts w:ascii="Times New Roman" w:hAnsi="Times New Roman"/>
          <w:color w:val="222222"/>
          <w:sz w:val="24"/>
        </w:rPr>
      </w:r>
      <w:r w:rsidRPr="003431EE">
        <w:rPr>
          <w:rFonts w:ascii="Times New Roman" w:hAnsi="Times New Roman"/>
          <w:color w:val="222222"/>
          <w:sz w:val="24"/>
        </w:rPr>
        <w:fldChar w:fldCharType="separate"/>
      </w:r>
      <w:r w:rsidRPr="003431EE">
        <w:rPr>
          <w:rStyle w:val="Hyperlink"/>
          <w:rFonts w:ascii="Times New Roman" w:hAnsi="Times New Roman"/>
          <w:color w:val="04537B"/>
          <w:sz w:val="24"/>
          <w:bdr w:val="none" w:sz="0" w:space="0" w:color="auto" w:frame="1"/>
        </w:rPr>
        <w:t>24-0667/01</w:t>
      </w:r>
      <w:r w:rsidRPr="003431EE">
        <w:rPr>
          <w:rFonts w:ascii="Times New Roman" w:hAnsi="Times New Roman"/>
          <w:color w:val="222222"/>
          <w:sz w:val="24"/>
        </w:rPr>
        <w:fldChar w:fldCharType="end"/>
      </w:r>
      <w:r>
        <w:rPr>
          <w:rFonts w:ascii="Times New Roman" w:hAnsi="Times New Roman"/>
          <w:sz w:val="24"/>
        </w:rPr>
        <w:t xml:space="preserve"> </w:t>
      </w:r>
      <w:r w:rsidR="3EC0C130" w:rsidRPr="64C14B70">
        <w:rPr>
          <w:rFonts w:ascii="Times New Roman" w:hAnsi="Times New Roman"/>
          <w:sz w:val="24"/>
        </w:rPr>
        <w:t>ning arvamuse avaldamiseks Eesti Töötukassale, Tervisekassale, Eesti Lastekaitse Liidule, Eesti Linnade ja Valdade Liidule, Lasterikaste Perede Liidule, Puuetega Inimeste Kojale, Õiguskantsleri Kantseleile, Liikluskindlustuse Fondile ja Eesti Pensionäride Ühenduste Liidule.</w:t>
      </w:r>
      <w:r w:rsidR="779C0CD3" w:rsidRPr="64C14B70">
        <w:rPr>
          <w:rFonts w:ascii="Times New Roman" w:hAnsi="Times New Roman"/>
          <w:sz w:val="24"/>
        </w:rPr>
        <w:t xml:space="preserve"> </w:t>
      </w:r>
      <w:r w:rsidR="00E32452" w:rsidRPr="00C92DA1">
        <w:rPr>
          <w:rFonts w:ascii="Times New Roman" w:hAnsi="Times New Roman"/>
          <w:sz w:val="24"/>
        </w:rPr>
        <w:t>Teisel korral esitat</w:t>
      </w:r>
      <w:r w:rsidR="00907694">
        <w:rPr>
          <w:rFonts w:ascii="Times New Roman" w:hAnsi="Times New Roman"/>
          <w:sz w:val="24"/>
        </w:rPr>
        <w:t>i</w:t>
      </w:r>
      <w:r w:rsidR="00E32452" w:rsidRPr="00C92DA1">
        <w:rPr>
          <w:rFonts w:ascii="Times New Roman" w:hAnsi="Times New Roman"/>
          <w:sz w:val="24"/>
        </w:rPr>
        <w:t xml:space="preserve"> eelnõu </w:t>
      </w:r>
      <w:r w:rsidR="5CFF5F0B" w:rsidRPr="79189327">
        <w:rPr>
          <w:rFonts w:ascii="Times New Roman" w:hAnsi="Times New Roman"/>
          <w:sz w:val="24"/>
        </w:rPr>
        <w:t>arvamuse avaldamiseks Eesti Kohtunike Ühingule</w:t>
      </w:r>
      <w:r>
        <w:rPr>
          <w:rFonts w:ascii="Times New Roman" w:hAnsi="Times New Roman"/>
          <w:sz w:val="24"/>
        </w:rPr>
        <w:t>.</w:t>
      </w:r>
    </w:p>
    <w:p w14:paraId="5E61AF0C" w14:textId="77777777" w:rsidR="003431EE" w:rsidRDefault="003431EE" w:rsidP="003431EE">
      <w:pPr>
        <w:spacing w:after="2" w:line="241" w:lineRule="auto"/>
        <w:ind w:left="-5" w:right="63"/>
        <w:rPr>
          <w:rFonts w:ascii="Times New Roman" w:hAnsi="Times New Roman"/>
          <w:sz w:val="24"/>
        </w:rPr>
      </w:pPr>
    </w:p>
    <w:p w14:paraId="1F486ABA" w14:textId="4D25FB20" w:rsidR="00907694" w:rsidRDefault="003431EE" w:rsidP="003431EE">
      <w:pPr>
        <w:spacing w:after="2" w:line="241" w:lineRule="auto"/>
        <w:ind w:left="-5" w:right="63"/>
        <w:rPr>
          <w:rFonts w:ascii="Times New Roman" w:hAnsi="Times New Roman"/>
          <w:sz w:val="24"/>
        </w:rPr>
      </w:pPr>
      <w:r w:rsidRPr="003431EE">
        <w:rPr>
          <w:rFonts w:ascii="Times New Roman" w:hAnsi="Times New Roman"/>
          <w:sz w:val="24"/>
        </w:rPr>
        <w:t xml:space="preserve">Arvamuse esitasid Eesti Linnade ja Valdade Liit, Eesti Pensionäride Ühenduste Liit ja </w:t>
      </w:r>
      <w:r w:rsidRPr="003431EE">
        <w:rPr>
          <w:rFonts w:ascii="Times New Roman" w:eastAsia="Calibri" w:hAnsi="Times New Roman"/>
          <w:sz w:val="24"/>
        </w:rPr>
        <w:t>Eesti Töötukassa</w:t>
      </w:r>
      <w:r>
        <w:rPr>
          <w:rFonts w:ascii="Times New Roman" w:eastAsia="Calibri" w:hAnsi="Times New Roman"/>
          <w:sz w:val="24"/>
        </w:rPr>
        <w:t>.</w:t>
      </w:r>
      <w:r>
        <w:rPr>
          <w:rFonts w:ascii="Times New Roman" w:hAnsi="Times New Roman"/>
          <w:sz w:val="24"/>
        </w:rPr>
        <w:t xml:space="preserve"> </w:t>
      </w:r>
      <w:r w:rsidR="00907694" w:rsidRPr="00C92DA1">
        <w:rPr>
          <w:rFonts w:ascii="Times New Roman" w:hAnsi="Times New Roman"/>
          <w:sz w:val="24"/>
        </w:rPr>
        <w:t xml:space="preserve">Kooskõlastamisel saabunud märkused on </w:t>
      </w:r>
      <w:r w:rsidR="00907694">
        <w:rPr>
          <w:rFonts w:ascii="Times New Roman" w:hAnsi="Times New Roman"/>
          <w:sz w:val="24"/>
        </w:rPr>
        <w:t>koondatud</w:t>
      </w:r>
      <w:r w:rsidR="00907694" w:rsidRPr="00C92DA1">
        <w:rPr>
          <w:rFonts w:ascii="Times New Roman" w:hAnsi="Times New Roman"/>
          <w:sz w:val="24"/>
        </w:rPr>
        <w:t xml:space="preserve"> kooskõlastustabelis</w:t>
      </w:r>
      <w:r w:rsidR="00907694">
        <w:rPr>
          <w:rFonts w:ascii="Times New Roman" w:hAnsi="Times New Roman"/>
          <w:sz w:val="24"/>
        </w:rPr>
        <w:t>se</w:t>
      </w:r>
      <w:r w:rsidR="00907694" w:rsidRPr="00C92DA1">
        <w:rPr>
          <w:rFonts w:ascii="Times New Roman" w:hAnsi="Times New Roman"/>
          <w:sz w:val="24"/>
        </w:rPr>
        <w:t>, mis on seletuskirja lisa</w:t>
      </w:r>
      <w:r w:rsidR="00F94CE5">
        <w:rPr>
          <w:rFonts w:ascii="Times New Roman" w:hAnsi="Times New Roman"/>
          <w:sz w:val="24"/>
        </w:rPr>
        <w:t> </w:t>
      </w:r>
      <w:r w:rsidR="00907694">
        <w:rPr>
          <w:rFonts w:ascii="Times New Roman" w:hAnsi="Times New Roman"/>
          <w:sz w:val="24"/>
        </w:rPr>
        <w:t>2</w:t>
      </w:r>
      <w:r w:rsidR="00907694" w:rsidRPr="00C92DA1">
        <w:rPr>
          <w:rFonts w:ascii="Times New Roman" w:hAnsi="Times New Roman"/>
          <w:sz w:val="24"/>
        </w:rPr>
        <w:t>.</w:t>
      </w:r>
    </w:p>
    <w:p w14:paraId="5FAAEB82" w14:textId="77777777" w:rsidR="003431EE" w:rsidRPr="003431EE" w:rsidRDefault="003431EE" w:rsidP="003431EE">
      <w:pPr>
        <w:widowControl w:val="0"/>
        <w:pBdr>
          <w:bottom w:val="single" w:sz="12" w:space="1" w:color="auto"/>
        </w:pBdr>
        <w:suppressAutoHyphens/>
        <w:autoSpaceDN w:val="0"/>
        <w:spacing w:line="200" w:lineRule="atLeast"/>
        <w:textAlignment w:val="baseline"/>
        <w:rPr>
          <w:rFonts w:ascii="Times New Roman" w:eastAsia="Arial Unicode MS" w:hAnsi="Times New Roman"/>
          <w:color w:val="000000"/>
          <w:kern w:val="3"/>
          <w:sz w:val="24"/>
          <w:lang w:eastAsia="et-EE"/>
        </w:rPr>
      </w:pPr>
      <w:bookmarkStart w:id="7" w:name="_Hlk66788268"/>
    </w:p>
    <w:p w14:paraId="3B19CC31" w14:textId="089C236D" w:rsidR="003431EE" w:rsidRPr="003431EE" w:rsidRDefault="003431EE" w:rsidP="003431EE">
      <w:pPr>
        <w:widowControl w:val="0"/>
        <w:suppressAutoHyphens/>
        <w:autoSpaceDN w:val="0"/>
        <w:spacing w:line="200" w:lineRule="atLeast"/>
        <w:textAlignment w:val="baseline"/>
        <w:rPr>
          <w:rFonts w:ascii="Times New Roman" w:eastAsia="Arial Unicode MS" w:hAnsi="Times New Roman"/>
          <w:color w:val="000000"/>
          <w:kern w:val="3"/>
          <w:sz w:val="24"/>
          <w:lang w:eastAsia="et-EE"/>
        </w:rPr>
      </w:pPr>
      <w:r w:rsidRPr="003431EE">
        <w:rPr>
          <w:rFonts w:ascii="Times New Roman" w:eastAsia="Arial Unicode MS" w:hAnsi="Times New Roman"/>
          <w:kern w:val="3"/>
          <w:sz w:val="24"/>
          <w:lang w:eastAsia="et-EE"/>
        </w:rPr>
        <w:t xml:space="preserve">Algatab Vabariigi Valitsus </w:t>
      </w:r>
      <w:r w:rsidR="00E936DA">
        <w:rPr>
          <w:rFonts w:ascii="Times New Roman" w:eastAsia="Arial Unicode MS" w:hAnsi="Times New Roman"/>
          <w:kern w:val="3"/>
          <w:sz w:val="24"/>
          <w:lang w:eastAsia="et-EE"/>
        </w:rPr>
        <w:t>2. detse</w:t>
      </w:r>
      <w:r>
        <w:rPr>
          <w:rFonts w:ascii="Times New Roman" w:eastAsia="Arial Unicode MS" w:hAnsi="Times New Roman"/>
          <w:kern w:val="3"/>
          <w:sz w:val="24"/>
          <w:lang w:eastAsia="et-EE"/>
        </w:rPr>
        <w:t>mbril</w:t>
      </w:r>
      <w:r w:rsidRPr="003431EE">
        <w:rPr>
          <w:rFonts w:ascii="Times New Roman" w:eastAsia="Arial Unicode MS" w:hAnsi="Times New Roman"/>
          <w:kern w:val="3"/>
          <w:sz w:val="24"/>
          <w:lang w:eastAsia="et-EE"/>
        </w:rPr>
        <w:t>2024. a</w:t>
      </w:r>
    </w:p>
    <w:p w14:paraId="67BB5834" w14:textId="77777777" w:rsidR="003431EE" w:rsidRPr="003431EE" w:rsidRDefault="003431EE" w:rsidP="003431EE">
      <w:pPr>
        <w:widowControl w:val="0"/>
        <w:suppressAutoHyphens/>
        <w:autoSpaceDN w:val="0"/>
        <w:spacing w:line="200" w:lineRule="atLeast"/>
        <w:textAlignment w:val="baseline"/>
        <w:rPr>
          <w:rFonts w:ascii="Times New Roman" w:eastAsia="Arial Unicode MS" w:hAnsi="Times New Roman"/>
          <w:color w:val="000000"/>
          <w:kern w:val="3"/>
          <w:sz w:val="24"/>
          <w:lang w:eastAsia="et-EE"/>
        </w:rPr>
      </w:pPr>
    </w:p>
    <w:p w14:paraId="1933AC05" w14:textId="77777777" w:rsidR="003431EE" w:rsidRPr="003431EE" w:rsidRDefault="003431EE" w:rsidP="003431EE">
      <w:pPr>
        <w:widowControl w:val="0"/>
        <w:suppressAutoHyphens/>
        <w:autoSpaceDN w:val="0"/>
        <w:spacing w:line="200" w:lineRule="atLeast"/>
        <w:textAlignment w:val="baseline"/>
        <w:rPr>
          <w:rFonts w:ascii="Times New Roman" w:eastAsia="Arial Unicode MS" w:hAnsi="Times New Roman"/>
          <w:color w:val="000000"/>
          <w:kern w:val="3"/>
          <w:sz w:val="24"/>
          <w:lang w:eastAsia="et-EE"/>
        </w:rPr>
      </w:pPr>
      <w:r w:rsidRPr="003431EE">
        <w:rPr>
          <w:rFonts w:ascii="Times New Roman" w:eastAsia="Arial Unicode MS" w:hAnsi="Times New Roman"/>
          <w:color w:val="000000"/>
          <w:kern w:val="3"/>
          <w:sz w:val="24"/>
          <w:lang w:eastAsia="et-EE"/>
        </w:rPr>
        <w:t>Vabariigi Valitsuse nimel</w:t>
      </w:r>
    </w:p>
    <w:p w14:paraId="6E5AE938" w14:textId="77777777" w:rsidR="003431EE" w:rsidRPr="003431EE" w:rsidRDefault="003431EE" w:rsidP="003431EE">
      <w:pPr>
        <w:widowControl w:val="0"/>
        <w:suppressAutoHyphens/>
        <w:autoSpaceDN w:val="0"/>
        <w:spacing w:line="200" w:lineRule="atLeast"/>
        <w:textAlignment w:val="baseline"/>
        <w:rPr>
          <w:rFonts w:ascii="Times New Roman" w:eastAsia="Arial Unicode MS" w:hAnsi="Times New Roman"/>
          <w:color w:val="000000"/>
          <w:kern w:val="3"/>
          <w:sz w:val="24"/>
          <w:lang w:eastAsia="et-EE"/>
        </w:rPr>
      </w:pPr>
    </w:p>
    <w:p w14:paraId="30B20C65" w14:textId="77777777" w:rsidR="003431EE" w:rsidRPr="003431EE" w:rsidRDefault="003431EE" w:rsidP="003431EE">
      <w:pPr>
        <w:widowControl w:val="0"/>
        <w:suppressAutoHyphens/>
        <w:autoSpaceDN w:val="0"/>
        <w:spacing w:line="200" w:lineRule="atLeast"/>
        <w:textAlignment w:val="baseline"/>
        <w:rPr>
          <w:rFonts w:ascii="Times New Roman" w:eastAsia="Arial Unicode MS" w:hAnsi="Times New Roman"/>
          <w:color w:val="000000"/>
          <w:kern w:val="3"/>
          <w:sz w:val="24"/>
          <w:lang w:eastAsia="et-EE"/>
        </w:rPr>
      </w:pPr>
      <w:r w:rsidRPr="003431EE">
        <w:rPr>
          <w:rFonts w:ascii="Times New Roman" w:eastAsia="Arial Unicode MS" w:hAnsi="Times New Roman"/>
          <w:color w:val="000000"/>
          <w:kern w:val="3"/>
          <w:sz w:val="24"/>
          <w:lang w:eastAsia="et-EE"/>
        </w:rPr>
        <w:t>(allkirjastatud digitaalselt)</w:t>
      </w:r>
    </w:p>
    <w:p w14:paraId="39924CB1" w14:textId="77777777" w:rsidR="003431EE" w:rsidRPr="003431EE" w:rsidRDefault="003431EE" w:rsidP="003431EE">
      <w:pPr>
        <w:widowControl w:val="0"/>
        <w:suppressAutoHyphens/>
        <w:autoSpaceDN w:val="0"/>
        <w:spacing w:line="200" w:lineRule="atLeast"/>
        <w:textAlignment w:val="baseline"/>
        <w:rPr>
          <w:rFonts w:ascii="Times New Roman" w:eastAsia="Arial Unicode MS" w:hAnsi="Times New Roman"/>
          <w:color w:val="000000"/>
          <w:kern w:val="3"/>
          <w:sz w:val="24"/>
          <w:lang w:eastAsia="et-EE"/>
        </w:rPr>
      </w:pPr>
      <w:r w:rsidRPr="003431EE">
        <w:rPr>
          <w:rFonts w:ascii="Times New Roman" w:eastAsia="Arial Unicode MS" w:hAnsi="Times New Roman"/>
          <w:color w:val="000000"/>
          <w:kern w:val="3"/>
          <w:sz w:val="24"/>
          <w:lang w:eastAsia="et-EE"/>
        </w:rPr>
        <w:t>Heili Tõnisson</w:t>
      </w:r>
    </w:p>
    <w:p w14:paraId="3C94FF83" w14:textId="77777777" w:rsidR="003431EE" w:rsidRPr="003431EE" w:rsidRDefault="003431EE" w:rsidP="003431EE">
      <w:pPr>
        <w:widowControl w:val="0"/>
        <w:suppressAutoHyphens/>
        <w:autoSpaceDN w:val="0"/>
        <w:spacing w:line="200" w:lineRule="atLeast"/>
        <w:textAlignment w:val="baseline"/>
        <w:rPr>
          <w:rFonts w:ascii="Times New Roman" w:eastAsia="Arial Unicode MS" w:hAnsi="Times New Roman"/>
          <w:color w:val="000000"/>
          <w:kern w:val="3"/>
          <w:sz w:val="24"/>
          <w:lang w:eastAsia="et-EE"/>
        </w:rPr>
      </w:pPr>
      <w:r w:rsidRPr="003431EE">
        <w:rPr>
          <w:rFonts w:ascii="Times New Roman" w:eastAsia="Arial Unicode MS" w:hAnsi="Times New Roman"/>
          <w:color w:val="000000"/>
          <w:kern w:val="3"/>
          <w:sz w:val="24"/>
          <w:lang w:eastAsia="et-EE"/>
        </w:rPr>
        <w:t>Valitsuse nõunik</w:t>
      </w:r>
    </w:p>
    <w:bookmarkEnd w:id="7"/>
    <w:p w14:paraId="0DFBB3FF" w14:textId="77777777" w:rsidR="00E32452" w:rsidRPr="00A935CB" w:rsidRDefault="00E32452" w:rsidP="004059AD">
      <w:pPr>
        <w:rPr>
          <w:rFonts w:ascii="Times New Roman" w:hAnsi="Times New Roman"/>
          <w:b/>
          <w:sz w:val="24"/>
        </w:rPr>
      </w:pPr>
    </w:p>
    <w:p w14:paraId="6D7E4CF2" w14:textId="6711F98E" w:rsidR="00522422" w:rsidRPr="00DB7779" w:rsidRDefault="00522422" w:rsidP="004059AD">
      <w:pPr>
        <w:rPr>
          <w:rFonts w:ascii="Times New Roman" w:hAnsi="Times New Roman"/>
          <w:sz w:val="24"/>
        </w:rPr>
      </w:pPr>
    </w:p>
    <w:sectPr w:rsidR="00522422" w:rsidRPr="00DB7779" w:rsidSect="006C0DF4">
      <w:type w:val="continuous"/>
      <w:pgSz w:w="11906" w:h="16838"/>
      <w:pgMar w:top="1418" w:right="680" w:bottom="1418"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4230A" w14:textId="77777777" w:rsidR="0092644B" w:rsidRDefault="0092644B">
      <w:r>
        <w:separator/>
      </w:r>
    </w:p>
  </w:endnote>
  <w:endnote w:type="continuationSeparator" w:id="0">
    <w:p w14:paraId="0B8D6EA0" w14:textId="77777777" w:rsidR="0092644B" w:rsidRDefault="0092644B">
      <w:r>
        <w:continuationSeparator/>
      </w:r>
    </w:p>
  </w:endnote>
  <w:endnote w:type="continuationNotice" w:id="1">
    <w:p w14:paraId="781574BA" w14:textId="77777777" w:rsidR="0092644B" w:rsidRDefault="00926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rPr>
      <w:id w:val="-1567258560"/>
      <w:docPartObj>
        <w:docPartGallery w:val="Page Numbers (Bottom of Page)"/>
        <w:docPartUnique/>
      </w:docPartObj>
    </w:sdtPr>
    <w:sdtEndPr/>
    <w:sdtContent>
      <w:p w14:paraId="2D4C868C" w14:textId="77777777" w:rsidR="009614DF" w:rsidRPr="00CB2621" w:rsidRDefault="009614DF">
        <w:pPr>
          <w:pStyle w:val="Footer"/>
          <w:jc w:val="center"/>
          <w:rPr>
            <w:rFonts w:ascii="Times New Roman" w:hAnsi="Times New Roman"/>
            <w:sz w:val="24"/>
          </w:rPr>
        </w:pPr>
        <w:r w:rsidRPr="00816F05">
          <w:rPr>
            <w:rFonts w:ascii="Times New Roman" w:hAnsi="Times New Roman"/>
            <w:color w:val="2B579A"/>
            <w:sz w:val="24"/>
          </w:rPr>
          <w:fldChar w:fldCharType="begin"/>
        </w:r>
        <w:r w:rsidRPr="00816F05">
          <w:rPr>
            <w:rFonts w:ascii="Times New Roman" w:hAnsi="Times New Roman"/>
            <w:sz w:val="24"/>
          </w:rPr>
          <w:instrText>PAGE   \* MERGEFORMAT</w:instrText>
        </w:r>
        <w:r w:rsidRPr="00816F05">
          <w:rPr>
            <w:rFonts w:ascii="Times New Roman" w:hAnsi="Times New Roman"/>
            <w:color w:val="2B579A"/>
            <w:sz w:val="24"/>
          </w:rPr>
          <w:fldChar w:fldCharType="separate"/>
        </w:r>
        <w:r w:rsidRPr="00816F05">
          <w:rPr>
            <w:rFonts w:ascii="Times New Roman" w:hAnsi="Times New Roman"/>
            <w:noProof/>
            <w:sz w:val="24"/>
          </w:rPr>
          <w:t>2</w:t>
        </w:r>
        <w:r w:rsidRPr="00816F05">
          <w:rPr>
            <w:rFonts w:ascii="Times New Roman" w:hAnsi="Times New Roman"/>
            <w:color w:val="2B579A"/>
            <w:sz w:val="24"/>
          </w:rPr>
          <w:fldChar w:fldCharType="end"/>
        </w:r>
      </w:p>
    </w:sdtContent>
  </w:sdt>
  <w:p w14:paraId="6BD28385" w14:textId="77777777" w:rsidR="009614DF" w:rsidRPr="00CB2621" w:rsidRDefault="009614DF">
    <w:pPr>
      <w:pStyle w:val="Foo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630312"/>
      <w:docPartObj>
        <w:docPartGallery w:val="Page Numbers (Bottom of Page)"/>
        <w:docPartUnique/>
      </w:docPartObj>
    </w:sdtPr>
    <w:sdtEndPr/>
    <w:sdtContent>
      <w:p w14:paraId="282EDF4A" w14:textId="77777777" w:rsidR="009614DF" w:rsidRDefault="009614DF">
        <w:pPr>
          <w:pStyle w:val="Footer"/>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1</w:t>
        </w:r>
        <w:r>
          <w:rPr>
            <w:color w:val="2B579A"/>
            <w:shd w:val="clear" w:color="auto" w:fill="E6E6E6"/>
          </w:rPr>
          <w:fldChar w:fldCharType="end"/>
        </w:r>
      </w:p>
    </w:sdtContent>
  </w:sdt>
  <w:p w14:paraId="2938F333" w14:textId="77777777" w:rsidR="009614DF" w:rsidRDefault="0096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66DCB" w14:textId="77777777" w:rsidR="0092644B" w:rsidRDefault="0092644B">
      <w:r>
        <w:separator/>
      </w:r>
    </w:p>
  </w:footnote>
  <w:footnote w:type="continuationSeparator" w:id="0">
    <w:p w14:paraId="7EC4E092" w14:textId="77777777" w:rsidR="0092644B" w:rsidRDefault="0092644B">
      <w:r>
        <w:continuationSeparator/>
      </w:r>
    </w:p>
  </w:footnote>
  <w:footnote w:type="continuationNotice" w:id="1">
    <w:p w14:paraId="2849602F" w14:textId="77777777" w:rsidR="0092644B" w:rsidRDefault="0092644B"/>
  </w:footnote>
  <w:footnote w:id="2">
    <w:p w14:paraId="6BC383C3" w14:textId="7BFBB241" w:rsidR="32AD42F1" w:rsidRPr="00B423CF" w:rsidRDefault="32AD42F1" w:rsidP="00785406">
      <w:pPr>
        <w:pStyle w:val="FootnoteText"/>
        <w:rPr>
          <w:rFonts w:ascii="Times New Roman" w:hAnsi="Times New Roman"/>
        </w:rPr>
      </w:pPr>
      <w:r w:rsidRPr="00B423CF">
        <w:rPr>
          <w:rStyle w:val="FootnoteReference"/>
          <w:rFonts w:ascii="Times New Roman" w:hAnsi="Times New Roman"/>
        </w:rPr>
        <w:footnoteRef/>
      </w:r>
      <w:r w:rsidR="179E5C32" w:rsidRPr="00B423CF">
        <w:rPr>
          <w:rFonts w:ascii="Times New Roman" w:hAnsi="Times New Roman"/>
          <w:color w:val="2B579A"/>
          <w:shd w:val="clear" w:color="auto" w:fill="E6E6E6"/>
        </w:rPr>
        <w:t xml:space="preserve"> </w:t>
      </w:r>
      <w:hyperlink r:id="rId1" w:history="1">
        <w:r w:rsidR="179E5C32" w:rsidRPr="00DD4C45">
          <w:rPr>
            <w:rStyle w:val="Hyperlink"/>
            <w:rFonts w:ascii="Times New Roman" w:hAnsi="Times New Roman"/>
          </w:rPr>
          <w:t>https://eelnoud.valitsus.ee/main/mount/docList/390d3a1b-c4a3-43e8-acb0-a13be356b4a3</w:t>
        </w:r>
      </w:hyperlink>
      <w:r w:rsidR="00D72423">
        <w:rPr>
          <w:rStyle w:val="Hyperlink"/>
          <w:rFonts w:ascii="Times New Roman" w:hAnsi="Times New Roman"/>
        </w:rPr>
        <w:t>.</w:t>
      </w:r>
    </w:p>
  </w:footnote>
  <w:footnote w:id="3">
    <w:p w14:paraId="039A0D2F" w14:textId="77777777" w:rsidR="006E53D4" w:rsidRDefault="006E53D4" w:rsidP="006E53D4">
      <w:pPr>
        <w:pStyle w:val="FootnoteText"/>
      </w:pPr>
      <w:r w:rsidRPr="00B33111">
        <w:rPr>
          <w:rStyle w:val="FootnoteReference"/>
          <w:rFonts w:ascii="Times New Roman" w:hAnsi="Times New Roman"/>
        </w:rPr>
        <w:footnoteRef/>
      </w:r>
      <w:r w:rsidRPr="00B33111">
        <w:rPr>
          <w:rFonts w:ascii="Times New Roman" w:hAnsi="Times New Roman"/>
        </w:rPr>
        <w:t xml:space="preserve"> </w:t>
      </w:r>
      <w:hyperlink r:id="rId2" w:history="1">
        <w:r w:rsidRPr="00B33111">
          <w:rPr>
            <w:rStyle w:val="Hyperlink"/>
            <w:rFonts w:ascii="Times New Roman" w:hAnsi="Times New Roman"/>
          </w:rPr>
          <w:t>https://eelnoud.valitsus.ee/main/mount/docList/ee34de2e-72aa-4801-a1ad-95a6cc7baff5</w:t>
        </w:r>
      </w:hyperlink>
      <w:r>
        <w:rPr>
          <w:rStyle w:val="Hyperlink"/>
          <w:rFonts w:ascii="Times New Roman" w:hAnsi="Times New Roman"/>
        </w:rPr>
        <w:t>.</w:t>
      </w:r>
    </w:p>
  </w:footnote>
  <w:footnote w:id="4">
    <w:p w14:paraId="2263FAFE" w14:textId="32AF5283" w:rsidR="00A8659B" w:rsidRPr="00B33111" w:rsidRDefault="00A8659B" w:rsidP="00A8659B">
      <w:pPr>
        <w:pStyle w:val="FootnoteText"/>
        <w:rPr>
          <w:rFonts w:ascii="Times New Roman" w:hAnsi="Times New Roman"/>
        </w:rPr>
      </w:pPr>
      <w:r w:rsidRPr="00B33111">
        <w:rPr>
          <w:rStyle w:val="FootnoteReference"/>
          <w:rFonts w:ascii="Times New Roman" w:hAnsi="Times New Roman"/>
        </w:rPr>
        <w:footnoteRef/>
      </w:r>
      <w:r w:rsidRPr="00B33111">
        <w:rPr>
          <w:rFonts w:ascii="Times New Roman" w:hAnsi="Times New Roman"/>
        </w:rPr>
        <w:t xml:space="preserve"> </w:t>
      </w:r>
      <w:r w:rsidRPr="00B33111">
        <w:rPr>
          <w:rFonts w:ascii="Times New Roman" w:hAnsi="Times New Roman"/>
        </w:rPr>
        <w:t xml:space="preserve">Töövõimetoetuse seaduse § 13 </w:t>
      </w:r>
      <w:r>
        <w:rPr>
          <w:rFonts w:ascii="Times New Roman" w:hAnsi="Times New Roman"/>
        </w:rPr>
        <w:t>lõige</w:t>
      </w:r>
      <w:r w:rsidRPr="00B33111">
        <w:rPr>
          <w:rFonts w:ascii="Times New Roman" w:hAnsi="Times New Roman"/>
        </w:rPr>
        <w:t xml:space="preserve"> 7: „</w:t>
      </w:r>
      <w:r w:rsidRPr="00B33111">
        <w:rPr>
          <w:rFonts w:ascii="Times New Roman" w:hAnsi="Times New Roman"/>
          <w:color w:val="202020"/>
          <w:shd w:val="clear" w:color="auto" w:fill="FFFFFF"/>
        </w:rPr>
        <w:t>Töövõimetoetust vähendatakse välisriigist töövõimetoetusega samal eesmärgil makstava toetuse, pensioni või muu rahalise hüvitise võrra</w:t>
      </w:r>
      <w:r>
        <w:rPr>
          <w:rFonts w:ascii="Times New Roman" w:hAnsi="Times New Roman"/>
          <w:color w:val="202020"/>
          <w:shd w:val="clear" w:color="auto" w:fill="FFFFFF"/>
        </w:rPr>
        <w:t>.</w:t>
      </w:r>
      <w:r w:rsidRPr="00B33111">
        <w:rPr>
          <w:rFonts w:ascii="Times New Roman" w:hAnsi="Times New Roman"/>
          <w:color w:val="202020"/>
          <w:shd w:val="clear" w:color="auto" w:fill="FFFFFF"/>
        </w:rPr>
        <w:t>“</w:t>
      </w:r>
    </w:p>
  </w:footnote>
  <w:footnote w:id="5">
    <w:p w14:paraId="78B8BEBC" w14:textId="56BC3275" w:rsidR="00B04614" w:rsidRPr="00E85820" w:rsidRDefault="00B04614">
      <w:pPr>
        <w:pStyle w:val="FootnoteText"/>
        <w:rPr>
          <w:rFonts w:ascii="Times New Roman" w:hAnsi="Times New Roman"/>
        </w:rPr>
      </w:pPr>
      <w:r w:rsidRPr="00E85820">
        <w:rPr>
          <w:rStyle w:val="FootnoteReference"/>
          <w:rFonts w:ascii="Times New Roman" w:hAnsi="Times New Roman"/>
        </w:rPr>
        <w:footnoteRef/>
      </w:r>
      <w:r w:rsidRPr="00E85820">
        <w:rPr>
          <w:rFonts w:ascii="Times New Roman" w:hAnsi="Times New Roman"/>
        </w:rPr>
        <w:t xml:space="preserve"> </w:t>
      </w:r>
      <w:r w:rsidRPr="00E85820">
        <w:rPr>
          <w:rFonts w:ascii="Times New Roman" w:hAnsi="Times New Roman"/>
        </w:rPr>
        <w:t>2024. aastal 1. aprillist</w:t>
      </w:r>
      <w:r w:rsidR="00CC14AF" w:rsidRPr="00E85820">
        <w:rPr>
          <w:rFonts w:ascii="Times New Roman" w:hAnsi="Times New Roman"/>
        </w:rPr>
        <w:t xml:space="preserve"> Justiitsministeeriumi elatiskalkulaatori kohaselt</w:t>
      </w:r>
      <w:r w:rsidR="007562A4" w:rsidRPr="00E85820">
        <w:rPr>
          <w:rFonts w:ascii="Times New Roman" w:hAnsi="Times New Roman"/>
        </w:rPr>
        <w:t xml:space="preserve"> https://www.just.ee/elatiskalkulaator/</w:t>
      </w:r>
      <w:r w:rsidR="00E94A6B">
        <w:rPr>
          <w:rFonts w:ascii="Times New Roman" w:hAnsi="Times New Roman"/>
        </w:rPr>
        <w:t>.</w:t>
      </w:r>
    </w:p>
  </w:footnote>
  <w:footnote w:id="6">
    <w:p w14:paraId="47A25D3B" w14:textId="77777777" w:rsidR="003B52D9" w:rsidRPr="00977445" w:rsidRDefault="003B52D9" w:rsidP="003B52D9">
      <w:pPr>
        <w:pStyle w:val="FootnoteText"/>
        <w:rPr>
          <w:rFonts w:ascii="Times New Roman" w:hAnsi="Times New Roman"/>
        </w:rPr>
      </w:pPr>
      <w:r w:rsidRPr="00977445">
        <w:rPr>
          <w:rStyle w:val="FootnoteReference"/>
          <w:rFonts w:ascii="Times New Roman" w:hAnsi="Times New Roman"/>
        </w:rPr>
        <w:footnoteRef/>
      </w:r>
      <w:r w:rsidRPr="00977445">
        <w:rPr>
          <w:rFonts w:ascii="Times New Roman" w:hAnsi="Times New Roman"/>
        </w:rPr>
        <w:t xml:space="preserve"> </w:t>
      </w:r>
      <w:hyperlink r:id="rId3" w:history="1">
        <w:r w:rsidRPr="00977445">
          <w:rPr>
            <w:rStyle w:val="Hyperlink"/>
            <w:rFonts w:ascii="Times New Roman" w:hAnsi="Times New Roman"/>
          </w:rPr>
          <w:t>https://eur-lex.europa.eu/LexUriServ/LexUriServ.do?uri=CONSLEG:2004R0883:20130108:ET:HTML</w:t>
        </w:r>
      </w:hyperlink>
      <w:r>
        <w:rPr>
          <w:rStyle w:val="Hyperlink"/>
          <w:rFonts w:ascii="Times New Roman" w:hAnsi="Times New Roman"/>
        </w:rPr>
        <w:t>.</w:t>
      </w:r>
    </w:p>
  </w:footnote>
  <w:footnote w:id="7">
    <w:p w14:paraId="3ADF8044" w14:textId="77777777" w:rsidR="003B52D9" w:rsidRPr="00977445" w:rsidRDefault="003B52D9" w:rsidP="003B52D9">
      <w:pPr>
        <w:pStyle w:val="FootnoteText"/>
        <w:rPr>
          <w:rFonts w:ascii="Times New Roman" w:hAnsi="Times New Roman"/>
        </w:rPr>
      </w:pPr>
      <w:r w:rsidRPr="00977445">
        <w:rPr>
          <w:rStyle w:val="FootnoteReference"/>
          <w:rFonts w:ascii="Times New Roman" w:hAnsi="Times New Roman"/>
        </w:rPr>
        <w:footnoteRef/>
      </w:r>
      <w:r w:rsidRPr="00977445">
        <w:rPr>
          <w:rFonts w:ascii="Times New Roman" w:hAnsi="Times New Roman"/>
        </w:rPr>
        <w:t xml:space="preserve"> </w:t>
      </w:r>
      <w:hyperlink r:id="rId4" w:history="1">
        <w:r w:rsidRPr="00B95251">
          <w:rPr>
            <w:rStyle w:val="Hyperlink"/>
            <w:rFonts w:ascii="Times New Roman" w:hAnsi="Times New Roman"/>
          </w:rPr>
          <w:t>https://eur-lex.europa.eu/LexUriServ/LexUriServ.do?uri=CONSLEG:2009R0987:20130108:ET:HTML</w:t>
        </w:r>
      </w:hyperlink>
      <w:r>
        <w:rPr>
          <w:rFonts w:ascii="Times New Roman" w:hAnsi="Times New Roman"/>
        </w:rPr>
        <w:t>.</w:t>
      </w:r>
    </w:p>
  </w:footnote>
  <w:footnote w:id="8">
    <w:p w14:paraId="1ACC5317" w14:textId="5F6B0599" w:rsidR="003B52D9" w:rsidRPr="00A734F5" w:rsidRDefault="003B52D9" w:rsidP="003B52D9">
      <w:pPr>
        <w:pStyle w:val="FootnoteText"/>
        <w:jc w:val="left"/>
        <w:rPr>
          <w:rFonts w:ascii="Times New Roman" w:hAnsi="Times New Roman"/>
          <w:sz w:val="22"/>
          <w:szCs w:val="22"/>
        </w:rPr>
      </w:pPr>
      <w:r w:rsidRPr="00A734F5">
        <w:rPr>
          <w:rStyle w:val="FootnoteReference"/>
          <w:rFonts w:ascii="Times New Roman" w:hAnsi="Times New Roman"/>
          <w:sz w:val="22"/>
          <w:szCs w:val="22"/>
        </w:rPr>
        <w:footnoteRef/>
      </w:r>
      <w:r w:rsidRPr="00A734F5">
        <w:rPr>
          <w:rFonts w:ascii="Times New Roman" w:hAnsi="Times New Roman"/>
          <w:sz w:val="22"/>
          <w:szCs w:val="22"/>
        </w:rPr>
        <w:t xml:space="preserve"> </w:t>
      </w:r>
      <w:r w:rsidRPr="00977445">
        <w:rPr>
          <w:rFonts w:ascii="Times New Roman" w:hAnsi="Times New Roman"/>
        </w:rPr>
        <w:t xml:space="preserve">Malta, Prantsusmaa, Belgia, Iirimaa, Taani ja Rootsi. Info </w:t>
      </w:r>
      <w:r>
        <w:rPr>
          <w:rFonts w:ascii="Times New Roman" w:hAnsi="Times New Roman"/>
        </w:rPr>
        <w:t xml:space="preserve">on </w:t>
      </w:r>
      <w:r w:rsidRPr="00977445">
        <w:rPr>
          <w:rFonts w:ascii="Times New Roman" w:hAnsi="Times New Roman"/>
        </w:rPr>
        <w:t xml:space="preserve">leitav Euroopa Komisjoni </w:t>
      </w:r>
      <w:r>
        <w:rPr>
          <w:rFonts w:ascii="Times New Roman" w:hAnsi="Times New Roman"/>
        </w:rPr>
        <w:t>veebilehelt</w:t>
      </w:r>
      <w:r w:rsidRPr="00977445">
        <w:rPr>
          <w:rFonts w:ascii="Times New Roman" w:hAnsi="Times New Roman"/>
        </w:rPr>
        <w:t xml:space="preserve">: </w:t>
      </w:r>
      <w:hyperlink r:id="rId5" w:history="1">
        <w:proofErr w:type="spellStart"/>
        <w:r w:rsidRPr="00977445">
          <w:rPr>
            <w:rFonts w:ascii="Times New Roman" w:hAnsi="Times New Roman"/>
            <w:color w:val="0000FF"/>
            <w:u w:val="single"/>
          </w:rPr>
          <w:t>Official</w:t>
        </w:r>
        <w:proofErr w:type="spellEnd"/>
        <w:r w:rsidRPr="00977445">
          <w:rPr>
            <w:rFonts w:ascii="Times New Roman" w:hAnsi="Times New Roman"/>
            <w:color w:val="0000FF"/>
            <w:u w:val="single"/>
          </w:rPr>
          <w:t xml:space="preserve"> </w:t>
        </w:r>
        <w:proofErr w:type="spellStart"/>
        <w:r w:rsidRPr="00977445">
          <w:rPr>
            <w:rFonts w:ascii="Times New Roman" w:hAnsi="Times New Roman"/>
            <w:color w:val="0000FF"/>
            <w:u w:val="single"/>
          </w:rPr>
          <w:t>documents</w:t>
        </w:r>
        <w:proofErr w:type="spellEnd"/>
        <w:r w:rsidRPr="00977445">
          <w:rPr>
            <w:rFonts w:ascii="Times New Roman" w:hAnsi="Times New Roman"/>
            <w:color w:val="0000FF"/>
            <w:u w:val="single"/>
          </w:rPr>
          <w:t xml:space="preserve"> - </w:t>
        </w:r>
        <w:proofErr w:type="spellStart"/>
        <w:r w:rsidRPr="00977445">
          <w:rPr>
            <w:rFonts w:ascii="Times New Roman" w:hAnsi="Times New Roman"/>
            <w:color w:val="0000FF"/>
            <w:u w:val="single"/>
          </w:rPr>
          <w:t>Employment</w:t>
        </w:r>
        <w:proofErr w:type="spellEnd"/>
        <w:r w:rsidRPr="00977445">
          <w:rPr>
            <w:rFonts w:ascii="Times New Roman" w:hAnsi="Times New Roman"/>
            <w:color w:val="0000FF"/>
            <w:u w:val="single"/>
          </w:rPr>
          <w:t xml:space="preserve">, </w:t>
        </w:r>
        <w:proofErr w:type="spellStart"/>
        <w:r w:rsidRPr="00977445">
          <w:rPr>
            <w:rFonts w:ascii="Times New Roman" w:hAnsi="Times New Roman"/>
            <w:color w:val="0000FF"/>
            <w:u w:val="single"/>
          </w:rPr>
          <w:t>Social</w:t>
        </w:r>
        <w:proofErr w:type="spellEnd"/>
        <w:r w:rsidRPr="00977445">
          <w:rPr>
            <w:rFonts w:ascii="Times New Roman" w:hAnsi="Times New Roman"/>
            <w:color w:val="0000FF"/>
            <w:u w:val="single"/>
          </w:rPr>
          <w:t xml:space="preserve"> </w:t>
        </w:r>
        <w:proofErr w:type="spellStart"/>
        <w:r w:rsidRPr="00977445">
          <w:rPr>
            <w:rFonts w:ascii="Times New Roman" w:hAnsi="Times New Roman"/>
            <w:color w:val="0000FF"/>
            <w:u w:val="single"/>
          </w:rPr>
          <w:t>Affairs</w:t>
        </w:r>
        <w:proofErr w:type="spellEnd"/>
        <w:r w:rsidRPr="00977445">
          <w:rPr>
            <w:rFonts w:ascii="Times New Roman" w:hAnsi="Times New Roman"/>
            <w:color w:val="0000FF"/>
            <w:u w:val="single"/>
          </w:rPr>
          <w:t xml:space="preserve"> &amp; </w:t>
        </w:r>
        <w:proofErr w:type="spellStart"/>
        <w:r w:rsidRPr="00977445">
          <w:rPr>
            <w:rFonts w:ascii="Times New Roman" w:hAnsi="Times New Roman"/>
            <w:color w:val="0000FF"/>
            <w:u w:val="single"/>
          </w:rPr>
          <w:t>Inclusion</w:t>
        </w:r>
        <w:proofErr w:type="spellEnd"/>
        <w:r w:rsidRPr="00977445">
          <w:rPr>
            <w:rFonts w:ascii="Times New Roman" w:hAnsi="Times New Roman"/>
            <w:color w:val="0000FF"/>
            <w:u w:val="single"/>
          </w:rPr>
          <w:t xml:space="preserve"> - </w:t>
        </w:r>
        <w:proofErr w:type="spellStart"/>
        <w:r w:rsidRPr="00977445">
          <w:rPr>
            <w:rFonts w:ascii="Times New Roman" w:hAnsi="Times New Roman"/>
            <w:color w:val="0000FF"/>
            <w:u w:val="single"/>
          </w:rPr>
          <w:t>European</w:t>
        </w:r>
        <w:proofErr w:type="spellEnd"/>
        <w:r w:rsidRPr="00977445">
          <w:rPr>
            <w:rFonts w:ascii="Times New Roman" w:hAnsi="Times New Roman"/>
            <w:color w:val="0000FF"/>
            <w:u w:val="single"/>
          </w:rPr>
          <w:t xml:space="preserve"> </w:t>
        </w:r>
        <w:proofErr w:type="spellStart"/>
        <w:r w:rsidRPr="00977445">
          <w:rPr>
            <w:rFonts w:ascii="Times New Roman" w:hAnsi="Times New Roman"/>
            <w:color w:val="0000FF"/>
            <w:u w:val="single"/>
          </w:rPr>
          <w:t>Commission</w:t>
        </w:r>
        <w:proofErr w:type="spellEnd"/>
        <w:r w:rsidRPr="00977445">
          <w:rPr>
            <w:rFonts w:ascii="Times New Roman" w:hAnsi="Times New Roman"/>
            <w:color w:val="0000FF"/>
            <w:u w:val="single"/>
          </w:rPr>
          <w:t xml:space="preserve"> (europa.eu)</w:t>
        </w:r>
      </w:hyperlink>
      <w:r>
        <w:rPr>
          <w:rFonts w:ascii="Times New Roman" w:hAnsi="Times New Roman"/>
        </w:rPr>
        <w:t>. Info on avaldatud ainult inglise, prantsuse ja saksa keeles.</w:t>
      </w:r>
    </w:p>
  </w:footnote>
  <w:footnote w:id="9">
    <w:p w14:paraId="2B9C5F31" w14:textId="77777777" w:rsidR="003B52D9" w:rsidRPr="00087DDC" w:rsidRDefault="003B52D9" w:rsidP="003B52D9">
      <w:pPr>
        <w:pStyle w:val="FootnoteText"/>
        <w:jc w:val="left"/>
        <w:rPr>
          <w:rFonts w:ascii="Times New Roman" w:hAnsi="Times New Roman"/>
        </w:rPr>
      </w:pPr>
      <w:r w:rsidRPr="00A734F5">
        <w:rPr>
          <w:rStyle w:val="FootnoteReference"/>
          <w:rFonts w:ascii="Times New Roman" w:hAnsi="Times New Roman"/>
          <w:sz w:val="22"/>
          <w:szCs w:val="22"/>
        </w:rPr>
        <w:footnoteRef/>
      </w:r>
      <w:r w:rsidRPr="00A734F5">
        <w:rPr>
          <w:rFonts w:ascii="Times New Roman" w:hAnsi="Times New Roman"/>
          <w:sz w:val="22"/>
          <w:szCs w:val="22"/>
        </w:rPr>
        <w:t xml:space="preserve"> </w:t>
      </w:r>
      <w:r w:rsidRPr="00087DDC">
        <w:rPr>
          <w:rFonts w:ascii="Times New Roman" w:hAnsi="Times New Roman"/>
        </w:rPr>
        <w:t xml:space="preserve">Ühelt poolt Euroopa Liidu ja Euroopa Aatomienergiaühenduse ning teiselt poolt Suurbritannia ja Põhja-Iiri Ühendkuningriigi vaheline kaubandus- ja koostööleping (ELT L 149, lk 10), </w:t>
      </w:r>
      <w:hyperlink r:id="rId6" w:history="1">
        <w:r w:rsidRPr="00087DDC">
          <w:rPr>
            <w:rFonts w:ascii="Times New Roman" w:hAnsi="Times New Roman"/>
            <w:color w:val="0000FF"/>
            <w:u w:val="single"/>
          </w:rPr>
          <w:t>Publications Office (europa.eu)</w:t>
        </w:r>
      </w:hyperlink>
      <w:r w:rsidRPr="00087DDC">
        <w:rPr>
          <w:rFonts w:ascii="Times New Roman" w:hAnsi="Times New Roman"/>
          <w:color w:val="0000FF"/>
          <w:u w:val="single"/>
        </w:rPr>
        <w:t>.</w:t>
      </w:r>
    </w:p>
  </w:footnote>
  <w:footnote w:id="10">
    <w:p w14:paraId="28FC995E" w14:textId="77777777" w:rsidR="003B52D9" w:rsidRPr="00087DDC" w:rsidRDefault="003B52D9" w:rsidP="003B52D9">
      <w:pPr>
        <w:pStyle w:val="FootnoteText"/>
        <w:jc w:val="left"/>
      </w:pPr>
      <w:r w:rsidRPr="00A734F5">
        <w:rPr>
          <w:rStyle w:val="FootnoteReference"/>
          <w:rFonts w:ascii="Times New Roman" w:hAnsi="Times New Roman"/>
          <w:sz w:val="22"/>
          <w:szCs w:val="22"/>
        </w:rPr>
        <w:footnoteRef/>
      </w:r>
      <w:r w:rsidRPr="00A734F5">
        <w:rPr>
          <w:rFonts w:ascii="Times New Roman" w:hAnsi="Times New Roman"/>
          <w:sz w:val="22"/>
          <w:szCs w:val="22"/>
        </w:rPr>
        <w:t xml:space="preserve"> </w:t>
      </w:r>
      <w:r w:rsidRPr="00087DDC">
        <w:rPr>
          <w:rFonts w:ascii="Times New Roman" w:hAnsi="Times New Roman"/>
        </w:rPr>
        <w:t xml:space="preserve">Suurbritannia ja Põhja-Iiri Ühendkuningriigi Euroopa Liidust ja Euroopa Aatomienergiaühendusest väljaastumise leping (2019/C 384 I/01), </w:t>
      </w:r>
      <w:hyperlink r:id="rId7" w:history="1">
        <w:r w:rsidRPr="00087DDC">
          <w:rPr>
            <w:rFonts w:ascii="Times New Roman" w:hAnsi="Times New Roman"/>
            <w:color w:val="0000FF"/>
            <w:u w:val="single"/>
          </w:rPr>
          <w:t>eur-lex.europa.eu/legal-content/ET/TXT/PDF/?uri=CELEX:12019W/TXT(02)&amp;from=ET</w:t>
        </w:r>
      </w:hyperlink>
      <w:r w:rsidRPr="00087DDC">
        <w:rPr>
          <w:rFonts w:ascii="Times New Roman" w:hAnsi="Times New Roman"/>
          <w:color w:val="0000FF"/>
          <w:u w:val="single"/>
        </w:rPr>
        <w:t>.</w:t>
      </w:r>
    </w:p>
  </w:footnote>
  <w:footnote w:id="11">
    <w:p w14:paraId="6EC3BD17" w14:textId="77777777" w:rsidR="0097106F" w:rsidRPr="00311910" w:rsidRDefault="0097106F" w:rsidP="0097106F">
      <w:pPr>
        <w:pStyle w:val="FootnoteText"/>
        <w:rPr>
          <w:rFonts w:ascii="Times New Roman" w:hAnsi="Times New Roman"/>
        </w:rPr>
      </w:pPr>
      <w:r w:rsidRPr="00311910">
        <w:rPr>
          <w:rStyle w:val="FootnoteReference"/>
          <w:rFonts w:ascii="Times New Roman" w:hAnsi="Times New Roman"/>
        </w:rPr>
        <w:footnoteRef/>
      </w:r>
      <w:r w:rsidRPr="00311910">
        <w:rPr>
          <w:rFonts w:ascii="Times New Roman" w:hAnsi="Times New Roman"/>
        </w:rPr>
        <w:t xml:space="preserve"> </w:t>
      </w:r>
      <w:r>
        <w:rPr>
          <w:rFonts w:ascii="Times New Roman" w:hAnsi="Times New Roman"/>
        </w:rPr>
        <w:t>V</w:t>
      </w:r>
      <w:r w:rsidRPr="00311910">
        <w:rPr>
          <w:rFonts w:ascii="Times New Roman" w:hAnsi="Times New Roman"/>
        </w:rPr>
        <w:t xml:space="preserve">anemal on õigus saada vanemahüvitist kuni 605 kalendripäeva ja </w:t>
      </w:r>
      <w:r>
        <w:rPr>
          <w:rFonts w:ascii="Times New Roman" w:hAnsi="Times New Roman"/>
        </w:rPr>
        <w:t xml:space="preserve">seda saab </w:t>
      </w:r>
      <w:r w:rsidRPr="00311910">
        <w:rPr>
          <w:rFonts w:ascii="Times New Roman" w:hAnsi="Times New Roman"/>
        </w:rPr>
        <w:t>kasutada kuni lapse kolmeaastaseks saamiseni.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232C9"/>
    <w:multiLevelType w:val="hybridMultilevel"/>
    <w:tmpl w:val="EBFEF084"/>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C215633"/>
    <w:multiLevelType w:val="hybridMultilevel"/>
    <w:tmpl w:val="3342E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086080B"/>
    <w:multiLevelType w:val="hybridMultilevel"/>
    <w:tmpl w:val="EEE09DCA"/>
    <w:lvl w:ilvl="0" w:tplc="0425000F">
      <w:start w:val="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2C25799"/>
    <w:multiLevelType w:val="hybridMultilevel"/>
    <w:tmpl w:val="5F1E629C"/>
    <w:lvl w:ilvl="0" w:tplc="8BDCF89C">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4AC345E"/>
    <w:multiLevelType w:val="hybridMultilevel"/>
    <w:tmpl w:val="3062A9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BB80F33"/>
    <w:multiLevelType w:val="hybridMultilevel"/>
    <w:tmpl w:val="9EEC756A"/>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C120C7D"/>
    <w:multiLevelType w:val="hybridMultilevel"/>
    <w:tmpl w:val="02FE2202"/>
    <w:lvl w:ilvl="0" w:tplc="F7921D0C">
      <w:start w:val="1"/>
      <w:numFmt w:val="decimal"/>
      <w:lvlText w:val="%1."/>
      <w:lvlJc w:val="left"/>
      <w:pPr>
        <w:ind w:left="720" w:hanging="360"/>
      </w:pPr>
    </w:lvl>
    <w:lvl w:ilvl="1" w:tplc="A96E8CAE">
      <w:start w:val="1"/>
      <w:numFmt w:val="lowerLetter"/>
      <w:lvlText w:val="%2."/>
      <w:lvlJc w:val="left"/>
      <w:pPr>
        <w:ind w:left="1440" w:hanging="360"/>
      </w:pPr>
    </w:lvl>
    <w:lvl w:ilvl="2" w:tplc="629A1D8E">
      <w:start w:val="1"/>
      <w:numFmt w:val="lowerRoman"/>
      <w:lvlText w:val="%3."/>
      <w:lvlJc w:val="right"/>
      <w:pPr>
        <w:ind w:left="2160" w:hanging="180"/>
      </w:pPr>
    </w:lvl>
    <w:lvl w:ilvl="3" w:tplc="244AAF42">
      <w:start w:val="1"/>
      <w:numFmt w:val="decimal"/>
      <w:lvlText w:val="%4."/>
      <w:lvlJc w:val="left"/>
      <w:pPr>
        <w:ind w:left="2880" w:hanging="360"/>
      </w:pPr>
    </w:lvl>
    <w:lvl w:ilvl="4" w:tplc="11401FBC">
      <w:start w:val="1"/>
      <w:numFmt w:val="lowerLetter"/>
      <w:lvlText w:val="%5."/>
      <w:lvlJc w:val="left"/>
      <w:pPr>
        <w:ind w:left="3600" w:hanging="360"/>
      </w:pPr>
    </w:lvl>
    <w:lvl w:ilvl="5" w:tplc="F6B40232">
      <w:start w:val="1"/>
      <w:numFmt w:val="lowerRoman"/>
      <w:lvlText w:val="%6."/>
      <w:lvlJc w:val="right"/>
      <w:pPr>
        <w:ind w:left="4320" w:hanging="180"/>
      </w:pPr>
    </w:lvl>
    <w:lvl w:ilvl="6" w:tplc="859C118E">
      <w:start w:val="1"/>
      <w:numFmt w:val="decimal"/>
      <w:lvlText w:val="%7."/>
      <w:lvlJc w:val="left"/>
      <w:pPr>
        <w:ind w:left="5040" w:hanging="360"/>
      </w:pPr>
    </w:lvl>
    <w:lvl w:ilvl="7" w:tplc="EFA41814">
      <w:start w:val="1"/>
      <w:numFmt w:val="lowerLetter"/>
      <w:lvlText w:val="%8."/>
      <w:lvlJc w:val="left"/>
      <w:pPr>
        <w:ind w:left="5760" w:hanging="360"/>
      </w:pPr>
    </w:lvl>
    <w:lvl w:ilvl="8" w:tplc="067ABBEE">
      <w:start w:val="1"/>
      <w:numFmt w:val="lowerRoman"/>
      <w:lvlText w:val="%9."/>
      <w:lvlJc w:val="right"/>
      <w:pPr>
        <w:ind w:left="6480" w:hanging="180"/>
      </w:pPr>
    </w:lvl>
  </w:abstractNum>
  <w:abstractNum w:abstractNumId="7"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3D96383"/>
    <w:multiLevelType w:val="hybridMultilevel"/>
    <w:tmpl w:val="02B8CA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A8A20F2"/>
    <w:multiLevelType w:val="hybridMultilevel"/>
    <w:tmpl w:val="CE960F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B7C6280"/>
    <w:multiLevelType w:val="hybridMultilevel"/>
    <w:tmpl w:val="93B037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052772E"/>
    <w:multiLevelType w:val="multilevel"/>
    <w:tmpl w:val="D146F8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B95D90"/>
    <w:multiLevelType w:val="hybridMultilevel"/>
    <w:tmpl w:val="6B30AA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2BB72BF"/>
    <w:multiLevelType w:val="multilevel"/>
    <w:tmpl w:val="CC2663C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84595B"/>
    <w:multiLevelType w:val="hybridMultilevel"/>
    <w:tmpl w:val="379CCBAC"/>
    <w:lvl w:ilvl="0" w:tplc="365820D8">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4BD62B7"/>
    <w:multiLevelType w:val="hybridMultilevel"/>
    <w:tmpl w:val="3B6861FE"/>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BA28CE"/>
    <w:multiLevelType w:val="hybridMultilevel"/>
    <w:tmpl w:val="56AA4A08"/>
    <w:lvl w:ilvl="0" w:tplc="0425000F">
      <w:start w:val="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B1F9D95"/>
    <w:multiLevelType w:val="hybridMultilevel"/>
    <w:tmpl w:val="B65EDB1C"/>
    <w:lvl w:ilvl="0" w:tplc="5EBA8330">
      <w:start w:val="1"/>
      <w:numFmt w:val="decimal"/>
      <w:lvlText w:val="%1."/>
      <w:lvlJc w:val="left"/>
      <w:pPr>
        <w:ind w:left="720" w:hanging="360"/>
      </w:pPr>
    </w:lvl>
    <w:lvl w:ilvl="1" w:tplc="419E9ACA">
      <w:start w:val="1"/>
      <w:numFmt w:val="lowerLetter"/>
      <w:lvlText w:val="%2."/>
      <w:lvlJc w:val="left"/>
      <w:pPr>
        <w:ind w:left="1440" w:hanging="360"/>
      </w:pPr>
    </w:lvl>
    <w:lvl w:ilvl="2" w:tplc="CD6C3CBA">
      <w:start w:val="1"/>
      <w:numFmt w:val="lowerRoman"/>
      <w:lvlText w:val="%3."/>
      <w:lvlJc w:val="right"/>
      <w:pPr>
        <w:ind w:left="2160" w:hanging="180"/>
      </w:pPr>
    </w:lvl>
    <w:lvl w:ilvl="3" w:tplc="12EC4674">
      <w:start w:val="1"/>
      <w:numFmt w:val="decimal"/>
      <w:lvlText w:val="%4."/>
      <w:lvlJc w:val="left"/>
      <w:pPr>
        <w:ind w:left="2880" w:hanging="360"/>
      </w:pPr>
    </w:lvl>
    <w:lvl w:ilvl="4" w:tplc="5E7045B6">
      <w:start w:val="1"/>
      <w:numFmt w:val="lowerLetter"/>
      <w:lvlText w:val="%5."/>
      <w:lvlJc w:val="left"/>
      <w:pPr>
        <w:ind w:left="3600" w:hanging="360"/>
      </w:pPr>
    </w:lvl>
    <w:lvl w:ilvl="5" w:tplc="D8DC1E3C">
      <w:start w:val="1"/>
      <w:numFmt w:val="lowerRoman"/>
      <w:lvlText w:val="%6."/>
      <w:lvlJc w:val="right"/>
      <w:pPr>
        <w:ind w:left="4320" w:hanging="180"/>
      </w:pPr>
    </w:lvl>
    <w:lvl w:ilvl="6" w:tplc="3C306960">
      <w:start w:val="1"/>
      <w:numFmt w:val="decimal"/>
      <w:lvlText w:val="%7."/>
      <w:lvlJc w:val="left"/>
      <w:pPr>
        <w:ind w:left="5040" w:hanging="360"/>
      </w:pPr>
    </w:lvl>
    <w:lvl w:ilvl="7" w:tplc="1E82BC58">
      <w:start w:val="1"/>
      <w:numFmt w:val="lowerLetter"/>
      <w:lvlText w:val="%8."/>
      <w:lvlJc w:val="left"/>
      <w:pPr>
        <w:ind w:left="5760" w:hanging="360"/>
      </w:pPr>
    </w:lvl>
    <w:lvl w:ilvl="8" w:tplc="1C16017E">
      <w:start w:val="1"/>
      <w:numFmt w:val="lowerRoman"/>
      <w:lvlText w:val="%9."/>
      <w:lvlJc w:val="right"/>
      <w:pPr>
        <w:ind w:left="6480" w:hanging="180"/>
      </w:pPr>
    </w:lvl>
  </w:abstractNum>
  <w:abstractNum w:abstractNumId="18" w15:restartNumberingAfterBreak="0">
    <w:nsid w:val="6F7A76E5"/>
    <w:multiLevelType w:val="hybridMultilevel"/>
    <w:tmpl w:val="619AD854"/>
    <w:lvl w:ilvl="0" w:tplc="042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EA45B0"/>
    <w:multiLevelType w:val="hybridMultilevel"/>
    <w:tmpl w:val="45A40C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44D6F67"/>
    <w:multiLevelType w:val="hybridMultilevel"/>
    <w:tmpl w:val="21180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46A5026"/>
    <w:multiLevelType w:val="hybridMultilevel"/>
    <w:tmpl w:val="08700626"/>
    <w:lvl w:ilvl="0" w:tplc="0425000F">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640228519">
    <w:abstractNumId w:val="17"/>
  </w:num>
  <w:num w:numId="2" w16cid:durableId="410666494">
    <w:abstractNumId w:val="7"/>
  </w:num>
  <w:num w:numId="3" w16cid:durableId="2069837783">
    <w:abstractNumId w:val="13"/>
  </w:num>
  <w:num w:numId="4" w16cid:durableId="1735812332">
    <w:abstractNumId w:val="14"/>
  </w:num>
  <w:num w:numId="5" w16cid:durableId="818493932">
    <w:abstractNumId w:val="0"/>
  </w:num>
  <w:num w:numId="6" w16cid:durableId="1055085385">
    <w:abstractNumId w:val="3"/>
  </w:num>
  <w:num w:numId="7" w16cid:durableId="1126048180">
    <w:abstractNumId w:val="4"/>
  </w:num>
  <w:num w:numId="8" w16cid:durableId="1729453426">
    <w:abstractNumId w:val="8"/>
  </w:num>
  <w:num w:numId="9" w16cid:durableId="1331060724">
    <w:abstractNumId w:val="9"/>
  </w:num>
  <w:num w:numId="10" w16cid:durableId="1768189194">
    <w:abstractNumId w:val="15"/>
  </w:num>
  <w:num w:numId="11" w16cid:durableId="2131120518">
    <w:abstractNumId w:val="18"/>
  </w:num>
  <w:num w:numId="12" w16cid:durableId="1876114001">
    <w:abstractNumId w:val="19"/>
  </w:num>
  <w:num w:numId="13" w16cid:durableId="482935283">
    <w:abstractNumId w:val="20"/>
  </w:num>
  <w:num w:numId="14" w16cid:durableId="1234391197">
    <w:abstractNumId w:val="12"/>
  </w:num>
  <w:num w:numId="15" w16cid:durableId="1649629603">
    <w:abstractNumId w:val="10"/>
  </w:num>
  <w:num w:numId="16" w16cid:durableId="704406925">
    <w:abstractNumId w:val="21"/>
  </w:num>
  <w:num w:numId="17" w16cid:durableId="1566530080">
    <w:abstractNumId w:val="1"/>
  </w:num>
  <w:num w:numId="18" w16cid:durableId="399333756">
    <w:abstractNumId w:val="11"/>
  </w:num>
  <w:num w:numId="19" w16cid:durableId="353962793">
    <w:abstractNumId w:val="5"/>
  </w:num>
  <w:num w:numId="20" w16cid:durableId="1531457508">
    <w:abstractNumId w:val="2"/>
  </w:num>
  <w:num w:numId="21" w16cid:durableId="1972242833">
    <w:abstractNumId w:val="16"/>
  </w:num>
  <w:num w:numId="22" w16cid:durableId="106209756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2DF"/>
    <w:rsid w:val="0000083D"/>
    <w:rsid w:val="00000C0B"/>
    <w:rsid w:val="00000C85"/>
    <w:rsid w:val="00000DC1"/>
    <w:rsid w:val="00000E8D"/>
    <w:rsid w:val="00000EEC"/>
    <w:rsid w:val="00000F8B"/>
    <w:rsid w:val="0000124C"/>
    <w:rsid w:val="00001C77"/>
    <w:rsid w:val="00001C97"/>
    <w:rsid w:val="0000226A"/>
    <w:rsid w:val="000024C8"/>
    <w:rsid w:val="000025C5"/>
    <w:rsid w:val="00002690"/>
    <w:rsid w:val="00002D9A"/>
    <w:rsid w:val="00002DC3"/>
    <w:rsid w:val="00002F6D"/>
    <w:rsid w:val="000030C2"/>
    <w:rsid w:val="00003480"/>
    <w:rsid w:val="000034F0"/>
    <w:rsid w:val="00003750"/>
    <w:rsid w:val="000039ED"/>
    <w:rsid w:val="00003A59"/>
    <w:rsid w:val="00003A9C"/>
    <w:rsid w:val="00003AB9"/>
    <w:rsid w:val="00003AC8"/>
    <w:rsid w:val="00003DD0"/>
    <w:rsid w:val="00003E53"/>
    <w:rsid w:val="00003FC0"/>
    <w:rsid w:val="00004530"/>
    <w:rsid w:val="00004990"/>
    <w:rsid w:val="00004FC0"/>
    <w:rsid w:val="000058A5"/>
    <w:rsid w:val="000058F0"/>
    <w:rsid w:val="00005ADD"/>
    <w:rsid w:val="000068C3"/>
    <w:rsid w:val="00006AF9"/>
    <w:rsid w:val="00006DF4"/>
    <w:rsid w:val="00006FB4"/>
    <w:rsid w:val="000072AE"/>
    <w:rsid w:val="0000734A"/>
    <w:rsid w:val="000075B8"/>
    <w:rsid w:val="0000766D"/>
    <w:rsid w:val="00007720"/>
    <w:rsid w:val="00007BC6"/>
    <w:rsid w:val="00007C9D"/>
    <w:rsid w:val="00007CDD"/>
    <w:rsid w:val="000101C6"/>
    <w:rsid w:val="00010442"/>
    <w:rsid w:val="0001057F"/>
    <w:rsid w:val="000105F5"/>
    <w:rsid w:val="00010B4D"/>
    <w:rsid w:val="00010CF8"/>
    <w:rsid w:val="0001130B"/>
    <w:rsid w:val="00011486"/>
    <w:rsid w:val="00011520"/>
    <w:rsid w:val="0001163B"/>
    <w:rsid w:val="00011673"/>
    <w:rsid w:val="00011681"/>
    <w:rsid w:val="000118CA"/>
    <w:rsid w:val="00011A12"/>
    <w:rsid w:val="00011BDA"/>
    <w:rsid w:val="00011E15"/>
    <w:rsid w:val="00011E42"/>
    <w:rsid w:val="00011F43"/>
    <w:rsid w:val="00012092"/>
    <w:rsid w:val="00012137"/>
    <w:rsid w:val="0001214F"/>
    <w:rsid w:val="000122F5"/>
    <w:rsid w:val="00012340"/>
    <w:rsid w:val="00012ADB"/>
    <w:rsid w:val="00012B13"/>
    <w:rsid w:val="00012CB4"/>
    <w:rsid w:val="00012D15"/>
    <w:rsid w:val="00013373"/>
    <w:rsid w:val="0001368D"/>
    <w:rsid w:val="000136C9"/>
    <w:rsid w:val="00013952"/>
    <w:rsid w:val="000140E4"/>
    <w:rsid w:val="00014241"/>
    <w:rsid w:val="00014312"/>
    <w:rsid w:val="000146B4"/>
    <w:rsid w:val="0001485C"/>
    <w:rsid w:val="00014B93"/>
    <w:rsid w:val="00015063"/>
    <w:rsid w:val="000152B2"/>
    <w:rsid w:val="000152EF"/>
    <w:rsid w:val="0001547C"/>
    <w:rsid w:val="0001578E"/>
    <w:rsid w:val="000157B0"/>
    <w:rsid w:val="00015810"/>
    <w:rsid w:val="00015916"/>
    <w:rsid w:val="00015A83"/>
    <w:rsid w:val="00015E8B"/>
    <w:rsid w:val="00015F58"/>
    <w:rsid w:val="00015FC5"/>
    <w:rsid w:val="00016268"/>
    <w:rsid w:val="0001628C"/>
    <w:rsid w:val="00016980"/>
    <w:rsid w:val="00016C8A"/>
    <w:rsid w:val="00017523"/>
    <w:rsid w:val="00017829"/>
    <w:rsid w:val="00017CB1"/>
    <w:rsid w:val="00017ED3"/>
    <w:rsid w:val="00017F25"/>
    <w:rsid w:val="0002042B"/>
    <w:rsid w:val="0002057C"/>
    <w:rsid w:val="0002070F"/>
    <w:rsid w:val="0002083E"/>
    <w:rsid w:val="0002093D"/>
    <w:rsid w:val="00020C56"/>
    <w:rsid w:val="00020E05"/>
    <w:rsid w:val="00021231"/>
    <w:rsid w:val="000212EE"/>
    <w:rsid w:val="00021341"/>
    <w:rsid w:val="00021619"/>
    <w:rsid w:val="00021715"/>
    <w:rsid w:val="00021803"/>
    <w:rsid w:val="00021B80"/>
    <w:rsid w:val="00021F62"/>
    <w:rsid w:val="00021F85"/>
    <w:rsid w:val="00022182"/>
    <w:rsid w:val="0002242D"/>
    <w:rsid w:val="0002283E"/>
    <w:rsid w:val="0002314A"/>
    <w:rsid w:val="000234BE"/>
    <w:rsid w:val="000236B3"/>
    <w:rsid w:val="000239CC"/>
    <w:rsid w:val="00023B36"/>
    <w:rsid w:val="00023C68"/>
    <w:rsid w:val="00023E57"/>
    <w:rsid w:val="00023E5B"/>
    <w:rsid w:val="0002410A"/>
    <w:rsid w:val="00024163"/>
    <w:rsid w:val="000246BA"/>
    <w:rsid w:val="00024B00"/>
    <w:rsid w:val="00024C3C"/>
    <w:rsid w:val="00024EA9"/>
    <w:rsid w:val="00025388"/>
    <w:rsid w:val="00025613"/>
    <w:rsid w:val="0002574A"/>
    <w:rsid w:val="00025C6C"/>
    <w:rsid w:val="00026211"/>
    <w:rsid w:val="00026249"/>
    <w:rsid w:val="0002645F"/>
    <w:rsid w:val="000264FB"/>
    <w:rsid w:val="000269C9"/>
    <w:rsid w:val="00026B40"/>
    <w:rsid w:val="00026FC2"/>
    <w:rsid w:val="00027252"/>
    <w:rsid w:val="00027341"/>
    <w:rsid w:val="0002745F"/>
    <w:rsid w:val="00027BC1"/>
    <w:rsid w:val="00027C19"/>
    <w:rsid w:val="0003002E"/>
    <w:rsid w:val="000300BC"/>
    <w:rsid w:val="00030B41"/>
    <w:rsid w:val="000316AC"/>
    <w:rsid w:val="000319D8"/>
    <w:rsid w:val="00031AB9"/>
    <w:rsid w:val="00031DC4"/>
    <w:rsid w:val="00032209"/>
    <w:rsid w:val="00032323"/>
    <w:rsid w:val="00032515"/>
    <w:rsid w:val="0003294C"/>
    <w:rsid w:val="00032D99"/>
    <w:rsid w:val="00032FA8"/>
    <w:rsid w:val="00032FBC"/>
    <w:rsid w:val="000330B1"/>
    <w:rsid w:val="00033313"/>
    <w:rsid w:val="00033699"/>
    <w:rsid w:val="000339E5"/>
    <w:rsid w:val="00033DB5"/>
    <w:rsid w:val="00033E26"/>
    <w:rsid w:val="00033ED6"/>
    <w:rsid w:val="000344BC"/>
    <w:rsid w:val="00034B91"/>
    <w:rsid w:val="00034E96"/>
    <w:rsid w:val="00034EF7"/>
    <w:rsid w:val="00034F6C"/>
    <w:rsid w:val="00035033"/>
    <w:rsid w:val="000354D9"/>
    <w:rsid w:val="0003567F"/>
    <w:rsid w:val="000358A5"/>
    <w:rsid w:val="00035D05"/>
    <w:rsid w:val="00035E42"/>
    <w:rsid w:val="00035E82"/>
    <w:rsid w:val="000363E3"/>
    <w:rsid w:val="0003652A"/>
    <w:rsid w:val="00036FF7"/>
    <w:rsid w:val="00037421"/>
    <w:rsid w:val="00037529"/>
    <w:rsid w:val="000378C4"/>
    <w:rsid w:val="00037CD1"/>
    <w:rsid w:val="00040D90"/>
    <w:rsid w:val="000411E1"/>
    <w:rsid w:val="0004134F"/>
    <w:rsid w:val="00041613"/>
    <w:rsid w:val="00041B67"/>
    <w:rsid w:val="00041F07"/>
    <w:rsid w:val="0004248A"/>
    <w:rsid w:val="00042792"/>
    <w:rsid w:val="00042826"/>
    <w:rsid w:val="00042C7D"/>
    <w:rsid w:val="00042DEA"/>
    <w:rsid w:val="00043100"/>
    <w:rsid w:val="0004316D"/>
    <w:rsid w:val="0004322D"/>
    <w:rsid w:val="000434FD"/>
    <w:rsid w:val="00043782"/>
    <w:rsid w:val="0004451A"/>
    <w:rsid w:val="0004468A"/>
    <w:rsid w:val="00044726"/>
    <w:rsid w:val="000448E2"/>
    <w:rsid w:val="00044A07"/>
    <w:rsid w:val="00044A4C"/>
    <w:rsid w:val="000452ED"/>
    <w:rsid w:val="0004539B"/>
    <w:rsid w:val="00045598"/>
    <w:rsid w:val="000458DA"/>
    <w:rsid w:val="00046094"/>
    <w:rsid w:val="000464FC"/>
    <w:rsid w:val="00046C24"/>
    <w:rsid w:val="000478A0"/>
    <w:rsid w:val="00047C9B"/>
    <w:rsid w:val="00047E02"/>
    <w:rsid w:val="00047EE8"/>
    <w:rsid w:val="00047FDF"/>
    <w:rsid w:val="000501F1"/>
    <w:rsid w:val="00050288"/>
    <w:rsid w:val="0005043D"/>
    <w:rsid w:val="000508FB"/>
    <w:rsid w:val="00050EC1"/>
    <w:rsid w:val="00051607"/>
    <w:rsid w:val="000518C1"/>
    <w:rsid w:val="00051B92"/>
    <w:rsid w:val="00052027"/>
    <w:rsid w:val="0005269E"/>
    <w:rsid w:val="00052AB0"/>
    <w:rsid w:val="00052C23"/>
    <w:rsid w:val="00052CE8"/>
    <w:rsid w:val="00053408"/>
    <w:rsid w:val="0005385E"/>
    <w:rsid w:val="00053EE5"/>
    <w:rsid w:val="00054899"/>
    <w:rsid w:val="00054B52"/>
    <w:rsid w:val="00054D3D"/>
    <w:rsid w:val="0005562B"/>
    <w:rsid w:val="00055773"/>
    <w:rsid w:val="00055E25"/>
    <w:rsid w:val="00055FC6"/>
    <w:rsid w:val="00056290"/>
    <w:rsid w:val="000566D5"/>
    <w:rsid w:val="0005724A"/>
    <w:rsid w:val="00057541"/>
    <w:rsid w:val="00057613"/>
    <w:rsid w:val="000579F5"/>
    <w:rsid w:val="000606A2"/>
    <w:rsid w:val="00060869"/>
    <w:rsid w:val="00060ABD"/>
    <w:rsid w:val="00060B9F"/>
    <w:rsid w:val="000610A9"/>
    <w:rsid w:val="0006128A"/>
    <w:rsid w:val="0006182B"/>
    <w:rsid w:val="00061DAE"/>
    <w:rsid w:val="00061E30"/>
    <w:rsid w:val="0006207D"/>
    <w:rsid w:val="000629F3"/>
    <w:rsid w:val="00062A00"/>
    <w:rsid w:val="0006320C"/>
    <w:rsid w:val="00063245"/>
    <w:rsid w:val="000633E4"/>
    <w:rsid w:val="0006363E"/>
    <w:rsid w:val="00063744"/>
    <w:rsid w:val="000638CB"/>
    <w:rsid w:val="00063ACA"/>
    <w:rsid w:val="00063D96"/>
    <w:rsid w:val="00064609"/>
    <w:rsid w:val="00064AE3"/>
    <w:rsid w:val="00064F13"/>
    <w:rsid w:val="00065019"/>
    <w:rsid w:val="00065054"/>
    <w:rsid w:val="00065555"/>
    <w:rsid w:val="000655BA"/>
    <w:rsid w:val="00065677"/>
    <w:rsid w:val="00065A53"/>
    <w:rsid w:val="00066137"/>
    <w:rsid w:val="000664DE"/>
    <w:rsid w:val="00066AE8"/>
    <w:rsid w:val="00066B43"/>
    <w:rsid w:val="00067414"/>
    <w:rsid w:val="0006787E"/>
    <w:rsid w:val="000679CF"/>
    <w:rsid w:val="000702AD"/>
    <w:rsid w:val="00070386"/>
    <w:rsid w:val="000705CF"/>
    <w:rsid w:val="00070629"/>
    <w:rsid w:val="0007078F"/>
    <w:rsid w:val="00070C2B"/>
    <w:rsid w:val="00070DBB"/>
    <w:rsid w:val="00070E9B"/>
    <w:rsid w:val="000711A6"/>
    <w:rsid w:val="0007123C"/>
    <w:rsid w:val="00071397"/>
    <w:rsid w:val="000714AD"/>
    <w:rsid w:val="000716F7"/>
    <w:rsid w:val="000718D3"/>
    <w:rsid w:val="00071FC8"/>
    <w:rsid w:val="000720B6"/>
    <w:rsid w:val="00072254"/>
    <w:rsid w:val="000722B5"/>
    <w:rsid w:val="00072344"/>
    <w:rsid w:val="000724DA"/>
    <w:rsid w:val="00072B27"/>
    <w:rsid w:val="00072C45"/>
    <w:rsid w:val="00073133"/>
    <w:rsid w:val="000732BC"/>
    <w:rsid w:val="000735F9"/>
    <w:rsid w:val="0007385D"/>
    <w:rsid w:val="00073946"/>
    <w:rsid w:val="00073C5F"/>
    <w:rsid w:val="00073DA2"/>
    <w:rsid w:val="00073E5C"/>
    <w:rsid w:val="00073F66"/>
    <w:rsid w:val="00073FBD"/>
    <w:rsid w:val="00073FD1"/>
    <w:rsid w:val="00074215"/>
    <w:rsid w:val="000743B1"/>
    <w:rsid w:val="00074634"/>
    <w:rsid w:val="00074A7A"/>
    <w:rsid w:val="00074C2C"/>
    <w:rsid w:val="00074C45"/>
    <w:rsid w:val="00074EB8"/>
    <w:rsid w:val="00074EE8"/>
    <w:rsid w:val="000753BB"/>
    <w:rsid w:val="000753C9"/>
    <w:rsid w:val="0007548B"/>
    <w:rsid w:val="000754A7"/>
    <w:rsid w:val="000755F5"/>
    <w:rsid w:val="00075A3B"/>
    <w:rsid w:val="00075AC4"/>
    <w:rsid w:val="00075BEB"/>
    <w:rsid w:val="00075C6C"/>
    <w:rsid w:val="0007646B"/>
    <w:rsid w:val="000764CE"/>
    <w:rsid w:val="0007680E"/>
    <w:rsid w:val="00076975"/>
    <w:rsid w:val="00076B32"/>
    <w:rsid w:val="00076EA4"/>
    <w:rsid w:val="0007720A"/>
    <w:rsid w:val="00077D8F"/>
    <w:rsid w:val="00077DF8"/>
    <w:rsid w:val="00077F8C"/>
    <w:rsid w:val="00080469"/>
    <w:rsid w:val="00081074"/>
    <w:rsid w:val="00081159"/>
    <w:rsid w:val="000811B5"/>
    <w:rsid w:val="0008146A"/>
    <w:rsid w:val="00081DAF"/>
    <w:rsid w:val="00081FA6"/>
    <w:rsid w:val="00081FB1"/>
    <w:rsid w:val="00081FE3"/>
    <w:rsid w:val="00081FFB"/>
    <w:rsid w:val="00082291"/>
    <w:rsid w:val="000823D5"/>
    <w:rsid w:val="000826A2"/>
    <w:rsid w:val="00082780"/>
    <w:rsid w:val="000827BC"/>
    <w:rsid w:val="000827E9"/>
    <w:rsid w:val="000829F5"/>
    <w:rsid w:val="00082AEE"/>
    <w:rsid w:val="00082E99"/>
    <w:rsid w:val="00082F7E"/>
    <w:rsid w:val="00083065"/>
    <w:rsid w:val="000830FD"/>
    <w:rsid w:val="00083389"/>
    <w:rsid w:val="0008350F"/>
    <w:rsid w:val="00083609"/>
    <w:rsid w:val="000837E1"/>
    <w:rsid w:val="00083BB1"/>
    <w:rsid w:val="00084022"/>
    <w:rsid w:val="000840AA"/>
    <w:rsid w:val="000840B6"/>
    <w:rsid w:val="00084192"/>
    <w:rsid w:val="00084232"/>
    <w:rsid w:val="00084669"/>
    <w:rsid w:val="0008483D"/>
    <w:rsid w:val="00084A32"/>
    <w:rsid w:val="00084A3B"/>
    <w:rsid w:val="00084A66"/>
    <w:rsid w:val="00084A7C"/>
    <w:rsid w:val="00084BCA"/>
    <w:rsid w:val="00084CCB"/>
    <w:rsid w:val="00084CE7"/>
    <w:rsid w:val="00084E68"/>
    <w:rsid w:val="000854C6"/>
    <w:rsid w:val="0008596D"/>
    <w:rsid w:val="00085BD6"/>
    <w:rsid w:val="00085E0F"/>
    <w:rsid w:val="00086078"/>
    <w:rsid w:val="0008634D"/>
    <w:rsid w:val="00086543"/>
    <w:rsid w:val="0008667B"/>
    <w:rsid w:val="0008685B"/>
    <w:rsid w:val="000869F7"/>
    <w:rsid w:val="00086A83"/>
    <w:rsid w:val="00087026"/>
    <w:rsid w:val="00087056"/>
    <w:rsid w:val="0008737F"/>
    <w:rsid w:val="000874E5"/>
    <w:rsid w:val="00087602"/>
    <w:rsid w:val="00087661"/>
    <w:rsid w:val="00087928"/>
    <w:rsid w:val="00087CE2"/>
    <w:rsid w:val="00087DDC"/>
    <w:rsid w:val="000904A7"/>
    <w:rsid w:val="00090662"/>
    <w:rsid w:val="00090CF7"/>
    <w:rsid w:val="00090DDA"/>
    <w:rsid w:val="00090EA9"/>
    <w:rsid w:val="00090EED"/>
    <w:rsid w:val="00091266"/>
    <w:rsid w:val="000916E0"/>
    <w:rsid w:val="0009193D"/>
    <w:rsid w:val="00091A05"/>
    <w:rsid w:val="00091B6F"/>
    <w:rsid w:val="00091F40"/>
    <w:rsid w:val="00092113"/>
    <w:rsid w:val="00092724"/>
    <w:rsid w:val="00092783"/>
    <w:rsid w:val="00092A28"/>
    <w:rsid w:val="00092BB9"/>
    <w:rsid w:val="00092F3E"/>
    <w:rsid w:val="000931CB"/>
    <w:rsid w:val="000937FC"/>
    <w:rsid w:val="000938D1"/>
    <w:rsid w:val="00093949"/>
    <w:rsid w:val="00093FDA"/>
    <w:rsid w:val="000940BC"/>
    <w:rsid w:val="00094522"/>
    <w:rsid w:val="0009461E"/>
    <w:rsid w:val="0009468F"/>
    <w:rsid w:val="00094ACF"/>
    <w:rsid w:val="0009551C"/>
    <w:rsid w:val="0009596E"/>
    <w:rsid w:val="00095C63"/>
    <w:rsid w:val="00095DDB"/>
    <w:rsid w:val="00096A42"/>
    <w:rsid w:val="00096BCB"/>
    <w:rsid w:val="0009738B"/>
    <w:rsid w:val="00097644"/>
    <w:rsid w:val="0009783D"/>
    <w:rsid w:val="00097F80"/>
    <w:rsid w:val="00097FCA"/>
    <w:rsid w:val="000A0042"/>
    <w:rsid w:val="000A0144"/>
    <w:rsid w:val="000A020F"/>
    <w:rsid w:val="000A0A74"/>
    <w:rsid w:val="000A0B51"/>
    <w:rsid w:val="000A0DD5"/>
    <w:rsid w:val="000A0E57"/>
    <w:rsid w:val="000A0EAB"/>
    <w:rsid w:val="000A115F"/>
    <w:rsid w:val="000A13E2"/>
    <w:rsid w:val="000A1511"/>
    <w:rsid w:val="000A19E3"/>
    <w:rsid w:val="000A1A3F"/>
    <w:rsid w:val="000A23D7"/>
    <w:rsid w:val="000A2491"/>
    <w:rsid w:val="000A260F"/>
    <w:rsid w:val="000A26E0"/>
    <w:rsid w:val="000A2AC5"/>
    <w:rsid w:val="000A2B0C"/>
    <w:rsid w:val="000A32C9"/>
    <w:rsid w:val="000A3826"/>
    <w:rsid w:val="000A3A9F"/>
    <w:rsid w:val="000A3BFD"/>
    <w:rsid w:val="000A3ECA"/>
    <w:rsid w:val="000A3F98"/>
    <w:rsid w:val="000A3FB7"/>
    <w:rsid w:val="000A4A63"/>
    <w:rsid w:val="000A4B5B"/>
    <w:rsid w:val="000A53F5"/>
    <w:rsid w:val="000A55BC"/>
    <w:rsid w:val="000A5EA6"/>
    <w:rsid w:val="000A6327"/>
    <w:rsid w:val="000A6540"/>
    <w:rsid w:val="000A6613"/>
    <w:rsid w:val="000A6916"/>
    <w:rsid w:val="000A691A"/>
    <w:rsid w:val="000A71C3"/>
    <w:rsid w:val="000A75FD"/>
    <w:rsid w:val="000A770B"/>
    <w:rsid w:val="000A7832"/>
    <w:rsid w:val="000A7B04"/>
    <w:rsid w:val="000A7CE5"/>
    <w:rsid w:val="000B0353"/>
    <w:rsid w:val="000B08E7"/>
    <w:rsid w:val="000B09C7"/>
    <w:rsid w:val="000B0A8D"/>
    <w:rsid w:val="000B10C3"/>
    <w:rsid w:val="000B14BF"/>
    <w:rsid w:val="000B163A"/>
    <w:rsid w:val="000B16B3"/>
    <w:rsid w:val="000B1751"/>
    <w:rsid w:val="000B1DC3"/>
    <w:rsid w:val="000B22DE"/>
    <w:rsid w:val="000B2560"/>
    <w:rsid w:val="000B350E"/>
    <w:rsid w:val="000B35F0"/>
    <w:rsid w:val="000B363C"/>
    <w:rsid w:val="000B36B0"/>
    <w:rsid w:val="000B38A8"/>
    <w:rsid w:val="000B38C1"/>
    <w:rsid w:val="000B3CA4"/>
    <w:rsid w:val="000B3D08"/>
    <w:rsid w:val="000B3D98"/>
    <w:rsid w:val="000B3F04"/>
    <w:rsid w:val="000B416D"/>
    <w:rsid w:val="000B4202"/>
    <w:rsid w:val="000B42EE"/>
    <w:rsid w:val="000B4531"/>
    <w:rsid w:val="000B49D0"/>
    <w:rsid w:val="000B4B02"/>
    <w:rsid w:val="000B4E76"/>
    <w:rsid w:val="000B5A11"/>
    <w:rsid w:val="000B5AC7"/>
    <w:rsid w:val="000B5CE6"/>
    <w:rsid w:val="000B5DE7"/>
    <w:rsid w:val="000B5F31"/>
    <w:rsid w:val="000B6319"/>
    <w:rsid w:val="000B6825"/>
    <w:rsid w:val="000B6845"/>
    <w:rsid w:val="000B6DF1"/>
    <w:rsid w:val="000B6E67"/>
    <w:rsid w:val="000B72E7"/>
    <w:rsid w:val="000B730A"/>
    <w:rsid w:val="000B73DA"/>
    <w:rsid w:val="000B7714"/>
    <w:rsid w:val="000B7BB5"/>
    <w:rsid w:val="000C0949"/>
    <w:rsid w:val="000C0A92"/>
    <w:rsid w:val="000C1037"/>
    <w:rsid w:val="000C16A0"/>
    <w:rsid w:val="000C1B0C"/>
    <w:rsid w:val="000C1E6F"/>
    <w:rsid w:val="000C21F6"/>
    <w:rsid w:val="000C249A"/>
    <w:rsid w:val="000C2CF9"/>
    <w:rsid w:val="000C37D1"/>
    <w:rsid w:val="000C389C"/>
    <w:rsid w:val="000C3AB2"/>
    <w:rsid w:val="000C3AB4"/>
    <w:rsid w:val="000C3CB3"/>
    <w:rsid w:val="000C3D86"/>
    <w:rsid w:val="000C3DC0"/>
    <w:rsid w:val="000C3E2D"/>
    <w:rsid w:val="000C3F39"/>
    <w:rsid w:val="000C3FA3"/>
    <w:rsid w:val="000C3FF7"/>
    <w:rsid w:val="000C402D"/>
    <w:rsid w:val="000C4353"/>
    <w:rsid w:val="000C4B60"/>
    <w:rsid w:val="000C4CDF"/>
    <w:rsid w:val="000C4F92"/>
    <w:rsid w:val="000C5367"/>
    <w:rsid w:val="000C5418"/>
    <w:rsid w:val="000C547D"/>
    <w:rsid w:val="000C54FA"/>
    <w:rsid w:val="000C59B6"/>
    <w:rsid w:val="000C5A2B"/>
    <w:rsid w:val="000C5A4A"/>
    <w:rsid w:val="000C5E3B"/>
    <w:rsid w:val="000C5FBD"/>
    <w:rsid w:val="000C60B9"/>
    <w:rsid w:val="000C6376"/>
    <w:rsid w:val="000C65C3"/>
    <w:rsid w:val="000C69B6"/>
    <w:rsid w:val="000C6AC6"/>
    <w:rsid w:val="000C6E1A"/>
    <w:rsid w:val="000C6E84"/>
    <w:rsid w:val="000C7247"/>
    <w:rsid w:val="000C749F"/>
    <w:rsid w:val="000C79B3"/>
    <w:rsid w:val="000C79B9"/>
    <w:rsid w:val="000C7A38"/>
    <w:rsid w:val="000C7A7B"/>
    <w:rsid w:val="000D0021"/>
    <w:rsid w:val="000D01F3"/>
    <w:rsid w:val="000D041B"/>
    <w:rsid w:val="000D0B1F"/>
    <w:rsid w:val="000D0D1D"/>
    <w:rsid w:val="000D0D37"/>
    <w:rsid w:val="000D1535"/>
    <w:rsid w:val="000D1808"/>
    <w:rsid w:val="000D1831"/>
    <w:rsid w:val="000D1B01"/>
    <w:rsid w:val="000D1F72"/>
    <w:rsid w:val="000D2074"/>
    <w:rsid w:val="000D2399"/>
    <w:rsid w:val="000D24FB"/>
    <w:rsid w:val="000D2821"/>
    <w:rsid w:val="000D2923"/>
    <w:rsid w:val="000D2B13"/>
    <w:rsid w:val="000D2BED"/>
    <w:rsid w:val="000D2CE3"/>
    <w:rsid w:val="000D2E36"/>
    <w:rsid w:val="000D3121"/>
    <w:rsid w:val="000D3198"/>
    <w:rsid w:val="000D36A2"/>
    <w:rsid w:val="000D36D4"/>
    <w:rsid w:val="000D3C56"/>
    <w:rsid w:val="000D447D"/>
    <w:rsid w:val="000D4761"/>
    <w:rsid w:val="000D4774"/>
    <w:rsid w:val="000D4C59"/>
    <w:rsid w:val="000D513F"/>
    <w:rsid w:val="000D5176"/>
    <w:rsid w:val="000D5224"/>
    <w:rsid w:val="000D528A"/>
    <w:rsid w:val="000D57E4"/>
    <w:rsid w:val="000D5B0B"/>
    <w:rsid w:val="000D5C25"/>
    <w:rsid w:val="000D605A"/>
    <w:rsid w:val="000D6646"/>
    <w:rsid w:val="000D754F"/>
    <w:rsid w:val="000D7581"/>
    <w:rsid w:val="000D7CC1"/>
    <w:rsid w:val="000D7FDB"/>
    <w:rsid w:val="000E0373"/>
    <w:rsid w:val="000E083F"/>
    <w:rsid w:val="000E09DE"/>
    <w:rsid w:val="000E0B8C"/>
    <w:rsid w:val="000E0C98"/>
    <w:rsid w:val="000E0D22"/>
    <w:rsid w:val="000E1212"/>
    <w:rsid w:val="000E1645"/>
    <w:rsid w:val="000E17C9"/>
    <w:rsid w:val="000E17DF"/>
    <w:rsid w:val="000E19C2"/>
    <w:rsid w:val="000E1D59"/>
    <w:rsid w:val="000E1EAB"/>
    <w:rsid w:val="000E2344"/>
    <w:rsid w:val="000E2633"/>
    <w:rsid w:val="000E263E"/>
    <w:rsid w:val="000E26B9"/>
    <w:rsid w:val="000E2740"/>
    <w:rsid w:val="000E2873"/>
    <w:rsid w:val="000E28F0"/>
    <w:rsid w:val="000E2943"/>
    <w:rsid w:val="000E29BA"/>
    <w:rsid w:val="000E29F5"/>
    <w:rsid w:val="000E2A4A"/>
    <w:rsid w:val="000E2DB6"/>
    <w:rsid w:val="000E2E5E"/>
    <w:rsid w:val="000E3282"/>
    <w:rsid w:val="000E32AB"/>
    <w:rsid w:val="000E32DC"/>
    <w:rsid w:val="000E3352"/>
    <w:rsid w:val="000E339B"/>
    <w:rsid w:val="000E3436"/>
    <w:rsid w:val="000E347A"/>
    <w:rsid w:val="000E367E"/>
    <w:rsid w:val="000E3B23"/>
    <w:rsid w:val="000E3C21"/>
    <w:rsid w:val="000E407E"/>
    <w:rsid w:val="000E4612"/>
    <w:rsid w:val="000E46F2"/>
    <w:rsid w:val="000E496E"/>
    <w:rsid w:val="000E4EEC"/>
    <w:rsid w:val="000E4FAF"/>
    <w:rsid w:val="000E5167"/>
    <w:rsid w:val="000E5541"/>
    <w:rsid w:val="000E557C"/>
    <w:rsid w:val="000E59E0"/>
    <w:rsid w:val="000E5AC3"/>
    <w:rsid w:val="000E5C2A"/>
    <w:rsid w:val="000E5C69"/>
    <w:rsid w:val="000E6095"/>
    <w:rsid w:val="000E6252"/>
    <w:rsid w:val="000E6BB1"/>
    <w:rsid w:val="000E6C6C"/>
    <w:rsid w:val="000E6E65"/>
    <w:rsid w:val="000E733A"/>
    <w:rsid w:val="000E7758"/>
    <w:rsid w:val="000E7A4E"/>
    <w:rsid w:val="000E7B39"/>
    <w:rsid w:val="000E7D12"/>
    <w:rsid w:val="000F0088"/>
    <w:rsid w:val="000F012A"/>
    <w:rsid w:val="000F0844"/>
    <w:rsid w:val="000F0BE4"/>
    <w:rsid w:val="000F0FC2"/>
    <w:rsid w:val="000F13C2"/>
    <w:rsid w:val="000F18DF"/>
    <w:rsid w:val="000F1C2F"/>
    <w:rsid w:val="000F1F53"/>
    <w:rsid w:val="000F20DE"/>
    <w:rsid w:val="000F2105"/>
    <w:rsid w:val="000F2398"/>
    <w:rsid w:val="000F325E"/>
    <w:rsid w:val="000F334E"/>
    <w:rsid w:val="000F34B3"/>
    <w:rsid w:val="000F36D0"/>
    <w:rsid w:val="000F3B3B"/>
    <w:rsid w:val="000F3C75"/>
    <w:rsid w:val="000F3DBE"/>
    <w:rsid w:val="000F4319"/>
    <w:rsid w:val="000F4481"/>
    <w:rsid w:val="000F4590"/>
    <w:rsid w:val="000F4ADB"/>
    <w:rsid w:val="000F4DEB"/>
    <w:rsid w:val="000F5095"/>
    <w:rsid w:val="000F5351"/>
    <w:rsid w:val="000F5465"/>
    <w:rsid w:val="000F5734"/>
    <w:rsid w:val="000F5CCF"/>
    <w:rsid w:val="000F5DAC"/>
    <w:rsid w:val="000F5F9A"/>
    <w:rsid w:val="000F60E1"/>
    <w:rsid w:val="000F6153"/>
    <w:rsid w:val="000F656E"/>
    <w:rsid w:val="000F6717"/>
    <w:rsid w:val="000F7090"/>
    <w:rsid w:val="000F71BF"/>
    <w:rsid w:val="000F7224"/>
    <w:rsid w:val="000F74CD"/>
    <w:rsid w:val="000F7A31"/>
    <w:rsid w:val="000F7DD4"/>
    <w:rsid w:val="000F7F04"/>
    <w:rsid w:val="0010037F"/>
    <w:rsid w:val="00100B7F"/>
    <w:rsid w:val="00101115"/>
    <w:rsid w:val="001013AB"/>
    <w:rsid w:val="00101B3B"/>
    <w:rsid w:val="00101C6E"/>
    <w:rsid w:val="001022E1"/>
    <w:rsid w:val="001024F6"/>
    <w:rsid w:val="0010276D"/>
    <w:rsid w:val="0010278A"/>
    <w:rsid w:val="0010284F"/>
    <w:rsid w:val="00102BCE"/>
    <w:rsid w:val="00102BFE"/>
    <w:rsid w:val="00102C61"/>
    <w:rsid w:val="0010319C"/>
    <w:rsid w:val="0010393B"/>
    <w:rsid w:val="00104143"/>
    <w:rsid w:val="0010425A"/>
    <w:rsid w:val="001043AD"/>
    <w:rsid w:val="00104D33"/>
    <w:rsid w:val="001053FC"/>
    <w:rsid w:val="00105472"/>
    <w:rsid w:val="00105544"/>
    <w:rsid w:val="00105AAC"/>
    <w:rsid w:val="0010618A"/>
    <w:rsid w:val="001061B0"/>
    <w:rsid w:val="00106482"/>
    <w:rsid w:val="00106620"/>
    <w:rsid w:val="00106692"/>
    <w:rsid w:val="00106BF0"/>
    <w:rsid w:val="00106C10"/>
    <w:rsid w:val="0010705B"/>
    <w:rsid w:val="0010721C"/>
    <w:rsid w:val="0010733C"/>
    <w:rsid w:val="00107420"/>
    <w:rsid w:val="001078C5"/>
    <w:rsid w:val="00110308"/>
    <w:rsid w:val="00110509"/>
    <w:rsid w:val="00110696"/>
    <w:rsid w:val="0011073B"/>
    <w:rsid w:val="001107B0"/>
    <w:rsid w:val="00110F6F"/>
    <w:rsid w:val="00110FF4"/>
    <w:rsid w:val="00111439"/>
    <w:rsid w:val="00111645"/>
    <w:rsid w:val="00111774"/>
    <w:rsid w:val="00111B27"/>
    <w:rsid w:val="00111B2A"/>
    <w:rsid w:val="00112141"/>
    <w:rsid w:val="0011221A"/>
    <w:rsid w:val="001127C9"/>
    <w:rsid w:val="001127E2"/>
    <w:rsid w:val="00112BAF"/>
    <w:rsid w:val="00112C9F"/>
    <w:rsid w:val="00113009"/>
    <w:rsid w:val="001132B8"/>
    <w:rsid w:val="001136BB"/>
    <w:rsid w:val="00113945"/>
    <w:rsid w:val="00113A3B"/>
    <w:rsid w:val="00113AC2"/>
    <w:rsid w:val="00114044"/>
    <w:rsid w:val="0011450C"/>
    <w:rsid w:val="001147C4"/>
    <w:rsid w:val="0011480F"/>
    <w:rsid w:val="001149A4"/>
    <w:rsid w:val="00114A04"/>
    <w:rsid w:val="00114AE8"/>
    <w:rsid w:val="00114D0D"/>
    <w:rsid w:val="001150B9"/>
    <w:rsid w:val="001153B4"/>
    <w:rsid w:val="0011612D"/>
    <w:rsid w:val="00116305"/>
    <w:rsid w:val="00116426"/>
    <w:rsid w:val="00116758"/>
    <w:rsid w:val="001167DF"/>
    <w:rsid w:val="00116805"/>
    <w:rsid w:val="00116903"/>
    <w:rsid w:val="00116965"/>
    <w:rsid w:val="001169E5"/>
    <w:rsid w:val="00116EB5"/>
    <w:rsid w:val="0011720E"/>
    <w:rsid w:val="001177BA"/>
    <w:rsid w:val="001179A4"/>
    <w:rsid w:val="00117F69"/>
    <w:rsid w:val="001201C8"/>
    <w:rsid w:val="001202C2"/>
    <w:rsid w:val="0012061B"/>
    <w:rsid w:val="00120990"/>
    <w:rsid w:val="00120A1A"/>
    <w:rsid w:val="00120A2C"/>
    <w:rsid w:val="00120B9D"/>
    <w:rsid w:val="00120C6B"/>
    <w:rsid w:val="00121EAA"/>
    <w:rsid w:val="0012214B"/>
    <w:rsid w:val="00122508"/>
    <w:rsid w:val="00122CBE"/>
    <w:rsid w:val="00123458"/>
    <w:rsid w:val="00123AE9"/>
    <w:rsid w:val="00123B3E"/>
    <w:rsid w:val="00123D1A"/>
    <w:rsid w:val="00123F94"/>
    <w:rsid w:val="00124AC9"/>
    <w:rsid w:val="00124B7A"/>
    <w:rsid w:val="00125503"/>
    <w:rsid w:val="00125508"/>
    <w:rsid w:val="0012553A"/>
    <w:rsid w:val="001255BE"/>
    <w:rsid w:val="00125719"/>
    <w:rsid w:val="0012583B"/>
    <w:rsid w:val="001259B1"/>
    <w:rsid w:val="00125AB6"/>
    <w:rsid w:val="00125DCD"/>
    <w:rsid w:val="00125F11"/>
    <w:rsid w:val="0012682E"/>
    <w:rsid w:val="00126A0E"/>
    <w:rsid w:val="00127239"/>
    <w:rsid w:val="0012738B"/>
    <w:rsid w:val="001273AE"/>
    <w:rsid w:val="0012758B"/>
    <w:rsid w:val="00127638"/>
    <w:rsid w:val="00127690"/>
    <w:rsid w:val="0012790F"/>
    <w:rsid w:val="00127DB0"/>
    <w:rsid w:val="00130109"/>
    <w:rsid w:val="0013082B"/>
    <w:rsid w:val="0013115D"/>
    <w:rsid w:val="00131233"/>
    <w:rsid w:val="00131A99"/>
    <w:rsid w:val="00131AA1"/>
    <w:rsid w:val="00131AC6"/>
    <w:rsid w:val="00131F1F"/>
    <w:rsid w:val="001320EC"/>
    <w:rsid w:val="001325A8"/>
    <w:rsid w:val="001328B7"/>
    <w:rsid w:val="0013297F"/>
    <w:rsid w:val="00133477"/>
    <w:rsid w:val="00133886"/>
    <w:rsid w:val="001339A9"/>
    <w:rsid w:val="001339E3"/>
    <w:rsid w:val="00133B1E"/>
    <w:rsid w:val="0013423E"/>
    <w:rsid w:val="001343DD"/>
    <w:rsid w:val="00134610"/>
    <w:rsid w:val="00134D05"/>
    <w:rsid w:val="00134D3D"/>
    <w:rsid w:val="00134F43"/>
    <w:rsid w:val="00134F65"/>
    <w:rsid w:val="00135330"/>
    <w:rsid w:val="00135335"/>
    <w:rsid w:val="001353B8"/>
    <w:rsid w:val="0013584F"/>
    <w:rsid w:val="0013585D"/>
    <w:rsid w:val="00135C93"/>
    <w:rsid w:val="00136096"/>
    <w:rsid w:val="00136B26"/>
    <w:rsid w:val="00136BD7"/>
    <w:rsid w:val="00136C68"/>
    <w:rsid w:val="00136F19"/>
    <w:rsid w:val="001372E0"/>
    <w:rsid w:val="00137CFE"/>
    <w:rsid w:val="00137D62"/>
    <w:rsid w:val="001401D3"/>
    <w:rsid w:val="00140475"/>
    <w:rsid w:val="00141095"/>
    <w:rsid w:val="00141E3A"/>
    <w:rsid w:val="00142222"/>
    <w:rsid w:val="001423AF"/>
    <w:rsid w:val="0014241C"/>
    <w:rsid w:val="001426D6"/>
    <w:rsid w:val="00142842"/>
    <w:rsid w:val="00142849"/>
    <w:rsid w:val="0014297B"/>
    <w:rsid w:val="00142B05"/>
    <w:rsid w:val="00142CB5"/>
    <w:rsid w:val="00142DF2"/>
    <w:rsid w:val="00142F0E"/>
    <w:rsid w:val="00142F3A"/>
    <w:rsid w:val="0014300C"/>
    <w:rsid w:val="00143270"/>
    <w:rsid w:val="001435F4"/>
    <w:rsid w:val="0014364A"/>
    <w:rsid w:val="0014364C"/>
    <w:rsid w:val="00143725"/>
    <w:rsid w:val="00143ACA"/>
    <w:rsid w:val="00143C4D"/>
    <w:rsid w:val="00143F35"/>
    <w:rsid w:val="0014407D"/>
    <w:rsid w:val="00144086"/>
    <w:rsid w:val="00144676"/>
    <w:rsid w:val="00144A41"/>
    <w:rsid w:val="00144AF0"/>
    <w:rsid w:val="00144E8A"/>
    <w:rsid w:val="0014539F"/>
    <w:rsid w:val="001453E2"/>
    <w:rsid w:val="00145684"/>
    <w:rsid w:val="00145A36"/>
    <w:rsid w:val="00145B0F"/>
    <w:rsid w:val="00145B84"/>
    <w:rsid w:val="00145CFB"/>
    <w:rsid w:val="00145DAE"/>
    <w:rsid w:val="00146413"/>
    <w:rsid w:val="00146557"/>
    <w:rsid w:val="001469DA"/>
    <w:rsid w:val="00147107"/>
    <w:rsid w:val="00147112"/>
    <w:rsid w:val="00147207"/>
    <w:rsid w:val="001473D5"/>
    <w:rsid w:val="001474DC"/>
    <w:rsid w:val="001475AD"/>
    <w:rsid w:val="00147616"/>
    <w:rsid w:val="00147A11"/>
    <w:rsid w:val="00150473"/>
    <w:rsid w:val="00150615"/>
    <w:rsid w:val="001509B3"/>
    <w:rsid w:val="00150BCA"/>
    <w:rsid w:val="00150BD8"/>
    <w:rsid w:val="00150E53"/>
    <w:rsid w:val="00150F4D"/>
    <w:rsid w:val="00150F84"/>
    <w:rsid w:val="0015127B"/>
    <w:rsid w:val="001512CA"/>
    <w:rsid w:val="00151578"/>
    <w:rsid w:val="00151B28"/>
    <w:rsid w:val="00151BE4"/>
    <w:rsid w:val="00151D02"/>
    <w:rsid w:val="00151F98"/>
    <w:rsid w:val="001522F1"/>
    <w:rsid w:val="001527A8"/>
    <w:rsid w:val="00152801"/>
    <w:rsid w:val="0015286F"/>
    <w:rsid w:val="00152ABA"/>
    <w:rsid w:val="00152B9D"/>
    <w:rsid w:val="00152FFB"/>
    <w:rsid w:val="0015328D"/>
    <w:rsid w:val="001535F3"/>
    <w:rsid w:val="001537B2"/>
    <w:rsid w:val="0015391D"/>
    <w:rsid w:val="00153B54"/>
    <w:rsid w:val="00153C57"/>
    <w:rsid w:val="00153EF1"/>
    <w:rsid w:val="0015473D"/>
    <w:rsid w:val="00154A1A"/>
    <w:rsid w:val="00154E64"/>
    <w:rsid w:val="00155395"/>
    <w:rsid w:val="001553DB"/>
    <w:rsid w:val="001554E5"/>
    <w:rsid w:val="00155798"/>
    <w:rsid w:val="00155BA7"/>
    <w:rsid w:val="00155C26"/>
    <w:rsid w:val="00156519"/>
    <w:rsid w:val="0015685B"/>
    <w:rsid w:val="00156967"/>
    <w:rsid w:val="00156B3B"/>
    <w:rsid w:val="00156B51"/>
    <w:rsid w:val="00156D02"/>
    <w:rsid w:val="00156D69"/>
    <w:rsid w:val="0015714E"/>
    <w:rsid w:val="001575F2"/>
    <w:rsid w:val="00157B05"/>
    <w:rsid w:val="00160113"/>
    <w:rsid w:val="001607A2"/>
    <w:rsid w:val="00161099"/>
    <w:rsid w:val="00161454"/>
    <w:rsid w:val="001617E1"/>
    <w:rsid w:val="00161A39"/>
    <w:rsid w:val="00161D5C"/>
    <w:rsid w:val="00162246"/>
    <w:rsid w:val="0016252A"/>
    <w:rsid w:val="00162847"/>
    <w:rsid w:val="00162EED"/>
    <w:rsid w:val="001630EF"/>
    <w:rsid w:val="00163353"/>
    <w:rsid w:val="001633AB"/>
    <w:rsid w:val="001637DE"/>
    <w:rsid w:val="00163AED"/>
    <w:rsid w:val="00163DE1"/>
    <w:rsid w:val="00163FF4"/>
    <w:rsid w:val="001640AE"/>
    <w:rsid w:val="001641D2"/>
    <w:rsid w:val="0016479C"/>
    <w:rsid w:val="00164C57"/>
    <w:rsid w:val="00164CA9"/>
    <w:rsid w:val="00164E40"/>
    <w:rsid w:val="00165061"/>
    <w:rsid w:val="001658DF"/>
    <w:rsid w:val="00165AB7"/>
    <w:rsid w:val="00165EE8"/>
    <w:rsid w:val="00166065"/>
    <w:rsid w:val="001663E6"/>
    <w:rsid w:val="00166549"/>
    <w:rsid w:val="001666D7"/>
    <w:rsid w:val="001667D9"/>
    <w:rsid w:val="001671EA"/>
    <w:rsid w:val="00167451"/>
    <w:rsid w:val="001675A3"/>
    <w:rsid w:val="001675D0"/>
    <w:rsid w:val="001678C4"/>
    <w:rsid w:val="0016792F"/>
    <w:rsid w:val="001679BD"/>
    <w:rsid w:val="00167C2F"/>
    <w:rsid w:val="00167D00"/>
    <w:rsid w:val="00167E55"/>
    <w:rsid w:val="00170392"/>
    <w:rsid w:val="00170628"/>
    <w:rsid w:val="001706B0"/>
    <w:rsid w:val="00170917"/>
    <w:rsid w:val="00170A95"/>
    <w:rsid w:val="00170BF1"/>
    <w:rsid w:val="00170D13"/>
    <w:rsid w:val="00170D48"/>
    <w:rsid w:val="00170F2B"/>
    <w:rsid w:val="0017129D"/>
    <w:rsid w:val="00171425"/>
    <w:rsid w:val="0017149F"/>
    <w:rsid w:val="0017150C"/>
    <w:rsid w:val="0017184B"/>
    <w:rsid w:val="0017194E"/>
    <w:rsid w:val="00171D0B"/>
    <w:rsid w:val="00171D90"/>
    <w:rsid w:val="0017232E"/>
    <w:rsid w:val="00172552"/>
    <w:rsid w:val="00172C13"/>
    <w:rsid w:val="00172DEB"/>
    <w:rsid w:val="00172F81"/>
    <w:rsid w:val="00173494"/>
    <w:rsid w:val="001736CA"/>
    <w:rsid w:val="00173944"/>
    <w:rsid w:val="00173C8E"/>
    <w:rsid w:val="00173E27"/>
    <w:rsid w:val="00174A1D"/>
    <w:rsid w:val="00174FA0"/>
    <w:rsid w:val="00175095"/>
    <w:rsid w:val="00175158"/>
    <w:rsid w:val="00175793"/>
    <w:rsid w:val="001758C8"/>
    <w:rsid w:val="001758D4"/>
    <w:rsid w:val="00175AD8"/>
    <w:rsid w:val="00175C6C"/>
    <w:rsid w:val="00175D9B"/>
    <w:rsid w:val="00175F2A"/>
    <w:rsid w:val="00176494"/>
    <w:rsid w:val="001766AD"/>
    <w:rsid w:val="00176717"/>
    <w:rsid w:val="00176815"/>
    <w:rsid w:val="00176958"/>
    <w:rsid w:val="00176CD6"/>
    <w:rsid w:val="00176EC0"/>
    <w:rsid w:val="00176FF0"/>
    <w:rsid w:val="001770AB"/>
    <w:rsid w:val="00177720"/>
    <w:rsid w:val="00177A67"/>
    <w:rsid w:val="00177AB6"/>
    <w:rsid w:val="0018037B"/>
    <w:rsid w:val="001809AE"/>
    <w:rsid w:val="00180AF8"/>
    <w:rsid w:val="00180CBF"/>
    <w:rsid w:val="00180E18"/>
    <w:rsid w:val="00180F8A"/>
    <w:rsid w:val="00180FD4"/>
    <w:rsid w:val="001810BE"/>
    <w:rsid w:val="001812AA"/>
    <w:rsid w:val="0018159B"/>
    <w:rsid w:val="0018163E"/>
    <w:rsid w:val="00181663"/>
    <w:rsid w:val="0018193F"/>
    <w:rsid w:val="00181ABB"/>
    <w:rsid w:val="00182220"/>
    <w:rsid w:val="00182F79"/>
    <w:rsid w:val="0018302A"/>
    <w:rsid w:val="00183480"/>
    <w:rsid w:val="001839B3"/>
    <w:rsid w:val="00183D18"/>
    <w:rsid w:val="00183DA4"/>
    <w:rsid w:val="00183F83"/>
    <w:rsid w:val="00184368"/>
    <w:rsid w:val="001846AD"/>
    <w:rsid w:val="00184761"/>
    <w:rsid w:val="00184B86"/>
    <w:rsid w:val="00184ED8"/>
    <w:rsid w:val="00185063"/>
    <w:rsid w:val="001856B1"/>
    <w:rsid w:val="00185719"/>
    <w:rsid w:val="001857EC"/>
    <w:rsid w:val="00185E1B"/>
    <w:rsid w:val="001860FD"/>
    <w:rsid w:val="00186846"/>
    <w:rsid w:val="001868BE"/>
    <w:rsid w:val="00186E3E"/>
    <w:rsid w:val="00187197"/>
    <w:rsid w:val="001872E8"/>
    <w:rsid w:val="00187460"/>
    <w:rsid w:val="001879C0"/>
    <w:rsid w:val="001879E7"/>
    <w:rsid w:val="00187D6C"/>
    <w:rsid w:val="00187DDE"/>
    <w:rsid w:val="0019007E"/>
    <w:rsid w:val="0019016B"/>
    <w:rsid w:val="001901B5"/>
    <w:rsid w:val="001904B7"/>
    <w:rsid w:val="00191154"/>
    <w:rsid w:val="00191195"/>
    <w:rsid w:val="0019156D"/>
    <w:rsid w:val="00191608"/>
    <w:rsid w:val="00191631"/>
    <w:rsid w:val="001916FB"/>
    <w:rsid w:val="001917DF"/>
    <w:rsid w:val="00191A36"/>
    <w:rsid w:val="00191A8B"/>
    <w:rsid w:val="00191BF0"/>
    <w:rsid w:val="00191FE1"/>
    <w:rsid w:val="00192063"/>
    <w:rsid w:val="00192426"/>
    <w:rsid w:val="001925C5"/>
    <w:rsid w:val="00192971"/>
    <w:rsid w:val="00192C19"/>
    <w:rsid w:val="00192C6E"/>
    <w:rsid w:val="00192F2D"/>
    <w:rsid w:val="00193872"/>
    <w:rsid w:val="00193905"/>
    <w:rsid w:val="00193BDD"/>
    <w:rsid w:val="00193C03"/>
    <w:rsid w:val="0019459C"/>
    <w:rsid w:val="00194971"/>
    <w:rsid w:val="00194D16"/>
    <w:rsid w:val="00194FAE"/>
    <w:rsid w:val="001951D5"/>
    <w:rsid w:val="00195253"/>
    <w:rsid w:val="0019551F"/>
    <w:rsid w:val="00195A18"/>
    <w:rsid w:val="00195E04"/>
    <w:rsid w:val="00195E27"/>
    <w:rsid w:val="00195F8A"/>
    <w:rsid w:val="001969E9"/>
    <w:rsid w:val="00196E17"/>
    <w:rsid w:val="00197577"/>
    <w:rsid w:val="001975F3"/>
    <w:rsid w:val="00197674"/>
    <w:rsid w:val="00197F83"/>
    <w:rsid w:val="001A028C"/>
    <w:rsid w:val="001A0347"/>
    <w:rsid w:val="001A04C0"/>
    <w:rsid w:val="001A05B0"/>
    <w:rsid w:val="001A0857"/>
    <w:rsid w:val="001A09C7"/>
    <w:rsid w:val="001A09EF"/>
    <w:rsid w:val="001A1035"/>
    <w:rsid w:val="001A10F9"/>
    <w:rsid w:val="001A1286"/>
    <w:rsid w:val="001A19E0"/>
    <w:rsid w:val="001A1B45"/>
    <w:rsid w:val="001A1CFC"/>
    <w:rsid w:val="001A2323"/>
    <w:rsid w:val="001A25BC"/>
    <w:rsid w:val="001A2A6F"/>
    <w:rsid w:val="001A2BFC"/>
    <w:rsid w:val="001A32C3"/>
    <w:rsid w:val="001A33B2"/>
    <w:rsid w:val="001A3411"/>
    <w:rsid w:val="001A37A3"/>
    <w:rsid w:val="001A37C4"/>
    <w:rsid w:val="001A3B88"/>
    <w:rsid w:val="001A3DFC"/>
    <w:rsid w:val="001A3EC5"/>
    <w:rsid w:val="001A3FAE"/>
    <w:rsid w:val="001A43F8"/>
    <w:rsid w:val="001A44B5"/>
    <w:rsid w:val="001A4855"/>
    <w:rsid w:val="001A4896"/>
    <w:rsid w:val="001A4913"/>
    <w:rsid w:val="001A4B4A"/>
    <w:rsid w:val="001A5121"/>
    <w:rsid w:val="001A533A"/>
    <w:rsid w:val="001A564F"/>
    <w:rsid w:val="001A578D"/>
    <w:rsid w:val="001A5811"/>
    <w:rsid w:val="001A5A44"/>
    <w:rsid w:val="001A5C26"/>
    <w:rsid w:val="001A6BD2"/>
    <w:rsid w:val="001A6EC1"/>
    <w:rsid w:val="001A6F96"/>
    <w:rsid w:val="001A777D"/>
    <w:rsid w:val="001A7A8C"/>
    <w:rsid w:val="001A7AAE"/>
    <w:rsid w:val="001A7C20"/>
    <w:rsid w:val="001A7F51"/>
    <w:rsid w:val="001B027F"/>
    <w:rsid w:val="001B0497"/>
    <w:rsid w:val="001B0A07"/>
    <w:rsid w:val="001B0B62"/>
    <w:rsid w:val="001B0C66"/>
    <w:rsid w:val="001B0C8F"/>
    <w:rsid w:val="001B0FC8"/>
    <w:rsid w:val="001B1057"/>
    <w:rsid w:val="001B1111"/>
    <w:rsid w:val="001B148D"/>
    <w:rsid w:val="001B1736"/>
    <w:rsid w:val="001B1C93"/>
    <w:rsid w:val="001B1F7E"/>
    <w:rsid w:val="001B1F98"/>
    <w:rsid w:val="001B20C2"/>
    <w:rsid w:val="001B25FB"/>
    <w:rsid w:val="001B27B5"/>
    <w:rsid w:val="001B28BE"/>
    <w:rsid w:val="001B290B"/>
    <w:rsid w:val="001B2B3F"/>
    <w:rsid w:val="001B2EB3"/>
    <w:rsid w:val="001B30A5"/>
    <w:rsid w:val="001B30AE"/>
    <w:rsid w:val="001B3614"/>
    <w:rsid w:val="001B373F"/>
    <w:rsid w:val="001B3785"/>
    <w:rsid w:val="001B38FC"/>
    <w:rsid w:val="001B3C85"/>
    <w:rsid w:val="001B3D53"/>
    <w:rsid w:val="001B3F56"/>
    <w:rsid w:val="001B401B"/>
    <w:rsid w:val="001B408B"/>
    <w:rsid w:val="001B42B6"/>
    <w:rsid w:val="001B463B"/>
    <w:rsid w:val="001B4688"/>
    <w:rsid w:val="001B4CE2"/>
    <w:rsid w:val="001B5048"/>
    <w:rsid w:val="001B51A9"/>
    <w:rsid w:val="001B5275"/>
    <w:rsid w:val="001B57C2"/>
    <w:rsid w:val="001B5912"/>
    <w:rsid w:val="001B5BF4"/>
    <w:rsid w:val="001B5C39"/>
    <w:rsid w:val="001B5C60"/>
    <w:rsid w:val="001B604B"/>
    <w:rsid w:val="001B65C1"/>
    <w:rsid w:val="001B6FBB"/>
    <w:rsid w:val="001B7258"/>
    <w:rsid w:val="001B7277"/>
    <w:rsid w:val="001B79DC"/>
    <w:rsid w:val="001C041E"/>
    <w:rsid w:val="001C06C0"/>
    <w:rsid w:val="001C08BB"/>
    <w:rsid w:val="001C0DF7"/>
    <w:rsid w:val="001C0F4E"/>
    <w:rsid w:val="001C1096"/>
    <w:rsid w:val="001C16F5"/>
    <w:rsid w:val="001C1B7F"/>
    <w:rsid w:val="001C1D8D"/>
    <w:rsid w:val="001C1F62"/>
    <w:rsid w:val="001C2113"/>
    <w:rsid w:val="001C345D"/>
    <w:rsid w:val="001C3A88"/>
    <w:rsid w:val="001C3D22"/>
    <w:rsid w:val="001C3E25"/>
    <w:rsid w:val="001C447C"/>
    <w:rsid w:val="001C466D"/>
    <w:rsid w:val="001C475F"/>
    <w:rsid w:val="001C4A7A"/>
    <w:rsid w:val="001C4B11"/>
    <w:rsid w:val="001C4C77"/>
    <w:rsid w:val="001C4CE6"/>
    <w:rsid w:val="001C5195"/>
    <w:rsid w:val="001C5422"/>
    <w:rsid w:val="001C5426"/>
    <w:rsid w:val="001C55E0"/>
    <w:rsid w:val="001C5656"/>
    <w:rsid w:val="001C5728"/>
    <w:rsid w:val="001C572A"/>
    <w:rsid w:val="001C5774"/>
    <w:rsid w:val="001C5B89"/>
    <w:rsid w:val="001C5CD0"/>
    <w:rsid w:val="001C5CF2"/>
    <w:rsid w:val="001C5D99"/>
    <w:rsid w:val="001C5E29"/>
    <w:rsid w:val="001C5F66"/>
    <w:rsid w:val="001C624B"/>
    <w:rsid w:val="001C63EA"/>
    <w:rsid w:val="001C6826"/>
    <w:rsid w:val="001C6D5D"/>
    <w:rsid w:val="001C6F34"/>
    <w:rsid w:val="001C70A9"/>
    <w:rsid w:val="001C710E"/>
    <w:rsid w:val="001C76B3"/>
    <w:rsid w:val="001C7A7E"/>
    <w:rsid w:val="001D052E"/>
    <w:rsid w:val="001D0746"/>
    <w:rsid w:val="001D10CC"/>
    <w:rsid w:val="001D1237"/>
    <w:rsid w:val="001D1286"/>
    <w:rsid w:val="001D17BC"/>
    <w:rsid w:val="001D1EC6"/>
    <w:rsid w:val="001D1F87"/>
    <w:rsid w:val="001D2438"/>
    <w:rsid w:val="001D2665"/>
    <w:rsid w:val="001D2896"/>
    <w:rsid w:val="001D2A14"/>
    <w:rsid w:val="001D2A98"/>
    <w:rsid w:val="001D2B83"/>
    <w:rsid w:val="001D2D2E"/>
    <w:rsid w:val="001D2DF3"/>
    <w:rsid w:val="001D2E23"/>
    <w:rsid w:val="001D2F6F"/>
    <w:rsid w:val="001D31DA"/>
    <w:rsid w:val="001D35A6"/>
    <w:rsid w:val="001D3673"/>
    <w:rsid w:val="001D3AC7"/>
    <w:rsid w:val="001D3C99"/>
    <w:rsid w:val="001D411E"/>
    <w:rsid w:val="001D41D9"/>
    <w:rsid w:val="001D4BF5"/>
    <w:rsid w:val="001D4C1B"/>
    <w:rsid w:val="001D508F"/>
    <w:rsid w:val="001D5AEC"/>
    <w:rsid w:val="001D5CA1"/>
    <w:rsid w:val="001D60C6"/>
    <w:rsid w:val="001D619C"/>
    <w:rsid w:val="001D66E3"/>
    <w:rsid w:val="001D670F"/>
    <w:rsid w:val="001D6AFC"/>
    <w:rsid w:val="001D6F98"/>
    <w:rsid w:val="001D703D"/>
    <w:rsid w:val="001D764F"/>
    <w:rsid w:val="001D78AD"/>
    <w:rsid w:val="001D7BFF"/>
    <w:rsid w:val="001D7D2F"/>
    <w:rsid w:val="001D7E32"/>
    <w:rsid w:val="001E0066"/>
    <w:rsid w:val="001E03EE"/>
    <w:rsid w:val="001E049F"/>
    <w:rsid w:val="001E0648"/>
    <w:rsid w:val="001E09EB"/>
    <w:rsid w:val="001E1689"/>
    <w:rsid w:val="001E1795"/>
    <w:rsid w:val="001E1EF4"/>
    <w:rsid w:val="001E274E"/>
    <w:rsid w:val="001E2769"/>
    <w:rsid w:val="001E28BA"/>
    <w:rsid w:val="001E2A87"/>
    <w:rsid w:val="001E2C79"/>
    <w:rsid w:val="001E2CE4"/>
    <w:rsid w:val="001E2D39"/>
    <w:rsid w:val="001E2DBD"/>
    <w:rsid w:val="001E2F0B"/>
    <w:rsid w:val="001E36FE"/>
    <w:rsid w:val="001E3808"/>
    <w:rsid w:val="001E3834"/>
    <w:rsid w:val="001E3841"/>
    <w:rsid w:val="001E3D78"/>
    <w:rsid w:val="001E48F3"/>
    <w:rsid w:val="001E4AC3"/>
    <w:rsid w:val="001E4AE3"/>
    <w:rsid w:val="001E4FEF"/>
    <w:rsid w:val="001E53AD"/>
    <w:rsid w:val="001E53C4"/>
    <w:rsid w:val="001E53D2"/>
    <w:rsid w:val="001E546D"/>
    <w:rsid w:val="001E550E"/>
    <w:rsid w:val="001E563C"/>
    <w:rsid w:val="001E575E"/>
    <w:rsid w:val="001E5798"/>
    <w:rsid w:val="001E5D3A"/>
    <w:rsid w:val="001E5D4B"/>
    <w:rsid w:val="001E633D"/>
    <w:rsid w:val="001E695A"/>
    <w:rsid w:val="001E702A"/>
    <w:rsid w:val="001E743A"/>
    <w:rsid w:val="001E7839"/>
    <w:rsid w:val="001E7854"/>
    <w:rsid w:val="001E7B85"/>
    <w:rsid w:val="001E7D5D"/>
    <w:rsid w:val="001E7EA6"/>
    <w:rsid w:val="001E7FF9"/>
    <w:rsid w:val="001F015A"/>
    <w:rsid w:val="001F01A0"/>
    <w:rsid w:val="001F049F"/>
    <w:rsid w:val="001F04C0"/>
    <w:rsid w:val="001F08E8"/>
    <w:rsid w:val="001F0A61"/>
    <w:rsid w:val="001F0AE6"/>
    <w:rsid w:val="001F0B16"/>
    <w:rsid w:val="001F119D"/>
    <w:rsid w:val="001F132A"/>
    <w:rsid w:val="001F2135"/>
    <w:rsid w:val="001F27E5"/>
    <w:rsid w:val="001F297C"/>
    <w:rsid w:val="001F2AA5"/>
    <w:rsid w:val="001F2F88"/>
    <w:rsid w:val="001F2F9A"/>
    <w:rsid w:val="001F2FB9"/>
    <w:rsid w:val="001F37E5"/>
    <w:rsid w:val="001F3AFA"/>
    <w:rsid w:val="001F3D33"/>
    <w:rsid w:val="001F49DA"/>
    <w:rsid w:val="001F4B8B"/>
    <w:rsid w:val="001F5176"/>
    <w:rsid w:val="001F5199"/>
    <w:rsid w:val="001F5426"/>
    <w:rsid w:val="001F56C5"/>
    <w:rsid w:val="001F570A"/>
    <w:rsid w:val="001F5A3A"/>
    <w:rsid w:val="001F5B0E"/>
    <w:rsid w:val="001F60C3"/>
    <w:rsid w:val="001F617D"/>
    <w:rsid w:val="001F642F"/>
    <w:rsid w:val="001F646D"/>
    <w:rsid w:val="001F691B"/>
    <w:rsid w:val="001F6A90"/>
    <w:rsid w:val="001F6F8A"/>
    <w:rsid w:val="001F7A8A"/>
    <w:rsid w:val="00200345"/>
    <w:rsid w:val="0020044F"/>
    <w:rsid w:val="00200B3A"/>
    <w:rsid w:val="00200C32"/>
    <w:rsid w:val="00200C56"/>
    <w:rsid w:val="00200CF7"/>
    <w:rsid w:val="00200E37"/>
    <w:rsid w:val="00200FD8"/>
    <w:rsid w:val="002010FC"/>
    <w:rsid w:val="002013AC"/>
    <w:rsid w:val="00201823"/>
    <w:rsid w:val="00201830"/>
    <w:rsid w:val="00201A98"/>
    <w:rsid w:val="00201E2B"/>
    <w:rsid w:val="00201E9B"/>
    <w:rsid w:val="00202248"/>
    <w:rsid w:val="002022CC"/>
    <w:rsid w:val="00202542"/>
    <w:rsid w:val="00202904"/>
    <w:rsid w:val="00202A67"/>
    <w:rsid w:val="00202C14"/>
    <w:rsid w:val="00203A07"/>
    <w:rsid w:val="002041E7"/>
    <w:rsid w:val="0020463B"/>
    <w:rsid w:val="0020483E"/>
    <w:rsid w:val="00204A34"/>
    <w:rsid w:val="00204CA6"/>
    <w:rsid w:val="00204D16"/>
    <w:rsid w:val="00204DF2"/>
    <w:rsid w:val="00205161"/>
    <w:rsid w:val="00205799"/>
    <w:rsid w:val="0020603C"/>
    <w:rsid w:val="002061EA"/>
    <w:rsid w:val="00206615"/>
    <w:rsid w:val="0020667B"/>
    <w:rsid w:val="00206963"/>
    <w:rsid w:val="00206C1A"/>
    <w:rsid w:val="00206E3C"/>
    <w:rsid w:val="00206EBA"/>
    <w:rsid w:val="002070AD"/>
    <w:rsid w:val="0020722A"/>
    <w:rsid w:val="002072C3"/>
    <w:rsid w:val="0020746B"/>
    <w:rsid w:val="002100D4"/>
    <w:rsid w:val="00210147"/>
    <w:rsid w:val="002103A0"/>
    <w:rsid w:val="00211111"/>
    <w:rsid w:val="002113B2"/>
    <w:rsid w:val="0021140B"/>
    <w:rsid w:val="0021148D"/>
    <w:rsid w:val="00211888"/>
    <w:rsid w:val="00211997"/>
    <w:rsid w:val="00211B5C"/>
    <w:rsid w:val="0021218B"/>
    <w:rsid w:val="002121EB"/>
    <w:rsid w:val="00212380"/>
    <w:rsid w:val="00212546"/>
    <w:rsid w:val="002127CD"/>
    <w:rsid w:val="002129C8"/>
    <w:rsid w:val="00212DA3"/>
    <w:rsid w:val="00213017"/>
    <w:rsid w:val="00213019"/>
    <w:rsid w:val="00213134"/>
    <w:rsid w:val="0021329E"/>
    <w:rsid w:val="0021366E"/>
    <w:rsid w:val="002137A3"/>
    <w:rsid w:val="00213817"/>
    <w:rsid w:val="002139E4"/>
    <w:rsid w:val="00213A3B"/>
    <w:rsid w:val="00213A72"/>
    <w:rsid w:val="00213B3F"/>
    <w:rsid w:val="00213C1F"/>
    <w:rsid w:val="00213C32"/>
    <w:rsid w:val="00213C38"/>
    <w:rsid w:val="00213D9A"/>
    <w:rsid w:val="00214037"/>
    <w:rsid w:val="002142CB"/>
    <w:rsid w:val="002144C0"/>
    <w:rsid w:val="0021497C"/>
    <w:rsid w:val="00214DE0"/>
    <w:rsid w:val="00214FCF"/>
    <w:rsid w:val="002151B6"/>
    <w:rsid w:val="002151BE"/>
    <w:rsid w:val="002159B3"/>
    <w:rsid w:val="00215A0E"/>
    <w:rsid w:val="00215D31"/>
    <w:rsid w:val="00215DF0"/>
    <w:rsid w:val="0021614C"/>
    <w:rsid w:val="00216350"/>
    <w:rsid w:val="0021660D"/>
    <w:rsid w:val="0021675C"/>
    <w:rsid w:val="0021696C"/>
    <w:rsid w:val="002169C5"/>
    <w:rsid w:val="0021713F"/>
    <w:rsid w:val="00217414"/>
    <w:rsid w:val="00217529"/>
    <w:rsid w:val="002176D5"/>
    <w:rsid w:val="002178A9"/>
    <w:rsid w:val="002200FD"/>
    <w:rsid w:val="00220327"/>
    <w:rsid w:val="0022052B"/>
    <w:rsid w:val="002205A2"/>
    <w:rsid w:val="00220651"/>
    <w:rsid w:val="00220733"/>
    <w:rsid w:val="002208C6"/>
    <w:rsid w:val="00220A61"/>
    <w:rsid w:val="00220DF4"/>
    <w:rsid w:val="00220FEA"/>
    <w:rsid w:val="00221315"/>
    <w:rsid w:val="0022160E"/>
    <w:rsid w:val="00221B21"/>
    <w:rsid w:val="00221FDE"/>
    <w:rsid w:val="002221C8"/>
    <w:rsid w:val="00222225"/>
    <w:rsid w:val="00222425"/>
    <w:rsid w:val="0022272E"/>
    <w:rsid w:val="00222756"/>
    <w:rsid w:val="00222A5A"/>
    <w:rsid w:val="00223128"/>
    <w:rsid w:val="002232F2"/>
    <w:rsid w:val="0022346C"/>
    <w:rsid w:val="00223D28"/>
    <w:rsid w:val="00224A07"/>
    <w:rsid w:val="00224B92"/>
    <w:rsid w:val="00224DBE"/>
    <w:rsid w:val="00225030"/>
    <w:rsid w:val="0022507E"/>
    <w:rsid w:val="00225A21"/>
    <w:rsid w:val="00225B64"/>
    <w:rsid w:val="002265B1"/>
    <w:rsid w:val="00226902"/>
    <w:rsid w:val="002269B3"/>
    <w:rsid w:val="002269CC"/>
    <w:rsid w:val="00226B66"/>
    <w:rsid w:val="00226DA4"/>
    <w:rsid w:val="00227665"/>
    <w:rsid w:val="00227B1D"/>
    <w:rsid w:val="00227C74"/>
    <w:rsid w:val="00227D69"/>
    <w:rsid w:val="00227E18"/>
    <w:rsid w:val="0023016C"/>
    <w:rsid w:val="00230767"/>
    <w:rsid w:val="002307D7"/>
    <w:rsid w:val="00230812"/>
    <w:rsid w:val="00230D6C"/>
    <w:rsid w:val="002313AA"/>
    <w:rsid w:val="0023174E"/>
    <w:rsid w:val="00231C4A"/>
    <w:rsid w:val="00231DCD"/>
    <w:rsid w:val="00231E3C"/>
    <w:rsid w:val="00232CFF"/>
    <w:rsid w:val="00232E66"/>
    <w:rsid w:val="00232F35"/>
    <w:rsid w:val="00232F5E"/>
    <w:rsid w:val="00233A9A"/>
    <w:rsid w:val="00233EE6"/>
    <w:rsid w:val="00233FE5"/>
    <w:rsid w:val="002342F1"/>
    <w:rsid w:val="002343AA"/>
    <w:rsid w:val="00234A69"/>
    <w:rsid w:val="00234C3C"/>
    <w:rsid w:val="00234C95"/>
    <w:rsid w:val="00234D1B"/>
    <w:rsid w:val="00235226"/>
    <w:rsid w:val="002352A7"/>
    <w:rsid w:val="002355F5"/>
    <w:rsid w:val="0023563B"/>
    <w:rsid w:val="00235B2D"/>
    <w:rsid w:val="00235B66"/>
    <w:rsid w:val="00235D22"/>
    <w:rsid w:val="00235E4D"/>
    <w:rsid w:val="002361DC"/>
    <w:rsid w:val="002362B4"/>
    <w:rsid w:val="002368F3"/>
    <w:rsid w:val="00236912"/>
    <w:rsid w:val="0023784C"/>
    <w:rsid w:val="00237B9E"/>
    <w:rsid w:val="00237D51"/>
    <w:rsid w:val="00237DCC"/>
    <w:rsid w:val="002401AD"/>
    <w:rsid w:val="0024025C"/>
    <w:rsid w:val="00240428"/>
    <w:rsid w:val="00240D67"/>
    <w:rsid w:val="00240FCC"/>
    <w:rsid w:val="002410E4"/>
    <w:rsid w:val="00241C79"/>
    <w:rsid w:val="00241EEE"/>
    <w:rsid w:val="00241EF6"/>
    <w:rsid w:val="0024204C"/>
    <w:rsid w:val="00242282"/>
    <w:rsid w:val="002422C5"/>
    <w:rsid w:val="00242390"/>
    <w:rsid w:val="0024241A"/>
    <w:rsid w:val="00242577"/>
    <w:rsid w:val="002427FA"/>
    <w:rsid w:val="00242884"/>
    <w:rsid w:val="00242E7E"/>
    <w:rsid w:val="0024328D"/>
    <w:rsid w:val="00243389"/>
    <w:rsid w:val="00243B98"/>
    <w:rsid w:val="00243E9B"/>
    <w:rsid w:val="0024435F"/>
    <w:rsid w:val="002449D3"/>
    <w:rsid w:val="00244BC2"/>
    <w:rsid w:val="00244C99"/>
    <w:rsid w:val="00245675"/>
    <w:rsid w:val="002456DD"/>
    <w:rsid w:val="002458BC"/>
    <w:rsid w:val="0024599F"/>
    <w:rsid w:val="00245F09"/>
    <w:rsid w:val="00246152"/>
    <w:rsid w:val="0024688A"/>
    <w:rsid w:val="00246A1A"/>
    <w:rsid w:val="00246C23"/>
    <w:rsid w:val="00246C66"/>
    <w:rsid w:val="00246CAC"/>
    <w:rsid w:val="00246FA5"/>
    <w:rsid w:val="00247D0B"/>
    <w:rsid w:val="00247E54"/>
    <w:rsid w:val="00247ED9"/>
    <w:rsid w:val="00247EE4"/>
    <w:rsid w:val="00250659"/>
    <w:rsid w:val="00250665"/>
    <w:rsid w:val="002506CB"/>
    <w:rsid w:val="00251047"/>
    <w:rsid w:val="002510E6"/>
    <w:rsid w:val="002512F9"/>
    <w:rsid w:val="002518F3"/>
    <w:rsid w:val="00251BAF"/>
    <w:rsid w:val="00251BC9"/>
    <w:rsid w:val="00251D11"/>
    <w:rsid w:val="0025211C"/>
    <w:rsid w:val="00252447"/>
    <w:rsid w:val="00252888"/>
    <w:rsid w:val="002528CB"/>
    <w:rsid w:val="00252A2F"/>
    <w:rsid w:val="00252D09"/>
    <w:rsid w:val="00252D8C"/>
    <w:rsid w:val="00253071"/>
    <w:rsid w:val="002533BC"/>
    <w:rsid w:val="002536D4"/>
    <w:rsid w:val="0025435C"/>
    <w:rsid w:val="002543AE"/>
    <w:rsid w:val="00254919"/>
    <w:rsid w:val="00254969"/>
    <w:rsid w:val="0025509A"/>
    <w:rsid w:val="00255828"/>
    <w:rsid w:val="00255920"/>
    <w:rsid w:val="002559F5"/>
    <w:rsid w:val="002565E4"/>
    <w:rsid w:val="00256719"/>
    <w:rsid w:val="00256A92"/>
    <w:rsid w:val="00256FBE"/>
    <w:rsid w:val="00257291"/>
    <w:rsid w:val="002575B5"/>
    <w:rsid w:val="00260826"/>
    <w:rsid w:val="00260C7A"/>
    <w:rsid w:val="0026131D"/>
    <w:rsid w:val="002613A7"/>
    <w:rsid w:val="0026179E"/>
    <w:rsid w:val="00261CD8"/>
    <w:rsid w:val="0026257F"/>
    <w:rsid w:val="00262630"/>
    <w:rsid w:val="0026293E"/>
    <w:rsid w:val="002629CA"/>
    <w:rsid w:val="00262A61"/>
    <w:rsid w:val="00262BFD"/>
    <w:rsid w:val="00262D70"/>
    <w:rsid w:val="00263005"/>
    <w:rsid w:val="002632E7"/>
    <w:rsid w:val="00263403"/>
    <w:rsid w:val="0026350D"/>
    <w:rsid w:val="002635F4"/>
    <w:rsid w:val="002636C7"/>
    <w:rsid w:val="00263BB8"/>
    <w:rsid w:val="0026411D"/>
    <w:rsid w:val="00264328"/>
    <w:rsid w:val="00264616"/>
    <w:rsid w:val="00264697"/>
    <w:rsid w:val="0026480D"/>
    <w:rsid w:val="002648B4"/>
    <w:rsid w:val="0026496C"/>
    <w:rsid w:val="00264E28"/>
    <w:rsid w:val="00264FBF"/>
    <w:rsid w:val="0026546C"/>
    <w:rsid w:val="00265617"/>
    <w:rsid w:val="0026563A"/>
    <w:rsid w:val="00265752"/>
    <w:rsid w:val="002659B7"/>
    <w:rsid w:val="00265C5C"/>
    <w:rsid w:val="00265D0D"/>
    <w:rsid w:val="0026636F"/>
    <w:rsid w:val="0026662C"/>
    <w:rsid w:val="002666BC"/>
    <w:rsid w:val="002667AE"/>
    <w:rsid w:val="00266B59"/>
    <w:rsid w:val="00266B90"/>
    <w:rsid w:val="00266DD9"/>
    <w:rsid w:val="00266DEF"/>
    <w:rsid w:val="00266E2E"/>
    <w:rsid w:val="00267236"/>
    <w:rsid w:val="00267575"/>
    <w:rsid w:val="0026773B"/>
    <w:rsid w:val="0026797F"/>
    <w:rsid w:val="00267B74"/>
    <w:rsid w:val="00267CF3"/>
    <w:rsid w:val="0027010F"/>
    <w:rsid w:val="00270161"/>
    <w:rsid w:val="00270191"/>
    <w:rsid w:val="00270A16"/>
    <w:rsid w:val="002710D5"/>
    <w:rsid w:val="00271147"/>
    <w:rsid w:val="0027154D"/>
    <w:rsid w:val="00271718"/>
    <w:rsid w:val="00271B28"/>
    <w:rsid w:val="00271C28"/>
    <w:rsid w:val="00271C67"/>
    <w:rsid w:val="00271FBE"/>
    <w:rsid w:val="00272474"/>
    <w:rsid w:val="0027293F"/>
    <w:rsid w:val="00272AA2"/>
    <w:rsid w:val="00272EA2"/>
    <w:rsid w:val="002730C1"/>
    <w:rsid w:val="00273201"/>
    <w:rsid w:val="002734DB"/>
    <w:rsid w:val="00273769"/>
    <w:rsid w:val="002738C7"/>
    <w:rsid w:val="002739E8"/>
    <w:rsid w:val="00273D8F"/>
    <w:rsid w:val="00273DAE"/>
    <w:rsid w:val="002743D2"/>
    <w:rsid w:val="002743F9"/>
    <w:rsid w:val="0027449B"/>
    <w:rsid w:val="002744EB"/>
    <w:rsid w:val="002746E6"/>
    <w:rsid w:val="00274E1B"/>
    <w:rsid w:val="002751B3"/>
    <w:rsid w:val="00275296"/>
    <w:rsid w:val="0027558B"/>
    <w:rsid w:val="00275641"/>
    <w:rsid w:val="002756A7"/>
    <w:rsid w:val="002756C9"/>
    <w:rsid w:val="002758CD"/>
    <w:rsid w:val="00275A05"/>
    <w:rsid w:val="00275B58"/>
    <w:rsid w:val="002761C4"/>
    <w:rsid w:val="00276401"/>
    <w:rsid w:val="002765E7"/>
    <w:rsid w:val="00276BF4"/>
    <w:rsid w:val="00276DE1"/>
    <w:rsid w:val="00277114"/>
    <w:rsid w:val="00277280"/>
    <w:rsid w:val="00277521"/>
    <w:rsid w:val="002777FE"/>
    <w:rsid w:val="0027781B"/>
    <w:rsid w:val="00277B58"/>
    <w:rsid w:val="00277D76"/>
    <w:rsid w:val="00280358"/>
    <w:rsid w:val="00280D5E"/>
    <w:rsid w:val="00280E6E"/>
    <w:rsid w:val="0028234C"/>
    <w:rsid w:val="002825EC"/>
    <w:rsid w:val="00282612"/>
    <w:rsid w:val="0028262A"/>
    <w:rsid w:val="002829B5"/>
    <w:rsid w:val="00282D64"/>
    <w:rsid w:val="00283790"/>
    <w:rsid w:val="00283D19"/>
    <w:rsid w:val="00283F1F"/>
    <w:rsid w:val="002840A1"/>
    <w:rsid w:val="00284201"/>
    <w:rsid w:val="002843ED"/>
    <w:rsid w:val="00284715"/>
    <w:rsid w:val="00284BE7"/>
    <w:rsid w:val="002855BA"/>
    <w:rsid w:val="00285A5D"/>
    <w:rsid w:val="0028603E"/>
    <w:rsid w:val="0028619B"/>
    <w:rsid w:val="0028626A"/>
    <w:rsid w:val="00286627"/>
    <w:rsid w:val="002869BC"/>
    <w:rsid w:val="00286A16"/>
    <w:rsid w:val="00286BA4"/>
    <w:rsid w:val="002871B8"/>
    <w:rsid w:val="002879C8"/>
    <w:rsid w:val="00287AF4"/>
    <w:rsid w:val="00287CC5"/>
    <w:rsid w:val="00287D8F"/>
    <w:rsid w:val="00287E37"/>
    <w:rsid w:val="00290B4B"/>
    <w:rsid w:val="00290EDD"/>
    <w:rsid w:val="00290F58"/>
    <w:rsid w:val="0029120F"/>
    <w:rsid w:val="002914F4"/>
    <w:rsid w:val="00291BFA"/>
    <w:rsid w:val="00291D6D"/>
    <w:rsid w:val="002920DF"/>
    <w:rsid w:val="00292140"/>
    <w:rsid w:val="0029249C"/>
    <w:rsid w:val="00292821"/>
    <w:rsid w:val="002928A8"/>
    <w:rsid w:val="00292BEB"/>
    <w:rsid w:val="0029300B"/>
    <w:rsid w:val="0029318E"/>
    <w:rsid w:val="0029350F"/>
    <w:rsid w:val="00293555"/>
    <w:rsid w:val="002935A3"/>
    <w:rsid w:val="00293714"/>
    <w:rsid w:val="0029386F"/>
    <w:rsid w:val="00293963"/>
    <w:rsid w:val="002939B9"/>
    <w:rsid w:val="00293DA9"/>
    <w:rsid w:val="00293DC5"/>
    <w:rsid w:val="00293DE1"/>
    <w:rsid w:val="00293DFC"/>
    <w:rsid w:val="00293EBE"/>
    <w:rsid w:val="00293FEE"/>
    <w:rsid w:val="00294156"/>
    <w:rsid w:val="002943B3"/>
    <w:rsid w:val="002943E9"/>
    <w:rsid w:val="00294705"/>
    <w:rsid w:val="002954B7"/>
    <w:rsid w:val="00295603"/>
    <w:rsid w:val="00295852"/>
    <w:rsid w:val="00295BBD"/>
    <w:rsid w:val="00295EF2"/>
    <w:rsid w:val="00295F06"/>
    <w:rsid w:val="00296425"/>
    <w:rsid w:val="00296522"/>
    <w:rsid w:val="00296DB9"/>
    <w:rsid w:val="00297885"/>
    <w:rsid w:val="00297C89"/>
    <w:rsid w:val="002A024F"/>
    <w:rsid w:val="002A0386"/>
    <w:rsid w:val="002A0D8D"/>
    <w:rsid w:val="002A0E6A"/>
    <w:rsid w:val="002A117E"/>
    <w:rsid w:val="002A1C28"/>
    <w:rsid w:val="002A1DD2"/>
    <w:rsid w:val="002A21F9"/>
    <w:rsid w:val="002A242C"/>
    <w:rsid w:val="002A24CB"/>
    <w:rsid w:val="002A2A0D"/>
    <w:rsid w:val="002A2ACC"/>
    <w:rsid w:val="002A2AE1"/>
    <w:rsid w:val="002A3138"/>
    <w:rsid w:val="002A3979"/>
    <w:rsid w:val="002A3D77"/>
    <w:rsid w:val="002A3E41"/>
    <w:rsid w:val="002A3F27"/>
    <w:rsid w:val="002A3FA5"/>
    <w:rsid w:val="002A4975"/>
    <w:rsid w:val="002A4BE4"/>
    <w:rsid w:val="002A4C6E"/>
    <w:rsid w:val="002A4CF9"/>
    <w:rsid w:val="002A4D30"/>
    <w:rsid w:val="002A4F83"/>
    <w:rsid w:val="002A51AD"/>
    <w:rsid w:val="002A51D3"/>
    <w:rsid w:val="002A5701"/>
    <w:rsid w:val="002A58C6"/>
    <w:rsid w:val="002A5C50"/>
    <w:rsid w:val="002A5DDA"/>
    <w:rsid w:val="002A5FE3"/>
    <w:rsid w:val="002A65C0"/>
    <w:rsid w:val="002A66D3"/>
    <w:rsid w:val="002A6E82"/>
    <w:rsid w:val="002A6F75"/>
    <w:rsid w:val="002A723C"/>
    <w:rsid w:val="002A742E"/>
    <w:rsid w:val="002A754C"/>
    <w:rsid w:val="002A7719"/>
    <w:rsid w:val="002A7844"/>
    <w:rsid w:val="002A7D02"/>
    <w:rsid w:val="002A7FB4"/>
    <w:rsid w:val="002B0343"/>
    <w:rsid w:val="002B0DD0"/>
    <w:rsid w:val="002B198B"/>
    <w:rsid w:val="002B1FAF"/>
    <w:rsid w:val="002B21B7"/>
    <w:rsid w:val="002B2DD9"/>
    <w:rsid w:val="002B2FA8"/>
    <w:rsid w:val="002B3217"/>
    <w:rsid w:val="002B37DE"/>
    <w:rsid w:val="002B39CF"/>
    <w:rsid w:val="002B3B5A"/>
    <w:rsid w:val="002B4BBE"/>
    <w:rsid w:val="002B4C38"/>
    <w:rsid w:val="002B4CF4"/>
    <w:rsid w:val="002B5231"/>
    <w:rsid w:val="002B531D"/>
    <w:rsid w:val="002B5B5C"/>
    <w:rsid w:val="002B5DB4"/>
    <w:rsid w:val="002B5E75"/>
    <w:rsid w:val="002B5EB0"/>
    <w:rsid w:val="002B6159"/>
    <w:rsid w:val="002B641A"/>
    <w:rsid w:val="002B6487"/>
    <w:rsid w:val="002B655A"/>
    <w:rsid w:val="002B67DE"/>
    <w:rsid w:val="002B6B7D"/>
    <w:rsid w:val="002B6D6D"/>
    <w:rsid w:val="002B73CB"/>
    <w:rsid w:val="002B7429"/>
    <w:rsid w:val="002B7E99"/>
    <w:rsid w:val="002B7EB3"/>
    <w:rsid w:val="002C0063"/>
    <w:rsid w:val="002C006B"/>
    <w:rsid w:val="002C009C"/>
    <w:rsid w:val="002C023A"/>
    <w:rsid w:val="002C0670"/>
    <w:rsid w:val="002C099C"/>
    <w:rsid w:val="002C0ADF"/>
    <w:rsid w:val="002C0D30"/>
    <w:rsid w:val="002C0F41"/>
    <w:rsid w:val="002C1247"/>
    <w:rsid w:val="002C15A9"/>
    <w:rsid w:val="002C1873"/>
    <w:rsid w:val="002C1C35"/>
    <w:rsid w:val="002C1E2B"/>
    <w:rsid w:val="002C2010"/>
    <w:rsid w:val="002C2BE8"/>
    <w:rsid w:val="002C2DB2"/>
    <w:rsid w:val="002C2E6A"/>
    <w:rsid w:val="002C2F8A"/>
    <w:rsid w:val="002C35E9"/>
    <w:rsid w:val="002C38C3"/>
    <w:rsid w:val="002C3C31"/>
    <w:rsid w:val="002C3F1B"/>
    <w:rsid w:val="002C4157"/>
    <w:rsid w:val="002C425B"/>
    <w:rsid w:val="002C44D4"/>
    <w:rsid w:val="002C46C1"/>
    <w:rsid w:val="002C4AEF"/>
    <w:rsid w:val="002C4B9C"/>
    <w:rsid w:val="002C4CAB"/>
    <w:rsid w:val="002C4EBD"/>
    <w:rsid w:val="002C4F3C"/>
    <w:rsid w:val="002C521A"/>
    <w:rsid w:val="002C58AC"/>
    <w:rsid w:val="002C58E1"/>
    <w:rsid w:val="002C5ADC"/>
    <w:rsid w:val="002C5BF3"/>
    <w:rsid w:val="002C6071"/>
    <w:rsid w:val="002C633A"/>
    <w:rsid w:val="002C6A58"/>
    <w:rsid w:val="002C6CFC"/>
    <w:rsid w:val="002C6FC9"/>
    <w:rsid w:val="002C70F5"/>
    <w:rsid w:val="002C7109"/>
    <w:rsid w:val="002C72A3"/>
    <w:rsid w:val="002C7570"/>
    <w:rsid w:val="002C796D"/>
    <w:rsid w:val="002C7992"/>
    <w:rsid w:val="002C7A28"/>
    <w:rsid w:val="002C7EFB"/>
    <w:rsid w:val="002D03D2"/>
    <w:rsid w:val="002D0475"/>
    <w:rsid w:val="002D08E6"/>
    <w:rsid w:val="002D0ABC"/>
    <w:rsid w:val="002D0C50"/>
    <w:rsid w:val="002D101D"/>
    <w:rsid w:val="002D10BE"/>
    <w:rsid w:val="002D125A"/>
    <w:rsid w:val="002D12C9"/>
    <w:rsid w:val="002D1522"/>
    <w:rsid w:val="002D1599"/>
    <w:rsid w:val="002D16F1"/>
    <w:rsid w:val="002D1AAF"/>
    <w:rsid w:val="002D1CB8"/>
    <w:rsid w:val="002D1DC0"/>
    <w:rsid w:val="002D1EBE"/>
    <w:rsid w:val="002D2092"/>
    <w:rsid w:val="002D28EB"/>
    <w:rsid w:val="002D2E30"/>
    <w:rsid w:val="002D3045"/>
    <w:rsid w:val="002D30B6"/>
    <w:rsid w:val="002D3600"/>
    <w:rsid w:val="002D364E"/>
    <w:rsid w:val="002D3D3E"/>
    <w:rsid w:val="002D3F84"/>
    <w:rsid w:val="002D460D"/>
    <w:rsid w:val="002D4BFB"/>
    <w:rsid w:val="002D51A9"/>
    <w:rsid w:val="002D53E7"/>
    <w:rsid w:val="002D5573"/>
    <w:rsid w:val="002D577C"/>
    <w:rsid w:val="002D5DAB"/>
    <w:rsid w:val="002D5FB2"/>
    <w:rsid w:val="002D7106"/>
    <w:rsid w:val="002D726C"/>
    <w:rsid w:val="002D73FF"/>
    <w:rsid w:val="002D740F"/>
    <w:rsid w:val="002D7576"/>
    <w:rsid w:val="002D7635"/>
    <w:rsid w:val="002D77EC"/>
    <w:rsid w:val="002D7824"/>
    <w:rsid w:val="002D7B20"/>
    <w:rsid w:val="002D7B3C"/>
    <w:rsid w:val="002D7B70"/>
    <w:rsid w:val="002D7C11"/>
    <w:rsid w:val="002D7CA2"/>
    <w:rsid w:val="002E01F4"/>
    <w:rsid w:val="002E02C6"/>
    <w:rsid w:val="002E0991"/>
    <w:rsid w:val="002E0DBB"/>
    <w:rsid w:val="002E1292"/>
    <w:rsid w:val="002E141D"/>
    <w:rsid w:val="002E15A3"/>
    <w:rsid w:val="002E17EF"/>
    <w:rsid w:val="002E19D1"/>
    <w:rsid w:val="002E1A71"/>
    <w:rsid w:val="002E1AFD"/>
    <w:rsid w:val="002E20A3"/>
    <w:rsid w:val="002E25B2"/>
    <w:rsid w:val="002E3135"/>
    <w:rsid w:val="002E32A8"/>
    <w:rsid w:val="002E3962"/>
    <w:rsid w:val="002E3F1C"/>
    <w:rsid w:val="002E3F90"/>
    <w:rsid w:val="002E411E"/>
    <w:rsid w:val="002E4298"/>
    <w:rsid w:val="002E47ED"/>
    <w:rsid w:val="002E4BA0"/>
    <w:rsid w:val="002E4C97"/>
    <w:rsid w:val="002E4F64"/>
    <w:rsid w:val="002E5117"/>
    <w:rsid w:val="002E5142"/>
    <w:rsid w:val="002E5222"/>
    <w:rsid w:val="002E537E"/>
    <w:rsid w:val="002E5400"/>
    <w:rsid w:val="002E54D5"/>
    <w:rsid w:val="002E5989"/>
    <w:rsid w:val="002E5AF8"/>
    <w:rsid w:val="002E5EE8"/>
    <w:rsid w:val="002E5FB7"/>
    <w:rsid w:val="002E68EB"/>
    <w:rsid w:val="002E69C9"/>
    <w:rsid w:val="002E73BF"/>
    <w:rsid w:val="002E7868"/>
    <w:rsid w:val="002E7BCE"/>
    <w:rsid w:val="002E7C79"/>
    <w:rsid w:val="002F017F"/>
    <w:rsid w:val="002F045E"/>
    <w:rsid w:val="002F07D6"/>
    <w:rsid w:val="002F0DA1"/>
    <w:rsid w:val="002F1074"/>
    <w:rsid w:val="002F1184"/>
    <w:rsid w:val="002F1247"/>
    <w:rsid w:val="002F1735"/>
    <w:rsid w:val="002F1A36"/>
    <w:rsid w:val="002F1BE5"/>
    <w:rsid w:val="002F2221"/>
    <w:rsid w:val="002F291F"/>
    <w:rsid w:val="002F2E5D"/>
    <w:rsid w:val="002F30AE"/>
    <w:rsid w:val="002F3339"/>
    <w:rsid w:val="002F33FC"/>
    <w:rsid w:val="002F3441"/>
    <w:rsid w:val="002F34D6"/>
    <w:rsid w:val="002F3530"/>
    <w:rsid w:val="002F35DB"/>
    <w:rsid w:val="002F3A12"/>
    <w:rsid w:val="002F3A8F"/>
    <w:rsid w:val="002F3E63"/>
    <w:rsid w:val="002F400C"/>
    <w:rsid w:val="002F40FE"/>
    <w:rsid w:val="002F484B"/>
    <w:rsid w:val="002F493F"/>
    <w:rsid w:val="002F4C15"/>
    <w:rsid w:val="002F4C85"/>
    <w:rsid w:val="002F4DF3"/>
    <w:rsid w:val="002F4F2F"/>
    <w:rsid w:val="002F51F0"/>
    <w:rsid w:val="002F543D"/>
    <w:rsid w:val="002F5665"/>
    <w:rsid w:val="002F56A0"/>
    <w:rsid w:val="002F56D9"/>
    <w:rsid w:val="002F5763"/>
    <w:rsid w:val="002F5820"/>
    <w:rsid w:val="002F5F7B"/>
    <w:rsid w:val="002F65FC"/>
    <w:rsid w:val="002F66AD"/>
    <w:rsid w:val="002F6896"/>
    <w:rsid w:val="002F7196"/>
    <w:rsid w:val="002F76C9"/>
    <w:rsid w:val="002F79A2"/>
    <w:rsid w:val="002F7F30"/>
    <w:rsid w:val="002F7FA8"/>
    <w:rsid w:val="003003DE"/>
    <w:rsid w:val="00300B62"/>
    <w:rsid w:val="00300D09"/>
    <w:rsid w:val="00300DA3"/>
    <w:rsid w:val="00300F4A"/>
    <w:rsid w:val="00300FBC"/>
    <w:rsid w:val="00301071"/>
    <w:rsid w:val="003015F9"/>
    <w:rsid w:val="00301A0E"/>
    <w:rsid w:val="00301A78"/>
    <w:rsid w:val="00301EA2"/>
    <w:rsid w:val="00301FAA"/>
    <w:rsid w:val="003023B8"/>
    <w:rsid w:val="00302B7A"/>
    <w:rsid w:val="00302D2F"/>
    <w:rsid w:val="00302DBE"/>
    <w:rsid w:val="00302DE2"/>
    <w:rsid w:val="00303214"/>
    <w:rsid w:val="0030330E"/>
    <w:rsid w:val="0030337C"/>
    <w:rsid w:val="00303676"/>
    <w:rsid w:val="003036B1"/>
    <w:rsid w:val="003037FA"/>
    <w:rsid w:val="0030386C"/>
    <w:rsid w:val="00303C40"/>
    <w:rsid w:val="00303DED"/>
    <w:rsid w:val="003041B5"/>
    <w:rsid w:val="0030420F"/>
    <w:rsid w:val="00304C8B"/>
    <w:rsid w:val="00304CDE"/>
    <w:rsid w:val="00304F8D"/>
    <w:rsid w:val="00304F98"/>
    <w:rsid w:val="003054F8"/>
    <w:rsid w:val="0030553B"/>
    <w:rsid w:val="00305AFE"/>
    <w:rsid w:val="00305BC7"/>
    <w:rsid w:val="00305BEA"/>
    <w:rsid w:val="00306457"/>
    <w:rsid w:val="00306CC2"/>
    <w:rsid w:val="00306E1C"/>
    <w:rsid w:val="00307265"/>
    <w:rsid w:val="00307379"/>
    <w:rsid w:val="00307465"/>
    <w:rsid w:val="00307E50"/>
    <w:rsid w:val="003102FC"/>
    <w:rsid w:val="0031064A"/>
    <w:rsid w:val="00310A0B"/>
    <w:rsid w:val="00310BE9"/>
    <w:rsid w:val="00310FD4"/>
    <w:rsid w:val="00311910"/>
    <w:rsid w:val="00311D5C"/>
    <w:rsid w:val="00311E52"/>
    <w:rsid w:val="0031236E"/>
    <w:rsid w:val="003128DF"/>
    <w:rsid w:val="003129DB"/>
    <w:rsid w:val="00312BC0"/>
    <w:rsid w:val="00312D1A"/>
    <w:rsid w:val="00312EB4"/>
    <w:rsid w:val="00312F20"/>
    <w:rsid w:val="003130CE"/>
    <w:rsid w:val="0031343B"/>
    <w:rsid w:val="0031346C"/>
    <w:rsid w:val="00313976"/>
    <w:rsid w:val="00313C7E"/>
    <w:rsid w:val="00313D7C"/>
    <w:rsid w:val="003140C5"/>
    <w:rsid w:val="003141F6"/>
    <w:rsid w:val="003144D4"/>
    <w:rsid w:val="00315231"/>
    <w:rsid w:val="00315474"/>
    <w:rsid w:val="003158C0"/>
    <w:rsid w:val="00315ADC"/>
    <w:rsid w:val="00316206"/>
    <w:rsid w:val="003163AD"/>
    <w:rsid w:val="00316582"/>
    <w:rsid w:val="00316693"/>
    <w:rsid w:val="00316792"/>
    <w:rsid w:val="00316C40"/>
    <w:rsid w:val="00316DDE"/>
    <w:rsid w:val="00316FAC"/>
    <w:rsid w:val="00317125"/>
    <w:rsid w:val="00317445"/>
    <w:rsid w:val="00317709"/>
    <w:rsid w:val="003179CF"/>
    <w:rsid w:val="00317C2A"/>
    <w:rsid w:val="00317EBB"/>
    <w:rsid w:val="0032010F"/>
    <w:rsid w:val="00320385"/>
    <w:rsid w:val="003204EB"/>
    <w:rsid w:val="003205C3"/>
    <w:rsid w:val="003206D6"/>
    <w:rsid w:val="003206F5"/>
    <w:rsid w:val="003207E5"/>
    <w:rsid w:val="00320986"/>
    <w:rsid w:val="00320A46"/>
    <w:rsid w:val="00320A6E"/>
    <w:rsid w:val="00320C59"/>
    <w:rsid w:val="00320F51"/>
    <w:rsid w:val="003210C7"/>
    <w:rsid w:val="003213AE"/>
    <w:rsid w:val="003215D3"/>
    <w:rsid w:val="003217FA"/>
    <w:rsid w:val="0032188E"/>
    <w:rsid w:val="00321BDC"/>
    <w:rsid w:val="00321E6E"/>
    <w:rsid w:val="00321F01"/>
    <w:rsid w:val="00321F70"/>
    <w:rsid w:val="00321FD3"/>
    <w:rsid w:val="00322B29"/>
    <w:rsid w:val="00322B76"/>
    <w:rsid w:val="00322F69"/>
    <w:rsid w:val="0032356A"/>
    <w:rsid w:val="00323E68"/>
    <w:rsid w:val="003243E6"/>
    <w:rsid w:val="00324AE3"/>
    <w:rsid w:val="00325278"/>
    <w:rsid w:val="00325383"/>
    <w:rsid w:val="00325568"/>
    <w:rsid w:val="00325674"/>
    <w:rsid w:val="0032599B"/>
    <w:rsid w:val="00325C3E"/>
    <w:rsid w:val="00325D3F"/>
    <w:rsid w:val="00325D81"/>
    <w:rsid w:val="0032647E"/>
    <w:rsid w:val="00326487"/>
    <w:rsid w:val="00326DF3"/>
    <w:rsid w:val="00326E04"/>
    <w:rsid w:val="00327452"/>
    <w:rsid w:val="003277B8"/>
    <w:rsid w:val="00327BB4"/>
    <w:rsid w:val="00327C9E"/>
    <w:rsid w:val="00327EDD"/>
    <w:rsid w:val="0033005E"/>
    <w:rsid w:val="00330117"/>
    <w:rsid w:val="0033018C"/>
    <w:rsid w:val="003302AB"/>
    <w:rsid w:val="003305B4"/>
    <w:rsid w:val="00330705"/>
    <w:rsid w:val="00330859"/>
    <w:rsid w:val="003308ED"/>
    <w:rsid w:val="00330A85"/>
    <w:rsid w:val="00330D12"/>
    <w:rsid w:val="00330D7D"/>
    <w:rsid w:val="00330EA9"/>
    <w:rsid w:val="00331951"/>
    <w:rsid w:val="00331CDE"/>
    <w:rsid w:val="00331E22"/>
    <w:rsid w:val="003320B5"/>
    <w:rsid w:val="00332201"/>
    <w:rsid w:val="00332387"/>
    <w:rsid w:val="00332E92"/>
    <w:rsid w:val="00332FD4"/>
    <w:rsid w:val="0033315F"/>
    <w:rsid w:val="0033351C"/>
    <w:rsid w:val="00333865"/>
    <w:rsid w:val="00333915"/>
    <w:rsid w:val="00333F67"/>
    <w:rsid w:val="00334D5D"/>
    <w:rsid w:val="003351EB"/>
    <w:rsid w:val="00335621"/>
    <w:rsid w:val="00335729"/>
    <w:rsid w:val="00335A1C"/>
    <w:rsid w:val="00335A94"/>
    <w:rsid w:val="00335D0A"/>
    <w:rsid w:val="00335DB4"/>
    <w:rsid w:val="00335F37"/>
    <w:rsid w:val="00335F57"/>
    <w:rsid w:val="003362C6"/>
    <w:rsid w:val="00336F72"/>
    <w:rsid w:val="00337313"/>
    <w:rsid w:val="0033762E"/>
    <w:rsid w:val="00337706"/>
    <w:rsid w:val="00337C3E"/>
    <w:rsid w:val="00337F5E"/>
    <w:rsid w:val="003409D1"/>
    <w:rsid w:val="00340A5A"/>
    <w:rsid w:val="00341071"/>
    <w:rsid w:val="003410DE"/>
    <w:rsid w:val="00341266"/>
    <w:rsid w:val="0034138C"/>
    <w:rsid w:val="003413C9"/>
    <w:rsid w:val="00342213"/>
    <w:rsid w:val="00342587"/>
    <w:rsid w:val="00342DAF"/>
    <w:rsid w:val="003431EE"/>
    <w:rsid w:val="00343338"/>
    <w:rsid w:val="0034348E"/>
    <w:rsid w:val="0034372B"/>
    <w:rsid w:val="00343B39"/>
    <w:rsid w:val="003440F1"/>
    <w:rsid w:val="0034414D"/>
    <w:rsid w:val="003441B5"/>
    <w:rsid w:val="003446E3"/>
    <w:rsid w:val="00344891"/>
    <w:rsid w:val="00344E26"/>
    <w:rsid w:val="00345069"/>
    <w:rsid w:val="003450D3"/>
    <w:rsid w:val="003458D9"/>
    <w:rsid w:val="00345B0B"/>
    <w:rsid w:val="00345E5D"/>
    <w:rsid w:val="00346346"/>
    <w:rsid w:val="0034639B"/>
    <w:rsid w:val="0034644B"/>
    <w:rsid w:val="0034654A"/>
    <w:rsid w:val="003465AA"/>
    <w:rsid w:val="00346902"/>
    <w:rsid w:val="00346F5F"/>
    <w:rsid w:val="00347033"/>
    <w:rsid w:val="003474F9"/>
    <w:rsid w:val="00347884"/>
    <w:rsid w:val="00347F50"/>
    <w:rsid w:val="00348A39"/>
    <w:rsid w:val="003504C2"/>
    <w:rsid w:val="0035051F"/>
    <w:rsid w:val="003506FB"/>
    <w:rsid w:val="00350832"/>
    <w:rsid w:val="00350E0F"/>
    <w:rsid w:val="00350FB9"/>
    <w:rsid w:val="0035165E"/>
    <w:rsid w:val="00351771"/>
    <w:rsid w:val="0035178E"/>
    <w:rsid w:val="00351AED"/>
    <w:rsid w:val="00351BBB"/>
    <w:rsid w:val="00351E73"/>
    <w:rsid w:val="00352122"/>
    <w:rsid w:val="0035249C"/>
    <w:rsid w:val="00352749"/>
    <w:rsid w:val="00352943"/>
    <w:rsid w:val="00352C93"/>
    <w:rsid w:val="00352CC2"/>
    <w:rsid w:val="00353079"/>
    <w:rsid w:val="003531EC"/>
    <w:rsid w:val="003534FC"/>
    <w:rsid w:val="00353607"/>
    <w:rsid w:val="003537C6"/>
    <w:rsid w:val="0035380E"/>
    <w:rsid w:val="003540C4"/>
    <w:rsid w:val="0035414B"/>
    <w:rsid w:val="003546EC"/>
    <w:rsid w:val="00354A50"/>
    <w:rsid w:val="00354ADC"/>
    <w:rsid w:val="00354E23"/>
    <w:rsid w:val="00354F21"/>
    <w:rsid w:val="00354F45"/>
    <w:rsid w:val="003554D4"/>
    <w:rsid w:val="0035550E"/>
    <w:rsid w:val="00355BFE"/>
    <w:rsid w:val="00355F3D"/>
    <w:rsid w:val="0035613C"/>
    <w:rsid w:val="00356194"/>
    <w:rsid w:val="003563BB"/>
    <w:rsid w:val="003567E7"/>
    <w:rsid w:val="00356C49"/>
    <w:rsid w:val="00356DB5"/>
    <w:rsid w:val="00356FB8"/>
    <w:rsid w:val="00357750"/>
    <w:rsid w:val="0035777E"/>
    <w:rsid w:val="00360491"/>
    <w:rsid w:val="00360720"/>
    <w:rsid w:val="003608D3"/>
    <w:rsid w:val="00360C70"/>
    <w:rsid w:val="00360FEC"/>
    <w:rsid w:val="00361280"/>
    <w:rsid w:val="003616AC"/>
    <w:rsid w:val="00361A36"/>
    <w:rsid w:val="00361CCB"/>
    <w:rsid w:val="00361D17"/>
    <w:rsid w:val="00361F76"/>
    <w:rsid w:val="003624C0"/>
    <w:rsid w:val="003626DB"/>
    <w:rsid w:val="00362736"/>
    <w:rsid w:val="00362B54"/>
    <w:rsid w:val="00362DDA"/>
    <w:rsid w:val="00362E5A"/>
    <w:rsid w:val="003630D3"/>
    <w:rsid w:val="00363102"/>
    <w:rsid w:val="00363268"/>
    <w:rsid w:val="003633FF"/>
    <w:rsid w:val="0036348C"/>
    <w:rsid w:val="00363AB0"/>
    <w:rsid w:val="00363B80"/>
    <w:rsid w:val="0036477C"/>
    <w:rsid w:val="00364879"/>
    <w:rsid w:val="00364A25"/>
    <w:rsid w:val="0036520D"/>
    <w:rsid w:val="00365329"/>
    <w:rsid w:val="003654DC"/>
    <w:rsid w:val="003657EA"/>
    <w:rsid w:val="00365BFA"/>
    <w:rsid w:val="00366AF0"/>
    <w:rsid w:val="00366B0C"/>
    <w:rsid w:val="00366ED3"/>
    <w:rsid w:val="00367066"/>
    <w:rsid w:val="003671EE"/>
    <w:rsid w:val="003672B7"/>
    <w:rsid w:val="00367832"/>
    <w:rsid w:val="00370453"/>
    <w:rsid w:val="003704A2"/>
    <w:rsid w:val="00370520"/>
    <w:rsid w:val="00370810"/>
    <w:rsid w:val="00370CAB"/>
    <w:rsid w:val="00370CE5"/>
    <w:rsid w:val="0037140E"/>
    <w:rsid w:val="003715BA"/>
    <w:rsid w:val="003718C5"/>
    <w:rsid w:val="00371B91"/>
    <w:rsid w:val="00371BFC"/>
    <w:rsid w:val="00372328"/>
    <w:rsid w:val="003723A7"/>
    <w:rsid w:val="00372976"/>
    <w:rsid w:val="00372EF7"/>
    <w:rsid w:val="00372FE3"/>
    <w:rsid w:val="00373A73"/>
    <w:rsid w:val="00373D15"/>
    <w:rsid w:val="00373DE2"/>
    <w:rsid w:val="00374358"/>
    <w:rsid w:val="00375131"/>
    <w:rsid w:val="00375180"/>
    <w:rsid w:val="00375331"/>
    <w:rsid w:val="0037558F"/>
    <w:rsid w:val="00375A3E"/>
    <w:rsid w:val="00375F1B"/>
    <w:rsid w:val="00375FA1"/>
    <w:rsid w:val="003764E5"/>
    <w:rsid w:val="0037673B"/>
    <w:rsid w:val="0037674C"/>
    <w:rsid w:val="00376844"/>
    <w:rsid w:val="00376919"/>
    <w:rsid w:val="00376A9F"/>
    <w:rsid w:val="003771BF"/>
    <w:rsid w:val="003776F1"/>
    <w:rsid w:val="0037792B"/>
    <w:rsid w:val="0037793C"/>
    <w:rsid w:val="00377B6B"/>
    <w:rsid w:val="00377EEB"/>
    <w:rsid w:val="003802C7"/>
    <w:rsid w:val="00380708"/>
    <w:rsid w:val="00380B57"/>
    <w:rsid w:val="00380E01"/>
    <w:rsid w:val="00380F62"/>
    <w:rsid w:val="003813B0"/>
    <w:rsid w:val="003818D1"/>
    <w:rsid w:val="003819EB"/>
    <w:rsid w:val="00381B9F"/>
    <w:rsid w:val="00381EA9"/>
    <w:rsid w:val="00381EF9"/>
    <w:rsid w:val="00382292"/>
    <w:rsid w:val="00382B17"/>
    <w:rsid w:val="00382C28"/>
    <w:rsid w:val="00382F4A"/>
    <w:rsid w:val="003838C5"/>
    <w:rsid w:val="00383C65"/>
    <w:rsid w:val="00383D12"/>
    <w:rsid w:val="00383FB9"/>
    <w:rsid w:val="003843F5"/>
    <w:rsid w:val="003844AD"/>
    <w:rsid w:val="00384AF0"/>
    <w:rsid w:val="00384F6A"/>
    <w:rsid w:val="003850E5"/>
    <w:rsid w:val="00385362"/>
    <w:rsid w:val="00385408"/>
    <w:rsid w:val="0038554F"/>
    <w:rsid w:val="00385934"/>
    <w:rsid w:val="00385AFD"/>
    <w:rsid w:val="00385B85"/>
    <w:rsid w:val="0038606F"/>
    <w:rsid w:val="00386ACE"/>
    <w:rsid w:val="00386B53"/>
    <w:rsid w:val="00386CFE"/>
    <w:rsid w:val="0038709E"/>
    <w:rsid w:val="00387148"/>
    <w:rsid w:val="003872A1"/>
    <w:rsid w:val="003874A5"/>
    <w:rsid w:val="003878D5"/>
    <w:rsid w:val="003879E3"/>
    <w:rsid w:val="00387C36"/>
    <w:rsid w:val="00387DAC"/>
    <w:rsid w:val="00387E26"/>
    <w:rsid w:val="00387F98"/>
    <w:rsid w:val="003900FD"/>
    <w:rsid w:val="0039013C"/>
    <w:rsid w:val="00390BCB"/>
    <w:rsid w:val="00390C54"/>
    <w:rsid w:val="00390DA8"/>
    <w:rsid w:val="00390F74"/>
    <w:rsid w:val="0039109E"/>
    <w:rsid w:val="00391263"/>
    <w:rsid w:val="0039144F"/>
    <w:rsid w:val="00391573"/>
    <w:rsid w:val="00391985"/>
    <w:rsid w:val="00391FBE"/>
    <w:rsid w:val="00392032"/>
    <w:rsid w:val="00392072"/>
    <w:rsid w:val="003921E8"/>
    <w:rsid w:val="0039224E"/>
    <w:rsid w:val="0039233E"/>
    <w:rsid w:val="003923AA"/>
    <w:rsid w:val="00392549"/>
    <w:rsid w:val="0039296C"/>
    <w:rsid w:val="00392A1A"/>
    <w:rsid w:val="003930DC"/>
    <w:rsid w:val="0039322A"/>
    <w:rsid w:val="00393333"/>
    <w:rsid w:val="00393550"/>
    <w:rsid w:val="0039391A"/>
    <w:rsid w:val="003939A3"/>
    <w:rsid w:val="003939DE"/>
    <w:rsid w:val="0039415A"/>
    <w:rsid w:val="00394407"/>
    <w:rsid w:val="00394A2E"/>
    <w:rsid w:val="00394D1B"/>
    <w:rsid w:val="00394D62"/>
    <w:rsid w:val="00394DCA"/>
    <w:rsid w:val="00395079"/>
    <w:rsid w:val="00395218"/>
    <w:rsid w:val="00395247"/>
    <w:rsid w:val="0039526D"/>
    <w:rsid w:val="00395A88"/>
    <w:rsid w:val="00395AF9"/>
    <w:rsid w:val="00395C43"/>
    <w:rsid w:val="00396034"/>
    <w:rsid w:val="0039635B"/>
    <w:rsid w:val="003964C5"/>
    <w:rsid w:val="00396888"/>
    <w:rsid w:val="00396A77"/>
    <w:rsid w:val="00396DFE"/>
    <w:rsid w:val="00396E0D"/>
    <w:rsid w:val="0039722C"/>
    <w:rsid w:val="003972E9"/>
    <w:rsid w:val="003974AA"/>
    <w:rsid w:val="00397895"/>
    <w:rsid w:val="00397985"/>
    <w:rsid w:val="00397C56"/>
    <w:rsid w:val="003A03BE"/>
    <w:rsid w:val="003A0412"/>
    <w:rsid w:val="003A07D6"/>
    <w:rsid w:val="003A092E"/>
    <w:rsid w:val="003A0AC9"/>
    <w:rsid w:val="003A15E7"/>
    <w:rsid w:val="003A176A"/>
    <w:rsid w:val="003A189D"/>
    <w:rsid w:val="003A1C7B"/>
    <w:rsid w:val="003A1F6C"/>
    <w:rsid w:val="003A2166"/>
    <w:rsid w:val="003A220D"/>
    <w:rsid w:val="003A252C"/>
    <w:rsid w:val="003A293A"/>
    <w:rsid w:val="003A2A3B"/>
    <w:rsid w:val="003A2C51"/>
    <w:rsid w:val="003A2C6A"/>
    <w:rsid w:val="003A2DA2"/>
    <w:rsid w:val="003A305C"/>
    <w:rsid w:val="003A3069"/>
    <w:rsid w:val="003A3283"/>
    <w:rsid w:val="003A33AA"/>
    <w:rsid w:val="003A33BF"/>
    <w:rsid w:val="003A348B"/>
    <w:rsid w:val="003A37F5"/>
    <w:rsid w:val="003A3CF6"/>
    <w:rsid w:val="003A3D71"/>
    <w:rsid w:val="003A4043"/>
    <w:rsid w:val="003A42F5"/>
    <w:rsid w:val="003A453E"/>
    <w:rsid w:val="003A4A4C"/>
    <w:rsid w:val="003A4A8A"/>
    <w:rsid w:val="003A4B5A"/>
    <w:rsid w:val="003A4FC9"/>
    <w:rsid w:val="003A52CC"/>
    <w:rsid w:val="003A53F1"/>
    <w:rsid w:val="003A5518"/>
    <w:rsid w:val="003A5E66"/>
    <w:rsid w:val="003A5F73"/>
    <w:rsid w:val="003A651D"/>
    <w:rsid w:val="003A65CF"/>
    <w:rsid w:val="003A7059"/>
    <w:rsid w:val="003A7265"/>
    <w:rsid w:val="003A73B7"/>
    <w:rsid w:val="003A73C4"/>
    <w:rsid w:val="003A7596"/>
    <w:rsid w:val="003A7620"/>
    <w:rsid w:val="003A77FE"/>
    <w:rsid w:val="003A786A"/>
    <w:rsid w:val="003A799A"/>
    <w:rsid w:val="003A7AEA"/>
    <w:rsid w:val="003A7E0B"/>
    <w:rsid w:val="003A7E98"/>
    <w:rsid w:val="003B0093"/>
    <w:rsid w:val="003B07D6"/>
    <w:rsid w:val="003B0CD5"/>
    <w:rsid w:val="003B0DAD"/>
    <w:rsid w:val="003B1ACD"/>
    <w:rsid w:val="003B1C12"/>
    <w:rsid w:val="003B1C72"/>
    <w:rsid w:val="003B1D98"/>
    <w:rsid w:val="003B2EFE"/>
    <w:rsid w:val="003B31B5"/>
    <w:rsid w:val="003B3335"/>
    <w:rsid w:val="003B36E0"/>
    <w:rsid w:val="003B3FA4"/>
    <w:rsid w:val="003B402A"/>
    <w:rsid w:val="003B4089"/>
    <w:rsid w:val="003B41C3"/>
    <w:rsid w:val="003B4400"/>
    <w:rsid w:val="003B51D9"/>
    <w:rsid w:val="003B52D9"/>
    <w:rsid w:val="003B55C4"/>
    <w:rsid w:val="003B615F"/>
    <w:rsid w:val="003B6460"/>
    <w:rsid w:val="003B650B"/>
    <w:rsid w:val="003B6543"/>
    <w:rsid w:val="003B694F"/>
    <w:rsid w:val="003B6A3C"/>
    <w:rsid w:val="003B7A36"/>
    <w:rsid w:val="003B7E9B"/>
    <w:rsid w:val="003C13C2"/>
    <w:rsid w:val="003C1455"/>
    <w:rsid w:val="003C1496"/>
    <w:rsid w:val="003C153F"/>
    <w:rsid w:val="003C2366"/>
    <w:rsid w:val="003C23BF"/>
    <w:rsid w:val="003C244B"/>
    <w:rsid w:val="003C2739"/>
    <w:rsid w:val="003C2D8F"/>
    <w:rsid w:val="003C3340"/>
    <w:rsid w:val="003C33C2"/>
    <w:rsid w:val="003C3479"/>
    <w:rsid w:val="003C34BB"/>
    <w:rsid w:val="003C403B"/>
    <w:rsid w:val="003C4239"/>
    <w:rsid w:val="003C4250"/>
    <w:rsid w:val="003C4408"/>
    <w:rsid w:val="003C4854"/>
    <w:rsid w:val="003C4E41"/>
    <w:rsid w:val="003C4F5D"/>
    <w:rsid w:val="003C5022"/>
    <w:rsid w:val="003C50E4"/>
    <w:rsid w:val="003C582A"/>
    <w:rsid w:val="003C5FB3"/>
    <w:rsid w:val="003C6018"/>
    <w:rsid w:val="003C6391"/>
    <w:rsid w:val="003C6805"/>
    <w:rsid w:val="003C6BDF"/>
    <w:rsid w:val="003C6C56"/>
    <w:rsid w:val="003C6EC6"/>
    <w:rsid w:val="003C6F0C"/>
    <w:rsid w:val="003C7ABE"/>
    <w:rsid w:val="003C7C01"/>
    <w:rsid w:val="003C7C5D"/>
    <w:rsid w:val="003C7D0B"/>
    <w:rsid w:val="003C7D5E"/>
    <w:rsid w:val="003D0254"/>
    <w:rsid w:val="003D0531"/>
    <w:rsid w:val="003D0897"/>
    <w:rsid w:val="003D0E4B"/>
    <w:rsid w:val="003D0F26"/>
    <w:rsid w:val="003D184B"/>
    <w:rsid w:val="003D19F1"/>
    <w:rsid w:val="003D1A56"/>
    <w:rsid w:val="003D1E03"/>
    <w:rsid w:val="003D1EB8"/>
    <w:rsid w:val="003D1ED0"/>
    <w:rsid w:val="003D200A"/>
    <w:rsid w:val="003D2059"/>
    <w:rsid w:val="003D2080"/>
    <w:rsid w:val="003D215D"/>
    <w:rsid w:val="003D230D"/>
    <w:rsid w:val="003D28F0"/>
    <w:rsid w:val="003D2CBA"/>
    <w:rsid w:val="003D2E28"/>
    <w:rsid w:val="003D2EB5"/>
    <w:rsid w:val="003D316B"/>
    <w:rsid w:val="003D393A"/>
    <w:rsid w:val="003D3B2F"/>
    <w:rsid w:val="003D40E2"/>
    <w:rsid w:val="003D4380"/>
    <w:rsid w:val="003D43D1"/>
    <w:rsid w:val="003D47EF"/>
    <w:rsid w:val="003D4FA4"/>
    <w:rsid w:val="003D52EA"/>
    <w:rsid w:val="003D54FF"/>
    <w:rsid w:val="003D56A6"/>
    <w:rsid w:val="003D56AF"/>
    <w:rsid w:val="003D5949"/>
    <w:rsid w:val="003D5970"/>
    <w:rsid w:val="003D5AC3"/>
    <w:rsid w:val="003D6255"/>
    <w:rsid w:val="003D6332"/>
    <w:rsid w:val="003D63B1"/>
    <w:rsid w:val="003D66E0"/>
    <w:rsid w:val="003D6A3E"/>
    <w:rsid w:val="003D77A5"/>
    <w:rsid w:val="003D7B4D"/>
    <w:rsid w:val="003D7BA2"/>
    <w:rsid w:val="003D7D1A"/>
    <w:rsid w:val="003E00CE"/>
    <w:rsid w:val="003E049A"/>
    <w:rsid w:val="003E071D"/>
    <w:rsid w:val="003E0725"/>
    <w:rsid w:val="003E0A09"/>
    <w:rsid w:val="003E0BCC"/>
    <w:rsid w:val="003E0CAC"/>
    <w:rsid w:val="003E113E"/>
    <w:rsid w:val="003E1463"/>
    <w:rsid w:val="003E1888"/>
    <w:rsid w:val="003E18E0"/>
    <w:rsid w:val="003E1E4A"/>
    <w:rsid w:val="003E1FF9"/>
    <w:rsid w:val="003E20D3"/>
    <w:rsid w:val="003E257A"/>
    <w:rsid w:val="003E2860"/>
    <w:rsid w:val="003E2CE1"/>
    <w:rsid w:val="003E2E36"/>
    <w:rsid w:val="003E2F36"/>
    <w:rsid w:val="003E332F"/>
    <w:rsid w:val="003E37D7"/>
    <w:rsid w:val="003E3854"/>
    <w:rsid w:val="003E3B24"/>
    <w:rsid w:val="003E3CF3"/>
    <w:rsid w:val="003E3D84"/>
    <w:rsid w:val="003E4021"/>
    <w:rsid w:val="003E4194"/>
    <w:rsid w:val="003E4477"/>
    <w:rsid w:val="003E47DA"/>
    <w:rsid w:val="003E490B"/>
    <w:rsid w:val="003E4AE8"/>
    <w:rsid w:val="003E4BBD"/>
    <w:rsid w:val="003E534B"/>
    <w:rsid w:val="003E536F"/>
    <w:rsid w:val="003E5404"/>
    <w:rsid w:val="003E547E"/>
    <w:rsid w:val="003E583B"/>
    <w:rsid w:val="003E5B22"/>
    <w:rsid w:val="003E5BBB"/>
    <w:rsid w:val="003E5F19"/>
    <w:rsid w:val="003E6286"/>
    <w:rsid w:val="003E68BF"/>
    <w:rsid w:val="003E6F13"/>
    <w:rsid w:val="003E706F"/>
    <w:rsid w:val="003E7300"/>
    <w:rsid w:val="003F05C1"/>
    <w:rsid w:val="003F0A93"/>
    <w:rsid w:val="003F0F38"/>
    <w:rsid w:val="003F0F6E"/>
    <w:rsid w:val="003F15DA"/>
    <w:rsid w:val="003F1752"/>
    <w:rsid w:val="003F1785"/>
    <w:rsid w:val="003F1D8E"/>
    <w:rsid w:val="003F2478"/>
    <w:rsid w:val="003F2696"/>
    <w:rsid w:val="003F284F"/>
    <w:rsid w:val="003F306B"/>
    <w:rsid w:val="003F30B1"/>
    <w:rsid w:val="003F31A4"/>
    <w:rsid w:val="003F3467"/>
    <w:rsid w:val="003F3730"/>
    <w:rsid w:val="003F37DA"/>
    <w:rsid w:val="003F38C1"/>
    <w:rsid w:val="003F3B9F"/>
    <w:rsid w:val="003F3C85"/>
    <w:rsid w:val="003F3CA9"/>
    <w:rsid w:val="003F434F"/>
    <w:rsid w:val="003F4395"/>
    <w:rsid w:val="003F48BF"/>
    <w:rsid w:val="003F552B"/>
    <w:rsid w:val="003F5846"/>
    <w:rsid w:val="003F5BB6"/>
    <w:rsid w:val="003F5CB5"/>
    <w:rsid w:val="003F600C"/>
    <w:rsid w:val="003F66FF"/>
    <w:rsid w:val="003F675B"/>
    <w:rsid w:val="003F68BC"/>
    <w:rsid w:val="003F68C4"/>
    <w:rsid w:val="003F68D6"/>
    <w:rsid w:val="003F6B99"/>
    <w:rsid w:val="003F6D55"/>
    <w:rsid w:val="003F7350"/>
    <w:rsid w:val="003F73A4"/>
    <w:rsid w:val="003F7699"/>
    <w:rsid w:val="003F7A60"/>
    <w:rsid w:val="003F7AE2"/>
    <w:rsid w:val="003F7B42"/>
    <w:rsid w:val="003F7D62"/>
    <w:rsid w:val="003F7DD7"/>
    <w:rsid w:val="00400073"/>
    <w:rsid w:val="0040042C"/>
    <w:rsid w:val="0040058D"/>
    <w:rsid w:val="004007A0"/>
    <w:rsid w:val="00400B33"/>
    <w:rsid w:val="00400C0F"/>
    <w:rsid w:val="00401453"/>
    <w:rsid w:val="004015A8"/>
    <w:rsid w:val="00401A35"/>
    <w:rsid w:val="00401E34"/>
    <w:rsid w:val="00402516"/>
    <w:rsid w:val="00402606"/>
    <w:rsid w:val="004026CC"/>
    <w:rsid w:val="00402D88"/>
    <w:rsid w:val="00402F30"/>
    <w:rsid w:val="00402FA1"/>
    <w:rsid w:val="00402FAD"/>
    <w:rsid w:val="00403251"/>
    <w:rsid w:val="00403A2B"/>
    <w:rsid w:val="00403AE7"/>
    <w:rsid w:val="00403C6B"/>
    <w:rsid w:val="00404008"/>
    <w:rsid w:val="004041AB"/>
    <w:rsid w:val="0040461C"/>
    <w:rsid w:val="00404971"/>
    <w:rsid w:val="00404FD0"/>
    <w:rsid w:val="00404FF2"/>
    <w:rsid w:val="00405049"/>
    <w:rsid w:val="004051BA"/>
    <w:rsid w:val="004051C2"/>
    <w:rsid w:val="0040526D"/>
    <w:rsid w:val="004056B8"/>
    <w:rsid w:val="004057D2"/>
    <w:rsid w:val="004059AD"/>
    <w:rsid w:val="00405D1B"/>
    <w:rsid w:val="00405E4D"/>
    <w:rsid w:val="00405F7F"/>
    <w:rsid w:val="004061C3"/>
    <w:rsid w:val="004067D8"/>
    <w:rsid w:val="004068E3"/>
    <w:rsid w:val="00406CBE"/>
    <w:rsid w:val="00407101"/>
    <w:rsid w:val="00407AAD"/>
    <w:rsid w:val="00407AC9"/>
    <w:rsid w:val="00407AD9"/>
    <w:rsid w:val="00407F5C"/>
    <w:rsid w:val="004101E7"/>
    <w:rsid w:val="00410461"/>
    <w:rsid w:val="00410B11"/>
    <w:rsid w:val="00410C8C"/>
    <w:rsid w:val="00411C80"/>
    <w:rsid w:val="00412983"/>
    <w:rsid w:val="00412EAF"/>
    <w:rsid w:val="004132E7"/>
    <w:rsid w:val="0041361C"/>
    <w:rsid w:val="0041387E"/>
    <w:rsid w:val="0041390B"/>
    <w:rsid w:val="00413ACE"/>
    <w:rsid w:val="00413EA3"/>
    <w:rsid w:val="00414165"/>
    <w:rsid w:val="004141ED"/>
    <w:rsid w:val="004145CF"/>
    <w:rsid w:val="00414691"/>
    <w:rsid w:val="00414833"/>
    <w:rsid w:val="0041499C"/>
    <w:rsid w:val="00414B09"/>
    <w:rsid w:val="00414B7B"/>
    <w:rsid w:val="00414B8F"/>
    <w:rsid w:val="00414EAD"/>
    <w:rsid w:val="0041532A"/>
    <w:rsid w:val="00415803"/>
    <w:rsid w:val="0041590E"/>
    <w:rsid w:val="00415B76"/>
    <w:rsid w:val="00415D68"/>
    <w:rsid w:val="004161C5"/>
    <w:rsid w:val="0041631D"/>
    <w:rsid w:val="00416653"/>
    <w:rsid w:val="00416A03"/>
    <w:rsid w:val="00416C18"/>
    <w:rsid w:val="00416DFC"/>
    <w:rsid w:val="0041743E"/>
    <w:rsid w:val="004176D3"/>
    <w:rsid w:val="0041773D"/>
    <w:rsid w:val="00417994"/>
    <w:rsid w:val="004179CE"/>
    <w:rsid w:val="00417EF0"/>
    <w:rsid w:val="00420097"/>
    <w:rsid w:val="004205EB"/>
    <w:rsid w:val="00420837"/>
    <w:rsid w:val="00420ADB"/>
    <w:rsid w:val="00420D95"/>
    <w:rsid w:val="00421337"/>
    <w:rsid w:val="00421482"/>
    <w:rsid w:val="00421802"/>
    <w:rsid w:val="0042183F"/>
    <w:rsid w:val="00421B31"/>
    <w:rsid w:val="00421BD3"/>
    <w:rsid w:val="00422163"/>
    <w:rsid w:val="00422551"/>
    <w:rsid w:val="00422798"/>
    <w:rsid w:val="004229C4"/>
    <w:rsid w:val="00422BD0"/>
    <w:rsid w:val="004230F0"/>
    <w:rsid w:val="004233A5"/>
    <w:rsid w:val="004234D5"/>
    <w:rsid w:val="004237EA"/>
    <w:rsid w:val="0042480A"/>
    <w:rsid w:val="00424956"/>
    <w:rsid w:val="00424B5D"/>
    <w:rsid w:val="00425448"/>
    <w:rsid w:val="004258CF"/>
    <w:rsid w:val="00425C19"/>
    <w:rsid w:val="00425F8A"/>
    <w:rsid w:val="0042607B"/>
    <w:rsid w:val="00426512"/>
    <w:rsid w:val="004266EB"/>
    <w:rsid w:val="004268A5"/>
    <w:rsid w:val="00426936"/>
    <w:rsid w:val="004269AD"/>
    <w:rsid w:val="00426B74"/>
    <w:rsid w:val="00426E48"/>
    <w:rsid w:val="00426FB1"/>
    <w:rsid w:val="00427010"/>
    <w:rsid w:val="00427174"/>
    <w:rsid w:val="004271EB"/>
    <w:rsid w:val="004275F5"/>
    <w:rsid w:val="00427B11"/>
    <w:rsid w:val="00427D3F"/>
    <w:rsid w:val="00427D9A"/>
    <w:rsid w:val="0043071B"/>
    <w:rsid w:val="00430A12"/>
    <w:rsid w:val="00430CCE"/>
    <w:rsid w:val="00430DC4"/>
    <w:rsid w:val="00430EAA"/>
    <w:rsid w:val="00431589"/>
    <w:rsid w:val="00431A84"/>
    <w:rsid w:val="0043200F"/>
    <w:rsid w:val="00432049"/>
    <w:rsid w:val="00432181"/>
    <w:rsid w:val="00432349"/>
    <w:rsid w:val="004323BC"/>
    <w:rsid w:val="0043240B"/>
    <w:rsid w:val="0043244F"/>
    <w:rsid w:val="00432BCE"/>
    <w:rsid w:val="00432C2E"/>
    <w:rsid w:val="00432FD7"/>
    <w:rsid w:val="004332EC"/>
    <w:rsid w:val="004337BD"/>
    <w:rsid w:val="004339C0"/>
    <w:rsid w:val="00433D60"/>
    <w:rsid w:val="004347EA"/>
    <w:rsid w:val="00434978"/>
    <w:rsid w:val="00434DFF"/>
    <w:rsid w:val="00434E37"/>
    <w:rsid w:val="00434FA6"/>
    <w:rsid w:val="00434FDB"/>
    <w:rsid w:val="00435093"/>
    <w:rsid w:val="0043532F"/>
    <w:rsid w:val="004355C2"/>
    <w:rsid w:val="00435C64"/>
    <w:rsid w:val="00435F4C"/>
    <w:rsid w:val="004361A7"/>
    <w:rsid w:val="00436803"/>
    <w:rsid w:val="0043687B"/>
    <w:rsid w:val="00436A20"/>
    <w:rsid w:val="00436DD8"/>
    <w:rsid w:val="00437249"/>
    <w:rsid w:val="004372DA"/>
    <w:rsid w:val="00437398"/>
    <w:rsid w:val="004374E1"/>
    <w:rsid w:val="0043787C"/>
    <w:rsid w:val="00437987"/>
    <w:rsid w:val="00437995"/>
    <w:rsid w:val="00437B0B"/>
    <w:rsid w:val="0044040E"/>
    <w:rsid w:val="00440510"/>
    <w:rsid w:val="00440A3E"/>
    <w:rsid w:val="00440B8A"/>
    <w:rsid w:val="00440CAF"/>
    <w:rsid w:val="00440DA2"/>
    <w:rsid w:val="0044123B"/>
    <w:rsid w:val="004412EA"/>
    <w:rsid w:val="004414F9"/>
    <w:rsid w:val="0044197D"/>
    <w:rsid w:val="00441C7C"/>
    <w:rsid w:val="00441ED9"/>
    <w:rsid w:val="00442091"/>
    <w:rsid w:val="004421A1"/>
    <w:rsid w:val="00442499"/>
    <w:rsid w:val="00442D46"/>
    <w:rsid w:val="00443144"/>
    <w:rsid w:val="004431EF"/>
    <w:rsid w:val="0044366E"/>
    <w:rsid w:val="0044387F"/>
    <w:rsid w:val="00443A9E"/>
    <w:rsid w:val="00443BC2"/>
    <w:rsid w:val="00443C12"/>
    <w:rsid w:val="004441CF"/>
    <w:rsid w:val="004447A6"/>
    <w:rsid w:val="00444A44"/>
    <w:rsid w:val="00444AFE"/>
    <w:rsid w:val="00444CBF"/>
    <w:rsid w:val="00445659"/>
    <w:rsid w:val="00445EEE"/>
    <w:rsid w:val="00445F63"/>
    <w:rsid w:val="004462C0"/>
    <w:rsid w:val="004466A4"/>
    <w:rsid w:val="00446E3D"/>
    <w:rsid w:val="004470DB"/>
    <w:rsid w:val="004473DD"/>
    <w:rsid w:val="00447744"/>
    <w:rsid w:val="004477C6"/>
    <w:rsid w:val="0044783F"/>
    <w:rsid w:val="00447B3B"/>
    <w:rsid w:val="00447BFA"/>
    <w:rsid w:val="00447C97"/>
    <w:rsid w:val="00447CE1"/>
    <w:rsid w:val="004501AC"/>
    <w:rsid w:val="0045022B"/>
    <w:rsid w:val="00450888"/>
    <w:rsid w:val="00450F02"/>
    <w:rsid w:val="0045111B"/>
    <w:rsid w:val="0045118E"/>
    <w:rsid w:val="0045127A"/>
    <w:rsid w:val="00452152"/>
    <w:rsid w:val="00452322"/>
    <w:rsid w:val="00452572"/>
    <w:rsid w:val="0045291A"/>
    <w:rsid w:val="00452985"/>
    <w:rsid w:val="00452A15"/>
    <w:rsid w:val="00452BCF"/>
    <w:rsid w:val="00452CE9"/>
    <w:rsid w:val="00452E08"/>
    <w:rsid w:val="00453272"/>
    <w:rsid w:val="0045349F"/>
    <w:rsid w:val="004535E3"/>
    <w:rsid w:val="0045378A"/>
    <w:rsid w:val="00453940"/>
    <w:rsid w:val="00453ABE"/>
    <w:rsid w:val="00453BC5"/>
    <w:rsid w:val="00453D02"/>
    <w:rsid w:val="00453DDE"/>
    <w:rsid w:val="00453ED2"/>
    <w:rsid w:val="00453F35"/>
    <w:rsid w:val="00453F69"/>
    <w:rsid w:val="00453FEE"/>
    <w:rsid w:val="00454181"/>
    <w:rsid w:val="0045422D"/>
    <w:rsid w:val="004542F0"/>
    <w:rsid w:val="00454343"/>
    <w:rsid w:val="0045439A"/>
    <w:rsid w:val="00454640"/>
    <w:rsid w:val="004546E1"/>
    <w:rsid w:val="0045499D"/>
    <w:rsid w:val="00454C5C"/>
    <w:rsid w:val="00454D43"/>
    <w:rsid w:val="00455B36"/>
    <w:rsid w:val="0045610F"/>
    <w:rsid w:val="00456232"/>
    <w:rsid w:val="004562CF"/>
    <w:rsid w:val="004563D8"/>
    <w:rsid w:val="00456663"/>
    <w:rsid w:val="00456B29"/>
    <w:rsid w:val="00456FBB"/>
    <w:rsid w:val="0045726E"/>
    <w:rsid w:val="00457577"/>
    <w:rsid w:val="004575D0"/>
    <w:rsid w:val="004576DF"/>
    <w:rsid w:val="004577C8"/>
    <w:rsid w:val="00457F99"/>
    <w:rsid w:val="004600CA"/>
    <w:rsid w:val="004600CD"/>
    <w:rsid w:val="00460350"/>
    <w:rsid w:val="004603E6"/>
    <w:rsid w:val="004604DF"/>
    <w:rsid w:val="004605E4"/>
    <w:rsid w:val="00460B07"/>
    <w:rsid w:val="00460ED2"/>
    <w:rsid w:val="00461041"/>
    <w:rsid w:val="00461295"/>
    <w:rsid w:val="0046164E"/>
    <w:rsid w:val="00461736"/>
    <w:rsid w:val="00461B08"/>
    <w:rsid w:val="00461BFC"/>
    <w:rsid w:val="00461DA1"/>
    <w:rsid w:val="00461F15"/>
    <w:rsid w:val="004620F7"/>
    <w:rsid w:val="004621B3"/>
    <w:rsid w:val="00462207"/>
    <w:rsid w:val="004624D3"/>
    <w:rsid w:val="004626D7"/>
    <w:rsid w:val="00462A13"/>
    <w:rsid w:val="00462CC3"/>
    <w:rsid w:val="00462DBA"/>
    <w:rsid w:val="00463071"/>
    <w:rsid w:val="004635D3"/>
    <w:rsid w:val="0046374E"/>
    <w:rsid w:val="00463A17"/>
    <w:rsid w:val="00463EEE"/>
    <w:rsid w:val="0046446A"/>
    <w:rsid w:val="0046448B"/>
    <w:rsid w:val="00464523"/>
    <w:rsid w:val="00464E13"/>
    <w:rsid w:val="00464E16"/>
    <w:rsid w:val="00464E21"/>
    <w:rsid w:val="00464EE3"/>
    <w:rsid w:val="004650C6"/>
    <w:rsid w:val="0046519E"/>
    <w:rsid w:val="00465491"/>
    <w:rsid w:val="004657B9"/>
    <w:rsid w:val="00465909"/>
    <w:rsid w:val="004659CE"/>
    <w:rsid w:val="00465BE7"/>
    <w:rsid w:val="00466859"/>
    <w:rsid w:val="00466876"/>
    <w:rsid w:val="00466A6F"/>
    <w:rsid w:val="00466CE8"/>
    <w:rsid w:val="00466D48"/>
    <w:rsid w:val="00466E66"/>
    <w:rsid w:val="004672EB"/>
    <w:rsid w:val="0046754B"/>
    <w:rsid w:val="0046762D"/>
    <w:rsid w:val="004677A3"/>
    <w:rsid w:val="00467C54"/>
    <w:rsid w:val="004700B6"/>
    <w:rsid w:val="0047019B"/>
    <w:rsid w:val="00470711"/>
    <w:rsid w:val="00470A61"/>
    <w:rsid w:val="00470A9D"/>
    <w:rsid w:val="00470E78"/>
    <w:rsid w:val="004710BD"/>
    <w:rsid w:val="00471329"/>
    <w:rsid w:val="004714F2"/>
    <w:rsid w:val="004717FD"/>
    <w:rsid w:val="00471899"/>
    <w:rsid w:val="00471A99"/>
    <w:rsid w:val="00471B2C"/>
    <w:rsid w:val="00471EE9"/>
    <w:rsid w:val="00471F86"/>
    <w:rsid w:val="00472301"/>
    <w:rsid w:val="00472565"/>
    <w:rsid w:val="00472733"/>
    <w:rsid w:val="00472A76"/>
    <w:rsid w:val="00472CE1"/>
    <w:rsid w:val="00473219"/>
    <w:rsid w:val="004732FA"/>
    <w:rsid w:val="00473760"/>
    <w:rsid w:val="0047382F"/>
    <w:rsid w:val="00473F14"/>
    <w:rsid w:val="0047408D"/>
    <w:rsid w:val="00474168"/>
    <w:rsid w:val="004743B3"/>
    <w:rsid w:val="004744C6"/>
    <w:rsid w:val="00474A8A"/>
    <w:rsid w:val="00474E83"/>
    <w:rsid w:val="00475192"/>
    <w:rsid w:val="0047586B"/>
    <w:rsid w:val="00475C3B"/>
    <w:rsid w:val="00475C5D"/>
    <w:rsid w:val="00475D6C"/>
    <w:rsid w:val="00475FC0"/>
    <w:rsid w:val="00475FDA"/>
    <w:rsid w:val="00476482"/>
    <w:rsid w:val="00476DB2"/>
    <w:rsid w:val="00476F71"/>
    <w:rsid w:val="0047708B"/>
    <w:rsid w:val="0047773D"/>
    <w:rsid w:val="0047789D"/>
    <w:rsid w:val="004778E7"/>
    <w:rsid w:val="004778EC"/>
    <w:rsid w:val="00477954"/>
    <w:rsid w:val="00477A2A"/>
    <w:rsid w:val="004801E5"/>
    <w:rsid w:val="0048041C"/>
    <w:rsid w:val="00480532"/>
    <w:rsid w:val="00480D6D"/>
    <w:rsid w:val="00480F7E"/>
    <w:rsid w:val="00480FB1"/>
    <w:rsid w:val="004813F5"/>
    <w:rsid w:val="00481454"/>
    <w:rsid w:val="004817FF"/>
    <w:rsid w:val="00481D01"/>
    <w:rsid w:val="00481DC1"/>
    <w:rsid w:val="00482027"/>
    <w:rsid w:val="004821C7"/>
    <w:rsid w:val="00482311"/>
    <w:rsid w:val="0048237B"/>
    <w:rsid w:val="004826CC"/>
    <w:rsid w:val="0048294F"/>
    <w:rsid w:val="00483207"/>
    <w:rsid w:val="0048369A"/>
    <w:rsid w:val="004838AF"/>
    <w:rsid w:val="00483C2C"/>
    <w:rsid w:val="00483EE3"/>
    <w:rsid w:val="00483FB0"/>
    <w:rsid w:val="004843FC"/>
    <w:rsid w:val="004844E1"/>
    <w:rsid w:val="00484571"/>
    <w:rsid w:val="004847B4"/>
    <w:rsid w:val="004849FF"/>
    <w:rsid w:val="00485418"/>
    <w:rsid w:val="004855BD"/>
    <w:rsid w:val="00485AC6"/>
    <w:rsid w:val="00485BBD"/>
    <w:rsid w:val="00485C39"/>
    <w:rsid w:val="00485E10"/>
    <w:rsid w:val="0048671B"/>
    <w:rsid w:val="00486853"/>
    <w:rsid w:val="00486A31"/>
    <w:rsid w:val="00486CD9"/>
    <w:rsid w:val="0048767E"/>
    <w:rsid w:val="00487F08"/>
    <w:rsid w:val="00490753"/>
    <w:rsid w:val="00490930"/>
    <w:rsid w:val="004909E9"/>
    <w:rsid w:val="004909EB"/>
    <w:rsid w:val="00490A46"/>
    <w:rsid w:val="00491080"/>
    <w:rsid w:val="00491247"/>
    <w:rsid w:val="0049142F"/>
    <w:rsid w:val="00491745"/>
    <w:rsid w:val="00491B6C"/>
    <w:rsid w:val="00491DAC"/>
    <w:rsid w:val="00491E53"/>
    <w:rsid w:val="00492483"/>
    <w:rsid w:val="0049248F"/>
    <w:rsid w:val="00492611"/>
    <w:rsid w:val="0049277A"/>
    <w:rsid w:val="0049310A"/>
    <w:rsid w:val="004937C4"/>
    <w:rsid w:val="0049385F"/>
    <w:rsid w:val="004946D5"/>
    <w:rsid w:val="0049488F"/>
    <w:rsid w:val="00494917"/>
    <w:rsid w:val="00495831"/>
    <w:rsid w:val="0049593D"/>
    <w:rsid w:val="00495D0C"/>
    <w:rsid w:val="00495EE8"/>
    <w:rsid w:val="00496376"/>
    <w:rsid w:val="00496B62"/>
    <w:rsid w:val="00496B95"/>
    <w:rsid w:val="00496C2C"/>
    <w:rsid w:val="00496DCD"/>
    <w:rsid w:val="00496E93"/>
    <w:rsid w:val="0049772A"/>
    <w:rsid w:val="00497791"/>
    <w:rsid w:val="00497BCB"/>
    <w:rsid w:val="00497CE3"/>
    <w:rsid w:val="004A0123"/>
    <w:rsid w:val="004A048A"/>
    <w:rsid w:val="004A059A"/>
    <w:rsid w:val="004A082F"/>
    <w:rsid w:val="004A09F4"/>
    <w:rsid w:val="004A0B0D"/>
    <w:rsid w:val="004A1407"/>
    <w:rsid w:val="004A16B1"/>
    <w:rsid w:val="004A1708"/>
    <w:rsid w:val="004A18AC"/>
    <w:rsid w:val="004A1AF9"/>
    <w:rsid w:val="004A1BBE"/>
    <w:rsid w:val="004A1F11"/>
    <w:rsid w:val="004A1F75"/>
    <w:rsid w:val="004A215E"/>
    <w:rsid w:val="004A2399"/>
    <w:rsid w:val="004A23AA"/>
    <w:rsid w:val="004A286F"/>
    <w:rsid w:val="004A297F"/>
    <w:rsid w:val="004A2AA5"/>
    <w:rsid w:val="004A3350"/>
    <w:rsid w:val="004A3498"/>
    <w:rsid w:val="004A3530"/>
    <w:rsid w:val="004A3909"/>
    <w:rsid w:val="004A3BFC"/>
    <w:rsid w:val="004A444A"/>
    <w:rsid w:val="004A4557"/>
    <w:rsid w:val="004A46B7"/>
    <w:rsid w:val="004A4938"/>
    <w:rsid w:val="004A499E"/>
    <w:rsid w:val="004A4F6C"/>
    <w:rsid w:val="004A5357"/>
    <w:rsid w:val="004A5454"/>
    <w:rsid w:val="004A55F3"/>
    <w:rsid w:val="004A6371"/>
    <w:rsid w:val="004A6558"/>
    <w:rsid w:val="004A65C7"/>
    <w:rsid w:val="004A662F"/>
    <w:rsid w:val="004A668D"/>
    <w:rsid w:val="004A69E1"/>
    <w:rsid w:val="004A71BD"/>
    <w:rsid w:val="004A72FD"/>
    <w:rsid w:val="004A7D4A"/>
    <w:rsid w:val="004B0086"/>
    <w:rsid w:val="004B0486"/>
    <w:rsid w:val="004B04F5"/>
    <w:rsid w:val="004B0761"/>
    <w:rsid w:val="004B0779"/>
    <w:rsid w:val="004B08B7"/>
    <w:rsid w:val="004B0CAA"/>
    <w:rsid w:val="004B0DF7"/>
    <w:rsid w:val="004B0F0C"/>
    <w:rsid w:val="004B0FD1"/>
    <w:rsid w:val="004B10AD"/>
    <w:rsid w:val="004B1183"/>
    <w:rsid w:val="004B12DE"/>
    <w:rsid w:val="004B13F5"/>
    <w:rsid w:val="004B2056"/>
    <w:rsid w:val="004B227E"/>
    <w:rsid w:val="004B2A6D"/>
    <w:rsid w:val="004B2F9C"/>
    <w:rsid w:val="004B3390"/>
    <w:rsid w:val="004B34C8"/>
    <w:rsid w:val="004B3707"/>
    <w:rsid w:val="004B3FB3"/>
    <w:rsid w:val="004B4909"/>
    <w:rsid w:val="004B4A72"/>
    <w:rsid w:val="004B4AEB"/>
    <w:rsid w:val="004B4B02"/>
    <w:rsid w:val="004B50E4"/>
    <w:rsid w:val="004B50F2"/>
    <w:rsid w:val="004B5743"/>
    <w:rsid w:val="004B5E15"/>
    <w:rsid w:val="004B6094"/>
    <w:rsid w:val="004B6214"/>
    <w:rsid w:val="004B6259"/>
    <w:rsid w:val="004B655C"/>
    <w:rsid w:val="004B678C"/>
    <w:rsid w:val="004B682A"/>
    <w:rsid w:val="004B699E"/>
    <w:rsid w:val="004B6A90"/>
    <w:rsid w:val="004B6C9A"/>
    <w:rsid w:val="004B71A2"/>
    <w:rsid w:val="004B7762"/>
    <w:rsid w:val="004B7779"/>
    <w:rsid w:val="004B797C"/>
    <w:rsid w:val="004C00B7"/>
    <w:rsid w:val="004C03A7"/>
    <w:rsid w:val="004C092B"/>
    <w:rsid w:val="004C09E9"/>
    <w:rsid w:val="004C0AE8"/>
    <w:rsid w:val="004C0DA2"/>
    <w:rsid w:val="004C0EC9"/>
    <w:rsid w:val="004C153A"/>
    <w:rsid w:val="004C18B9"/>
    <w:rsid w:val="004C18E7"/>
    <w:rsid w:val="004C19EC"/>
    <w:rsid w:val="004C1CAE"/>
    <w:rsid w:val="004C1D05"/>
    <w:rsid w:val="004C1FF8"/>
    <w:rsid w:val="004C21F3"/>
    <w:rsid w:val="004C222A"/>
    <w:rsid w:val="004C2724"/>
    <w:rsid w:val="004C289E"/>
    <w:rsid w:val="004C2CEA"/>
    <w:rsid w:val="004C2FF2"/>
    <w:rsid w:val="004C3248"/>
    <w:rsid w:val="004C4068"/>
    <w:rsid w:val="004C4465"/>
    <w:rsid w:val="004C45BA"/>
    <w:rsid w:val="004C49A6"/>
    <w:rsid w:val="004C5196"/>
    <w:rsid w:val="004C552E"/>
    <w:rsid w:val="004C565B"/>
    <w:rsid w:val="004C5D44"/>
    <w:rsid w:val="004C5F45"/>
    <w:rsid w:val="004C5F67"/>
    <w:rsid w:val="004C66A2"/>
    <w:rsid w:val="004C6B95"/>
    <w:rsid w:val="004C702E"/>
    <w:rsid w:val="004C70AC"/>
    <w:rsid w:val="004C7380"/>
    <w:rsid w:val="004C7484"/>
    <w:rsid w:val="004C782C"/>
    <w:rsid w:val="004C7888"/>
    <w:rsid w:val="004C7E00"/>
    <w:rsid w:val="004D0237"/>
    <w:rsid w:val="004D06E9"/>
    <w:rsid w:val="004D095A"/>
    <w:rsid w:val="004D11CC"/>
    <w:rsid w:val="004D1406"/>
    <w:rsid w:val="004D14F8"/>
    <w:rsid w:val="004D1658"/>
    <w:rsid w:val="004D1D9D"/>
    <w:rsid w:val="004D256B"/>
    <w:rsid w:val="004D275C"/>
    <w:rsid w:val="004D29F6"/>
    <w:rsid w:val="004D2C36"/>
    <w:rsid w:val="004D2CB3"/>
    <w:rsid w:val="004D2D3A"/>
    <w:rsid w:val="004D2E21"/>
    <w:rsid w:val="004D3240"/>
    <w:rsid w:val="004D363E"/>
    <w:rsid w:val="004D36C4"/>
    <w:rsid w:val="004D37EA"/>
    <w:rsid w:val="004D3D4B"/>
    <w:rsid w:val="004D3EF7"/>
    <w:rsid w:val="004D43E9"/>
    <w:rsid w:val="004D45EA"/>
    <w:rsid w:val="004D477C"/>
    <w:rsid w:val="004D4A4D"/>
    <w:rsid w:val="004D4A8A"/>
    <w:rsid w:val="004D4AE4"/>
    <w:rsid w:val="004D4D86"/>
    <w:rsid w:val="004D5019"/>
    <w:rsid w:val="004D554D"/>
    <w:rsid w:val="004D59CA"/>
    <w:rsid w:val="004D59FA"/>
    <w:rsid w:val="004D5A66"/>
    <w:rsid w:val="004D5C02"/>
    <w:rsid w:val="004D5C7C"/>
    <w:rsid w:val="004D6483"/>
    <w:rsid w:val="004D6486"/>
    <w:rsid w:val="004D64E1"/>
    <w:rsid w:val="004D686C"/>
    <w:rsid w:val="004D6F58"/>
    <w:rsid w:val="004D7405"/>
    <w:rsid w:val="004D7A2A"/>
    <w:rsid w:val="004D7B62"/>
    <w:rsid w:val="004D7BA7"/>
    <w:rsid w:val="004D7C4B"/>
    <w:rsid w:val="004E01FE"/>
    <w:rsid w:val="004E025D"/>
    <w:rsid w:val="004E02FD"/>
    <w:rsid w:val="004E0B29"/>
    <w:rsid w:val="004E0E83"/>
    <w:rsid w:val="004E156D"/>
    <w:rsid w:val="004E173A"/>
    <w:rsid w:val="004E17C3"/>
    <w:rsid w:val="004E1837"/>
    <w:rsid w:val="004E18AB"/>
    <w:rsid w:val="004E1B63"/>
    <w:rsid w:val="004E22CE"/>
    <w:rsid w:val="004E2465"/>
    <w:rsid w:val="004E27EE"/>
    <w:rsid w:val="004E2806"/>
    <w:rsid w:val="004E2987"/>
    <w:rsid w:val="004E2C19"/>
    <w:rsid w:val="004E2CCA"/>
    <w:rsid w:val="004E2D91"/>
    <w:rsid w:val="004E2D95"/>
    <w:rsid w:val="004E2E08"/>
    <w:rsid w:val="004E3062"/>
    <w:rsid w:val="004E3145"/>
    <w:rsid w:val="004E342F"/>
    <w:rsid w:val="004E36F0"/>
    <w:rsid w:val="004E3742"/>
    <w:rsid w:val="004E40D6"/>
    <w:rsid w:val="004E421A"/>
    <w:rsid w:val="004E43EB"/>
    <w:rsid w:val="004E463C"/>
    <w:rsid w:val="004E4BA6"/>
    <w:rsid w:val="004E4BE2"/>
    <w:rsid w:val="004E4E76"/>
    <w:rsid w:val="004E502B"/>
    <w:rsid w:val="004E5122"/>
    <w:rsid w:val="004E573A"/>
    <w:rsid w:val="004E599E"/>
    <w:rsid w:val="004E5E00"/>
    <w:rsid w:val="004E5E1C"/>
    <w:rsid w:val="004E5EE2"/>
    <w:rsid w:val="004E5F25"/>
    <w:rsid w:val="004E6049"/>
    <w:rsid w:val="004E66ED"/>
    <w:rsid w:val="004E6893"/>
    <w:rsid w:val="004E68D7"/>
    <w:rsid w:val="004E6DC2"/>
    <w:rsid w:val="004E6F5A"/>
    <w:rsid w:val="004E74C5"/>
    <w:rsid w:val="004E770C"/>
    <w:rsid w:val="004E7932"/>
    <w:rsid w:val="004E7A3F"/>
    <w:rsid w:val="004F0199"/>
    <w:rsid w:val="004F02B5"/>
    <w:rsid w:val="004F0584"/>
    <w:rsid w:val="004F0D5B"/>
    <w:rsid w:val="004F1963"/>
    <w:rsid w:val="004F1EBA"/>
    <w:rsid w:val="004F225E"/>
    <w:rsid w:val="004F29A4"/>
    <w:rsid w:val="004F32E1"/>
    <w:rsid w:val="004F3F64"/>
    <w:rsid w:val="004F46BF"/>
    <w:rsid w:val="004F4933"/>
    <w:rsid w:val="004F4A1E"/>
    <w:rsid w:val="004F4D5F"/>
    <w:rsid w:val="004F51E7"/>
    <w:rsid w:val="004F5939"/>
    <w:rsid w:val="004F59D1"/>
    <w:rsid w:val="004F5B91"/>
    <w:rsid w:val="004F5BF0"/>
    <w:rsid w:val="004F5C60"/>
    <w:rsid w:val="004F5EE7"/>
    <w:rsid w:val="004F5F88"/>
    <w:rsid w:val="004F64BF"/>
    <w:rsid w:val="004F66C4"/>
    <w:rsid w:val="004F6967"/>
    <w:rsid w:val="004F6DC5"/>
    <w:rsid w:val="004F6E41"/>
    <w:rsid w:val="004F6E48"/>
    <w:rsid w:val="004F6FAA"/>
    <w:rsid w:val="004F7528"/>
    <w:rsid w:val="004F77D0"/>
    <w:rsid w:val="004F7A83"/>
    <w:rsid w:val="004F7F23"/>
    <w:rsid w:val="0050000E"/>
    <w:rsid w:val="0050041B"/>
    <w:rsid w:val="005006E9"/>
    <w:rsid w:val="0050089A"/>
    <w:rsid w:val="005009C1"/>
    <w:rsid w:val="00500FCE"/>
    <w:rsid w:val="005010F9"/>
    <w:rsid w:val="0050181F"/>
    <w:rsid w:val="00501847"/>
    <w:rsid w:val="005018C3"/>
    <w:rsid w:val="005018FC"/>
    <w:rsid w:val="00501952"/>
    <w:rsid w:val="00501979"/>
    <w:rsid w:val="00501B50"/>
    <w:rsid w:val="00501B96"/>
    <w:rsid w:val="00502091"/>
    <w:rsid w:val="00502752"/>
    <w:rsid w:val="00502CA5"/>
    <w:rsid w:val="00502E8A"/>
    <w:rsid w:val="00502EA9"/>
    <w:rsid w:val="00502F14"/>
    <w:rsid w:val="00502F4C"/>
    <w:rsid w:val="005036C7"/>
    <w:rsid w:val="005039FD"/>
    <w:rsid w:val="00503B35"/>
    <w:rsid w:val="00503FB1"/>
    <w:rsid w:val="00504191"/>
    <w:rsid w:val="00504957"/>
    <w:rsid w:val="005049C2"/>
    <w:rsid w:val="00504C62"/>
    <w:rsid w:val="00504D3D"/>
    <w:rsid w:val="00504DA7"/>
    <w:rsid w:val="00505348"/>
    <w:rsid w:val="0050545C"/>
    <w:rsid w:val="00505581"/>
    <w:rsid w:val="00505692"/>
    <w:rsid w:val="00505E2F"/>
    <w:rsid w:val="005065FE"/>
    <w:rsid w:val="005066D9"/>
    <w:rsid w:val="00506C4A"/>
    <w:rsid w:val="005071A7"/>
    <w:rsid w:val="0050728D"/>
    <w:rsid w:val="005072EA"/>
    <w:rsid w:val="00507795"/>
    <w:rsid w:val="005077C7"/>
    <w:rsid w:val="00507A97"/>
    <w:rsid w:val="005100BD"/>
    <w:rsid w:val="00510220"/>
    <w:rsid w:val="005105C0"/>
    <w:rsid w:val="00510AE6"/>
    <w:rsid w:val="00510E27"/>
    <w:rsid w:val="0051136E"/>
    <w:rsid w:val="00511517"/>
    <w:rsid w:val="00511CBF"/>
    <w:rsid w:val="00511D6A"/>
    <w:rsid w:val="00511EF0"/>
    <w:rsid w:val="00512346"/>
    <w:rsid w:val="00512914"/>
    <w:rsid w:val="00512A24"/>
    <w:rsid w:val="00512EF9"/>
    <w:rsid w:val="0051319B"/>
    <w:rsid w:val="00513631"/>
    <w:rsid w:val="00513D48"/>
    <w:rsid w:val="00513E0A"/>
    <w:rsid w:val="00513FBB"/>
    <w:rsid w:val="00513FE4"/>
    <w:rsid w:val="005142F5"/>
    <w:rsid w:val="005149F1"/>
    <w:rsid w:val="00514A04"/>
    <w:rsid w:val="00514BE8"/>
    <w:rsid w:val="00514D56"/>
    <w:rsid w:val="005150C7"/>
    <w:rsid w:val="0051527A"/>
    <w:rsid w:val="00515609"/>
    <w:rsid w:val="0051567B"/>
    <w:rsid w:val="00515E5A"/>
    <w:rsid w:val="00515FCB"/>
    <w:rsid w:val="00516040"/>
    <w:rsid w:val="00516915"/>
    <w:rsid w:val="00516963"/>
    <w:rsid w:val="00516A2C"/>
    <w:rsid w:val="005171DF"/>
    <w:rsid w:val="0051726D"/>
    <w:rsid w:val="00517908"/>
    <w:rsid w:val="00517958"/>
    <w:rsid w:val="00517CD8"/>
    <w:rsid w:val="00517D54"/>
    <w:rsid w:val="0052003E"/>
    <w:rsid w:val="005204ED"/>
    <w:rsid w:val="005207DB"/>
    <w:rsid w:val="00520903"/>
    <w:rsid w:val="00520A31"/>
    <w:rsid w:val="00520A86"/>
    <w:rsid w:val="00520BC3"/>
    <w:rsid w:val="00521013"/>
    <w:rsid w:val="005210F9"/>
    <w:rsid w:val="0052135A"/>
    <w:rsid w:val="0052144E"/>
    <w:rsid w:val="005218FD"/>
    <w:rsid w:val="00521D12"/>
    <w:rsid w:val="00521E9F"/>
    <w:rsid w:val="00521F77"/>
    <w:rsid w:val="00521F7B"/>
    <w:rsid w:val="00522422"/>
    <w:rsid w:val="005224A1"/>
    <w:rsid w:val="005228E4"/>
    <w:rsid w:val="005229DB"/>
    <w:rsid w:val="00522C05"/>
    <w:rsid w:val="00522CE6"/>
    <w:rsid w:val="00522EDF"/>
    <w:rsid w:val="00522FA3"/>
    <w:rsid w:val="0052300B"/>
    <w:rsid w:val="0052327C"/>
    <w:rsid w:val="00523C53"/>
    <w:rsid w:val="00523CB3"/>
    <w:rsid w:val="00523E58"/>
    <w:rsid w:val="00523FA5"/>
    <w:rsid w:val="00524578"/>
    <w:rsid w:val="005246C7"/>
    <w:rsid w:val="00524B00"/>
    <w:rsid w:val="00524D15"/>
    <w:rsid w:val="00524E9A"/>
    <w:rsid w:val="00524FF6"/>
    <w:rsid w:val="0052537F"/>
    <w:rsid w:val="00525FE3"/>
    <w:rsid w:val="0052677F"/>
    <w:rsid w:val="00526A92"/>
    <w:rsid w:val="00526BAC"/>
    <w:rsid w:val="00526CA3"/>
    <w:rsid w:val="00526E8C"/>
    <w:rsid w:val="0052700A"/>
    <w:rsid w:val="00527894"/>
    <w:rsid w:val="00527A66"/>
    <w:rsid w:val="00527FAA"/>
    <w:rsid w:val="005302FD"/>
    <w:rsid w:val="005307B2"/>
    <w:rsid w:val="00530837"/>
    <w:rsid w:val="00530DE7"/>
    <w:rsid w:val="00531132"/>
    <w:rsid w:val="005314FC"/>
    <w:rsid w:val="0053152C"/>
    <w:rsid w:val="0053181E"/>
    <w:rsid w:val="00531852"/>
    <w:rsid w:val="00531874"/>
    <w:rsid w:val="00531B11"/>
    <w:rsid w:val="00532183"/>
    <w:rsid w:val="005324EE"/>
    <w:rsid w:val="005326F3"/>
    <w:rsid w:val="0053271E"/>
    <w:rsid w:val="00532880"/>
    <w:rsid w:val="00533073"/>
    <w:rsid w:val="00533351"/>
    <w:rsid w:val="00533353"/>
    <w:rsid w:val="005333A1"/>
    <w:rsid w:val="005333AC"/>
    <w:rsid w:val="00533604"/>
    <w:rsid w:val="005336F1"/>
    <w:rsid w:val="00533824"/>
    <w:rsid w:val="005338CE"/>
    <w:rsid w:val="00533A54"/>
    <w:rsid w:val="00533DBD"/>
    <w:rsid w:val="00534469"/>
    <w:rsid w:val="005345A1"/>
    <w:rsid w:val="00534736"/>
    <w:rsid w:val="00534C4B"/>
    <w:rsid w:val="00534D55"/>
    <w:rsid w:val="00534FAF"/>
    <w:rsid w:val="005350CB"/>
    <w:rsid w:val="00535613"/>
    <w:rsid w:val="00535BFF"/>
    <w:rsid w:val="00535C0E"/>
    <w:rsid w:val="0053620C"/>
    <w:rsid w:val="00536210"/>
    <w:rsid w:val="00536410"/>
    <w:rsid w:val="00536494"/>
    <w:rsid w:val="00536769"/>
    <w:rsid w:val="00536AB4"/>
    <w:rsid w:val="00536C66"/>
    <w:rsid w:val="00536DDF"/>
    <w:rsid w:val="00536E6A"/>
    <w:rsid w:val="00537303"/>
    <w:rsid w:val="00537448"/>
    <w:rsid w:val="005375A0"/>
    <w:rsid w:val="00537B1E"/>
    <w:rsid w:val="00537B31"/>
    <w:rsid w:val="00537B46"/>
    <w:rsid w:val="00537DB0"/>
    <w:rsid w:val="00537EC2"/>
    <w:rsid w:val="00540766"/>
    <w:rsid w:val="005407B1"/>
    <w:rsid w:val="00540B5F"/>
    <w:rsid w:val="00541138"/>
    <w:rsid w:val="0054126D"/>
    <w:rsid w:val="00541440"/>
    <w:rsid w:val="00541D85"/>
    <w:rsid w:val="00541D87"/>
    <w:rsid w:val="005422F8"/>
    <w:rsid w:val="0054242E"/>
    <w:rsid w:val="0054242F"/>
    <w:rsid w:val="0054245C"/>
    <w:rsid w:val="005428A8"/>
    <w:rsid w:val="005432D7"/>
    <w:rsid w:val="005448B1"/>
    <w:rsid w:val="00544A26"/>
    <w:rsid w:val="00544A52"/>
    <w:rsid w:val="00544C37"/>
    <w:rsid w:val="00544E66"/>
    <w:rsid w:val="005450A5"/>
    <w:rsid w:val="00545163"/>
    <w:rsid w:val="00545241"/>
    <w:rsid w:val="005452D2"/>
    <w:rsid w:val="0054541B"/>
    <w:rsid w:val="0054558F"/>
    <w:rsid w:val="00545837"/>
    <w:rsid w:val="00545B46"/>
    <w:rsid w:val="00545C28"/>
    <w:rsid w:val="00545D98"/>
    <w:rsid w:val="00545FA8"/>
    <w:rsid w:val="00546189"/>
    <w:rsid w:val="005461B1"/>
    <w:rsid w:val="005462A3"/>
    <w:rsid w:val="0054653D"/>
    <w:rsid w:val="00546729"/>
    <w:rsid w:val="005468AC"/>
    <w:rsid w:val="00546D78"/>
    <w:rsid w:val="00546F90"/>
    <w:rsid w:val="0054702E"/>
    <w:rsid w:val="005471DF"/>
    <w:rsid w:val="005472E7"/>
    <w:rsid w:val="005473F8"/>
    <w:rsid w:val="00547C72"/>
    <w:rsid w:val="0055013E"/>
    <w:rsid w:val="0055045A"/>
    <w:rsid w:val="00550759"/>
    <w:rsid w:val="00550B7B"/>
    <w:rsid w:val="00550C19"/>
    <w:rsid w:val="00550FF5"/>
    <w:rsid w:val="0055103A"/>
    <w:rsid w:val="0055134D"/>
    <w:rsid w:val="0055203A"/>
    <w:rsid w:val="005524C1"/>
    <w:rsid w:val="00552994"/>
    <w:rsid w:val="005529BA"/>
    <w:rsid w:val="0055309D"/>
    <w:rsid w:val="005532F8"/>
    <w:rsid w:val="005535EB"/>
    <w:rsid w:val="00553D78"/>
    <w:rsid w:val="00553D7F"/>
    <w:rsid w:val="00553DF7"/>
    <w:rsid w:val="00553EE9"/>
    <w:rsid w:val="00554413"/>
    <w:rsid w:val="00554587"/>
    <w:rsid w:val="00554634"/>
    <w:rsid w:val="0055469E"/>
    <w:rsid w:val="005548F4"/>
    <w:rsid w:val="00554C2A"/>
    <w:rsid w:val="00554D01"/>
    <w:rsid w:val="00554EA3"/>
    <w:rsid w:val="0055505B"/>
    <w:rsid w:val="0055506F"/>
    <w:rsid w:val="005551CB"/>
    <w:rsid w:val="0055527D"/>
    <w:rsid w:val="005553A5"/>
    <w:rsid w:val="00555910"/>
    <w:rsid w:val="00555973"/>
    <w:rsid w:val="00555AB7"/>
    <w:rsid w:val="00555B98"/>
    <w:rsid w:val="00556837"/>
    <w:rsid w:val="005568A0"/>
    <w:rsid w:val="005569F7"/>
    <w:rsid w:val="00556E30"/>
    <w:rsid w:val="00557B64"/>
    <w:rsid w:val="00557F4D"/>
    <w:rsid w:val="00557F96"/>
    <w:rsid w:val="00557FE8"/>
    <w:rsid w:val="0056022C"/>
    <w:rsid w:val="0056054E"/>
    <w:rsid w:val="005605FC"/>
    <w:rsid w:val="00560C6E"/>
    <w:rsid w:val="005612A7"/>
    <w:rsid w:val="00561481"/>
    <w:rsid w:val="00561585"/>
    <w:rsid w:val="00561879"/>
    <w:rsid w:val="005619F2"/>
    <w:rsid w:val="00561B27"/>
    <w:rsid w:val="00561E3A"/>
    <w:rsid w:val="00561E80"/>
    <w:rsid w:val="005623F2"/>
    <w:rsid w:val="00562B63"/>
    <w:rsid w:val="00562F09"/>
    <w:rsid w:val="00562F22"/>
    <w:rsid w:val="005631F5"/>
    <w:rsid w:val="00563DD5"/>
    <w:rsid w:val="00563EC6"/>
    <w:rsid w:val="005642F1"/>
    <w:rsid w:val="0056432C"/>
    <w:rsid w:val="0056473D"/>
    <w:rsid w:val="00564AFD"/>
    <w:rsid w:val="0056525E"/>
    <w:rsid w:val="005653BB"/>
    <w:rsid w:val="00565979"/>
    <w:rsid w:val="00565AED"/>
    <w:rsid w:val="00565C55"/>
    <w:rsid w:val="00565C91"/>
    <w:rsid w:val="00565D9F"/>
    <w:rsid w:val="00566998"/>
    <w:rsid w:val="00566A47"/>
    <w:rsid w:val="00566DD4"/>
    <w:rsid w:val="00566F34"/>
    <w:rsid w:val="005672D9"/>
    <w:rsid w:val="00567320"/>
    <w:rsid w:val="005673DD"/>
    <w:rsid w:val="0056794D"/>
    <w:rsid w:val="005679F6"/>
    <w:rsid w:val="00567A58"/>
    <w:rsid w:val="00567A7D"/>
    <w:rsid w:val="00567C14"/>
    <w:rsid w:val="00567FF3"/>
    <w:rsid w:val="005707B1"/>
    <w:rsid w:val="005708D6"/>
    <w:rsid w:val="00571137"/>
    <w:rsid w:val="0057124C"/>
    <w:rsid w:val="005713A5"/>
    <w:rsid w:val="005716CC"/>
    <w:rsid w:val="0057191A"/>
    <w:rsid w:val="00571C79"/>
    <w:rsid w:val="00572403"/>
    <w:rsid w:val="005729C6"/>
    <w:rsid w:val="00572CE5"/>
    <w:rsid w:val="00572D03"/>
    <w:rsid w:val="00572E0B"/>
    <w:rsid w:val="00572E93"/>
    <w:rsid w:val="00573048"/>
    <w:rsid w:val="00573428"/>
    <w:rsid w:val="0057373D"/>
    <w:rsid w:val="00573E81"/>
    <w:rsid w:val="00574686"/>
    <w:rsid w:val="005747AE"/>
    <w:rsid w:val="00574D27"/>
    <w:rsid w:val="00574FFB"/>
    <w:rsid w:val="005750FB"/>
    <w:rsid w:val="0057562D"/>
    <w:rsid w:val="00575649"/>
    <w:rsid w:val="005759B2"/>
    <w:rsid w:val="00575B70"/>
    <w:rsid w:val="00575DDE"/>
    <w:rsid w:val="00575E0B"/>
    <w:rsid w:val="00576168"/>
    <w:rsid w:val="005768D6"/>
    <w:rsid w:val="005768D8"/>
    <w:rsid w:val="00576930"/>
    <w:rsid w:val="00576AB8"/>
    <w:rsid w:val="00576C9B"/>
    <w:rsid w:val="005771F6"/>
    <w:rsid w:val="0057734E"/>
    <w:rsid w:val="00577440"/>
    <w:rsid w:val="005778EA"/>
    <w:rsid w:val="005779E2"/>
    <w:rsid w:val="005779F0"/>
    <w:rsid w:val="00577AE3"/>
    <w:rsid w:val="00577DB6"/>
    <w:rsid w:val="0058075D"/>
    <w:rsid w:val="00580A96"/>
    <w:rsid w:val="00580B3D"/>
    <w:rsid w:val="0058112C"/>
    <w:rsid w:val="00582569"/>
    <w:rsid w:val="0058297A"/>
    <w:rsid w:val="00582AAA"/>
    <w:rsid w:val="0058360A"/>
    <w:rsid w:val="0058382D"/>
    <w:rsid w:val="005838A3"/>
    <w:rsid w:val="005838E3"/>
    <w:rsid w:val="00583C4F"/>
    <w:rsid w:val="00584237"/>
    <w:rsid w:val="00584947"/>
    <w:rsid w:val="00584B40"/>
    <w:rsid w:val="00584BB9"/>
    <w:rsid w:val="00584D4A"/>
    <w:rsid w:val="00584F3A"/>
    <w:rsid w:val="00585604"/>
    <w:rsid w:val="005857F5"/>
    <w:rsid w:val="005858AF"/>
    <w:rsid w:val="00585AFC"/>
    <w:rsid w:val="00585BD6"/>
    <w:rsid w:val="00585C7F"/>
    <w:rsid w:val="005863DB"/>
    <w:rsid w:val="00586411"/>
    <w:rsid w:val="00586EA6"/>
    <w:rsid w:val="00586EBB"/>
    <w:rsid w:val="00586ECB"/>
    <w:rsid w:val="005874D3"/>
    <w:rsid w:val="005877CD"/>
    <w:rsid w:val="00587A37"/>
    <w:rsid w:val="00587A4E"/>
    <w:rsid w:val="00587BC7"/>
    <w:rsid w:val="00587EF2"/>
    <w:rsid w:val="00587EFB"/>
    <w:rsid w:val="00587F88"/>
    <w:rsid w:val="005902DF"/>
    <w:rsid w:val="005903FF"/>
    <w:rsid w:val="00590518"/>
    <w:rsid w:val="00590557"/>
    <w:rsid w:val="005909D6"/>
    <w:rsid w:val="00590C24"/>
    <w:rsid w:val="00591404"/>
    <w:rsid w:val="00591627"/>
    <w:rsid w:val="00591BE8"/>
    <w:rsid w:val="00591BF8"/>
    <w:rsid w:val="00591CAF"/>
    <w:rsid w:val="00591E68"/>
    <w:rsid w:val="00591EF5"/>
    <w:rsid w:val="00592476"/>
    <w:rsid w:val="00592E8C"/>
    <w:rsid w:val="00593117"/>
    <w:rsid w:val="00593247"/>
    <w:rsid w:val="005933A1"/>
    <w:rsid w:val="00593A19"/>
    <w:rsid w:val="00594299"/>
    <w:rsid w:val="005944B3"/>
    <w:rsid w:val="00594A6E"/>
    <w:rsid w:val="00594A9A"/>
    <w:rsid w:val="00594EF2"/>
    <w:rsid w:val="00594F97"/>
    <w:rsid w:val="005952CF"/>
    <w:rsid w:val="005952D5"/>
    <w:rsid w:val="00595398"/>
    <w:rsid w:val="005957C0"/>
    <w:rsid w:val="00595D7C"/>
    <w:rsid w:val="00595DED"/>
    <w:rsid w:val="0059601D"/>
    <w:rsid w:val="005960D6"/>
    <w:rsid w:val="00596308"/>
    <w:rsid w:val="005969C9"/>
    <w:rsid w:val="00596A47"/>
    <w:rsid w:val="00596A71"/>
    <w:rsid w:val="00596B47"/>
    <w:rsid w:val="00596B8A"/>
    <w:rsid w:val="00596F86"/>
    <w:rsid w:val="00596F90"/>
    <w:rsid w:val="00597413"/>
    <w:rsid w:val="005974CE"/>
    <w:rsid w:val="005974D8"/>
    <w:rsid w:val="00597673"/>
    <w:rsid w:val="0059794C"/>
    <w:rsid w:val="0059797E"/>
    <w:rsid w:val="00597D8E"/>
    <w:rsid w:val="00597F9F"/>
    <w:rsid w:val="005A04D2"/>
    <w:rsid w:val="005A0AC3"/>
    <w:rsid w:val="005A0B1E"/>
    <w:rsid w:val="005A0B83"/>
    <w:rsid w:val="005A0BCA"/>
    <w:rsid w:val="005A0CB3"/>
    <w:rsid w:val="005A133C"/>
    <w:rsid w:val="005A1502"/>
    <w:rsid w:val="005A15B2"/>
    <w:rsid w:val="005A1998"/>
    <w:rsid w:val="005A1B3E"/>
    <w:rsid w:val="005A1B64"/>
    <w:rsid w:val="005A28E7"/>
    <w:rsid w:val="005A2E65"/>
    <w:rsid w:val="005A30E9"/>
    <w:rsid w:val="005A3107"/>
    <w:rsid w:val="005A31C4"/>
    <w:rsid w:val="005A31D7"/>
    <w:rsid w:val="005A3214"/>
    <w:rsid w:val="005A32F2"/>
    <w:rsid w:val="005A3809"/>
    <w:rsid w:val="005A3A16"/>
    <w:rsid w:val="005A3A97"/>
    <w:rsid w:val="005A3C07"/>
    <w:rsid w:val="005A3EFE"/>
    <w:rsid w:val="005A4368"/>
    <w:rsid w:val="005A43B9"/>
    <w:rsid w:val="005A46BF"/>
    <w:rsid w:val="005A47DF"/>
    <w:rsid w:val="005A4836"/>
    <w:rsid w:val="005A4839"/>
    <w:rsid w:val="005A4A32"/>
    <w:rsid w:val="005A4A5E"/>
    <w:rsid w:val="005A5209"/>
    <w:rsid w:val="005A53B4"/>
    <w:rsid w:val="005A55F8"/>
    <w:rsid w:val="005A56E3"/>
    <w:rsid w:val="005A5797"/>
    <w:rsid w:val="005A57AD"/>
    <w:rsid w:val="005A5A7C"/>
    <w:rsid w:val="005A5EC3"/>
    <w:rsid w:val="005A5F36"/>
    <w:rsid w:val="005A61C3"/>
    <w:rsid w:val="005A623E"/>
    <w:rsid w:val="005A6255"/>
    <w:rsid w:val="005A6373"/>
    <w:rsid w:val="005A67EE"/>
    <w:rsid w:val="005A688A"/>
    <w:rsid w:val="005A68AC"/>
    <w:rsid w:val="005A6972"/>
    <w:rsid w:val="005A69CF"/>
    <w:rsid w:val="005A6BAB"/>
    <w:rsid w:val="005A6C7F"/>
    <w:rsid w:val="005A6CE7"/>
    <w:rsid w:val="005A6E26"/>
    <w:rsid w:val="005A75DE"/>
    <w:rsid w:val="005A770B"/>
    <w:rsid w:val="005A7742"/>
    <w:rsid w:val="005A7ADC"/>
    <w:rsid w:val="005B00BF"/>
    <w:rsid w:val="005B0AB6"/>
    <w:rsid w:val="005B0B75"/>
    <w:rsid w:val="005B0BBE"/>
    <w:rsid w:val="005B171E"/>
    <w:rsid w:val="005B17F8"/>
    <w:rsid w:val="005B1B5C"/>
    <w:rsid w:val="005B1D6F"/>
    <w:rsid w:val="005B1FF1"/>
    <w:rsid w:val="005B229F"/>
    <w:rsid w:val="005B22E0"/>
    <w:rsid w:val="005B23E7"/>
    <w:rsid w:val="005B23FA"/>
    <w:rsid w:val="005B2446"/>
    <w:rsid w:val="005B2495"/>
    <w:rsid w:val="005B26A4"/>
    <w:rsid w:val="005B26B1"/>
    <w:rsid w:val="005B27FD"/>
    <w:rsid w:val="005B2965"/>
    <w:rsid w:val="005B29C4"/>
    <w:rsid w:val="005B2AD7"/>
    <w:rsid w:val="005B2DF1"/>
    <w:rsid w:val="005B2EBC"/>
    <w:rsid w:val="005B2ED9"/>
    <w:rsid w:val="005B2F51"/>
    <w:rsid w:val="005B31B7"/>
    <w:rsid w:val="005B35BE"/>
    <w:rsid w:val="005B3898"/>
    <w:rsid w:val="005B3EAB"/>
    <w:rsid w:val="005B3F1C"/>
    <w:rsid w:val="005B4674"/>
    <w:rsid w:val="005B476B"/>
    <w:rsid w:val="005B4809"/>
    <w:rsid w:val="005B4FA0"/>
    <w:rsid w:val="005B6398"/>
    <w:rsid w:val="005B63D5"/>
    <w:rsid w:val="005B6510"/>
    <w:rsid w:val="005B662F"/>
    <w:rsid w:val="005B665D"/>
    <w:rsid w:val="005B6A71"/>
    <w:rsid w:val="005B7174"/>
    <w:rsid w:val="005B75F1"/>
    <w:rsid w:val="005B7D14"/>
    <w:rsid w:val="005B7EFD"/>
    <w:rsid w:val="005B7F68"/>
    <w:rsid w:val="005B7FC4"/>
    <w:rsid w:val="005C0133"/>
    <w:rsid w:val="005C0705"/>
    <w:rsid w:val="005C0B1D"/>
    <w:rsid w:val="005C0B7A"/>
    <w:rsid w:val="005C0F0D"/>
    <w:rsid w:val="005C101B"/>
    <w:rsid w:val="005C11E8"/>
    <w:rsid w:val="005C123E"/>
    <w:rsid w:val="005C15B4"/>
    <w:rsid w:val="005C1E8C"/>
    <w:rsid w:val="005C23FA"/>
    <w:rsid w:val="005C242E"/>
    <w:rsid w:val="005C24DC"/>
    <w:rsid w:val="005C2532"/>
    <w:rsid w:val="005C25DE"/>
    <w:rsid w:val="005C268B"/>
    <w:rsid w:val="005C28FF"/>
    <w:rsid w:val="005C29DD"/>
    <w:rsid w:val="005C2AF8"/>
    <w:rsid w:val="005C2CD0"/>
    <w:rsid w:val="005C2E37"/>
    <w:rsid w:val="005C38D5"/>
    <w:rsid w:val="005C39F9"/>
    <w:rsid w:val="005C42AB"/>
    <w:rsid w:val="005C43A0"/>
    <w:rsid w:val="005C43E2"/>
    <w:rsid w:val="005C447F"/>
    <w:rsid w:val="005C44F0"/>
    <w:rsid w:val="005C4566"/>
    <w:rsid w:val="005C47AD"/>
    <w:rsid w:val="005C488A"/>
    <w:rsid w:val="005C4E56"/>
    <w:rsid w:val="005C4ED6"/>
    <w:rsid w:val="005C4FCB"/>
    <w:rsid w:val="005C5655"/>
    <w:rsid w:val="005C600C"/>
    <w:rsid w:val="005C6099"/>
    <w:rsid w:val="005C6721"/>
    <w:rsid w:val="005C67EE"/>
    <w:rsid w:val="005C68F3"/>
    <w:rsid w:val="005C6C99"/>
    <w:rsid w:val="005C6E70"/>
    <w:rsid w:val="005C6F9A"/>
    <w:rsid w:val="005C71FC"/>
    <w:rsid w:val="005C786B"/>
    <w:rsid w:val="005C7CF1"/>
    <w:rsid w:val="005C7D4F"/>
    <w:rsid w:val="005D0043"/>
    <w:rsid w:val="005D00A3"/>
    <w:rsid w:val="005D026F"/>
    <w:rsid w:val="005D040D"/>
    <w:rsid w:val="005D0513"/>
    <w:rsid w:val="005D07B2"/>
    <w:rsid w:val="005D0A31"/>
    <w:rsid w:val="005D1339"/>
    <w:rsid w:val="005D1541"/>
    <w:rsid w:val="005D155F"/>
    <w:rsid w:val="005D1C63"/>
    <w:rsid w:val="005D2096"/>
    <w:rsid w:val="005D2241"/>
    <w:rsid w:val="005D2309"/>
    <w:rsid w:val="005D263D"/>
    <w:rsid w:val="005D27E5"/>
    <w:rsid w:val="005D2890"/>
    <w:rsid w:val="005D2CF8"/>
    <w:rsid w:val="005D2EC9"/>
    <w:rsid w:val="005D30AF"/>
    <w:rsid w:val="005D3138"/>
    <w:rsid w:val="005D3184"/>
    <w:rsid w:val="005D3CA1"/>
    <w:rsid w:val="005D41AE"/>
    <w:rsid w:val="005D4232"/>
    <w:rsid w:val="005D44A3"/>
    <w:rsid w:val="005D4642"/>
    <w:rsid w:val="005D4E75"/>
    <w:rsid w:val="005D51A3"/>
    <w:rsid w:val="005D5533"/>
    <w:rsid w:val="005D585D"/>
    <w:rsid w:val="005D5E31"/>
    <w:rsid w:val="005D6597"/>
    <w:rsid w:val="005D6808"/>
    <w:rsid w:val="005D6C94"/>
    <w:rsid w:val="005D6E57"/>
    <w:rsid w:val="005D7538"/>
    <w:rsid w:val="005D79ED"/>
    <w:rsid w:val="005E04DD"/>
    <w:rsid w:val="005E064F"/>
    <w:rsid w:val="005E0825"/>
    <w:rsid w:val="005E0F8D"/>
    <w:rsid w:val="005E12AF"/>
    <w:rsid w:val="005E1372"/>
    <w:rsid w:val="005E1519"/>
    <w:rsid w:val="005E1742"/>
    <w:rsid w:val="005E24FD"/>
    <w:rsid w:val="005E2D07"/>
    <w:rsid w:val="005E30FF"/>
    <w:rsid w:val="005E32B5"/>
    <w:rsid w:val="005E37E0"/>
    <w:rsid w:val="005E3834"/>
    <w:rsid w:val="005E385D"/>
    <w:rsid w:val="005E3991"/>
    <w:rsid w:val="005E3D2B"/>
    <w:rsid w:val="005E3D4C"/>
    <w:rsid w:val="005E42CD"/>
    <w:rsid w:val="005E4878"/>
    <w:rsid w:val="005E496F"/>
    <w:rsid w:val="005E4ACA"/>
    <w:rsid w:val="005E4F9C"/>
    <w:rsid w:val="005E4FC6"/>
    <w:rsid w:val="005E5009"/>
    <w:rsid w:val="005E50F9"/>
    <w:rsid w:val="005E51A4"/>
    <w:rsid w:val="005E51B2"/>
    <w:rsid w:val="005E5596"/>
    <w:rsid w:val="005E598D"/>
    <w:rsid w:val="005E5E7B"/>
    <w:rsid w:val="005E60B2"/>
    <w:rsid w:val="005E61BE"/>
    <w:rsid w:val="005E62CF"/>
    <w:rsid w:val="005E6577"/>
    <w:rsid w:val="005E6645"/>
    <w:rsid w:val="005E6B7D"/>
    <w:rsid w:val="005E6F6D"/>
    <w:rsid w:val="005E781D"/>
    <w:rsid w:val="005E7AB0"/>
    <w:rsid w:val="005F001F"/>
    <w:rsid w:val="005F0122"/>
    <w:rsid w:val="005F0379"/>
    <w:rsid w:val="005F07C4"/>
    <w:rsid w:val="005F07F3"/>
    <w:rsid w:val="005F07FF"/>
    <w:rsid w:val="005F09A0"/>
    <w:rsid w:val="005F0F7F"/>
    <w:rsid w:val="005F10E5"/>
    <w:rsid w:val="005F141F"/>
    <w:rsid w:val="005F1435"/>
    <w:rsid w:val="005F1489"/>
    <w:rsid w:val="005F1AF7"/>
    <w:rsid w:val="005F1CD0"/>
    <w:rsid w:val="005F1F35"/>
    <w:rsid w:val="005F1F6F"/>
    <w:rsid w:val="005F20D1"/>
    <w:rsid w:val="005F211F"/>
    <w:rsid w:val="005F25AD"/>
    <w:rsid w:val="005F2D19"/>
    <w:rsid w:val="005F2D47"/>
    <w:rsid w:val="005F2EC6"/>
    <w:rsid w:val="005F30F3"/>
    <w:rsid w:val="005F3151"/>
    <w:rsid w:val="005F3521"/>
    <w:rsid w:val="005F39A0"/>
    <w:rsid w:val="005F39D4"/>
    <w:rsid w:val="005F3BA5"/>
    <w:rsid w:val="005F41B9"/>
    <w:rsid w:val="005F41DC"/>
    <w:rsid w:val="005F4950"/>
    <w:rsid w:val="005F4A7A"/>
    <w:rsid w:val="005F4B93"/>
    <w:rsid w:val="005F4BAF"/>
    <w:rsid w:val="005F50AC"/>
    <w:rsid w:val="005F5465"/>
    <w:rsid w:val="005F5764"/>
    <w:rsid w:val="005F5ACF"/>
    <w:rsid w:val="005F5B56"/>
    <w:rsid w:val="005F5E67"/>
    <w:rsid w:val="005F6195"/>
    <w:rsid w:val="005F61EF"/>
    <w:rsid w:val="005F63D9"/>
    <w:rsid w:val="005F67D2"/>
    <w:rsid w:val="005F680F"/>
    <w:rsid w:val="005F6853"/>
    <w:rsid w:val="005F6F70"/>
    <w:rsid w:val="005F6FCA"/>
    <w:rsid w:val="005F70CF"/>
    <w:rsid w:val="005F71D9"/>
    <w:rsid w:val="005F768A"/>
    <w:rsid w:val="005F7794"/>
    <w:rsid w:val="0060066D"/>
    <w:rsid w:val="006008F4"/>
    <w:rsid w:val="006009FD"/>
    <w:rsid w:val="00600B1F"/>
    <w:rsid w:val="00600D97"/>
    <w:rsid w:val="00600E61"/>
    <w:rsid w:val="0060185B"/>
    <w:rsid w:val="00601E39"/>
    <w:rsid w:val="0060211D"/>
    <w:rsid w:val="006021B3"/>
    <w:rsid w:val="0060238C"/>
    <w:rsid w:val="0060284D"/>
    <w:rsid w:val="0060330F"/>
    <w:rsid w:val="00603461"/>
    <w:rsid w:val="00603F04"/>
    <w:rsid w:val="006041A7"/>
    <w:rsid w:val="006048D6"/>
    <w:rsid w:val="00604941"/>
    <w:rsid w:val="00604B72"/>
    <w:rsid w:val="00604C90"/>
    <w:rsid w:val="00604E76"/>
    <w:rsid w:val="006054F0"/>
    <w:rsid w:val="006056B2"/>
    <w:rsid w:val="00605810"/>
    <w:rsid w:val="006059DA"/>
    <w:rsid w:val="006060DF"/>
    <w:rsid w:val="006065D7"/>
    <w:rsid w:val="00606947"/>
    <w:rsid w:val="0060712D"/>
    <w:rsid w:val="00607142"/>
    <w:rsid w:val="006075E4"/>
    <w:rsid w:val="00607669"/>
    <w:rsid w:val="00607887"/>
    <w:rsid w:val="00607D29"/>
    <w:rsid w:val="00607EE4"/>
    <w:rsid w:val="006108D4"/>
    <w:rsid w:val="00610B49"/>
    <w:rsid w:val="00610B82"/>
    <w:rsid w:val="00610DB8"/>
    <w:rsid w:val="00610E28"/>
    <w:rsid w:val="00611717"/>
    <w:rsid w:val="00612021"/>
    <w:rsid w:val="00612593"/>
    <w:rsid w:val="00612672"/>
    <w:rsid w:val="00612925"/>
    <w:rsid w:val="00612CC9"/>
    <w:rsid w:val="00612F13"/>
    <w:rsid w:val="00613739"/>
    <w:rsid w:val="00613B1C"/>
    <w:rsid w:val="00613DAF"/>
    <w:rsid w:val="00613E9B"/>
    <w:rsid w:val="00613F48"/>
    <w:rsid w:val="0061405A"/>
    <w:rsid w:val="006146AF"/>
    <w:rsid w:val="006148EF"/>
    <w:rsid w:val="00614B28"/>
    <w:rsid w:val="00614E07"/>
    <w:rsid w:val="00615011"/>
    <w:rsid w:val="00615572"/>
    <w:rsid w:val="006155B0"/>
    <w:rsid w:val="006156B1"/>
    <w:rsid w:val="00615AAD"/>
    <w:rsid w:val="00615CB0"/>
    <w:rsid w:val="0061625B"/>
    <w:rsid w:val="006163CC"/>
    <w:rsid w:val="0061659E"/>
    <w:rsid w:val="0061689A"/>
    <w:rsid w:val="006169BB"/>
    <w:rsid w:val="00617422"/>
    <w:rsid w:val="00617ADC"/>
    <w:rsid w:val="0062010C"/>
    <w:rsid w:val="006202B8"/>
    <w:rsid w:val="006205B0"/>
    <w:rsid w:val="006207D3"/>
    <w:rsid w:val="00620857"/>
    <w:rsid w:val="006209FE"/>
    <w:rsid w:val="006218FE"/>
    <w:rsid w:val="00621EAB"/>
    <w:rsid w:val="0062216C"/>
    <w:rsid w:val="006229C7"/>
    <w:rsid w:val="00622C71"/>
    <w:rsid w:val="00622E22"/>
    <w:rsid w:val="006231A2"/>
    <w:rsid w:val="0062340E"/>
    <w:rsid w:val="00623426"/>
    <w:rsid w:val="00623522"/>
    <w:rsid w:val="00623A89"/>
    <w:rsid w:val="00623ED7"/>
    <w:rsid w:val="00624164"/>
    <w:rsid w:val="006247BD"/>
    <w:rsid w:val="00624AEA"/>
    <w:rsid w:val="00624C47"/>
    <w:rsid w:val="00624CB1"/>
    <w:rsid w:val="006255BB"/>
    <w:rsid w:val="00625644"/>
    <w:rsid w:val="0062573A"/>
    <w:rsid w:val="0062582D"/>
    <w:rsid w:val="00625AB7"/>
    <w:rsid w:val="00625C9F"/>
    <w:rsid w:val="00625D8F"/>
    <w:rsid w:val="00625F12"/>
    <w:rsid w:val="00626F70"/>
    <w:rsid w:val="00627885"/>
    <w:rsid w:val="00627F42"/>
    <w:rsid w:val="00627F88"/>
    <w:rsid w:val="00630215"/>
    <w:rsid w:val="0063031C"/>
    <w:rsid w:val="00630396"/>
    <w:rsid w:val="0063070D"/>
    <w:rsid w:val="006308A1"/>
    <w:rsid w:val="006308C6"/>
    <w:rsid w:val="00631237"/>
    <w:rsid w:val="006313DC"/>
    <w:rsid w:val="006318BE"/>
    <w:rsid w:val="006319EB"/>
    <w:rsid w:val="00631C57"/>
    <w:rsid w:val="00631D74"/>
    <w:rsid w:val="00631F53"/>
    <w:rsid w:val="0063249A"/>
    <w:rsid w:val="006326D9"/>
    <w:rsid w:val="006328DC"/>
    <w:rsid w:val="00632AB4"/>
    <w:rsid w:val="00632D82"/>
    <w:rsid w:val="00632DE5"/>
    <w:rsid w:val="00632F00"/>
    <w:rsid w:val="00632FE6"/>
    <w:rsid w:val="0063339F"/>
    <w:rsid w:val="00633A83"/>
    <w:rsid w:val="00634423"/>
    <w:rsid w:val="0063445C"/>
    <w:rsid w:val="006346DA"/>
    <w:rsid w:val="00634A4E"/>
    <w:rsid w:val="00634B28"/>
    <w:rsid w:val="00634E0E"/>
    <w:rsid w:val="00634F5D"/>
    <w:rsid w:val="00634FC8"/>
    <w:rsid w:val="006351C5"/>
    <w:rsid w:val="006352FA"/>
    <w:rsid w:val="00635557"/>
    <w:rsid w:val="0063581E"/>
    <w:rsid w:val="006358A3"/>
    <w:rsid w:val="00635A32"/>
    <w:rsid w:val="00635A55"/>
    <w:rsid w:val="00635C7E"/>
    <w:rsid w:val="00635DF0"/>
    <w:rsid w:val="00636564"/>
    <w:rsid w:val="0063684A"/>
    <w:rsid w:val="00636A60"/>
    <w:rsid w:val="00637279"/>
    <w:rsid w:val="00637445"/>
    <w:rsid w:val="0063756D"/>
    <w:rsid w:val="00637B2D"/>
    <w:rsid w:val="00637B9B"/>
    <w:rsid w:val="00637BEB"/>
    <w:rsid w:val="006400C4"/>
    <w:rsid w:val="006400DB"/>
    <w:rsid w:val="006401F4"/>
    <w:rsid w:val="0064047C"/>
    <w:rsid w:val="00640BB1"/>
    <w:rsid w:val="00640FB0"/>
    <w:rsid w:val="00641275"/>
    <w:rsid w:val="006415D0"/>
    <w:rsid w:val="00641731"/>
    <w:rsid w:val="006419D3"/>
    <w:rsid w:val="006425D6"/>
    <w:rsid w:val="0064260B"/>
    <w:rsid w:val="00642684"/>
    <w:rsid w:val="00642B68"/>
    <w:rsid w:val="00642B8F"/>
    <w:rsid w:val="00642D6F"/>
    <w:rsid w:val="00642FA6"/>
    <w:rsid w:val="00643185"/>
    <w:rsid w:val="00643488"/>
    <w:rsid w:val="00643BAC"/>
    <w:rsid w:val="00643C3E"/>
    <w:rsid w:val="00643DF9"/>
    <w:rsid w:val="00644106"/>
    <w:rsid w:val="00644163"/>
    <w:rsid w:val="0064435E"/>
    <w:rsid w:val="0064470B"/>
    <w:rsid w:val="00644D30"/>
    <w:rsid w:val="00644D5B"/>
    <w:rsid w:val="00644DAC"/>
    <w:rsid w:val="006452CB"/>
    <w:rsid w:val="0064547E"/>
    <w:rsid w:val="006458F9"/>
    <w:rsid w:val="00645D19"/>
    <w:rsid w:val="00646254"/>
    <w:rsid w:val="006465E8"/>
    <w:rsid w:val="006465EB"/>
    <w:rsid w:val="00646FE1"/>
    <w:rsid w:val="006470F9"/>
    <w:rsid w:val="006471AA"/>
    <w:rsid w:val="00647474"/>
    <w:rsid w:val="00647557"/>
    <w:rsid w:val="006502B0"/>
    <w:rsid w:val="00650656"/>
    <w:rsid w:val="006507B6"/>
    <w:rsid w:val="00650D6D"/>
    <w:rsid w:val="0065125F"/>
    <w:rsid w:val="006513BE"/>
    <w:rsid w:val="00651743"/>
    <w:rsid w:val="006517BA"/>
    <w:rsid w:val="0065193F"/>
    <w:rsid w:val="006519FC"/>
    <w:rsid w:val="00651CE7"/>
    <w:rsid w:val="00651D0C"/>
    <w:rsid w:val="00651FAE"/>
    <w:rsid w:val="00652085"/>
    <w:rsid w:val="00652FD3"/>
    <w:rsid w:val="00653245"/>
    <w:rsid w:val="00653283"/>
    <w:rsid w:val="00653421"/>
    <w:rsid w:val="00653851"/>
    <w:rsid w:val="00653B79"/>
    <w:rsid w:val="00653BEC"/>
    <w:rsid w:val="00653F43"/>
    <w:rsid w:val="00653F92"/>
    <w:rsid w:val="006547E2"/>
    <w:rsid w:val="0065519C"/>
    <w:rsid w:val="0065548D"/>
    <w:rsid w:val="006556CF"/>
    <w:rsid w:val="0065580C"/>
    <w:rsid w:val="00655852"/>
    <w:rsid w:val="00655888"/>
    <w:rsid w:val="00656296"/>
    <w:rsid w:val="00656A17"/>
    <w:rsid w:val="00656B84"/>
    <w:rsid w:val="00656C5A"/>
    <w:rsid w:val="00656E3A"/>
    <w:rsid w:val="006577CE"/>
    <w:rsid w:val="00657A3F"/>
    <w:rsid w:val="00657A84"/>
    <w:rsid w:val="00657C21"/>
    <w:rsid w:val="00660198"/>
    <w:rsid w:val="006601E0"/>
    <w:rsid w:val="0066023C"/>
    <w:rsid w:val="006607AA"/>
    <w:rsid w:val="0066082B"/>
    <w:rsid w:val="00660C69"/>
    <w:rsid w:val="00660C6A"/>
    <w:rsid w:val="00660CCE"/>
    <w:rsid w:val="00660CF9"/>
    <w:rsid w:val="00660D01"/>
    <w:rsid w:val="00661102"/>
    <w:rsid w:val="0066133B"/>
    <w:rsid w:val="006617CD"/>
    <w:rsid w:val="00662064"/>
    <w:rsid w:val="0066254E"/>
    <w:rsid w:val="0066256D"/>
    <w:rsid w:val="006626FC"/>
    <w:rsid w:val="00662954"/>
    <w:rsid w:val="00662AA7"/>
    <w:rsid w:val="00662EFA"/>
    <w:rsid w:val="006633C5"/>
    <w:rsid w:val="00663507"/>
    <w:rsid w:val="006636E4"/>
    <w:rsid w:val="00663720"/>
    <w:rsid w:val="006637F2"/>
    <w:rsid w:val="006638C2"/>
    <w:rsid w:val="006638E7"/>
    <w:rsid w:val="00663950"/>
    <w:rsid w:val="00663B68"/>
    <w:rsid w:val="00663ED8"/>
    <w:rsid w:val="006641FA"/>
    <w:rsid w:val="0066422D"/>
    <w:rsid w:val="0066426C"/>
    <w:rsid w:val="00664579"/>
    <w:rsid w:val="0066472B"/>
    <w:rsid w:val="00664890"/>
    <w:rsid w:val="00664A1A"/>
    <w:rsid w:val="00664D41"/>
    <w:rsid w:val="00664EDF"/>
    <w:rsid w:val="00664FAC"/>
    <w:rsid w:val="0066572B"/>
    <w:rsid w:val="006657EC"/>
    <w:rsid w:val="00665AFA"/>
    <w:rsid w:val="00665C58"/>
    <w:rsid w:val="00665CF2"/>
    <w:rsid w:val="0066627B"/>
    <w:rsid w:val="00666401"/>
    <w:rsid w:val="00666855"/>
    <w:rsid w:val="006668B4"/>
    <w:rsid w:val="00666F5A"/>
    <w:rsid w:val="0066740F"/>
    <w:rsid w:val="00667F06"/>
    <w:rsid w:val="00667F39"/>
    <w:rsid w:val="0067061E"/>
    <w:rsid w:val="00670B19"/>
    <w:rsid w:val="00670F59"/>
    <w:rsid w:val="00670FBA"/>
    <w:rsid w:val="00671324"/>
    <w:rsid w:val="006714D4"/>
    <w:rsid w:val="0067197F"/>
    <w:rsid w:val="006720DE"/>
    <w:rsid w:val="006723EE"/>
    <w:rsid w:val="006724C1"/>
    <w:rsid w:val="006725B0"/>
    <w:rsid w:val="00672640"/>
    <w:rsid w:val="00672DFD"/>
    <w:rsid w:val="00672F6A"/>
    <w:rsid w:val="0067381F"/>
    <w:rsid w:val="00673A95"/>
    <w:rsid w:val="00673A9E"/>
    <w:rsid w:val="00673EFD"/>
    <w:rsid w:val="00673FA7"/>
    <w:rsid w:val="00674083"/>
    <w:rsid w:val="00674206"/>
    <w:rsid w:val="00674399"/>
    <w:rsid w:val="00674997"/>
    <w:rsid w:val="00675052"/>
    <w:rsid w:val="00675448"/>
    <w:rsid w:val="0067552D"/>
    <w:rsid w:val="00675B3F"/>
    <w:rsid w:val="00675F5D"/>
    <w:rsid w:val="00676061"/>
    <w:rsid w:val="00676452"/>
    <w:rsid w:val="0067682E"/>
    <w:rsid w:val="00676FF3"/>
    <w:rsid w:val="0067718E"/>
    <w:rsid w:val="006772A2"/>
    <w:rsid w:val="00677513"/>
    <w:rsid w:val="006777D0"/>
    <w:rsid w:val="00677921"/>
    <w:rsid w:val="00677ADC"/>
    <w:rsid w:val="00677FAE"/>
    <w:rsid w:val="006802C6"/>
    <w:rsid w:val="00680C05"/>
    <w:rsid w:val="00680C6E"/>
    <w:rsid w:val="00680DAF"/>
    <w:rsid w:val="00680E42"/>
    <w:rsid w:val="00680E8B"/>
    <w:rsid w:val="006819AC"/>
    <w:rsid w:val="00681ADE"/>
    <w:rsid w:val="00681C08"/>
    <w:rsid w:val="006822BA"/>
    <w:rsid w:val="006825D8"/>
    <w:rsid w:val="00682BA7"/>
    <w:rsid w:val="00682DAA"/>
    <w:rsid w:val="00682EDB"/>
    <w:rsid w:val="0068350A"/>
    <w:rsid w:val="00683896"/>
    <w:rsid w:val="006838CE"/>
    <w:rsid w:val="006838F5"/>
    <w:rsid w:val="00683BF5"/>
    <w:rsid w:val="00684145"/>
    <w:rsid w:val="006841D0"/>
    <w:rsid w:val="00684336"/>
    <w:rsid w:val="006849C9"/>
    <w:rsid w:val="00684E74"/>
    <w:rsid w:val="00684F22"/>
    <w:rsid w:val="0068542A"/>
    <w:rsid w:val="006857F0"/>
    <w:rsid w:val="00685847"/>
    <w:rsid w:val="006858FA"/>
    <w:rsid w:val="00685A13"/>
    <w:rsid w:val="00685A58"/>
    <w:rsid w:val="00686328"/>
    <w:rsid w:val="00686D58"/>
    <w:rsid w:val="0068742B"/>
    <w:rsid w:val="00687444"/>
    <w:rsid w:val="00687581"/>
    <w:rsid w:val="0068762F"/>
    <w:rsid w:val="006878EF"/>
    <w:rsid w:val="0068794C"/>
    <w:rsid w:val="00687975"/>
    <w:rsid w:val="00687B87"/>
    <w:rsid w:val="006905FD"/>
    <w:rsid w:val="00690CA8"/>
    <w:rsid w:val="0069113E"/>
    <w:rsid w:val="00691633"/>
    <w:rsid w:val="006918CF"/>
    <w:rsid w:val="00691C77"/>
    <w:rsid w:val="00691E2B"/>
    <w:rsid w:val="00691EAD"/>
    <w:rsid w:val="00692157"/>
    <w:rsid w:val="006922C1"/>
    <w:rsid w:val="00692426"/>
    <w:rsid w:val="006925DA"/>
    <w:rsid w:val="00692673"/>
    <w:rsid w:val="006926B0"/>
    <w:rsid w:val="00692CFC"/>
    <w:rsid w:val="00692D80"/>
    <w:rsid w:val="00693893"/>
    <w:rsid w:val="00693D52"/>
    <w:rsid w:val="00693EF8"/>
    <w:rsid w:val="00693F29"/>
    <w:rsid w:val="00694425"/>
    <w:rsid w:val="0069459F"/>
    <w:rsid w:val="006945C4"/>
    <w:rsid w:val="0069472B"/>
    <w:rsid w:val="00694C0D"/>
    <w:rsid w:val="00694DCF"/>
    <w:rsid w:val="00694EA5"/>
    <w:rsid w:val="00695080"/>
    <w:rsid w:val="00695317"/>
    <w:rsid w:val="0069535B"/>
    <w:rsid w:val="006957FA"/>
    <w:rsid w:val="00695A7D"/>
    <w:rsid w:val="00695AD9"/>
    <w:rsid w:val="00696116"/>
    <w:rsid w:val="006962F8"/>
    <w:rsid w:val="006963CC"/>
    <w:rsid w:val="006965FC"/>
    <w:rsid w:val="00696A93"/>
    <w:rsid w:val="00696B82"/>
    <w:rsid w:val="00696F03"/>
    <w:rsid w:val="0069708C"/>
    <w:rsid w:val="006972A2"/>
    <w:rsid w:val="00697785"/>
    <w:rsid w:val="006977B6"/>
    <w:rsid w:val="00697BC9"/>
    <w:rsid w:val="00697BEA"/>
    <w:rsid w:val="00697F15"/>
    <w:rsid w:val="006A030C"/>
    <w:rsid w:val="006A07B7"/>
    <w:rsid w:val="006A0A91"/>
    <w:rsid w:val="006A0BCE"/>
    <w:rsid w:val="006A0C93"/>
    <w:rsid w:val="006A0EDD"/>
    <w:rsid w:val="006A1050"/>
    <w:rsid w:val="006A1539"/>
    <w:rsid w:val="006A1603"/>
    <w:rsid w:val="006A19C3"/>
    <w:rsid w:val="006A1BE9"/>
    <w:rsid w:val="006A1BF5"/>
    <w:rsid w:val="006A1CFD"/>
    <w:rsid w:val="006A1D5A"/>
    <w:rsid w:val="006A2622"/>
    <w:rsid w:val="006A29DE"/>
    <w:rsid w:val="006A2BE9"/>
    <w:rsid w:val="006A309C"/>
    <w:rsid w:val="006A3A03"/>
    <w:rsid w:val="006A3B3F"/>
    <w:rsid w:val="006A3CBA"/>
    <w:rsid w:val="006A3D0A"/>
    <w:rsid w:val="006A3E54"/>
    <w:rsid w:val="006A4093"/>
    <w:rsid w:val="006A437B"/>
    <w:rsid w:val="006A4B94"/>
    <w:rsid w:val="006A50C1"/>
    <w:rsid w:val="006A54D4"/>
    <w:rsid w:val="006A56AE"/>
    <w:rsid w:val="006A5891"/>
    <w:rsid w:val="006A5BA7"/>
    <w:rsid w:val="006A5C53"/>
    <w:rsid w:val="006A5DBB"/>
    <w:rsid w:val="006A6359"/>
    <w:rsid w:val="006A68AD"/>
    <w:rsid w:val="006A6955"/>
    <w:rsid w:val="006A6A6A"/>
    <w:rsid w:val="006A6B2E"/>
    <w:rsid w:val="006A6DAC"/>
    <w:rsid w:val="006A6E4A"/>
    <w:rsid w:val="006A6ED0"/>
    <w:rsid w:val="006A71E4"/>
    <w:rsid w:val="006A72C5"/>
    <w:rsid w:val="006A76F0"/>
    <w:rsid w:val="006B00E7"/>
    <w:rsid w:val="006B01CC"/>
    <w:rsid w:val="006B0241"/>
    <w:rsid w:val="006B054D"/>
    <w:rsid w:val="006B08A0"/>
    <w:rsid w:val="006B0BF1"/>
    <w:rsid w:val="006B0E72"/>
    <w:rsid w:val="006B10FC"/>
    <w:rsid w:val="006B1635"/>
    <w:rsid w:val="006B16D4"/>
    <w:rsid w:val="006B1890"/>
    <w:rsid w:val="006B21CC"/>
    <w:rsid w:val="006B2328"/>
    <w:rsid w:val="006B250E"/>
    <w:rsid w:val="006B285E"/>
    <w:rsid w:val="006B29B4"/>
    <w:rsid w:val="006B2B61"/>
    <w:rsid w:val="006B3047"/>
    <w:rsid w:val="006B308C"/>
    <w:rsid w:val="006B3236"/>
    <w:rsid w:val="006B3238"/>
    <w:rsid w:val="006B32A7"/>
    <w:rsid w:val="006B360E"/>
    <w:rsid w:val="006B3795"/>
    <w:rsid w:val="006B3940"/>
    <w:rsid w:val="006B3A8D"/>
    <w:rsid w:val="006B3B6D"/>
    <w:rsid w:val="006B3BD2"/>
    <w:rsid w:val="006B40C0"/>
    <w:rsid w:val="006B41C6"/>
    <w:rsid w:val="006B451C"/>
    <w:rsid w:val="006B467B"/>
    <w:rsid w:val="006B4883"/>
    <w:rsid w:val="006B4966"/>
    <w:rsid w:val="006B4E8D"/>
    <w:rsid w:val="006B4E98"/>
    <w:rsid w:val="006B5568"/>
    <w:rsid w:val="006B5AA6"/>
    <w:rsid w:val="006B5C39"/>
    <w:rsid w:val="006B5CCC"/>
    <w:rsid w:val="006B68C6"/>
    <w:rsid w:val="006B6A8E"/>
    <w:rsid w:val="006B6DC3"/>
    <w:rsid w:val="006B725C"/>
    <w:rsid w:val="006B7474"/>
    <w:rsid w:val="006B77A1"/>
    <w:rsid w:val="006B7C9D"/>
    <w:rsid w:val="006C06F8"/>
    <w:rsid w:val="006C0799"/>
    <w:rsid w:val="006C0A23"/>
    <w:rsid w:val="006C0A4F"/>
    <w:rsid w:val="006C0B47"/>
    <w:rsid w:val="006C0D2A"/>
    <w:rsid w:val="006C0DF4"/>
    <w:rsid w:val="006C121D"/>
    <w:rsid w:val="006C1486"/>
    <w:rsid w:val="006C1942"/>
    <w:rsid w:val="006C195C"/>
    <w:rsid w:val="006C1E46"/>
    <w:rsid w:val="006C20DF"/>
    <w:rsid w:val="006C22E9"/>
    <w:rsid w:val="006C23D3"/>
    <w:rsid w:val="006C249A"/>
    <w:rsid w:val="006C263D"/>
    <w:rsid w:val="006C2714"/>
    <w:rsid w:val="006C28D8"/>
    <w:rsid w:val="006C2E56"/>
    <w:rsid w:val="006C2EF5"/>
    <w:rsid w:val="006C30C4"/>
    <w:rsid w:val="006C31A2"/>
    <w:rsid w:val="006C31EA"/>
    <w:rsid w:val="006C37C5"/>
    <w:rsid w:val="006C3A64"/>
    <w:rsid w:val="006C3BEA"/>
    <w:rsid w:val="006C3FBF"/>
    <w:rsid w:val="006C4175"/>
    <w:rsid w:val="006C4581"/>
    <w:rsid w:val="006C4760"/>
    <w:rsid w:val="006C4BCD"/>
    <w:rsid w:val="006C4CBA"/>
    <w:rsid w:val="006C4D13"/>
    <w:rsid w:val="006C4F40"/>
    <w:rsid w:val="006C528F"/>
    <w:rsid w:val="006C5DC9"/>
    <w:rsid w:val="006C61BD"/>
    <w:rsid w:val="006C621D"/>
    <w:rsid w:val="006C6279"/>
    <w:rsid w:val="006C62E1"/>
    <w:rsid w:val="006C63D6"/>
    <w:rsid w:val="006C64B6"/>
    <w:rsid w:val="006C64FF"/>
    <w:rsid w:val="006C66A4"/>
    <w:rsid w:val="006C67AF"/>
    <w:rsid w:val="006C6DF4"/>
    <w:rsid w:val="006C7277"/>
    <w:rsid w:val="006C7730"/>
    <w:rsid w:val="006C779F"/>
    <w:rsid w:val="006C78D7"/>
    <w:rsid w:val="006C7F8E"/>
    <w:rsid w:val="006D0113"/>
    <w:rsid w:val="006D05B8"/>
    <w:rsid w:val="006D0A83"/>
    <w:rsid w:val="006D0BB2"/>
    <w:rsid w:val="006D0CB8"/>
    <w:rsid w:val="006D1014"/>
    <w:rsid w:val="006D109C"/>
    <w:rsid w:val="006D1607"/>
    <w:rsid w:val="006D1D7F"/>
    <w:rsid w:val="006D1D82"/>
    <w:rsid w:val="006D1F0B"/>
    <w:rsid w:val="006D21B1"/>
    <w:rsid w:val="006D21B2"/>
    <w:rsid w:val="006D2237"/>
    <w:rsid w:val="006D23EB"/>
    <w:rsid w:val="006D2898"/>
    <w:rsid w:val="006D28AD"/>
    <w:rsid w:val="006D290E"/>
    <w:rsid w:val="006D2A26"/>
    <w:rsid w:val="006D3816"/>
    <w:rsid w:val="006D3A9F"/>
    <w:rsid w:val="006D3D61"/>
    <w:rsid w:val="006D4075"/>
    <w:rsid w:val="006D4343"/>
    <w:rsid w:val="006D48AD"/>
    <w:rsid w:val="006D4979"/>
    <w:rsid w:val="006D49F1"/>
    <w:rsid w:val="006D4EF3"/>
    <w:rsid w:val="006D51D7"/>
    <w:rsid w:val="006D55D1"/>
    <w:rsid w:val="006D5624"/>
    <w:rsid w:val="006D5853"/>
    <w:rsid w:val="006D58A4"/>
    <w:rsid w:val="006D5971"/>
    <w:rsid w:val="006D5BC1"/>
    <w:rsid w:val="006D5C21"/>
    <w:rsid w:val="006D5E4C"/>
    <w:rsid w:val="006D5F01"/>
    <w:rsid w:val="006D64E0"/>
    <w:rsid w:val="006D7042"/>
    <w:rsid w:val="006D72E6"/>
    <w:rsid w:val="006D7612"/>
    <w:rsid w:val="006D794C"/>
    <w:rsid w:val="006D7955"/>
    <w:rsid w:val="006D7979"/>
    <w:rsid w:val="006D7BB4"/>
    <w:rsid w:val="006E0004"/>
    <w:rsid w:val="006E01C2"/>
    <w:rsid w:val="006E02AE"/>
    <w:rsid w:val="006E030C"/>
    <w:rsid w:val="006E07F5"/>
    <w:rsid w:val="006E0ACA"/>
    <w:rsid w:val="006E0CBE"/>
    <w:rsid w:val="006E0FF7"/>
    <w:rsid w:val="006E14BA"/>
    <w:rsid w:val="006E17F8"/>
    <w:rsid w:val="006E2254"/>
    <w:rsid w:val="006E2559"/>
    <w:rsid w:val="006E29CE"/>
    <w:rsid w:val="006E29D5"/>
    <w:rsid w:val="006E2B10"/>
    <w:rsid w:val="006E2DE0"/>
    <w:rsid w:val="006E3266"/>
    <w:rsid w:val="006E3831"/>
    <w:rsid w:val="006E3B39"/>
    <w:rsid w:val="006E3C91"/>
    <w:rsid w:val="006E3F00"/>
    <w:rsid w:val="006E4457"/>
    <w:rsid w:val="006E448A"/>
    <w:rsid w:val="006E4A40"/>
    <w:rsid w:val="006E4F21"/>
    <w:rsid w:val="006E4FE2"/>
    <w:rsid w:val="006E51D5"/>
    <w:rsid w:val="006E51E9"/>
    <w:rsid w:val="006E52C0"/>
    <w:rsid w:val="006E53D4"/>
    <w:rsid w:val="006E54D8"/>
    <w:rsid w:val="006E5561"/>
    <w:rsid w:val="006E569A"/>
    <w:rsid w:val="006E5A95"/>
    <w:rsid w:val="006E5DAA"/>
    <w:rsid w:val="006E6861"/>
    <w:rsid w:val="006E6897"/>
    <w:rsid w:val="006E6D40"/>
    <w:rsid w:val="006E6D8E"/>
    <w:rsid w:val="006E7075"/>
    <w:rsid w:val="006E72E3"/>
    <w:rsid w:val="006E76B7"/>
    <w:rsid w:val="006E7715"/>
    <w:rsid w:val="006E7789"/>
    <w:rsid w:val="006E780B"/>
    <w:rsid w:val="006E7AEF"/>
    <w:rsid w:val="006F024F"/>
    <w:rsid w:val="006F026E"/>
    <w:rsid w:val="006F0275"/>
    <w:rsid w:val="006F03C4"/>
    <w:rsid w:val="006F0619"/>
    <w:rsid w:val="006F06C9"/>
    <w:rsid w:val="006F0E8B"/>
    <w:rsid w:val="006F0F67"/>
    <w:rsid w:val="006F173E"/>
    <w:rsid w:val="006F1B15"/>
    <w:rsid w:val="006F1CC8"/>
    <w:rsid w:val="006F222E"/>
    <w:rsid w:val="006F22D2"/>
    <w:rsid w:val="006F2648"/>
    <w:rsid w:val="006F28A3"/>
    <w:rsid w:val="006F2DA0"/>
    <w:rsid w:val="006F31F2"/>
    <w:rsid w:val="006F34DE"/>
    <w:rsid w:val="006F354E"/>
    <w:rsid w:val="006F380F"/>
    <w:rsid w:val="006F3D9B"/>
    <w:rsid w:val="006F4308"/>
    <w:rsid w:val="006F457C"/>
    <w:rsid w:val="006F4636"/>
    <w:rsid w:val="006F497E"/>
    <w:rsid w:val="006F4BC0"/>
    <w:rsid w:val="006F4C2D"/>
    <w:rsid w:val="006F4DB1"/>
    <w:rsid w:val="006F5D88"/>
    <w:rsid w:val="006F5DB6"/>
    <w:rsid w:val="006F5F48"/>
    <w:rsid w:val="006F5FCE"/>
    <w:rsid w:val="006F5FDB"/>
    <w:rsid w:val="006F61FE"/>
    <w:rsid w:val="006F624B"/>
    <w:rsid w:val="006F6303"/>
    <w:rsid w:val="006F64CD"/>
    <w:rsid w:val="006F6593"/>
    <w:rsid w:val="006F689E"/>
    <w:rsid w:val="006F722A"/>
    <w:rsid w:val="006F77DD"/>
    <w:rsid w:val="006F77F6"/>
    <w:rsid w:val="006F783B"/>
    <w:rsid w:val="006F7A29"/>
    <w:rsid w:val="006F7E85"/>
    <w:rsid w:val="006F7F3D"/>
    <w:rsid w:val="00700066"/>
    <w:rsid w:val="0070006A"/>
    <w:rsid w:val="007004C7"/>
    <w:rsid w:val="00700C51"/>
    <w:rsid w:val="00700DF0"/>
    <w:rsid w:val="0070101C"/>
    <w:rsid w:val="00701350"/>
    <w:rsid w:val="007016E4"/>
    <w:rsid w:val="007019E7"/>
    <w:rsid w:val="00701F33"/>
    <w:rsid w:val="0070218F"/>
    <w:rsid w:val="00702AF4"/>
    <w:rsid w:val="00702CA2"/>
    <w:rsid w:val="007032EE"/>
    <w:rsid w:val="007032FE"/>
    <w:rsid w:val="00704032"/>
    <w:rsid w:val="00704058"/>
    <w:rsid w:val="00704589"/>
    <w:rsid w:val="007049CF"/>
    <w:rsid w:val="00704D56"/>
    <w:rsid w:val="0070536A"/>
    <w:rsid w:val="00705431"/>
    <w:rsid w:val="0070591B"/>
    <w:rsid w:val="007059D4"/>
    <w:rsid w:val="00706147"/>
    <w:rsid w:val="00706E60"/>
    <w:rsid w:val="00707723"/>
    <w:rsid w:val="007077FB"/>
    <w:rsid w:val="00707B54"/>
    <w:rsid w:val="0071006C"/>
    <w:rsid w:val="0071070E"/>
    <w:rsid w:val="00710A70"/>
    <w:rsid w:val="00711137"/>
    <w:rsid w:val="007115A7"/>
    <w:rsid w:val="00711670"/>
    <w:rsid w:val="00711729"/>
    <w:rsid w:val="00711ABB"/>
    <w:rsid w:val="0071229C"/>
    <w:rsid w:val="007128E0"/>
    <w:rsid w:val="00712FE6"/>
    <w:rsid w:val="007131CF"/>
    <w:rsid w:val="007133AE"/>
    <w:rsid w:val="0071361E"/>
    <w:rsid w:val="00713CED"/>
    <w:rsid w:val="00713F7C"/>
    <w:rsid w:val="007140A5"/>
    <w:rsid w:val="00714376"/>
    <w:rsid w:val="00714B7B"/>
    <w:rsid w:val="0071523A"/>
    <w:rsid w:val="007153DA"/>
    <w:rsid w:val="00715EB5"/>
    <w:rsid w:val="007160A2"/>
    <w:rsid w:val="0071654C"/>
    <w:rsid w:val="00716604"/>
    <w:rsid w:val="007168BF"/>
    <w:rsid w:val="00716B0E"/>
    <w:rsid w:val="00716CD5"/>
    <w:rsid w:val="00716D5A"/>
    <w:rsid w:val="00716FC1"/>
    <w:rsid w:val="00717078"/>
    <w:rsid w:val="00717300"/>
    <w:rsid w:val="0071739D"/>
    <w:rsid w:val="00717739"/>
    <w:rsid w:val="00717F84"/>
    <w:rsid w:val="00720398"/>
    <w:rsid w:val="00720486"/>
    <w:rsid w:val="007204BD"/>
    <w:rsid w:val="0072051A"/>
    <w:rsid w:val="00720FFF"/>
    <w:rsid w:val="007210E7"/>
    <w:rsid w:val="00721110"/>
    <w:rsid w:val="0072153A"/>
    <w:rsid w:val="0072186D"/>
    <w:rsid w:val="007226ED"/>
    <w:rsid w:val="007227DE"/>
    <w:rsid w:val="00722832"/>
    <w:rsid w:val="00722A72"/>
    <w:rsid w:val="00722ACE"/>
    <w:rsid w:val="00722C26"/>
    <w:rsid w:val="0072331C"/>
    <w:rsid w:val="00723479"/>
    <w:rsid w:val="007236C3"/>
    <w:rsid w:val="007238A1"/>
    <w:rsid w:val="00723A09"/>
    <w:rsid w:val="00723DBF"/>
    <w:rsid w:val="00723DEA"/>
    <w:rsid w:val="00723E82"/>
    <w:rsid w:val="007243E7"/>
    <w:rsid w:val="0072449A"/>
    <w:rsid w:val="00724571"/>
    <w:rsid w:val="0072504D"/>
    <w:rsid w:val="007250FD"/>
    <w:rsid w:val="007256A1"/>
    <w:rsid w:val="00725916"/>
    <w:rsid w:val="00726620"/>
    <w:rsid w:val="00726696"/>
    <w:rsid w:val="0072673F"/>
    <w:rsid w:val="00726A4A"/>
    <w:rsid w:val="00726AF0"/>
    <w:rsid w:val="00726E37"/>
    <w:rsid w:val="00727A63"/>
    <w:rsid w:val="00727F4A"/>
    <w:rsid w:val="0072B236"/>
    <w:rsid w:val="00730026"/>
    <w:rsid w:val="007300C5"/>
    <w:rsid w:val="007301A0"/>
    <w:rsid w:val="00730998"/>
    <w:rsid w:val="00730ABC"/>
    <w:rsid w:val="00730DBC"/>
    <w:rsid w:val="00730DC8"/>
    <w:rsid w:val="00730E6E"/>
    <w:rsid w:val="007315B7"/>
    <w:rsid w:val="00731C66"/>
    <w:rsid w:val="00731D2F"/>
    <w:rsid w:val="00731E82"/>
    <w:rsid w:val="00732461"/>
    <w:rsid w:val="00732550"/>
    <w:rsid w:val="00732D9E"/>
    <w:rsid w:val="00732DB9"/>
    <w:rsid w:val="00733476"/>
    <w:rsid w:val="007334D9"/>
    <w:rsid w:val="007334E7"/>
    <w:rsid w:val="00734441"/>
    <w:rsid w:val="0073467B"/>
    <w:rsid w:val="0073476E"/>
    <w:rsid w:val="00734A35"/>
    <w:rsid w:val="00734B30"/>
    <w:rsid w:val="00734F33"/>
    <w:rsid w:val="00734FD3"/>
    <w:rsid w:val="00734FD8"/>
    <w:rsid w:val="007351D4"/>
    <w:rsid w:val="007352F2"/>
    <w:rsid w:val="00735666"/>
    <w:rsid w:val="00735880"/>
    <w:rsid w:val="00735F8D"/>
    <w:rsid w:val="0073622E"/>
    <w:rsid w:val="007368D3"/>
    <w:rsid w:val="00736D9C"/>
    <w:rsid w:val="00737009"/>
    <w:rsid w:val="0073747F"/>
    <w:rsid w:val="00737965"/>
    <w:rsid w:val="00737C69"/>
    <w:rsid w:val="00737D11"/>
    <w:rsid w:val="00737DF6"/>
    <w:rsid w:val="00737F3C"/>
    <w:rsid w:val="00740505"/>
    <w:rsid w:val="007406BB"/>
    <w:rsid w:val="0074072A"/>
    <w:rsid w:val="00740B7F"/>
    <w:rsid w:val="00740D7A"/>
    <w:rsid w:val="00740E4D"/>
    <w:rsid w:val="00741172"/>
    <w:rsid w:val="00741196"/>
    <w:rsid w:val="007412FC"/>
    <w:rsid w:val="00741360"/>
    <w:rsid w:val="007413B0"/>
    <w:rsid w:val="00741CD7"/>
    <w:rsid w:val="00741DEA"/>
    <w:rsid w:val="00741F08"/>
    <w:rsid w:val="007422B6"/>
    <w:rsid w:val="007425C2"/>
    <w:rsid w:val="00742E26"/>
    <w:rsid w:val="00743016"/>
    <w:rsid w:val="0074301D"/>
    <w:rsid w:val="007435F4"/>
    <w:rsid w:val="00743614"/>
    <w:rsid w:val="00743637"/>
    <w:rsid w:val="007437A1"/>
    <w:rsid w:val="00743EE2"/>
    <w:rsid w:val="0074425A"/>
    <w:rsid w:val="00744CDD"/>
    <w:rsid w:val="00744DEB"/>
    <w:rsid w:val="0074562D"/>
    <w:rsid w:val="0074568E"/>
    <w:rsid w:val="0074572E"/>
    <w:rsid w:val="00745978"/>
    <w:rsid w:val="00745AA5"/>
    <w:rsid w:val="00745D2A"/>
    <w:rsid w:val="00746203"/>
    <w:rsid w:val="00746236"/>
    <w:rsid w:val="00746790"/>
    <w:rsid w:val="0074693C"/>
    <w:rsid w:val="00746CEA"/>
    <w:rsid w:val="00746D33"/>
    <w:rsid w:val="00746DC6"/>
    <w:rsid w:val="00746FDB"/>
    <w:rsid w:val="00747666"/>
    <w:rsid w:val="007478E5"/>
    <w:rsid w:val="00747C0C"/>
    <w:rsid w:val="00747C19"/>
    <w:rsid w:val="00747D68"/>
    <w:rsid w:val="00747F96"/>
    <w:rsid w:val="007502AF"/>
    <w:rsid w:val="00750448"/>
    <w:rsid w:val="0075085B"/>
    <w:rsid w:val="007508C9"/>
    <w:rsid w:val="00750CF7"/>
    <w:rsid w:val="00750F5A"/>
    <w:rsid w:val="00751021"/>
    <w:rsid w:val="00751072"/>
    <w:rsid w:val="0075129E"/>
    <w:rsid w:val="007512A2"/>
    <w:rsid w:val="00751540"/>
    <w:rsid w:val="0075163C"/>
    <w:rsid w:val="00751644"/>
    <w:rsid w:val="00751692"/>
    <w:rsid w:val="007519D1"/>
    <w:rsid w:val="00751A2E"/>
    <w:rsid w:val="00751A50"/>
    <w:rsid w:val="00751DA6"/>
    <w:rsid w:val="00751DC8"/>
    <w:rsid w:val="007522FD"/>
    <w:rsid w:val="007523BC"/>
    <w:rsid w:val="00752560"/>
    <w:rsid w:val="007527FE"/>
    <w:rsid w:val="00752E10"/>
    <w:rsid w:val="00752E62"/>
    <w:rsid w:val="00752F89"/>
    <w:rsid w:val="007530F7"/>
    <w:rsid w:val="00753483"/>
    <w:rsid w:val="007534E5"/>
    <w:rsid w:val="00753532"/>
    <w:rsid w:val="0075394A"/>
    <w:rsid w:val="00753AD8"/>
    <w:rsid w:val="00754089"/>
    <w:rsid w:val="007540C5"/>
    <w:rsid w:val="00754E62"/>
    <w:rsid w:val="00754F54"/>
    <w:rsid w:val="00755280"/>
    <w:rsid w:val="007552A0"/>
    <w:rsid w:val="00755500"/>
    <w:rsid w:val="007555E1"/>
    <w:rsid w:val="00755762"/>
    <w:rsid w:val="00755823"/>
    <w:rsid w:val="00755E79"/>
    <w:rsid w:val="007561E8"/>
    <w:rsid w:val="007562A1"/>
    <w:rsid w:val="007562A4"/>
    <w:rsid w:val="00756346"/>
    <w:rsid w:val="0075656A"/>
    <w:rsid w:val="00756695"/>
    <w:rsid w:val="00756AEA"/>
    <w:rsid w:val="00756B11"/>
    <w:rsid w:val="00757023"/>
    <w:rsid w:val="00757169"/>
    <w:rsid w:val="007573D6"/>
    <w:rsid w:val="00757457"/>
    <w:rsid w:val="00757561"/>
    <w:rsid w:val="00757907"/>
    <w:rsid w:val="00757E98"/>
    <w:rsid w:val="00760137"/>
    <w:rsid w:val="007607AA"/>
    <w:rsid w:val="007607B9"/>
    <w:rsid w:val="007611D5"/>
    <w:rsid w:val="00761931"/>
    <w:rsid w:val="00761B1D"/>
    <w:rsid w:val="00761D55"/>
    <w:rsid w:val="00761F61"/>
    <w:rsid w:val="00762137"/>
    <w:rsid w:val="007623DC"/>
    <w:rsid w:val="00762550"/>
    <w:rsid w:val="007625AA"/>
    <w:rsid w:val="00762696"/>
    <w:rsid w:val="00762AF2"/>
    <w:rsid w:val="00762EB2"/>
    <w:rsid w:val="00762EDB"/>
    <w:rsid w:val="0076364D"/>
    <w:rsid w:val="0076367A"/>
    <w:rsid w:val="0076378A"/>
    <w:rsid w:val="007637A6"/>
    <w:rsid w:val="00763845"/>
    <w:rsid w:val="00763D65"/>
    <w:rsid w:val="0076402B"/>
    <w:rsid w:val="00764254"/>
    <w:rsid w:val="007646B0"/>
    <w:rsid w:val="00764D3F"/>
    <w:rsid w:val="007650C9"/>
    <w:rsid w:val="00765826"/>
    <w:rsid w:val="0076582F"/>
    <w:rsid w:val="00765989"/>
    <w:rsid w:val="00765AA1"/>
    <w:rsid w:val="00765D70"/>
    <w:rsid w:val="00765EC6"/>
    <w:rsid w:val="00765F12"/>
    <w:rsid w:val="00766451"/>
    <w:rsid w:val="00766491"/>
    <w:rsid w:val="0076660B"/>
    <w:rsid w:val="007668F5"/>
    <w:rsid w:val="00766CEA"/>
    <w:rsid w:val="00766DB3"/>
    <w:rsid w:val="0076736D"/>
    <w:rsid w:val="0076754E"/>
    <w:rsid w:val="00767803"/>
    <w:rsid w:val="007679C5"/>
    <w:rsid w:val="00767A7F"/>
    <w:rsid w:val="00767D1B"/>
    <w:rsid w:val="00767D3C"/>
    <w:rsid w:val="0077022E"/>
    <w:rsid w:val="007703DE"/>
    <w:rsid w:val="007704ED"/>
    <w:rsid w:val="0077079D"/>
    <w:rsid w:val="00771081"/>
    <w:rsid w:val="007711A8"/>
    <w:rsid w:val="007711C5"/>
    <w:rsid w:val="007719DA"/>
    <w:rsid w:val="00771A76"/>
    <w:rsid w:val="00771BB0"/>
    <w:rsid w:val="00771DA0"/>
    <w:rsid w:val="00771FEE"/>
    <w:rsid w:val="0077230D"/>
    <w:rsid w:val="00772444"/>
    <w:rsid w:val="00772C50"/>
    <w:rsid w:val="00772D7D"/>
    <w:rsid w:val="007738C8"/>
    <w:rsid w:val="007739D4"/>
    <w:rsid w:val="00773B02"/>
    <w:rsid w:val="00773F55"/>
    <w:rsid w:val="00774478"/>
    <w:rsid w:val="00774CA2"/>
    <w:rsid w:val="00774DA2"/>
    <w:rsid w:val="00774FBF"/>
    <w:rsid w:val="0077577E"/>
    <w:rsid w:val="007758B5"/>
    <w:rsid w:val="00775EED"/>
    <w:rsid w:val="00776443"/>
    <w:rsid w:val="0077661D"/>
    <w:rsid w:val="00776C3B"/>
    <w:rsid w:val="00776D2B"/>
    <w:rsid w:val="00776E73"/>
    <w:rsid w:val="00777434"/>
    <w:rsid w:val="00777589"/>
    <w:rsid w:val="007775C7"/>
    <w:rsid w:val="007776D7"/>
    <w:rsid w:val="00777AEC"/>
    <w:rsid w:val="00780062"/>
    <w:rsid w:val="0078011D"/>
    <w:rsid w:val="0078031D"/>
    <w:rsid w:val="00780326"/>
    <w:rsid w:val="0078051B"/>
    <w:rsid w:val="00780D85"/>
    <w:rsid w:val="00781020"/>
    <w:rsid w:val="00781374"/>
    <w:rsid w:val="007818C6"/>
    <w:rsid w:val="00781B41"/>
    <w:rsid w:val="007821CB"/>
    <w:rsid w:val="007824A4"/>
    <w:rsid w:val="00782CBF"/>
    <w:rsid w:val="007832DA"/>
    <w:rsid w:val="007839C8"/>
    <w:rsid w:val="00783F43"/>
    <w:rsid w:val="0078459A"/>
    <w:rsid w:val="007849D9"/>
    <w:rsid w:val="0078502F"/>
    <w:rsid w:val="0078505F"/>
    <w:rsid w:val="00785406"/>
    <w:rsid w:val="00785697"/>
    <w:rsid w:val="00785779"/>
    <w:rsid w:val="00785904"/>
    <w:rsid w:val="00785A25"/>
    <w:rsid w:val="00785A7A"/>
    <w:rsid w:val="00785AFB"/>
    <w:rsid w:val="007860E3"/>
    <w:rsid w:val="007863C0"/>
    <w:rsid w:val="007865D6"/>
    <w:rsid w:val="0078661D"/>
    <w:rsid w:val="00786B01"/>
    <w:rsid w:val="00786EA4"/>
    <w:rsid w:val="00786ED1"/>
    <w:rsid w:val="007872B5"/>
    <w:rsid w:val="00787B7D"/>
    <w:rsid w:val="00787EFC"/>
    <w:rsid w:val="00787F46"/>
    <w:rsid w:val="007900E0"/>
    <w:rsid w:val="00790343"/>
    <w:rsid w:val="00790B49"/>
    <w:rsid w:val="00790D67"/>
    <w:rsid w:val="00791147"/>
    <w:rsid w:val="00791A91"/>
    <w:rsid w:val="00791B6C"/>
    <w:rsid w:val="007920DD"/>
    <w:rsid w:val="007920DF"/>
    <w:rsid w:val="00792502"/>
    <w:rsid w:val="00792966"/>
    <w:rsid w:val="00792E11"/>
    <w:rsid w:val="007931B5"/>
    <w:rsid w:val="007932A1"/>
    <w:rsid w:val="007941D6"/>
    <w:rsid w:val="00794238"/>
    <w:rsid w:val="007946BE"/>
    <w:rsid w:val="007949E5"/>
    <w:rsid w:val="00794ACF"/>
    <w:rsid w:val="00794AF8"/>
    <w:rsid w:val="0079517C"/>
    <w:rsid w:val="00795318"/>
    <w:rsid w:val="00795CD8"/>
    <w:rsid w:val="00795D86"/>
    <w:rsid w:val="00795E64"/>
    <w:rsid w:val="0079626D"/>
    <w:rsid w:val="007965EA"/>
    <w:rsid w:val="007973C8"/>
    <w:rsid w:val="0079773F"/>
    <w:rsid w:val="00797B9C"/>
    <w:rsid w:val="00797F94"/>
    <w:rsid w:val="007A0152"/>
    <w:rsid w:val="007A0367"/>
    <w:rsid w:val="007A044A"/>
    <w:rsid w:val="007A05CD"/>
    <w:rsid w:val="007A082A"/>
    <w:rsid w:val="007A08D2"/>
    <w:rsid w:val="007A09B3"/>
    <w:rsid w:val="007A0AC3"/>
    <w:rsid w:val="007A0C4A"/>
    <w:rsid w:val="007A0DF4"/>
    <w:rsid w:val="007A0E93"/>
    <w:rsid w:val="007A0FD6"/>
    <w:rsid w:val="007A1022"/>
    <w:rsid w:val="007A1356"/>
    <w:rsid w:val="007A14AE"/>
    <w:rsid w:val="007A18AF"/>
    <w:rsid w:val="007A18E2"/>
    <w:rsid w:val="007A1B03"/>
    <w:rsid w:val="007A205C"/>
    <w:rsid w:val="007A217C"/>
    <w:rsid w:val="007A22D2"/>
    <w:rsid w:val="007A25A3"/>
    <w:rsid w:val="007A2601"/>
    <w:rsid w:val="007A2803"/>
    <w:rsid w:val="007A28CA"/>
    <w:rsid w:val="007A2B7E"/>
    <w:rsid w:val="007A2FB8"/>
    <w:rsid w:val="007A3328"/>
    <w:rsid w:val="007A34CD"/>
    <w:rsid w:val="007A379C"/>
    <w:rsid w:val="007A3D02"/>
    <w:rsid w:val="007A3F9C"/>
    <w:rsid w:val="007A4125"/>
    <w:rsid w:val="007A4416"/>
    <w:rsid w:val="007A475F"/>
    <w:rsid w:val="007A4802"/>
    <w:rsid w:val="007A4E99"/>
    <w:rsid w:val="007A52E2"/>
    <w:rsid w:val="007A576C"/>
    <w:rsid w:val="007A5C7D"/>
    <w:rsid w:val="007A6016"/>
    <w:rsid w:val="007A60F6"/>
    <w:rsid w:val="007A6497"/>
    <w:rsid w:val="007A67B9"/>
    <w:rsid w:val="007A67CD"/>
    <w:rsid w:val="007A6F11"/>
    <w:rsid w:val="007A7457"/>
    <w:rsid w:val="007A7678"/>
    <w:rsid w:val="007A7A6D"/>
    <w:rsid w:val="007A7BB6"/>
    <w:rsid w:val="007A7C70"/>
    <w:rsid w:val="007A7F41"/>
    <w:rsid w:val="007A7FAC"/>
    <w:rsid w:val="007B0920"/>
    <w:rsid w:val="007B0B22"/>
    <w:rsid w:val="007B0D18"/>
    <w:rsid w:val="007B0ECA"/>
    <w:rsid w:val="007B14A4"/>
    <w:rsid w:val="007B1753"/>
    <w:rsid w:val="007B1860"/>
    <w:rsid w:val="007B1978"/>
    <w:rsid w:val="007B198A"/>
    <w:rsid w:val="007B19BA"/>
    <w:rsid w:val="007B1CC4"/>
    <w:rsid w:val="007B2152"/>
    <w:rsid w:val="007B22B1"/>
    <w:rsid w:val="007B26F0"/>
    <w:rsid w:val="007B336C"/>
    <w:rsid w:val="007B3596"/>
    <w:rsid w:val="007B384D"/>
    <w:rsid w:val="007B3969"/>
    <w:rsid w:val="007B3E49"/>
    <w:rsid w:val="007B422D"/>
    <w:rsid w:val="007B43BB"/>
    <w:rsid w:val="007B487F"/>
    <w:rsid w:val="007B5713"/>
    <w:rsid w:val="007B574E"/>
    <w:rsid w:val="007B5806"/>
    <w:rsid w:val="007B5850"/>
    <w:rsid w:val="007B5AB3"/>
    <w:rsid w:val="007B5EFD"/>
    <w:rsid w:val="007B63C3"/>
    <w:rsid w:val="007B667D"/>
    <w:rsid w:val="007B6F9F"/>
    <w:rsid w:val="007B76F6"/>
    <w:rsid w:val="007B7865"/>
    <w:rsid w:val="007B79BA"/>
    <w:rsid w:val="007B7A0E"/>
    <w:rsid w:val="007B7D9B"/>
    <w:rsid w:val="007B7FF8"/>
    <w:rsid w:val="007C0090"/>
    <w:rsid w:val="007C0133"/>
    <w:rsid w:val="007C022E"/>
    <w:rsid w:val="007C05BB"/>
    <w:rsid w:val="007C086B"/>
    <w:rsid w:val="007C0C08"/>
    <w:rsid w:val="007C1004"/>
    <w:rsid w:val="007C1006"/>
    <w:rsid w:val="007C12F1"/>
    <w:rsid w:val="007C16AB"/>
    <w:rsid w:val="007C1942"/>
    <w:rsid w:val="007C1959"/>
    <w:rsid w:val="007C1A7B"/>
    <w:rsid w:val="007C1BDE"/>
    <w:rsid w:val="007C1C15"/>
    <w:rsid w:val="007C1D3B"/>
    <w:rsid w:val="007C1EBE"/>
    <w:rsid w:val="007C1EE5"/>
    <w:rsid w:val="007C1F6F"/>
    <w:rsid w:val="007C21F1"/>
    <w:rsid w:val="007C3014"/>
    <w:rsid w:val="007C3736"/>
    <w:rsid w:val="007C3CAA"/>
    <w:rsid w:val="007C4197"/>
    <w:rsid w:val="007C4213"/>
    <w:rsid w:val="007C421B"/>
    <w:rsid w:val="007C428A"/>
    <w:rsid w:val="007C4458"/>
    <w:rsid w:val="007C4839"/>
    <w:rsid w:val="007C4AF6"/>
    <w:rsid w:val="007C4DA9"/>
    <w:rsid w:val="007C5AD1"/>
    <w:rsid w:val="007C5B0E"/>
    <w:rsid w:val="007C6102"/>
    <w:rsid w:val="007C64DF"/>
    <w:rsid w:val="007C669D"/>
    <w:rsid w:val="007C683A"/>
    <w:rsid w:val="007C6B71"/>
    <w:rsid w:val="007C6DD5"/>
    <w:rsid w:val="007C7472"/>
    <w:rsid w:val="007C75A5"/>
    <w:rsid w:val="007C762F"/>
    <w:rsid w:val="007C77E3"/>
    <w:rsid w:val="007C7901"/>
    <w:rsid w:val="007C79C3"/>
    <w:rsid w:val="007C7F74"/>
    <w:rsid w:val="007D0100"/>
    <w:rsid w:val="007D01EA"/>
    <w:rsid w:val="007D04B1"/>
    <w:rsid w:val="007D0536"/>
    <w:rsid w:val="007D0837"/>
    <w:rsid w:val="007D09A4"/>
    <w:rsid w:val="007D103C"/>
    <w:rsid w:val="007D103E"/>
    <w:rsid w:val="007D1058"/>
    <w:rsid w:val="007D1276"/>
    <w:rsid w:val="007D13E7"/>
    <w:rsid w:val="007D1455"/>
    <w:rsid w:val="007D17E6"/>
    <w:rsid w:val="007D1A47"/>
    <w:rsid w:val="007D1A94"/>
    <w:rsid w:val="007D2189"/>
    <w:rsid w:val="007D247A"/>
    <w:rsid w:val="007D2514"/>
    <w:rsid w:val="007D275C"/>
    <w:rsid w:val="007D2AB5"/>
    <w:rsid w:val="007D2AE9"/>
    <w:rsid w:val="007D2BAE"/>
    <w:rsid w:val="007D3123"/>
    <w:rsid w:val="007D3533"/>
    <w:rsid w:val="007D3D9B"/>
    <w:rsid w:val="007D3EB0"/>
    <w:rsid w:val="007D45F4"/>
    <w:rsid w:val="007D4986"/>
    <w:rsid w:val="007D4A95"/>
    <w:rsid w:val="007D4C6F"/>
    <w:rsid w:val="007D4D0F"/>
    <w:rsid w:val="007D4E41"/>
    <w:rsid w:val="007D4F20"/>
    <w:rsid w:val="007D50DE"/>
    <w:rsid w:val="007D5AF3"/>
    <w:rsid w:val="007D5C9E"/>
    <w:rsid w:val="007D5D9A"/>
    <w:rsid w:val="007D6386"/>
    <w:rsid w:val="007D6812"/>
    <w:rsid w:val="007D6AA7"/>
    <w:rsid w:val="007D723C"/>
    <w:rsid w:val="007D7344"/>
    <w:rsid w:val="007D7B77"/>
    <w:rsid w:val="007D7D60"/>
    <w:rsid w:val="007E0117"/>
    <w:rsid w:val="007E0299"/>
    <w:rsid w:val="007E0F20"/>
    <w:rsid w:val="007E0F8A"/>
    <w:rsid w:val="007E1015"/>
    <w:rsid w:val="007E1626"/>
    <w:rsid w:val="007E17D9"/>
    <w:rsid w:val="007E18CE"/>
    <w:rsid w:val="007E1D8B"/>
    <w:rsid w:val="007E2038"/>
    <w:rsid w:val="007E2274"/>
    <w:rsid w:val="007E22B0"/>
    <w:rsid w:val="007E22D4"/>
    <w:rsid w:val="007E2758"/>
    <w:rsid w:val="007E2A65"/>
    <w:rsid w:val="007E2CDD"/>
    <w:rsid w:val="007E2D77"/>
    <w:rsid w:val="007E2DF7"/>
    <w:rsid w:val="007E2F7B"/>
    <w:rsid w:val="007E3057"/>
    <w:rsid w:val="007E3077"/>
    <w:rsid w:val="007E311B"/>
    <w:rsid w:val="007E31D4"/>
    <w:rsid w:val="007E33D2"/>
    <w:rsid w:val="007E33DB"/>
    <w:rsid w:val="007E39FE"/>
    <w:rsid w:val="007E3AC8"/>
    <w:rsid w:val="007E3CA6"/>
    <w:rsid w:val="007E3CC0"/>
    <w:rsid w:val="007E3D1A"/>
    <w:rsid w:val="007E446B"/>
    <w:rsid w:val="007E4522"/>
    <w:rsid w:val="007E4DAA"/>
    <w:rsid w:val="007E5514"/>
    <w:rsid w:val="007E55EA"/>
    <w:rsid w:val="007E5923"/>
    <w:rsid w:val="007E5AFA"/>
    <w:rsid w:val="007E602F"/>
    <w:rsid w:val="007E621C"/>
    <w:rsid w:val="007E6411"/>
    <w:rsid w:val="007E64FB"/>
    <w:rsid w:val="007E69E3"/>
    <w:rsid w:val="007E6DD3"/>
    <w:rsid w:val="007E6E8F"/>
    <w:rsid w:val="007E6EB9"/>
    <w:rsid w:val="007E7018"/>
    <w:rsid w:val="007E7A44"/>
    <w:rsid w:val="007E7A6E"/>
    <w:rsid w:val="007E7ABA"/>
    <w:rsid w:val="007E7DCD"/>
    <w:rsid w:val="007F079F"/>
    <w:rsid w:val="007F07AF"/>
    <w:rsid w:val="007F1030"/>
    <w:rsid w:val="007F155D"/>
    <w:rsid w:val="007F1CA8"/>
    <w:rsid w:val="007F2366"/>
    <w:rsid w:val="007F27A8"/>
    <w:rsid w:val="007F2A21"/>
    <w:rsid w:val="007F3186"/>
    <w:rsid w:val="007F3886"/>
    <w:rsid w:val="007F42CC"/>
    <w:rsid w:val="007F43F3"/>
    <w:rsid w:val="007F464A"/>
    <w:rsid w:val="007F49C2"/>
    <w:rsid w:val="007F5159"/>
    <w:rsid w:val="007F5365"/>
    <w:rsid w:val="007F57D7"/>
    <w:rsid w:val="007F5AD7"/>
    <w:rsid w:val="007F6182"/>
    <w:rsid w:val="007F6277"/>
    <w:rsid w:val="007F6915"/>
    <w:rsid w:val="007F693E"/>
    <w:rsid w:val="007F69E5"/>
    <w:rsid w:val="007F6D34"/>
    <w:rsid w:val="007F6D76"/>
    <w:rsid w:val="007F7320"/>
    <w:rsid w:val="007F7973"/>
    <w:rsid w:val="007F7EE4"/>
    <w:rsid w:val="007F7FC1"/>
    <w:rsid w:val="00800212"/>
    <w:rsid w:val="00800245"/>
    <w:rsid w:val="00800251"/>
    <w:rsid w:val="00800316"/>
    <w:rsid w:val="0080044C"/>
    <w:rsid w:val="00800682"/>
    <w:rsid w:val="00800CBB"/>
    <w:rsid w:val="008010BB"/>
    <w:rsid w:val="0080158E"/>
    <w:rsid w:val="00801A92"/>
    <w:rsid w:val="00801B3D"/>
    <w:rsid w:val="0080211A"/>
    <w:rsid w:val="0080275B"/>
    <w:rsid w:val="00802D70"/>
    <w:rsid w:val="00802EC3"/>
    <w:rsid w:val="00802F18"/>
    <w:rsid w:val="00803141"/>
    <w:rsid w:val="0080348E"/>
    <w:rsid w:val="00803569"/>
    <w:rsid w:val="008035BD"/>
    <w:rsid w:val="00803675"/>
    <w:rsid w:val="008038C2"/>
    <w:rsid w:val="00803A22"/>
    <w:rsid w:val="00803A5A"/>
    <w:rsid w:val="00803C45"/>
    <w:rsid w:val="008049B4"/>
    <w:rsid w:val="00804E19"/>
    <w:rsid w:val="00804E46"/>
    <w:rsid w:val="00804FA8"/>
    <w:rsid w:val="00805057"/>
    <w:rsid w:val="00805141"/>
    <w:rsid w:val="00805146"/>
    <w:rsid w:val="008051DA"/>
    <w:rsid w:val="00805426"/>
    <w:rsid w:val="00805585"/>
    <w:rsid w:val="008056BB"/>
    <w:rsid w:val="00805846"/>
    <w:rsid w:val="00805A0F"/>
    <w:rsid w:val="00806066"/>
    <w:rsid w:val="00806308"/>
    <w:rsid w:val="0080675A"/>
    <w:rsid w:val="0080687F"/>
    <w:rsid w:val="00806F52"/>
    <w:rsid w:val="00806FFA"/>
    <w:rsid w:val="0080765D"/>
    <w:rsid w:val="00807A67"/>
    <w:rsid w:val="00807DFA"/>
    <w:rsid w:val="008103FB"/>
    <w:rsid w:val="00810C8E"/>
    <w:rsid w:val="008111CD"/>
    <w:rsid w:val="0081124C"/>
    <w:rsid w:val="0081133D"/>
    <w:rsid w:val="00811779"/>
    <w:rsid w:val="008118B1"/>
    <w:rsid w:val="00811ACF"/>
    <w:rsid w:val="00811EE9"/>
    <w:rsid w:val="008122F3"/>
    <w:rsid w:val="008123F1"/>
    <w:rsid w:val="008125F0"/>
    <w:rsid w:val="0081319D"/>
    <w:rsid w:val="0081350B"/>
    <w:rsid w:val="0081354C"/>
    <w:rsid w:val="00814735"/>
    <w:rsid w:val="00814B93"/>
    <w:rsid w:val="00814F35"/>
    <w:rsid w:val="00815004"/>
    <w:rsid w:val="008158E8"/>
    <w:rsid w:val="008159C0"/>
    <w:rsid w:val="00815C7E"/>
    <w:rsid w:val="008165CE"/>
    <w:rsid w:val="008168DE"/>
    <w:rsid w:val="00816DB9"/>
    <w:rsid w:val="00816E76"/>
    <w:rsid w:val="00816F05"/>
    <w:rsid w:val="00816FC4"/>
    <w:rsid w:val="00817140"/>
    <w:rsid w:val="008171F9"/>
    <w:rsid w:val="0081734C"/>
    <w:rsid w:val="00817DC4"/>
    <w:rsid w:val="00817E99"/>
    <w:rsid w:val="00817FEE"/>
    <w:rsid w:val="00817FFB"/>
    <w:rsid w:val="00820857"/>
    <w:rsid w:val="00820B50"/>
    <w:rsid w:val="00820B78"/>
    <w:rsid w:val="00820CE5"/>
    <w:rsid w:val="00820F42"/>
    <w:rsid w:val="00820F5B"/>
    <w:rsid w:val="0082142A"/>
    <w:rsid w:val="00821556"/>
    <w:rsid w:val="008215DF"/>
    <w:rsid w:val="00822BC1"/>
    <w:rsid w:val="00822D26"/>
    <w:rsid w:val="00822DDC"/>
    <w:rsid w:val="00822E81"/>
    <w:rsid w:val="00822F93"/>
    <w:rsid w:val="00823595"/>
    <w:rsid w:val="00823733"/>
    <w:rsid w:val="00823877"/>
    <w:rsid w:val="00823A18"/>
    <w:rsid w:val="00823F7E"/>
    <w:rsid w:val="00824439"/>
    <w:rsid w:val="008244E5"/>
    <w:rsid w:val="00824572"/>
    <w:rsid w:val="00824E88"/>
    <w:rsid w:val="008251C3"/>
    <w:rsid w:val="0082520A"/>
    <w:rsid w:val="00825626"/>
    <w:rsid w:val="008256A6"/>
    <w:rsid w:val="00825B2A"/>
    <w:rsid w:val="00825B77"/>
    <w:rsid w:val="00825B7F"/>
    <w:rsid w:val="00825D5E"/>
    <w:rsid w:val="00826263"/>
    <w:rsid w:val="008262A6"/>
    <w:rsid w:val="00826608"/>
    <w:rsid w:val="00827303"/>
    <w:rsid w:val="00827896"/>
    <w:rsid w:val="0082790C"/>
    <w:rsid w:val="00827C7B"/>
    <w:rsid w:val="00827E11"/>
    <w:rsid w:val="00830671"/>
    <w:rsid w:val="00830777"/>
    <w:rsid w:val="008309B7"/>
    <w:rsid w:val="008309ED"/>
    <w:rsid w:val="00830BD2"/>
    <w:rsid w:val="0083119A"/>
    <w:rsid w:val="008316CF"/>
    <w:rsid w:val="0083196D"/>
    <w:rsid w:val="00831A4E"/>
    <w:rsid w:val="00831FD4"/>
    <w:rsid w:val="0083203B"/>
    <w:rsid w:val="00832367"/>
    <w:rsid w:val="00832442"/>
    <w:rsid w:val="00832D62"/>
    <w:rsid w:val="0083302D"/>
    <w:rsid w:val="0083313E"/>
    <w:rsid w:val="00833232"/>
    <w:rsid w:val="0083340D"/>
    <w:rsid w:val="008335D2"/>
    <w:rsid w:val="0083379C"/>
    <w:rsid w:val="00833B0B"/>
    <w:rsid w:val="00833E5E"/>
    <w:rsid w:val="008340A5"/>
    <w:rsid w:val="008340C3"/>
    <w:rsid w:val="008340E5"/>
    <w:rsid w:val="0083447A"/>
    <w:rsid w:val="008349AE"/>
    <w:rsid w:val="00834C3F"/>
    <w:rsid w:val="00834CD6"/>
    <w:rsid w:val="00834DC6"/>
    <w:rsid w:val="00834EA4"/>
    <w:rsid w:val="00835100"/>
    <w:rsid w:val="0083535B"/>
    <w:rsid w:val="00835E4C"/>
    <w:rsid w:val="00836516"/>
    <w:rsid w:val="00836711"/>
    <w:rsid w:val="00837173"/>
    <w:rsid w:val="008374E0"/>
    <w:rsid w:val="008378A9"/>
    <w:rsid w:val="008378BE"/>
    <w:rsid w:val="00837C5A"/>
    <w:rsid w:val="00837E8B"/>
    <w:rsid w:val="0084021E"/>
    <w:rsid w:val="008402BC"/>
    <w:rsid w:val="00840675"/>
    <w:rsid w:val="00840985"/>
    <w:rsid w:val="00840AEF"/>
    <w:rsid w:val="00840B4A"/>
    <w:rsid w:val="0084103C"/>
    <w:rsid w:val="0084160A"/>
    <w:rsid w:val="00841802"/>
    <w:rsid w:val="00842011"/>
    <w:rsid w:val="0084214C"/>
    <w:rsid w:val="008421B6"/>
    <w:rsid w:val="00842852"/>
    <w:rsid w:val="008428EA"/>
    <w:rsid w:val="00842ACD"/>
    <w:rsid w:val="0084321D"/>
    <w:rsid w:val="0084331B"/>
    <w:rsid w:val="00843A7B"/>
    <w:rsid w:val="00843AA6"/>
    <w:rsid w:val="00843D06"/>
    <w:rsid w:val="00843D11"/>
    <w:rsid w:val="00843D70"/>
    <w:rsid w:val="0084418A"/>
    <w:rsid w:val="008441D3"/>
    <w:rsid w:val="008447CB"/>
    <w:rsid w:val="00844F0B"/>
    <w:rsid w:val="008450EB"/>
    <w:rsid w:val="00845381"/>
    <w:rsid w:val="00845DCB"/>
    <w:rsid w:val="00845F60"/>
    <w:rsid w:val="0084685F"/>
    <w:rsid w:val="00846E1F"/>
    <w:rsid w:val="00846F0F"/>
    <w:rsid w:val="00846F96"/>
    <w:rsid w:val="008476E2"/>
    <w:rsid w:val="008477B9"/>
    <w:rsid w:val="00847BD7"/>
    <w:rsid w:val="00847F40"/>
    <w:rsid w:val="00851648"/>
    <w:rsid w:val="0085214E"/>
    <w:rsid w:val="00852250"/>
    <w:rsid w:val="008526F6"/>
    <w:rsid w:val="00852CD8"/>
    <w:rsid w:val="00852EAB"/>
    <w:rsid w:val="00852FA9"/>
    <w:rsid w:val="008537B3"/>
    <w:rsid w:val="0085395D"/>
    <w:rsid w:val="00853B3B"/>
    <w:rsid w:val="00853DA0"/>
    <w:rsid w:val="00854283"/>
    <w:rsid w:val="008542EA"/>
    <w:rsid w:val="00854775"/>
    <w:rsid w:val="008548D2"/>
    <w:rsid w:val="00854BF9"/>
    <w:rsid w:val="00854D04"/>
    <w:rsid w:val="00854E4B"/>
    <w:rsid w:val="00854F4C"/>
    <w:rsid w:val="008557D5"/>
    <w:rsid w:val="00855A70"/>
    <w:rsid w:val="00855D79"/>
    <w:rsid w:val="00856438"/>
    <w:rsid w:val="00856D84"/>
    <w:rsid w:val="00856DD9"/>
    <w:rsid w:val="00856F90"/>
    <w:rsid w:val="0085709D"/>
    <w:rsid w:val="0085722E"/>
    <w:rsid w:val="0085737A"/>
    <w:rsid w:val="00857901"/>
    <w:rsid w:val="00857C12"/>
    <w:rsid w:val="00857DA5"/>
    <w:rsid w:val="00860273"/>
    <w:rsid w:val="008603BC"/>
    <w:rsid w:val="0086041D"/>
    <w:rsid w:val="008604F7"/>
    <w:rsid w:val="008609EF"/>
    <w:rsid w:val="00860AFE"/>
    <w:rsid w:val="008612BB"/>
    <w:rsid w:val="0086140B"/>
    <w:rsid w:val="00861A6D"/>
    <w:rsid w:val="0086221F"/>
    <w:rsid w:val="008622BE"/>
    <w:rsid w:val="0086309A"/>
    <w:rsid w:val="0086386A"/>
    <w:rsid w:val="008638E4"/>
    <w:rsid w:val="00863CCE"/>
    <w:rsid w:val="00863DCA"/>
    <w:rsid w:val="00864215"/>
    <w:rsid w:val="00864688"/>
    <w:rsid w:val="0086501A"/>
    <w:rsid w:val="0086519C"/>
    <w:rsid w:val="0086520A"/>
    <w:rsid w:val="008654A7"/>
    <w:rsid w:val="008657D6"/>
    <w:rsid w:val="00865BF4"/>
    <w:rsid w:val="00865D40"/>
    <w:rsid w:val="00865E8A"/>
    <w:rsid w:val="008666E9"/>
    <w:rsid w:val="00866935"/>
    <w:rsid w:val="00866DDA"/>
    <w:rsid w:val="00866F4F"/>
    <w:rsid w:val="00866FB8"/>
    <w:rsid w:val="00867041"/>
    <w:rsid w:val="0086723B"/>
    <w:rsid w:val="008672DA"/>
    <w:rsid w:val="00867779"/>
    <w:rsid w:val="00867846"/>
    <w:rsid w:val="00867D24"/>
    <w:rsid w:val="00870024"/>
    <w:rsid w:val="00870320"/>
    <w:rsid w:val="008705F7"/>
    <w:rsid w:val="00870F5F"/>
    <w:rsid w:val="00870FB1"/>
    <w:rsid w:val="008710FA"/>
    <w:rsid w:val="00871A9E"/>
    <w:rsid w:val="00871AC0"/>
    <w:rsid w:val="00871AFF"/>
    <w:rsid w:val="00871CF1"/>
    <w:rsid w:val="00871EFA"/>
    <w:rsid w:val="00871F8A"/>
    <w:rsid w:val="0087206D"/>
    <w:rsid w:val="008721F4"/>
    <w:rsid w:val="00872342"/>
    <w:rsid w:val="00872677"/>
    <w:rsid w:val="008728FB"/>
    <w:rsid w:val="00873131"/>
    <w:rsid w:val="0087314C"/>
    <w:rsid w:val="00873501"/>
    <w:rsid w:val="00873636"/>
    <w:rsid w:val="00873AD7"/>
    <w:rsid w:val="0087428A"/>
    <w:rsid w:val="00874BDF"/>
    <w:rsid w:val="00874D9D"/>
    <w:rsid w:val="00874E59"/>
    <w:rsid w:val="0087519C"/>
    <w:rsid w:val="008753A1"/>
    <w:rsid w:val="008754CF"/>
    <w:rsid w:val="00875576"/>
    <w:rsid w:val="008755E0"/>
    <w:rsid w:val="00876453"/>
    <w:rsid w:val="00876544"/>
    <w:rsid w:val="0087654E"/>
    <w:rsid w:val="008768E8"/>
    <w:rsid w:val="008769E1"/>
    <w:rsid w:val="00876F22"/>
    <w:rsid w:val="00877065"/>
    <w:rsid w:val="008772D2"/>
    <w:rsid w:val="008800BA"/>
    <w:rsid w:val="00880319"/>
    <w:rsid w:val="00880323"/>
    <w:rsid w:val="0088048B"/>
    <w:rsid w:val="0088056E"/>
    <w:rsid w:val="00880659"/>
    <w:rsid w:val="00880A64"/>
    <w:rsid w:val="00880E15"/>
    <w:rsid w:val="00881243"/>
    <w:rsid w:val="00881386"/>
    <w:rsid w:val="00881409"/>
    <w:rsid w:val="00881A24"/>
    <w:rsid w:val="00881AC4"/>
    <w:rsid w:val="00881E71"/>
    <w:rsid w:val="00881F02"/>
    <w:rsid w:val="00882319"/>
    <w:rsid w:val="008823F7"/>
    <w:rsid w:val="008824DA"/>
    <w:rsid w:val="00882847"/>
    <w:rsid w:val="0088288C"/>
    <w:rsid w:val="00882A91"/>
    <w:rsid w:val="00882A92"/>
    <w:rsid w:val="00882B04"/>
    <w:rsid w:val="00882BA1"/>
    <w:rsid w:val="00882D12"/>
    <w:rsid w:val="00883618"/>
    <w:rsid w:val="00883681"/>
    <w:rsid w:val="00883E3B"/>
    <w:rsid w:val="00883FB3"/>
    <w:rsid w:val="008844D1"/>
    <w:rsid w:val="00884A01"/>
    <w:rsid w:val="00884BD3"/>
    <w:rsid w:val="00885071"/>
    <w:rsid w:val="008854F6"/>
    <w:rsid w:val="008856CE"/>
    <w:rsid w:val="00885B32"/>
    <w:rsid w:val="008862C2"/>
    <w:rsid w:val="008864C5"/>
    <w:rsid w:val="0088681B"/>
    <w:rsid w:val="00886B8C"/>
    <w:rsid w:val="00886EF8"/>
    <w:rsid w:val="008870CF"/>
    <w:rsid w:val="00887975"/>
    <w:rsid w:val="00887F63"/>
    <w:rsid w:val="0089086F"/>
    <w:rsid w:val="00890C21"/>
    <w:rsid w:val="00890CA8"/>
    <w:rsid w:val="00890CDF"/>
    <w:rsid w:val="008911C3"/>
    <w:rsid w:val="0089124A"/>
    <w:rsid w:val="00891521"/>
    <w:rsid w:val="00891578"/>
    <w:rsid w:val="0089161D"/>
    <w:rsid w:val="00891BA2"/>
    <w:rsid w:val="008924FE"/>
    <w:rsid w:val="008928D6"/>
    <w:rsid w:val="008928F4"/>
    <w:rsid w:val="0089290C"/>
    <w:rsid w:val="00892D10"/>
    <w:rsid w:val="00893193"/>
    <w:rsid w:val="0089348A"/>
    <w:rsid w:val="008936F8"/>
    <w:rsid w:val="008937FF"/>
    <w:rsid w:val="008940C9"/>
    <w:rsid w:val="00894569"/>
    <w:rsid w:val="0089470D"/>
    <w:rsid w:val="00894ADD"/>
    <w:rsid w:val="00894E35"/>
    <w:rsid w:val="008951A5"/>
    <w:rsid w:val="008952DA"/>
    <w:rsid w:val="008956A9"/>
    <w:rsid w:val="00895984"/>
    <w:rsid w:val="00895987"/>
    <w:rsid w:val="00895A26"/>
    <w:rsid w:val="00896034"/>
    <w:rsid w:val="0089635E"/>
    <w:rsid w:val="0089675F"/>
    <w:rsid w:val="00896BB0"/>
    <w:rsid w:val="00896C25"/>
    <w:rsid w:val="00896E89"/>
    <w:rsid w:val="00897DB1"/>
    <w:rsid w:val="008A00CE"/>
    <w:rsid w:val="008A01D0"/>
    <w:rsid w:val="008A0446"/>
    <w:rsid w:val="008A08ED"/>
    <w:rsid w:val="008A113E"/>
    <w:rsid w:val="008A1163"/>
    <w:rsid w:val="008A1259"/>
    <w:rsid w:val="008A1675"/>
    <w:rsid w:val="008A17EF"/>
    <w:rsid w:val="008A1954"/>
    <w:rsid w:val="008A1A34"/>
    <w:rsid w:val="008A22D9"/>
    <w:rsid w:val="008A2571"/>
    <w:rsid w:val="008A2868"/>
    <w:rsid w:val="008A2DB1"/>
    <w:rsid w:val="008A2E76"/>
    <w:rsid w:val="008A2F95"/>
    <w:rsid w:val="008A30B1"/>
    <w:rsid w:val="008A3346"/>
    <w:rsid w:val="008A3588"/>
    <w:rsid w:val="008A37FB"/>
    <w:rsid w:val="008A42D7"/>
    <w:rsid w:val="008A450D"/>
    <w:rsid w:val="008A48C0"/>
    <w:rsid w:val="008A4B83"/>
    <w:rsid w:val="008A4F1A"/>
    <w:rsid w:val="008A56D5"/>
    <w:rsid w:val="008A5746"/>
    <w:rsid w:val="008A581E"/>
    <w:rsid w:val="008A5FFE"/>
    <w:rsid w:val="008A6688"/>
    <w:rsid w:val="008A7097"/>
    <w:rsid w:val="008A7181"/>
    <w:rsid w:val="008A7268"/>
    <w:rsid w:val="008A72CF"/>
    <w:rsid w:val="008A74C8"/>
    <w:rsid w:val="008A74CB"/>
    <w:rsid w:val="008A780E"/>
    <w:rsid w:val="008A7A1A"/>
    <w:rsid w:val="008A7AF4"/>
    <w:rsid w:val="008B0140"/>
    <w:rsid w:val="008B0464"/>
    <w:rsid w:val="008B0B18"/>
    <w:rsid w:val="008B0B4B"/>
    <w:rsid w:val="008B0DF7"/>
    <w:rsid w:val="008B0E1F"/>
    <w:rsid w:val="008B105D"/>
    <w:rsid w:val="008B141B"/>
    <w:rsid w:val="008B14C8"/>
    <w:rsid w:val="008B1823"/>
    <w:rsid w:val="008B1B0C"/>
    <w:rsid w:val="008B242C"/>
    <w:rsid w:val="008B27A3"/>
    <w:rsid w:val="008B2971"/>
    <w:rsid w:val="008B302F"/>
    <w:rsid w:val="008B33F8"/>
    <w:rsid w:val="008B38B7"/>
    <w:rsid w:val="008B3AD3"/>
    <w:rsid w:val="008B3BB8"/>
    <w:rsid w:val="008B3C88"/>
    <w:rsid w:val="008B3F79"/>
    <w:rsid w:val="008B4031"/>
    <w:rsid w:val="008B4141"/>
    <w:rsid w:val="008B43C0"/>
    <w:rsid w:val="008B444D"/>
    <w:rsid w:val="008B445D"/>
    <w:rsid w:val="008B488E"/>
    <w:rsid w:val="008B4B87"/>
    <w:rsid w:val="008B4F3B"/>
    <w:rsid w:val="008B4F6D"/>
    <w:rsid w:val="008B4F95"/>
    <w:rsid w:val="008B5A40"/>
    <w:rsid w:val="008B5BE3"/>
    <w:rsid w:val="008B5DD7"/>
    <w:rsid w:val="008B5EC7"/>
    <w:rsid w:val="008B62A5"/>
    <w:rsid w:val="008B6481"/>
    <w:rsid w:val="008B6649"/>
    <w:rsid w:val="008B6B2B"/>
    <w:rsid w:val="008B6BDF"/>
    <w:rsid w:val="008B6BE2"/>
    <w:rsid w:val="008B6C7A"/>
    <w:rsid w:val="008B72B1"/>
    <w:rsid w:val="008B79B8"/>
    <w:rsid w:val="008B7B10"/>
    <w:rsid w:val="008B7E0E"/>
    <w:rsid w:val="008B7E1B"/>
    <w:rsid w:val="008C0084"/>
    <w:rsid w:val="008C0B44"/>
    <w:rsid w:val="008C0D70"/>
    <w:rsid w:val="008C0D76"/>
    <w:rsid w:val="008C1254"/>
    <w:rsid w:val="008C1267"/>
    <w:rsid w:val="008C1284"/>
    <w:rsid w:val="008C1994"/>
    <w:rsid w:val="008C1D56"/>
    <w:rsid w:val="008C25B9"/>
    <w:rsid w:val="008C2A02"/>
    <w:rsid w:val="008C2B1F"/>
    <w:rsid w:val="008C2D70"/>
    <w:rsid w:val="008C2DF8"/>
    <w:rsid w:val="008C36D0"/>
    <w:rsid w:val="008C3A22"/>
    <w:rsid w:val="008C3E55"/>
    <w:rsid w:val="008C443A"/>
    <w:rsid w:val="008C4532"/>
    <w:rsid w:val="008C4B3D"/>
    <w:rsid w:val="008C4FD4"/>
    <w:rsid w:val="008C5008"/>
    <w:rsid w:val="008C526E"/>
    <w:rsid w:val="008C5485"/>
    <w:rsid w:val="008C5E46"/>
    <w:rsid w:val="008C62D0"/>
    <w:rsid w:val="008C6340"/>
    <w:rsid w:val="008C6376"/>
    <w:rsid w:val="008C64B3"/>
    <w:rsid w:val="008C7143"/>
    <w:rsid w:val="008C71E7"/>
    <w:rsid w:val="008C71EB"/>
    <w:rsid w:val="008C7298"/>
    <w:rsid w:val="008C73A0"/>
    <w:rsid w:val="008C73BF"/>
    <w:rsid w:val="008C7889"/>
    <w:rsid w:val="008C7BC4"/>
    <w:rsid w:val="008D00D8"/>
    <w:rsid w:val="008D0512"/>
    <w:rsid w:val="008D1383"/>
    <w:rsid w:val="008D13CF"/>
    <w:rsid w:val="008D1437"/>
    <w:rsid w:val="008D158B"/>
    <w:rsid w:val="008D194D"/>
    <w:rsid w:val="008D19C5"/>
    <w:rsid w:val="008D1AF9"/>
    <w:rsid w:val="008D1B14"/>
    <w:rsid w:val="008D1D56"/>
    <w:rsid w:val="008D1FE8"/>
    <w:rsid w:val="008D2581"/>
    <w:rsid w:val="008D2672"/>
    <w:rsid w:val="008D27E6"/>
    <w:rsid w:val="008D284D"/>
    <w:rsid w:val="008D2C64"/>
    <w:rsid w:val="008D2D93"/>
    <w:rsid w:val="008D307B"/>
    <w:rsid w:val="008D3192"/>
    <w:rsid w:val="008D34E6"/>
    <w:rsid w:val="008D35B7"/>
    <w:rsid w:val="008D35BC"/>
    <w:rsid w:val="008D385F"/>
    <w:rsid w:val="008D3C5D"/>
    <w:rsid w:val="008D3C7D"/>
    <w:rsid w:val="008D3D68"/>
    <w:rsid w:val="008D3DA4"/>
    <w:rsid w:val="008D3F07"/>
    <w:rsid w:val="008D3F8A"/>
    <w:rsid w:val="008D4238"/>
    <w:rsid w:val="008D4839"/>
    <w:rsid w:val="008D49FD"/>
    <w:rsid w:val="008D4B2E"/>
    <w:rsid w:val="008D4E5C"/>
    <w:rsid w:val="008D4F3E"/>
    <w:rsid w:val="008D5040"/>
    <w:rsid w:val="008D5403"/>
    <w:rsid w:val="008D5482"/>
    <w:rsid w:val="008D5AEE"/>
    <w:rsid w:val="008D5DD1"/>
    <w:rsid w:val="008D6261"/>
    <w:rsid w:val="008D6773"/>
    <w:rsid w:val="008D67C8"/>
    <w:rsid w:val="008D68A7"/>
    <w:rsid w:val="008D6A44"/>
    <w:rsid w:val="008D6B43"/>
    <w:rsid w:val="008D701C"/>
    <w:rsid w:val="008D708C"/>
    <w:rsid w:val="008D72A0"/>
    <w:rsid w:val="008D72A6"/>
    <w:rsid w:val="008D7378"/>
    <w:rsid w:val="008D7651"/>
    <w:rsid w:val="008D767D"/>
    <w:rsid w:val="008D7700"/>
    <w:rsid w:val="008D78E4"/>
    <w:rsid w:val="008E04FA"/>
    <w:rsid w:val="008E0747"/>
    <w:rsid w:val="008E0931"/>
    <w:rsid w:val="008E0AB7"/>
    <w:rsid w:val="008E0ACB"/>
    <w:rsid w:val="008E0DAF"/>
    <w:rsid w:val="008E0DC1"/>
    <w:rsid w:val="008E0E4C"/>
    <w:rsid w:val="008E1146"/>
    <w:rsid w:val="008E117B"/>
    <w:rsid w:val="008E166C"/>
    <w:rsid w:val="008E1AFD"/>
    <w:rsid w:val="008E1B41"/>
    <w:rsid w:val="008E1EDC"/>
    <w:rsid w:val="008E205E"/>
    <w:rsid w:val="008E22AF"/>
    <w:rsid w:val="008E2B35"/>
    <w:rsid w:val="008E2B7E"/>
    <w:rsid w:val="008E2BC5"/>
    <w:rsid w:val="008E2D3A"/>
    <w:rsid w:val="008E2EFA"/>
    <w:rsid w:val="008E31DE"/>
    <w:rsid w:val="008E3349"/>
    <w:rsid w:val="008E338C"/>
    <w:rsid w:val="008E371C"/>
    <w:rsid w:val="008E37D9"/>
    <w:rsid w:val="008E3E94"/>
    <w:rsid w:val="008E404C"/>
    <w:rsid w:val="008E4840"/>
    <w:rsid w:val="008E491B"/>
    <w:rsid w:val="008E4921"/>
    <w:rsid w:val="008E4A4D"/>
    <w:rsid w:val="008E4B78"/>
    <w:rsid w:val="008E52EF"/>
    <w:rsid w:val="008E54D0"/>
    <w:rsid w:val="008E57D3"/>
    <w:rsid w:val="008E588A"/>
    <w:rsid w:val="008E5A8A"/>
    <w:rsid w:val="008E5AA0"/>
    <w:rsid w:val="008E60AD"/>
    <w:rsid w:val="008E625E"/>
    <w:rsid w:val="008E6427"/>
    <w:rsid w:val="008E6631"/>
    <w:rsid w:val="008E760C"/>
    <w:rsid w:val="008E7964"/>
    <w:rsid w:val="008E7A2B"/>
    <w:rsid w:val="008E7C1A"/>
    <w:rsid w:val="008E7C60"/>
    <w:rsid w:val="008E7FCC"/>
    <w:rsid w:val="008F00D8"/>
    <w:rsid w:val="008F037E"/>
    <w:rsid w:val="008F0438"/>
    <w:rsid w:val="008F061D"/>
    <w:rsid w:val="008F0A85"/>
    <w:rsid w:val="008F0BAD"/>
    <w:rsid w:val="008F0F64"/>
    <w:rsid w:val="008F15D4"/>
    <w:rsid w:val="008F16EB"/>
    <w:rsid w:val="008F1A4D"/>
    <w:rsid w:val="008F1BEA"/>
    <w:rsid w:val="008F1C5B"/>
    <w:rsid w:val="008F2181"/>
    <w:rsid w:val="008F25D4"/>
    <w:rsid w:val="008F2771"/>
    <w:rsid w:val="008F2CA1"/>
    <w:rsid w:val="008F2D46"/>
    <w:rsid w:val="008F345D"/>
    <w:rsid w:val="008F357E"/>
    <w:rsid w:val="008F4299"/>
    <w:rsid w:val="008F45DB"/>
    <w:rsid w:val="008F4CD4"/>
    <w:rsid w:val="008F4E2A"/>
    <w:rsid w:val="008F4E39"/>
    <w:rsid w:val="008F4F3F"/>
    <w:rsid w:val="008F4F6A"/>
    <w:rsid w:val="008F5460"/>
    <w:rsid w:val="008F5534"/>
    <w:rsid w:val="008F588A"/>
    <w:rsid w:val="008F5A28"/>
    <w:rsid w:val="008F5D71"/>
    <w:rsid w:val="008F657A"/>
    <w:rsid w:val="008F66CA"/>
    <w:rsid w:val="008F68A6"/>
    <w:rsid w:val="008F6959"/>
    <w:rsid w:val="008F7223"/>
    <w:rsid w:val="008F729C"/>
    <w:rsid w:val="008F7543"/>
    <w:rsid w:val="008F7663"/>
    <w:rsid w:val="008F768B"/>
    <w:rsid w:val="008F7B23"/>
    <w:rsid w:val="008F7C85"/>
    <w:rsid w:val="008F7F5A"/>
    <w:rsid w:val="00900D26"/>
    <w:rsid w:val="009017FD"/>
    <w:rsid w:val="00901D69"/>
    <w:rsid w:val="00902817"/>
    <w:rsid w:val="00902843"/>
    <w:rsid w:val="00902F1F"/>
    <w:rsid w:val="00903632"/>
    <w:rsid w:val="00903DF5"/>
    <w:rsid w:val="00903F8A"/>
    <w:rsid w:val="0090412D"/>
    <w:rsid w:val="009041B7"/>
    <w:rsid w:val="009042BF"/>
    <w:rsid w:val="00904B81"/>
    <w:rsid w:val="00904DB4"/>
    <w:rsid w:val="009050B7"/>
    <w:rsid w:val="009054BC"/>
    <w:rsid w:val="00905767"/>
    <w:rsid w:val="009059C3"/>
    <w:rsid w:val="00906019"/>
    <w:rsid w:val="00906098"/>
    <w:rsid w:val="009060CF"/>
    <w:rsid w:val="00906224"/>
    <w:rsid w:val="0090657D"/>
    <w:rsid w:val="0090659D"/>
    <w:rsid w:val="00906B23"/>
    <w:rsid w:val="00907694"/>
    <w:rsid w:val="00907BA5"/>
    <w:rsid w:val="00907E61"/>
    <w:rsid w:val="00910235"/>
    <w:rsid w:val="009105A3"/>
    <w:rsid w:val="0091060B"/>
    <w:rsid w:val="009109DD"/>
    <w:rsid w:val="009109E0"/>
    <w:rsid w:val="00910A8B"/>
    <w:rsid w:val="009112A7"/>
    <w:rsid w:val="0091153A"/>
    <w:rsid w:val="00911735"/>
    <w:rsid w:val="0091182F"/>
    <w:rsid w:val="00911B3E"/>
    <w:rsid w:val="00911D6A"/>
    <w:rsid w:val="00911E14"/>
    <w:rsid w:val="00911E84"/>
    <w:rsid w:val="00912026"/>
    <w:rsid w:val="0091206F"/>
    <w:rsid w:val="009122B7"/>
    <w:rsid w:val="00912412"/>
    <w:rsid w:val="009124A0"/>
    <w:rsid w:val="009124C1"/>
    <w:rsid w:val="00912A83"/>
    <w:rsid w:val="00912C0A"/>
    <w:rsid w:val="00912C4D"/>
    <w:rsid w:val="00912C51"/>
    <w:rsid w:val="00912E5F"/>
    <w:rsid w:val="00913551"/>
    <w:rsid w:val="00913671"/>
    <w:rsid w:val="009137FB"/>
    <w:rsid w:val="009138E1"/>
    <w:rsid w:val="00913DDA"/>
    <w:rsid w:val="009142C9"/>
    <w:rsid w:val="0091430D"/>
    <w:rsid w:val="009147E9"/>
    <w:rsid w:val="0091490A"/>
    <w:rsid w:val="00914A83"/>
    <w:rsid w:val="00914D30"/>
    <w:rsid w:val="00914D4B"/>
    <w:rsid w:val="00914F4D"/>
    <w:rsid w:val="009150F1"/>
    <w:rsid w:val="0091531A"/>
    <w:rsid w:val="00915974"/>
    <w:rsid w:val="00915BCA"/>
    <w:rsid w:val="00915C1D"/>
    <w:rsid w:val="00915ED7"/>
    <w:rsid w:val="00915F6C"/>
    <w:rsid w:val="009161D3"/>
    <w:rsid w:val="00916B51"/>
    <w:rsid w:val="00917061"/>
    <w:rsid w:val="00917148"/>
    <w:rsid w:val="00917462"/>
    <w:rsid w:val="00917504"/>
    <w:rsid w:val="00917AF8"/>
    <w:rsid w:val="00920890"/>
    <w:rsid w:val="00920B7C"/>
    <w:rsid w:val="00920BF9"/>
    <w:rsid w:val="00921023"/>
    <w:rsid w:val="00921106"/>
    <w:rsid w:val="00921318"/>
    <w:rsid w:val="009219F6"/>
    <w:rsid w:val="00921A8E"/>
    <w:rsid w:val="00921AB7"/>
    <w:rsid w:val="00921C6E"/>
    <w:rsid w:val="00921F2C"/>
    <w:rsid w:val="009220D6"/>
    <w:rsid w:val="00922164"/>
    <w:rsid w:val="0092256A"/>
    <w:rsid w:val="00922848"/>
    <w:rsid w:val="009229B5"/>
    <w:rsid w:val="00923D77"/>
    <w:rsid w:val="00923E41"/>
    <w:rsid w:val="0092430D"/>
    <w:rsid w:val="009245EC"/>
    <w:rsid w:val="00924613"/>
    <w:rsid w:val="00924741"/>
    <w:rsid w:val="00924A41"/>
    <w:rsid w:val="00924E7E"/>
    <w:rsid w:val="00925430"/>
    <w:rsid w:val="0092547C"/>
    <w:rsid w:val="009254A8"/>
    <w:rsid w:val="00925627"/>
    <w:rsid w:val="00926255"/>
    <w:rsid w:val="00926374"/>
    <w:rsid w:val="0092644B"/>
    <w:rsid w:val="00926477"/>
    <w:rsid w:val="00926BF5"/>
    <w:rsid w:val="00926C3A"/>
    <w:rsid w:val="00927874"/>
    <w:rsid w:val="00927A69"/>
    <w:rsid w:val="00927E25"/>
    <w:rsid w:val="00927F32"/>
    <w:rsid w:val="00930173"/>
    <w:rsid w:val="009301CA"/>
    <w:rsid w:val="00930382"/>
    <w:rsid w:val="0093045D"/>
    <w:rsid w:val="00930609"/>
    <w:rsid w:val="00930765"/>
    <w:rsid w:val="00930A5B"/>
    <w:rsid w:val="00930CDC"/>
    <w:rsid w:val="009316B8"/>
    <w:rsid w:val="00931890"/>
    <w:rsid w:val="00931C44"/>
    <w:rsid w:val="00931E4B"/>
    <w:rsid w:val="009324AA"/>
    <w:rsid w:val="009324D5"/>
    <w:rsid w:val="00932515"/>
    <w:rsid w:val="00932606"/>
    <w:rsid w:val="009326B5"/>
    <w:rsid w:val="0093283F"/>
    <w:rsid w:val="00932900"/>
    <w:rsid w:val="009331B0"/>
    <w:rsid w:val="00933284"/>
    <w:rsid w:val="009333DD"/>
    <w:rsid w:val="0093365C"/>
    <w:rsid w:val="00933755"/>
    <w:rsid w:val="009338E1"/>
    <w:rsid w:val="00933970"/>
    <w:rsid w:val="009339D9"/>
    <w:rsid w:val="00933AA7"/>
    <w:rsid w:val="00933C2E"/>
    <w:rsid w:val="00933FC4"/>
    <w:rsid w:val="00934034"/>
    <w:rsid w:val="00934158"/>
    <w:rsid w:val="00934438"/>
    <w:rsid w:val="009345A4"/>
    <w:rsid w:val="00934697"/>
    <w:rsid w:val="009346F1"/>
    <w:rsid w:val="00934A7E"/>
    <w:rsid w:val="00934F35"/>
    <w:rsid w:val="00935237"/>
    <w:rsid w:val="00935520"/>
    <w:rsid w:val="00935686"/>
    <w:rsid w:val="00936010"/>
    <w:rsid w:val="00936381"/>
    <w:rsid w:val="009364D9"/>
    <w:rsid w:val="0093654A"/>
    <w:rsid w:val="009368AE"/>
    <w:rsid w:val="00936929"/>
    <w:rsid w:val="00936A95"/>
    <w:rsid w:val="00936E63"/>
    <w:rsid w:val="00936F81"/>
    <w:rsid w:val="009378EF"/>
    <w:rsid w:val="00937F47"/>
    <w:rsid w:val="00940106"/>
    <w:rsid w:val="00940223"/>
    <w:rsid w:val="00940236"/>
    <w:rsid w:val="00940292"/>
    <w:rsid w:val="00940738"/>
    <w:rsid w:val="00940997"/>
    <w:rsid w:val="009409B3"/>
    <w:rsid w:val="00940B7E"/>
    <w:rsid w:val="00940F1F"/>
    <w:rsid w:val="00941034"/>
    <w:rsid w:val="009414A3"/>
    <w:rsid w:val="009420F8"/>
    <w:rsid w:val="00942116"/>
    <w:rsid w:val="0094223D"/>
    <w:rsid w:val="009426FA"/>
    <w:rsid w:val="00942BB9"/>
    <w:rsid w:val="00943208"/>
    <w:rsid w:val="00943269"/>
    <w:rsid w:val="0094330D"/>
    <w:rsid w:val="0094361A"/>
    <w:rsid w:val="009439E6"/>
    <w:rsid w:val="00944054"/>
    <w:rsid w:val="00944961"/>
    <w:rsid w:val="00944C8F"/>
    <w:rsid w:val="00944E16"/>
    <w:rsid w:val="00945152"/>
    <w:rsid w:val="00945288"/>
    <w:rsid w:val="009458FD"/>
    <w:rsid w:val="00945931"/>
    <w:rsid w:val="009459BA"/>
    <w:rsid w:val="00945AE5"/>
    <w:rsid w:val="00945B48"/>
    <w:rsid w:val="00945E63"/>
    <w:rsid w:val="009463AB"/>
    <w:rsid w:val="0094685A"/>
    <w:rsid w:val="00946CF5"/>
    <w:rsid w:val="00946FE0"/>
    <w:rsid w:val="00947594"/>
    <w:rsid w:val="009477D6"/>
    <w:rsid w:val="009478B2"/>
    <w:rsid w:val="009478CD"/>
    <w:rsid w:val="0094799C"/>
    <w:rsid w:val="00947A99"/>
    <w:rsid w:val="00947AAC"/>
    <w:rsid w:val="00947B8E"/>
    <w:rsid w:val="00947D03"/>
    <w:rsid w:val="0095000C"/>
    <w:rsid w:val="009501B2"/>
    <w:rsid w:val="00950412"/>
    <w:rsid w:val="00950869"/>
    <w:rsid w:val="00950A03"/>
    <w:rsid w:val="00950AB5"/>
    <w:rsid w:val="00950C2D"/>
    <w:rsid w:val="00950EEC"/>
    <w:rsid w:val="00951522"/>
    <w:rsid w:val="00951DB8"/>
    <w:rsid w:val="00952144"/>
    <w:rsid w:val="009528B6"/>
    <w:rsid w:val="00952C5E"/>
    <w:rsid w:val="00952F35"/>
    <w:rsid w:val="00953367"/>
    <w:rsid w:val="0095344B"/>
    <w:rsid w:val="00953470"/>
    <w:rsid w:val="0095381B"/>
    <w:rsid w:val="00953E0E"/>
    <w:rsid w:val="00954083"/>
    <w:rsid w:val="009545C0"/>
    <w:rsid w:val="00954B50"/>
    <w:rsid w:val="009550D9"/>
    <w:rsid w:val="00955530"/>
    <w:rsid w:val="0095555F"/>
    <w:rsid w:val="0095583E"/>
    <w:rsid w:val="009559B5"/>
    <w:rsid w:val="00955CBA"/>
    <w:rsid w:val="00956389"/>
    <w:rsid w:val="00956955"/>
    <w:rsid w:val="0095697F"/>
    <w:rsid w:val="00956A2C"/>
    <w:rsid w:val="00956B82"/>
    <w:rsid w:val="00956B8B"/>
    <w:rsid w:val="00957250"/>
    <w:rsid w:val="0095740D"/>
    <w:rsid w:val="00957483"/>
    <w:rsid w:val="009576AA"/>
    <w:rsid w:val="009576CD"/>
    <w:rsid w:val="00957741"/>
    <w:rsid w:val="00957C87"/>
    <w:rsid w:val="00957DD6"/>
    <w:rsid w:val="00957F5F"/>
    <w:rsid w:val="009600A0"/>
    <w:rsid w:val="009600FF"/>
    <w:rsid w:val="00960473"/>
    <w:rsid w:val="009604E1"/>
    <w:rsid w:val="00960BC9"/>
    <w:rsid w:val="00960C2B"/>
    <w:rsid w:val="00960E2B"/>
    <w:rsid w:val="00960FB3"/>
    <w:rsid w:val="009614DF"/>
    <w:rsid w:val="00962448"/>
    <w:rsid w:val="009624CA"/>
    <w:rsid w:val="009627CA"/>
    <w:rsid w:val="00962AB9"/>
    <w:rsid w:val="00962D0D"/>
    <w:rsid w:val="00962D39"/>
    <w:rsid w:val="009631F8"/>
    <w:rsid w:val="009635CE"/>
    <w:rsid w:val="00963636"/>
    <w:rsid w:val="00963A74"/>
    <w:rsid w:val="00963D23"/>
    <w:rsid w:val="00963DF3"/>
    <w:rsid w:val="00964086"/>
    <w:rsid w:val="009644CE"/>
    <w:rsid w:val="009645BD"/>
    <w:rsid w:val="00964B75"/>
    <w:rsid w:val="00965551"/>
    <w:rsid w:val="00965705"/>
    <w:rsid w:val="009659BE"/>
    <w:rsid w:val="00965A1E"/>
    <w:rsid w:val="00965BF1"/>
    <w:rsid w:val="00965DA5"/>
    <w:rsid w:val="00966019"/>
    <w:rsid w:val="009664CC"/>
    <w:rsid w:val="00966510"/>
    <w:rsid w:val="0096662B"/>
    <w:rsid w:val="0096691F"/>
    <w:rsid w:val="00966D3D"/>
    <w:rsid w:val="00966FC4"/>
    <w:rsid w:val="009671A6"/>
    <w:rsid w:val="00967C31"/>
    <w:rsid w:val="00967EB7"/>
    <w:rsid w:val="0097040E"/>
    <w:rsid w:val="0097106F"/>
    <w:rsid w:val="00971108"/>
    <w:rsid w:val="009719B8"/>
    <w:rsid w:val="009719D4"/>
    <w:rsid w:val="00971E3A"/>
    <w:rsid w:val="00971F90"/>
    <w:rsid w:val="009722A6"/>
    <w:rsid w:val="0097259C"/>
    <w:rsid w:val="00972620"/>
    <w:rsid w:val="0097276E"/>
    <w:rsid w:val="0097295A"/>
    <w:rsid w:val="00972B5E"/>
    <w:rsid w:val="009738A0"/>
    <w:rsid w:val="009738D1"/>
    <w:rsid w:val="00973A64"/>
    <w:rsid w:val="00973F82"/>
    <w:rsid w:val="00973FA9"/>
    <w:rsid w:val="0097425F"/>
    <w:rsid w:val="0097452C"/>
    <w:rsid w:val="0097471D"/>
    <w:rsid w:val="00974E94"/>
    <w:rsid w:val="00974F3C"/>
    <w:rsid w:val="00974FB1"/>
    <w:rsid w:val="00974FFC"/>
    <w:rsid w:val="00975182"/>
    <w:rsid w:val="009756EF"/>
    <w:rsid w:val="009757A4"/>
    <w:rsid w:val="00975A81"/>
    <w:rsid w:val="00975AA1"/>
    <w:rsid w:val="00976480"/>
    <w:rsid w:val="00976995"/>
    <w:rsid w:val="00976FF0"/>
    <w:rsid w:val="00977445"/>
    <w:rsid w:val="00977B74"/>
    <w:rsid w:val="00977D5D"/>
    <w:rsid w:val="00977F41"/>
    <w:rsid w:val="0098043B"/>
    <w:rsid w:val="00980729"/>
    <w:rsid w:val="009808BC"/>
    <w:rsid w:val="00980A46"/>
    <w:rsid w:val="009811A4"/>
    <w:rsid w:val="009811DE"/>
    <w:rsid w:val="00981280"/>
    <w:rsid w:val="00981468"/>
    <w:rsid w:val="009815E0"/>
    <w:rsid w:val="009816E7"/>
    <w:rsid w:val="00981C3F"/>
    <w:rsid w:val="00981DC9"/>
    <w:rsid w:val="009821E0"/>
    <w:rsid w:val="00983070"/>
    <w:rsid w:val="00983292"/>
    <w:rsid w:val="00983367"/>
    <w:rsid w:val="0098343A"/>
    <w:rsid w:val="00983CDA"/>
    <w:rsid w:val="009840DB"/>
    <w:rsid w:val="0098456D"/>
    <w:rsid w:val="00984734"/>
    <w:rsid w:val="00984CB7"/>
    <w:rsid w:val="00984CEF"/>
    <w:rsid w:val="00984F9C"/>
    <w:rsid w:val="00985019"/>
    <w:rsid w:val="0098519D"/>
    <w:rsid w:val="009852D8"/>
    <w:rsid w:val="00985711"/>
    <w:rsid w:val="00985781"/>
    <w:rsid w:val="0098593E"/>
    <w:rsid w:val="00985B44"/>
    <w:rsid w:val="00986461"/>
    <w:rsid w:val="00986736"/>
    <w:rsid w:val="00986B77"/>
    <w:rsid w:val="00986BEA"/>
    <w:rsid w:val="00986F17"/>
    <w:rsid w:val="00987144"/>
    <w:rsid w:val="00987369"/>
    <w:rsid w:val="00987470"/>
    <w:rsid w:val="0098754C"/>
    <w:rsid w:val="00987609"/>
    <w:rsid w:val="00987ABC"/>
    <w:rsid w:val="00987B93"/>
    <w:rsid w:val="0098B898"/>
    <w:rsid w:val="009906ED"/>
    <w:rsid w:val="00990BA4"/>
    <w:rsid w:val="00990BD8"/>
    <w:rsid w:val="00990EBE"/>
    <w:rsid w:val="009910E7"/>
    <w:rsid w:val="009915D0"/>
    <w:rsid w:val="009916B4"/>
    <w:rsid w:val="00991789"/>
    <w:rsid w:val="009917AA"/>
    <w:rsid w:val="0099182A"/>
    <w:rsid w:val="00991933"/>
    <w:rsid w:val="0099194F"/>
    <w:rsid w:val="00991CF6"/>
    <w:rsid w:val="00991F2A"/>
    <w:rsid w:val="009920D3"/>
    <w:rsid w:val="009923D4"/>
    <w:rsid w:val="00992668"/>
    <w:rsid w:val="00992785"/>
    <w:rsid w:val="00992826"/>
    <w:rsid w:val="009929D0"/>
    <w:rsid w:val="00992D83"/>
    <w:rsid w:val="00992F7A"/>
    <w:rsid w:val="00992FDE"/>
    <w:rsid w:val="009930F1"/>
    <w:rsid w:val="00993271"/>
    <w:rsid w:val="00993353"/>
    <w:rsid w:val="0099370C"/>
    <w:rsid w:val="0099377E"/>
    <w:rsid w:val="00993AD8"/>
    <w:rsid w:val="00993FC5"/>
    <w:rsid w:val="00993FFB"/>
    <w:rsid w:val="00994013"/>
    <w:rsid w:val="009944B8"/>
    <w:rsid w:val="009944D9"/>
    <w:rsid w:val="0099489C"/>
    <w:rsid w:val="009950E3"/>
    <w:rsid w:val="0099552D"/>
    <w:rsid w:val="00995903"/>
    <w:rsid w:val="00995BFB"/>
    <w:rsid w:val="00995FD4"/>
    <w:rsid w:val="0099605D"/>
    <w:rsid w:val="009960D7"/>
    <w:rsid w:val="0099615B"/>
    <w:rsid w:val="0099618A"/>
    <w:rsid w:val="009964D5"/>
    <w:rsid w:val="009966EC"/>
    <w:rsid w:val="00996947"/>
    <w:rsid w:val="00996964"/>
    <w:rsid w:val="00996C07"/>
    <w:rsid w:val="00996CDC"/>
    <w:rsid w:val="00996E1B"/>
    <w:rsid w:val="009971F5"/>
    <w:rsid w:val="009972C9"/>
    <w:rsid w:val="00997435"/>
    <w:rsid w:val="009978FA"/>
    <w:rsid w:val="00997B12"/>
    <w:rsid w:val="00997BE9"/>
    <w:rsid w:val="009A00CC"/>
    <w:rsid w:val="009A00E0"/>
    <w:rsid w:val="009A0151"/>
    <w:rsid w:val="009A01DA"/>
    <w:rsid w:val="009A09BA"/>
    <w:rsid w:val="009A0A9C"/>
    <w:rsid w:val="009A0B21"/>
    <w:rsid w:val="009A0CA6"/>
    <w:rsid w:val="009A0D32"/>
    <w:rsid w:val="009A0DB8"/>
    <w:rsid w:val="009A0E21"/>
    <w:rsid w:val="009A1216"/>
    <w:rsid w:val="009A17A6"/>
    <w:rsid w:val="009A1EB2"/>
    <w:rsid w:val="009A21DD"/>
    <w:rsid w:val="009A2399"/>
    <w:rsid w:val="009A23C8"/>
    <w:rsid w:val="009A2613"/>
    <w:rsid w:val="009A2AA0"/>
    <w:rsid w:val="009A2AD3"/>
    <w:rsid w:val="009A2B1B"/>
    <w:rsid w:val="009A3104"/>
    <w:rsid w:val="009A36D1"/>
    <w:rsid w:val="009A3753"/>
    <w:rsid w:val="009A38E0"/>
    <w:rsid w:val="009A3A8D"/>
    <w:rsid w:val="009A3B33"/>
    <w:rsid w:val="009A3D9C"/>
    <w:rsid w:val="009A435D"/>
    <w:rsid w:val="009A4AAD"/>
    <w:rsid w:val="009A5919"/>
    <w:rsid w:val="009A5AFC"/>
    <w:rsid w:val="009A5D47"/>
    <w:rsid w:val="009A61B9"/>
    <w:rsid w:val="009A6A5E"/>
    <w:rsid w:val="009A6E5B"/>
    <w:rsid w:val="009A7077"/>
    <w:rsid w:val="009A7685"/>
    <w:rsid w:val="009A78A9"/>
    <w:rsid w:val="009A795D"/>
    <w:rsid w:val="009A7C94"/>
    <w:rsid w:val="009B025B"/>
    <w:rsid w:val="009B034A"/>
    <w:rsid w:val="009B0448"/>
    <w:rsid w:val="009B06E3"/>
    <w:rsid w:val="009B0B33"/>
    <w:rsid w:val="009B0B49"/>
    <w:rsid w:val="009B0C30"/>
    <w:rsid w:val="009B0EB6"/>
    <w:rsid w:val="009B0ED6"/>
    <w:rsid w:val="009B1658"/>
    <w:rsid w:val="009B1721"/>
    <w:rsid w:val="009B19A0"/>
    <w:rsid w:val="009B1C68"/>
    <w:rsid w:val="009B1C6B"/>
    <w:rsid w:val="009B2165"/>
    <w:rsid w:val="009B223C"/>
    <w:rsid w:val="009B2551"/>
    <w:rsid w:val="009B2EC3"/>
    <w:rsid w:val="009B30FF"/>
    <w:rsid w:val="009B3524"/>
    <w:rsid w:val="009B3552"/>
    <w:rsid w:val="009B3728"/>
    <w:rsid w:val="009B436D"/>
    <w:rsid w:val="009B44FF"/>
    <w:rsid w:val="009B466A"/>
    <w:rsid w:val="009B4BD7"/>
    <w:rsid w:val="009B4CB4"/>
    <w:rsid w:val="009B4D18"/>
    <w:rsid w:val="009B4F53"/>
    <w:rsid w:val="009B5042"/>
    <w:rsid w:val="009B526B"/>
    <w:rsid w:val="009B53D8"/>
    <w:rsid w:val="009B5627"/>
    <w:rsid w:val="009B5E60"/>
    <w:rsid w:val="009B63D3"/>
    <w:rsid w:val="009B65B4"/>
    <w:rsid w:val="009B65DE"/>
    <w:rsid w:val="009B6612"/>
    <w:rsid w:val="009B668E"/>
    <w:rsid w:val="009B6817"/>
    <w:rsid w:val="009B6C48"/>
    <w:rsid w:val="009B7A4A"/>
    <w:rsid w:val="009B7C70"/>
    <w:rsid w:val="009B7E4A"/>
    <w:rsid w:val="009B7F74"/>
    <w:rsid w:val="009C02C1"/>
    <w:rsid w:val="009C036F"/>
    <w:rsid w:val="009C06AD"/>
    <w:rsid w:val="009C09EA"/>
    <w:rsid w:val="009C0BE8"/>
    <w:rsid w:val="009C0D55"/>
    <w:rsid w:val="009C0DA7"/>
    <w:rsid w:val="009C0E53"/>
    <w:rsid w:val="009C0F15"/>
    <w:rsid w:val="009C1674"/>
    <w:rsid w:val="009C18DF"/>
    <w:rsid w:val="009C19D1"/>
    <w:rsid w:val="009C25E1"/>
    <w:rsid w:val="009C28E1"/>
    <w:rsid w:val="009C29FC"/>
    <w:rsid w:val="009C2A87"/>
    <w:rsid w:val="009C2CC9"/>
    <w:rsid w:val="009C308A"/>
    <w:rsid w:val="009C3612"/>
    <w:rsid w:val="009C3961"/>
    <w:rsid w:val="009C3D4A"/>
    <w:rsid w:val="009C4431"/>
    <w:rsid w:val="009C4610"/>
    <w:rsid w:val="009C47D3"/>
    <w:rsid w:val="009C4BFA"/>
    <w:rsid w:val="009C4FB5"/>
    <w:rsid w:val="009C5151"/>
    <w:rsid w:val="009C53F2"/>
    <w:rsid w:val="009C5DA9"/>
    <w:rsid w:val="009C5F8E"/>
    <w:rsid w:val="009C5FA3"/>
    <w:rsid w:val="009C6717"/>
    <w:rsid w:val="009C6805"/>
    <w:rsid w:val="009C68E6"/>
    <w:rsid w:val="009C6911"/>
    <w:rsid w:val="009C70AC"/>
    <w:rsid w:val="009C7285"/>
    <w:rsid w:val="009C7308"/>
    <w:rsid w:val="009C7320"/>
    <w:rsid w:val="009C7401"/>
    <w:rsid w:val="009C7779"/>
    <w:rsid w:val="009C7C42"/>
    <w:rsid w:val="009C7E19"/>
    <w:rsid w:val="009D00F6"/>
    <w:rsid w:val="009D0691"/>
    <w:rsid w:val="009D0AEB"/>
    <w:rsid w:val="009D0C74"/>
    <w:rsid w:val="009D10DF"/>
    <w:rsid w:val="009D1170"/>
    <w:rsid w:val="009D149B"/>
    <w:rsid w:val="009D14A8"/>
    <w:rsid w:val="009D15C3"/>
    <w:rsid w:val="009D1AA2"/>
    <w:rsid w:val="009D1F00"/>
    <w:rsid w:val="009D233E"/>
    <w:rsid w:val="009D2780"/>
    <w:rsid w:val="009D2A63"/>
    <w:rsid w:val="009D2C89"/>
    <w:rsid w:val="009D3445"/>
    <w:rsid w:val="009D351A"/>
    <w:rsid w:val="009D3526"/>
    <w:rsid w:val="009D3F1D"/>
    <w:rsid w:val="009D4013"/>
    <w:rsid w:val="009D4233"/>
    <w:rsid w:val="009D43F2"/>
    <w:rsid w:val="009D47D5"/>
    <w:rsid w:val="009D4844"/>
    <w:rsid w:val="009D4A58"/>
    <w:rsid w:val="009D4BDD"/>
    <w:rsid w:val="009D4FA3"/>
    <w:rsid w:val="009D5781"/>
    <w:rsid w:val="009D5845"/>
    <w:rsid w:val="009D59BB"/>
    <w:rsid w:val="009D5A90"/>
    <w:rsid w:val="009D5E72"/>
    <w:rsid w:val="009D6019"/>
    <w:rsid w:val="009D61B7"/>
    <w:rsid w:val="009D61D2"/>
    <w:rsid w:val="009D6313"/>
    <w:rsid w:val="009D66D0"/>
    <w:rsid w:val="009D687D"/>
    <w:rsid w:val="009D689D"/>
    <w:rsid w:val="009D6C5C"/>
    <w:rsid w:val="009D6F3E"/>
    <w:rsid w:val="009D7020"/>
    <w:rsid w:val="009D71D9"/>
    <w:rsid w:val="009D7C5E"/>
    <w:rsid w:val="009E034D"/>
    <w:rsid w:val="009E052F"/>
    <w:rsid w:val="009E0B96"/>
    <w:rsid w:val="009E0E18"/>
    <w:rsid w:val="009E132C"/>
    <w:rsid w:val="009E13F6"/>
    <w:rsid w:val="009E146A"/>
    <w:rsid w:val="009E1E20"/>
    <w:rsid w:val="009E2515"/>
    <w:rsid w:val="009E2E6E"/>
    <w:rsid w:val="009E32AA"/>
    <w:rsid w:val="009E33DC"/>
    <w:rsid w:val="009E34CF"/>
    <w:rsid w:val="009E3728"/>
    <w:rsid w:val="009E383A"/>
    <w:rsid w:val="009E3B58"/>
    <w:rsid w:val="009E3C14"/>
    <w:rsid w:val="009E3FA6"/>
    <w:rsid w:val="009E41EB"/>
    <w:rsid w:val="009E4284"/>
    <w:rsid w:val="009E4AB1"/>
    <w:rsid w:val="009E4B5F"/>
    <w:rsid w:val="009E4EEE"/>
    <w:rsid w:val="009E5764"/>
    <w:rsid w:val="009E62FD"/>
    <w:rsid w:val="009E6325"/>
    <w:rsid w:val="009E6511"/>
    <w:rsid w:val="009E6615"/>
    <w:rsid w:val="009E6E0E"/>
    <w:rsid w:val="009E6F24"/>
    <w:rsid w:val="009E7363"/>
    <w:rsid w:val="009E738C"/>
    <w:rsid w:val="009E7525"/>
    <w:rsid w:val="009E7595"/>
    <w:rsid w:val="009E79A7"/>
    <w:rsid w:val="009F0419"/>
    <w:rsid w:val="009F05F3"/>
    <w:rsid w:val="009F0A9F"/>
    <w:rsid w:val="009F10CC"/>
    <w:rsid w:val="009F1115"/>
    <w:rsid w:val="009F1757"/>
    <w:rsid w:val="009F1E12"/>
    <w:rsid w:val="009F229A"/>
    <w:rsid w:val="009F28B2"/>
    <w:rsid w:val="009F28BB"/>
    <w:rsid w:val="009F2C29"/>
    <w:rsid w:val="009F34F0"/>
    <w:rsid w:val="009F38C1"/>
    <w:rsid w:val="009F3E77"/>
    <w:rsid w:val="009F413B"/>
    <w:rsid w:val="009F42D8"/>
    <w:rsid w:val="009F4855"/>
    <w:rsid w:val="009F4FA5"/>
    <w:rsid w:val="009F51DA"/>
    <w:rsid w:val="009F5834"/>
    <w:rsid w:val="009F58BE"/>
    <w:rsid w:val="009F5B42"/>
    <w:rsid w:val="009F5BD2"/>
    <w:rsid w:val="009F61A5"/>
    <w:rsid w:val="009F6226"/>
    <w:rsid w:val="009F676F"/>
    <w:rsid w:val="009F6A04"/>
    <w:rsid w:val="009F703F"/>
    <w:rsid w:val="009F733D"/>
    <w:rsid w:val="00A0081F"/>
    <w:rsid w:val="00A0098E"/>
    <w:rsid w:val="00A00B6A"/>
    <w:rsid w:val="00A00DBD"/>
    <w:rsid w:val="00A0170F"/>
    <w:rsid w:val="00A0187B"/>
    <w:rsid w:val="00A01AF6"/>
    <w:rsid w:val="00A0206D"/>
    <w:rsid w:val="00A0221D"/>
    <w:rsid w:val="00A02361"/>
    <w:rsid w:val="00A0238A"/>
    <w:rsid w:val="00A023C5"/>
    <w:rsid w:val="00A024FA"/>
    <w:rsid w:val="00A02BF3"/>
    <w:rsid w:val="00A02C1D"/>
    <w:rsid w:val="00A02E5B"/>
    <w:rsid w:val="00A02FF3"/>
    <w:rsid w:val="00A0305B"/>
    <w:rsid w:val="00A04512"/>
    <w:rsid w:val="00A04526"/>
    <w:rsid w:val="00A04733"/>
    <w:rsid w:val="00A051C2"/>
    <w:rsid w:val="00A059A1"/>
    <w:rsid w:val="00A05C19"/>
    <w:rsid w:val="00A05C49"/>
    <w:rsid w:val="00A05C52"/>
    <w:rsid w:val="00A05E5D"/>
    <w:rsid w:val="00A05F26"/>
    <w:rsid w:val="00A0637E"/>
    <w:rsid w:val="00A06739"/>
    <w:rsid w:val="00A06831"/>
    <w:rsid w:val="00A06997"/>
    <w:rsid w:val="00A06EE4"/>
    <w:rsid w:val="00A0702B"/>
    <w:rsid w:val="00A070AE"/>
    <w:rsid w:val="00A07373"/>
    <w:rsid w:val="00A0751D"/>
    <w:rsid w:val="00A0785B"/>
    <w:rsid w:val="00A07868"/>
    <w:rsid w:val="00A07F1A"/>
    <w:rsid w:val="00A10412"/>
    <w:rsid w:val="00A104B0"/>
    <w:rsid w:val="00A10935"/>
    <w:rsid w:val="00A1155F"/>
    <w:rsid w:val="00A11847"/>
    <w:rsid w:val="00A118CE"/>
    <w:rsid w:val="00A11AAB"/>
    <w:rsid w:val="00A11DE9"/>
    <w:rsid w:val="00A11ECB"/>
    <w:rsid w:val="00A12107"/>
    <w:rsid w:val="00A12423"/>
    <w:rsid w:val="00A1270D"/>
    <w:rsid w:val="00A12FD6"/>
    <w:rsid w:val="00A13023"/>
    <w:rsid w:val="00A13262"/>
    <w:rsid w:val="00A137FB"/>
    <w:rsid w:val="00A1380F"/>
    <w:rsid w:val="00A144B9"/>
    <w:rsid w:val="00A14549"/>
    <w:rsid w:val="00A14DC9"/>
    <w:rsid w:val="00A14E37"/>
    <w:rsid w:val="00A1518A"/>
    <w:rsid w:val="00A15194"/>
    <w:rsid w:val="00A151AC"/>
    <w:rsid w:val="00A151DB"/>
    <w:rsid w:val="00A152F0"/>
    <w:rsid w:val="00A1557D"/>
    <w:rsid w:val="00A15AD8"/>
    <w:rsid w:val="00A15B9C"/>
    <w:rsid w:val="00A16163"/>
    <w:rsid w:val="00A164F4"/>
    <w:rsid w:val="00A1686C"/>
    <w:rsid w:val="00A16929"/>
    <w:rsid w:val="00A16B7E"/>
    <w:rsid w:val="00A16F60"/>
    <w:rsid w:val="00A17399"/>
    <w:rsid w:val="00A1756E"/>
    <w:rsid w:val="00A176F7"/>
    <w:rsid w:val="00A177A4"/>
    <w:rsid w:val="00A17B1E"/>
    <w:rsid w:val="00A17D07"/>
    <w:rsid w:val="00A17D59"/>
    <w:rsid w:val="00A1E3B5"/>
    <w:rsid w:val="00A200DB"/>
    <w:rsid w:val="00A201F6"/>
    <w:rsid w:val="00A202A7"/>
    <w:rsid w:val="00A202EF"/>
    <w:rsid w:val="00A20304"/>
    <w:rsid w:val="00A20862"/>
    <w:rsid w:val="00A20ACC"/>
    <w:rsid w:val="00A20B0E"/>
    <w:rsid w:val="00A20CAE"/>
    <w:rsid w:val="00A211BD"/>
    <w:rsid w:val="00A2142C"/>
    <w:rsid w:val="00A214F6"/>
    <w:rsid w:val="00A21A7B"/>
    <w:rsid w:val="00A224EE"/>
    <w:rsid w:val="00A228CE"/>
    <w:rsid w:val="00A22B93"/>
    <w:rsid w:val="00A22DD9"/>
    <w:rsid w:val="00A232F8"/>
    <w:rsid w:val="00A237EC"/>
    <w:rsid w:val="00A23C95"/>
    <w:rsid w:val="00A23CA3"/>
    <w:rsid w:val="00A23D5E"/>
    <w:rsid w:val="00A242A4"/>
    <w:rsid w:val="00A242CD"/>
    <w:rsid w:val="00A2496C"/>
    <w:rsid w:val="00A24983"/>
    <w:rsid w:val="00A24BD2"/>
    <w:rsid w:val="00A24EF1"/>
    <w:rsid w:val="00A25265"/>
    <w:rsid w:val="00A25275"/>
    <w:rsid w:val="00A252D7"/>
    <w:rsid w:val="00A25C8C"/>
    <w:rsid w:val="00A25CE8"/>
    <w:rsid w:val="00A2613A"/>
    <w:rsid w:val="00A26140"/>
    <w:rsid w:val="00A26294"/>
    <w:rsid w:val="00A26332"/>
    <w:rsid w:val="00A2652D"/>
    <w:rsid w:val="00A26B08"/>
    <w:rsid w:val="00A26D81"/>
    <w:rsid w:val="00A27121"/>
    <w:rsid w:val="00A271D3"/>
    <w:rsid w:val="00A279BA"/>
    <w:rsid w:val="00A27EC4"/>
    <w:rsid w:val="00A2A346"/>
    <w:rsid w:val="00A300C0"/>
    <w:rsid w:val="00A300D5"/>
    <w:rsid w:val="00A300D9"/>
    <w:rsid w:val="00A310D1"/>
    <w:rsid w:val="00A312EF"/>
    <w:rsid w:val="00A3130E"/>
    <w:rsid w:val="00A31587"/>
    <w:rsid w:val="00A315FF"/>
    <w:rsid w:val="00A316D5"/>
    <w:rsid w:val="00A317A0"/>
    <w:rsid w:val="00A318C5"/>
    <w:rsid w:val="00A31E0F"/>
    <w:rsid w:val="00A32097"/>
    <w:rsid w:val="00A320D1"/>
    <w:rsid w:val="00A323FC"/>
    <w:rsid w:val="00A3250F"/>
    <w:rsid w:val="00A32837"/>
    <w:rsid w:val="00A3286E"/>
    <w:rsid w:val="00A328DA"/>
    <w:rsid w:val="00A3320D"/>
    <w:rsid w:val="00A335FD"/>
    <w:rsid w:val="00A339B2"/>
    <w:rsid w:val="00A34039"/>
    <w:rsid w:val="00A3467D"/>
    <w:rsid w:val="00A34846"/>
    <w:rsid w:val="00A3519E"/>
    <w:rsid w:val="00A35495"/>
    <w:rsid w:val="00A35543"/>
    <w:rsid w:val="00A35709"/>
    <w:rsid w:val="00A35F6E"/>
    <w:rsid w:val="00A36516"/>
    <w:rsid w:val="00A366AA"/>
    <w:rsid w:val="00A3686A"/>
    <w:rsid w:val="00A37150"/>
    <w:rsid w:val="00A37257"/>
    <w:rsid w:val="00A3740B"/>
    <w:rsid w:val="00A37EF2"/>
    <w:rsid w:val="00A40516"/>
    <w:rsid w:val="00A408DC"/>
    <w:rsid w:val="00A40C34"/>
    <w:rsid w:val="00A413B4"/>
    <w:rsid w:val="00A414B3"/>
    <w:rsid w:val="00A414B9"/>
    <w:rsid w:val="00A41669"/>
    <w:rsid w:val="00A416F0"/>
    <w:rsid w:val="00A4175F"/>
    <w:rsid w:val="00A41B09"/>
    <w:rsid w:val="00A41BAC"/>
    <w:rsid w:val="00A421C9"/>
    <w:rsid w:val="00A42703"/>
    <w:rsid w:val="00A42983"/>
    <w:rsid w:val="00A429BB"/>
    <w:rsid w:val="00A43245"/>
    <w:rsid w:val="00A43805"/>
    <w:rsid w:val="00A440F9"/>
    <w:rsid w:val="00A444CF"/>
    <w:rsid w:val="00A44910"/>
    <w:rsid w:val="00A44969"/>
    <w:rsid w:val="00A449CB"/>
    <w:rsid w:val="00A44A2F"/>
    <w:rsid w:val="00A44A38"/>
    <w:rsid w:val="00A44AA5"/>
    <w:rsid w:val="00A44F45"/>
    <w:rsid w:val="00A45BED"/>
    <w:rsid w:val="00A45E08"/>
    <w:rsid w:val="00A4656F"/>
    <w:rsid w:val="00A46CC5"/>
    <w:rsid w:val="00A46CE7"/>
    <w:rsid w:val="00A46D75"/>
    <w:rsid w:val="00A474B9"/>
    <w:rsid w:val="00A47706"/>
    <w:rsid w:val="00A47A4A"/>
    <w:rsid w:val="00A47B86"/>
    <w:rsid w:val="00A47D55"/>
    <w:rsid w:val="00A47F2A"/>
    <w:rsid w:val="00A501AC"/>
    <w:rsid w:val="00A501AD"/>
    <w:rsid w:val="00A5034A"/>
    <w:rsid w:val="00A50354"/>
    <w:rsid w:val="00A50591"/>
    <w:rsid w:val="00A50655"/>
    <w:rsid w:val="00A5070F"/>
    <w:rsid w:val="00A50973"/>
    <w:rsid w:val="00A50BB9"/>
    <w:rsid w:val="00A50C31"/>
    <w:rsid w:val="00A517A3"/>
    <w:rsid w:val="00A51CB8"/>
    <w:rsid w:val="00A52C93"/>
    <w:rsid w:val="00A52FFF"/>
    <w:rsid w:val="00A53A37"/>
    <w:rsid w:val="00A53B34"/>
    <w:rsid w:val="00A54256"/>
    <w:rsid w:val="00A5433C"/>
    <w:rsid w:val="00A5434D"/>
    <w:rsid w:val="00A5457F"/>
    <w:rsid w:val="00A546A5"/>
    <w:rsid w:val="00A54916"/>
    <w:rsid w:val="00A54B68"/>
    <w:rsid w:val="00A55610"/>
    <w:rsid w:val="00A56326"/>
    <w:rsid w:val="00A565D6"/>
    <w:rsid w:val="00A5668C"/>
    <w:rsid w:val="00A570E2"/>
    <w:rsid w:val="00A572D2"/>
    <w:rsid w:val="00A573A4"/>
    <w:rsid w:val="00A574DE"/>
    <w:rsid w:val="00A57598"/>
    <w:rsid w:val="00A57781"/>
    <w:rsid w:val="00A578F3"/>
    <w:rsid w:val="00A57AB0"/>
    <w:rsid w:val="00A57C90"/>
    <w:rsid w:val="00A57D8E"/>
    <w:rsid w:val="00A57E29"/>
    <w:rsid w:val="00A60095"/>
    <w:rsid w:val="00A60492"/>
    <w:rsid w:val="00A612C1"/>
    <w:rsid w:val="00A6133F"/>
    <w:rsid w:val="00A61505"/>
    <w:rsid w:val="00A61D8B"/>
    <w:rsid w:val="00A61FC9"/>
    <w:rsid w:val="00A621AD"/>
    <w:rsid w:val="00A624B2"/>
    <w:rsid w:val="00A62854"/>
    <w:rsid w:val="00A62C99"/>
    <w:rsid w:val="00A631B1"/>
    <w:rsid w:val="00A635A2"/>
    <w:rsid w:val="00A63A6E"/>
    <w:rsid w:val="00A63B6A"/>
    <w:rsid w:val="00A63CAA"/>
    <w:rsid w:val="00A63E8C"/>
    <w:rsid w:val="00A63ED1"/>
    <w:rsid w:val="00A64011"/>
    <w:rsid w:val="00A64821"/>
    <w:rsid w:val="00A64B49"/>
    <w:rsid w:val="00A64CE8"/>
    <w:rsid w:val="00A651E8"/>
    <w:rsid w:val="00A65346"/>
    <w:rsid w:val="00A653BB"/>
    <w:rsid w:val="00A6572D"/>
    <w:rsid w:val="00A65851"/>
    <w:rsid w:val="00A659E7"/>
    <w:rsid w:val="00A65C81"/>
    <w:rsid w:val="00A65D2D"/>
    <w:rsid w:val="00A65D6B"/>
    <w:rsid w:val="00A65F9F"/>
    <w:rsid w:val="00A66072"/>
    <w:rsid w:val="00A660DC"/>
    <w:rsid w:val="00A6628E"/>
    <w:rsid w:val="00A66370"/>
    <w:rsid w:val="00A663FB"/>
    <w:rsid w:val="00A6651F"/>
    <w:rsid w:val="00A669BB"/>
    <w:rsid w:val="00A66D5D"/>
    <w:rsid w:val="00A66D8B"/>
    <w:rsid w:val="00A66F9E"/>
    <w:rsid w:val="00A670DE"/>
    <w:rsid w:val="00A672A3"/>
    <w:rsid w:val="00A673D5"/>
    <w:rsid w:val="00A67879"/>
    <w:rsid w:val="00A67C0B"/>
    <w:rsid w:val="00A67D33"/>
    <w:rsid w:val="00A70141"/>
    <w:rsid w:val="00A7017B"/>
    <w:rsid w:val="00A701CC"/>
    <w:rsid w:val="00A7047B"/>
    <w:rsid w:val="00A7080C"/>
    <w:rsid w:val="00A70A5F"/>
    <w:rsid w:val="00A70BFD"/>
    <w:rsid w:val="00A7118A"/>
    <w:rsid w:val="00A71295"/>
    <w:rsid w:val="00A71639"/>
    <w:rsid w:val="00A7169E"/>
    <w:rsid w:val="00A71A5B"/>
    <w:rsid w:val="00A71DB2"/>
    <w:rsid w:val="00A71F2D"/>
    <w:rsid w:val="00A720AC"/>
    <w:rsid w:val="00A7210B"/>
    <w:rsid w:val="00A72AA1"/>
    <w:rsid w:val="00A72AFC"/>
    <w:rsid w:val="00A72C52"/>
    <w:rsid w:val="00A7306E"/>
    <w:rsid w:val="00A734F5"/>
    <w:rsid w:val="00A73517"/>
    <w:rsid w:val="00A73523"/>
    <w:rsid w:val="00A736C5"/>
    <w:rsid w:val="00A737BF"/>
    <w:rsid w:val="00A7390F"/>
    <w:rsid w:val="00A739A5"/>
    <w:rsid w:val="00A73FD0"/>
    <w:rsid w:val="00A740EE"/>
    <w:rsid w:val="00A7418C"/>
    <w:rsid w:val="00A74327"/>
    <w:rsid w:val="00A74739"/>
    <w:rsid w:val="00A748BB"/>
    <w:rsid w:val="00A74E32"/>
    <w:rsid w:val="00A74F5D"/>
    <w:rsid w:val="00A74FC7"/>
    <w:rsid w:val="00A752D6"/>
    <w:rsid w:val="00A75900"/>
    <w:rsid w:val="00A75B68"/>
    <w:rsid w:val="00A75BC9"/>
    <w:rsid w:val="00A75F8C"/>
    <w:rsid w:val="00A764E5"/>
    <w:rsid w:val="00A7665C"/>
    <w:rsid w:val="00A76DF0"/>
    <w:rsid w:val="00A77009"/>
    <w:rsid w:val="00A77031"/>
    <w:rsid w:val="00A77064"/>
    <w:rsid w:val="00A775F6"/>
    <w:rsid w:val="00A77781"/>
    <w:rsid w:val="00A77CE0"/>
    <w:rsid w:val="00A801B8"/>
    <w:rsid w:val="00A80423"/>
    <w:rsid w:val="00A80688"/>
    <w:rsid w:val="00A8079A"/>
    <w:rsid w:val="00A8106B"/>
    <w:rsid w:val="00A811C8"/>
    <w:rsid w:val="00A814C4"/>
    <w:rsid w:val="00A8162C"/>
    <w:rsid w:val="00A81A94"/>
    <w:rsid w:val="00A82089"/>
    <w:rsid w:val="00A822DB"/>
    <w:rsid w:val="00A830B9"/>
    <w:rsid w:val="00A8341A"/>
    <w:rsid w:val="00A83717"/>
    <w:rsid w:val="00A83AFC"/>
    <w:rsid w:val="00A83C2F"/>
    <w:rsid w:val="00A83C71"/>
    <w:rsid w:val="00A83D3C"/>
    <w:rsid w:val="00A84732"/>
    <w:rsid w:val="00A848A3"/>
    <w:rsid w:val="00A84A88"/>
    <w:rsid w:val="00A84C57"/>
    <w:rsid w:val="00A853F6"/>
    <w:rsid w:val="00A85645"/>
    <w:rsid w:val="00A85664"/>
    <w:rsid w:val="00A8589A"/>
    <w:rsid w:val="00A85A9F"/>
    <w:rsid w:val="00A85ABF"/>
    <w:rsid w:val="00A85B38"/>
    <w:rsid w:val="00A85EA5"/>
    <w:rsid w:val="00A85F21"/>
    <w:rsid w:val="00A8601E"/>
    <w:rsid w:val="00A8659B"/>
    <w:rsid w:val="00A867C3"/>
    <w:rsid w:val="00A86967"/>
    <w:rsid w:val="00A8699D"/>
    <w:rsid w:val="00A86C5B"/>
    <w:rsid w:val="00A86C96"/>
    <w:rsid w:val="00A87224"/>
    <w:rsid w:val="00A87399"/>
    <w:rsid w:val="00A877A1"/>
    <w:rsid w:val="00A87A11"/>
    <w:rsid w:val="00A87A3C"/>
    <w:rsid w:val="00A87E82"/>
    <w:rsid w:val="00A87F41"/>
    <w:rsid w:val="00A900D8"/>
    <w:rsid w:val="00A903B7"/>
    <w:rsid w:val="00A90641"/>
    <w:rsid w:val="00A9068F"/>
    <w:rsid w:val="00A9076A"/>
    <w:rsid w:val="00A90C2D"/>
    <w:rsid w:val="00A90D28"/>
    <w:rsid w:val="00A91235"/>
    <w:rsid w:val="00A914E1"/>
    <w:rsid w:val="00A91612"/>
    <w:rsid w:val="00A91650"/>
    <w:rsid w:val="00A919AE"/>
    <w:rsid w:val="00A91DD4"/>
    <w:rsid w:val="00A91E86"/>
    <w:rsid w:val="00A91EA6"/>
    <w:rsid w:val="00A91FDA"/>
    <w:rsid w:val="00A92189"/>
    <w:rsid w:val="00A9221B"/>
    <w:rsid w:val="00A92263"/>
    <w:rsid w:val="00A922CD"/>
    <w:rsid w:val="00A923D3"/>
    <w:rsid w:val="00A925E7"/>
    <w:rsid w:val="00A92602"/>
    <w:rsid w:val="00A92B4B"/>
    <w:rsid w:val="00A93010"/>
    <w:rsid w:val="00A93117"/>
    <w:rsid w:val="00A935CB"/>
    <w:rsid w:val="00A93687"/>
    <w:rsid w:val="00A93776"/>
    <w:rsid w:val="00A93A57"/>
    <w:rsid w:val="00A94225"/>
    <w:rsid w:val="00A94294"/>
    <w:rsid w:val="00A943C4"/>
    <w:rsid w:val="00A9470F"/>
    <w:rsid w:val="00A94819"/>
    <w:rsid w:val="00A94AC3"/>
    <w:rsid w:val="00A94AFE"/>
    <w:rsid w:val="00A94CA8"/>
    <w:rsid w:val="00A94D4C"/>
    <w:rsid w:val="00A94FA0"/>
    <w:rsid w:val="00A9510E"/>
    <w:rsid w:val="00A955D6"/>
    <w:rsid w:val="00A95EAC"/>
    <w:rsid w:val="00A9607E"/>
    <w:rsid w:val="00A9612F"/>
    <w:rsid w:val="00A962ED"/>
    <w:rsid w:val="00A9638C"/>
    <w:rsid w:val="00A96657"/>
    <w:rsid w:val="00A96ACA"/>
    <w:rsid w:val="00A96B04"/>
    <w:rsid w:val="00A9708C"/>
    <w:rsid w:val="00A973C9"/>
    <w:rsid w:val="00A975B1"/>
    <w:rsid w:val="00A97901"/>
    <w:rsid w:val="00A97D33"/>
    <w:rsid w:val="00A97EAC"/>
    <w:rsid w:val="00A97F5B"/>
    <w:rsid w:val="00A97FA2"/>
    <w:rsid w:val="00A97FFA"/>
    <w:rsid w:val="00AA01EE"/>
    <w:rsid w:val="00AA04A2"/>
    <w:rsid w:val="00AA09BF"/>
    <w:rsid w:val="00AA1059"/>
    <w:rsid w:val="00AA116B"/>
    <w:rsid w:val="00AA12A9"/>
    <w:rsid w:val="00AA1420"/>
    <w:rsid w:val="00AA15A2"/>
    <w:rsid w:val="00AA1645"/>
    <w:rsid w:val="00AA171F"/>
    <w:rsid w:val="00AA1733"/>
    <w:rsid w:val="00AA1C58"/>
    <w:rsid w:val="00AA1E28"/>
    <w:rsid w:val="00AA20D0"/>
    <w:rsid w:val="00AA2143"/>
    <w:rsid w:val="00AA215B"/>
    <w:rsid w:val="00AA2172"/>
    <w:rsid w:val="00AA274F"/>
    <w:rsid w:val="00AA2AFE"/>
    <w:rsid w:val="00AA2C40"/>
    <w:rsid w:val="00AA36D3"/>
    <w:rsid w:val="00AA370A"/>
    <w:rsid w:val="00AA3779"/>
    <w:rsid w:val="00AA3E2A"/>
    <w:rsid w:val="00AA4CAD"/>
    <w:rsid w:val="00AA535B"/>
    <w:rsid w:val="00AA558B"/>
    <w:rsid w:val="00AA5623"/>
    <w:rsid w:val="00AA5F89"/>
    <w:rsid w:val="00AA6F66"/>
    <w:rsid w:val="00AA7063"/>
    <w:rsid w:val="00AA72C2"/>
    <w:rsid w:val="00AA73EC"/>
    <w:rsid w:val="00AA73F2"/>
    <w:rsid w:val="00AA75AF"/>
    <w:rsid w:val="00AA7B17"/>
    <w:rsid w:val="00AA7E11"/>
    <w:rsid w:val="00AB00BF"/>
    <w:rsid w:val="00AB04F0"/>
    <w:rsid w:val="00AB0B11"/>
    <w:rsid w:val="00AB0FEF"/>
    <w:rsid w:val="00AB184E"/>
    <w:rsid w:val="00AB1D15"/>
    <w:rsid w:val="00AB1DA6"/>
    <w:rsid w:val="00AB2066"/>
    <w:rsid w:val="00AB2283"/>
    <w:rsid w:val="00AB28D0"/>
    <w:rsid w:val="00AB2CFE"/>
    <w:rsid w:val="00AB30AF"/>
    <w:rsid w:val="00AB3143"/>
    <w:rsid w:val="00AB3323"/>
    <w:rsid w:val="00AB35E5"/>
    <w:rsid w:val="00AB35E7"/>
    <w:rsid w:val="00AB38B4"/>
    <w:rsid w:val="00AB3965"/>
    <w:rsid w:val="00AB3D31"/>
    <w:rsid w:val="00AB44D0"/>
    <w:rsid w:val="00AB4515"/>
    <w:rsid w:val="00AB4705"/>
    <w:rsid w:val="00AB49EE"/>
    <w:rsid w:val="00AB4A0D"/>
    <w:rsid w:val="00AB4AA6"/>
    <w:rsid w:val="00AB4B3A"/>
    <w:rsid w:val="00AB4FB0"/>
    <w:rsid w:val="00AB5613"/>
    <w:rsid w:val="00AB593C"/>
    <w:rsid w:val="00AB5B1B"/>
    <w:rsid w:val="00AB5D1D"/>
    <w:rsid w:val="00AB63B3"/>
    <w:rsid w:val="00AB6632"/>
    <w:rsid w:val="00AB6675"/>
    <w:rsid w:val="00AB697E"/>
    <w:rsid w:val="00AB7044"/>
    <w:rsid w:val="00AB7192"/>
    <w:rsid w:val="00AB75C2"/>
    <w:rsid w:val="00AB7646"/>
    <w:rsid w:val="00AB7A4D"/>
    <w:rsid w:val="00AC000F"/>
    <w:rsid w:val="00AC02AF"/>
    <w:rsid w:val="00AC03FC"/>
    <w:rsid w:val="00AC09A8"/>
    <w:rsid w:val="00AC0A3A"/>
    <w:rsid w:val="00AC1590"/>
    <w:rsid w:val="00AC15E0"/>
    <w:rsid w:val="00AC1751"/>
    <w:rsid w:val="00AC1AC2"/>
    <w:rsid w:val="00AC1D33"/>
    <w:rsid w:val="00AC2297"/>
    <w:rsid w:val="00AC2508"/>
    <w:rsid w:val="00AC2546"/>
    <w:rsid w:val="00AC262D"/>
    <w:rsid w:val="00AC26DF"/>
    <w:rsid w:val="00AC28BA"/>
    <w:rsid w:val="00AC2B58"/>
    <w:rsid w:val="00AC2CC8"/>
    <w:rsid w:val="00AC3342"/>
    <w:rsid w:val="00AC3B44"/>
    <w:rsid w:val="00AC3B84"/>
    <w:rsid w:val="00AC3BB9"/>
    <w:rsid w:val="00AC3F67"/>
    <w:rsid w:val="00AC3F71"/>
    <w:rsid w:val="00AC43B9"/>
    <w:rsid w:val="00AC498E"/>
    <w:rsid w:val="00AC4D81"/>
    <w:rsid w:val="00AC4DB5"/>
    <w:rsid w:val="00AC501A"/>
    <w:rsid w:val="00AC534D"/>
    <w:rsid w:val="00AC55FE"/>
    <w:rsid w:val="00AC58D6"/>
    <w:rsid w:val="00AC5909"/>
    <w:rsid w:val="00AC6017"/>
    <w:rsid w:val="00AC62AE"/>
    <w:rsid w:val="00AC696E"/>
    <w:rsid w:val="00AC6A9D"/>
    <w:rsid w:val="00AC6AE9"/>
    <w:rsid w:val="00AC6B36"/>
    <w:rsid w:val="00AC6BBD"/>
    <w:rsid w:val="00AC716C"/>
    <w:rsid w:val="00AC72BE"/>
    <w:rsid w:val="00AC73FB"/>
    <w:rsid w:val="00AC7596"/>
    <w:rsid w:val="00AC7C29"/>
    <w:rsid w:val="00AC7F0C"/>
    <w:rsid w:val="00AD01E1"/>
    <w:rsid w:val="00AD02B6"/>
    <w:rsid w:val="00AD0660"/>
    <w:rsid w:val="00AD06D1"/>
    <w:rsid w:val="00AD0A13"/>
    <w:rsid w:val="00AD0C95"/>
    <w:rsid w:val="00AD16B2"/>
    <w:rsid w:val="00AD1C4B"/>
    <w:rsid w:val="00AD1D12"/>
    <w:rsid w:val="00AD1F64"/>
    <w:rsid w:val="00AD1FE3"/>
    <w:rsid w:val="00AD2120"/>
    <w:rsid w:val="00AD294C"/>
    <w:rsid w:val="00AD2DB3"/>
    <w:rsid w:val="00AD3138"/>
    <w:rsid w:val="00AD377D"/>
    <w:rsid w:val="00AD3DE5"/>
    <w:rsid w:val="00AD4741"/>
    <w:rsid w:val="00AD49EB"/>
    <w:rsid w:val="00AD4CAC"/>
    <w:rsid w:val="00AD4FF7"/>
    <w:rsid w:val="00AD51D3"/>
    <w:rsid w:val="00AD51D5"/>
    <w:rsid w:val="00AD5438"/>
    <w:rsid w:val="00AD5800"/>
    <w:rsid w:val="00AD58ED"/>
    <w:rsid w:val="00AD5ABA"/>
    <w:rsid w:val="00AD5D41"/>
    <w:rsid w:val="00AD5E37"/>
    <w:rsid w:val="00AD6887"/>
    <w:rsid w:val="00AD6B2D"/>
    <w:rsid w:val="00AD6DAB"/>
    <w:rsid w:val="00AD6EE3"/>
    <w:rsid w:val="00AD7194"/>
    <w:rsid w:val="00AD759D"/>
    <w:rsid w:val="00AE019F"/>
    <w:rsid w:val="00AE020F"/>
    <w:rsid w:val="00AE04E5"/>
    <w:rsid w:val="00AE071B"/>
    <w:rsid w:val="00AE0736"/>
    <w:rsid w:val="00AE07B1"/>
    <w:rsid w:val="00AE090D"/>
    <w:rsid w:val="00AE0ACA"/>
    <w:rsid w:val="00AE0BF9"/>
    <w:rsid w:val="00AE0D0E"/>
    <w:rsid w:val="00AE0D75"/>
    <w:rsid w:val="00AE107C"/>
    <w:rsid w:val="00AE1149"/>
    <w:rsid w:val="00AE1CFB"/>
    <w:rsid w:val="00AE201E"/>
    <w:rsid w:val="00AE2358"/>
    <w:rsid w:val="00AE238D"/>
    <w:rsid w:val="00AE2698"/>
    <w:rsid w:val="00AE2840"/>
    <w:rsid w:val="00AE28A9"/>
    <w:rsid w:val="00AE2911"/>
    <w:rsid w:val="00AE2D7A"/>
    <w:rsid w:val="00AE2D8B"/>
    <w:rsid w:val="00AE2EB3"/>
    <w:rsid w:val="00AE3006"/>
    <w:rsid w:val="00AE314D"/>
    <w:rsid w:val="00AE32BD"/>
    <w:rsid w:val="00AE33F2"/>
    <w:rsid w:val="00AE3617"/>
    <w:rsid w:val="00AE3869"/>
    <w:rsid w:val="00AE3B26"/>
    <w:rsid w:val="00AE3B4F"/>
    <w:rsid w:val="00AE3D00"/>
    <w:rsid w:val="00AE3FF8"/>
    <w:rsid w:val="00AE4236"/>
    <w:rsid w:val="00AE4421"/>
    <w:rsid w:val="00AE474A"/>
    <w:rsid w:val="00AE48E3"/>
    <w:rsid w:val="00AE498F"/>
    <w:rsid w:val="00AE4B18"/>
    <w:rsid w:val="00AE4D88"/>
    <w:rsid w:val="00AE4DEF"/>
    <w:rsid w:val="00AE50FA"/>
    <w:rsid w:val="00AE522C"/>
    <w:rsid w:val="00AE5604"/>
    <w:rsid w:val="00AE58F9"/>
    <w:rsid w:val="00AE5995"/>
    <w:rsid w:val="00AE5B84"/>
    <w:rsid w:val="00AE5EAB"/>
    <w:rsid w:val="00AE5F03"/>
    <w:rsid w:val="00AE5F4E"/>
    <w:rsid w:val="00AE65B0"/>
    <w:rsid w:val="00AE68E0"/>
    <w:rsid w:val="00AE6D51"/>
    <w:rsid w:val="00AE6E08"/>
    <w:rsid w:val="00AE71E2"/>
    <w:rsid w:val="00AE7ACC"/>
    <w:rsid w:val="00AF02B8"/>
    <w:rsid w:val="00AF09EE"/>
    <w:rsid w:val="00AF144A"/>
    <w:rsid w:val="00AF1497"/>
    <w:rsid w:val="00AF1885"/>
    <w:rsid w:val="00AF196C"/>
    <w:rsid w:val="00AF1AA9"/>
    <w:rsid w:val="00AF1BD1"/>
    <w:rsid w:val="00AF20FE"/>
    <w:rsid w:val="00AF22A3"/>
    <w:rsid w:val="00AF24F6"/>
    <w:rsid w:val="00AF256C"/>
    <w:rsid w:val="00AF280D"/>
    <w:rsid w:val="00AF292F"/>
    <w:rsid w:val="00AF29B9"/>
    <w:rsid w:val="00AF2E98"/>
    <w:rsid w:val="00AF2FB4"/>
    <w:rsid w:val="00AF2FD8"/>
    <w:rsid w:val="00AF31B2"/>
    <w:rsid w:val="00AF3420"/>
    <w:rsid w:val="00AF350B"/>
    <w:rsid w:val="00AF37BD"/>
    <w:rsid w:val="00AF3846"/>
    <w:rsid w:val="00AF41A7"/>
    <w:rsid w:val="00AF4747"/>
    <w:rsid w:val="00AF4BB9"/>
    <w:rsid w:val="00AF4D02"/>
    <w:rsid w:val="00AF526D"/>
    <w:rsid w:val="00AF5375"/>
    <w:rsid w:val="00AF5981"/>
    <w:rsid w:val="00AF59FB"/>
    <w:rsid w:val="00AF5A80"/>
    <w:rsid w:val="00AF5B63"/>
    <w:rsid w:val="00AF5BA6"/>
    <w:rsid w:val="00AF5D36"/>
    <w:rsid w:val="00AF5D7D"/>
    <w:rsid w:val="00AF5D9A"/>
    <w:rsid w:val="00AF5DB1"/>
    <w:rsid w:val="00AF61F9"/>
    <w:rsid w:val="00AF6283"/>
    <w:rsid w:val="00AF67B2"/>
    <w:rsid w:val="00AF67F7"/>
    <w:rsid w:val="00AF6D1F"/>
    <w:rsid w:val="00AF71FA"/>
    <w:rsid w:val="00AF746C"/>
    <w:rsid w:val="00AF7955"/>
    <w:rsid w:val="00AF7B7C"/>
    <w:rsid w:val="00B00302"/>
    <w:rsid w:val="00B0032E"/>
    <w:rsid w:val="00B0034E"/>
    <w:rsid w:val="00B00443"/>
    <w:rsid w:val="00B01C1C"/>
    <w:rsid w:val="00B01FC3"/>
    <w:rsid w:val="00B01FFA"/>
    <w:rsid w:val="00B02649"/>
    <w:rsid w:val="00B026D4"/>
    <w:rsid w:val="00B0308A"/>
    <w:rsid w:val="00B03147"/>
    <w:rsid w:val="00B032D0"/>
    <w:rsid w:val="00B033E2"/>
    <w:rsid w:val="00B04614"/>
    <w:rsid w:val="00B04935"/>
    <w:rsid w:val="00B049EB"/>
    <w:rsid w:val="00B04BD0"/>
    <w:rsid w:val="00B05240"/>
    <w:rsid w:val="00B05475"/>
    <w:rsid w:val="00B055BF"/>
    <w:rsid w:val="00B05BCD"/>
    <w:rsid w:val="00B05F4F"/>
    <w:rsid w:val="00B060D3"/>
    <w:rsid w:val="00B065B0"/>
    <w:rsid w:val="00B06934"/>
    <w:rsid w:val="00B06BAB"/>
    <w:rsid w:val="00B06E26"/>
    <w:rsid w:val="00B06EC5"/>
    <w:rsid w:val="00B06ED9"/>
    <w:rsid w:val="00B070B2"/>
    <w:rsid w:val="00B07426"/>
    <w:rsid w:val="00B075F6"/>
    <w:rsid w:val="00B07880"/>
    <w:rsid w:val="00B07D2C"/>
    <w:rsid w:val="00B1066F"/>
    <w:rsid w:val="00B10695"/>
    <w:rsid w:val="00B10771"/>
    <w:rsid w:val="00B108A5"/>
    <w:rsid w:val="00B10B0F"/>
    <w:rsid w:val="00B10BCE"/>
    <w:rsid w:val="00B10FC0"/>
    <w:rsid w:val="00B10FD1"/>
    <w:rsid w:val="00B11253"/>
    <w:rsid w:val="00B1139B"/>
    <w:rsid w:val="00B11CF7"/>
    <w:rsid w:val="00B12459"/>
    <w:rsid w:val="00B124D2"/>
    <w:rsid w:val="00B12BA9"/>
    <w:rsid w:val="00B12EA5"/>
    <w:rsid w:val="00B13044"/>
    <w:rsid w:val="00B135F2"/>
    <w:rsid w:val="00B1366A"/>
    <w:rsid w:val="00B13B6E"/>
    <w:rsid w:val="00B13F13"/>
    <w:rsid w:val="00B13FB1"/>
    <w:rsid w:val="00B14199"/>
    <w:rsid w:val="00B143B2"/>
    <w:rsid w:val="00B144AF"/>
    <w:rsid w:val="00B146DB"/>
    <w:rsid w:val="00B1486D"/>
    <w:rsid w:val="00B149B0"/>
    <w:rsid w:val="00B14B84"/>
    <w:rsid w:val="00B14E2F"/>
    <w:rsid w:val="00B150C8"/>
    <w:rsid w:val="00B153EA"/>
    <w:rsid w:val="00B1569B"/>
    <w:rsid w:val="00B157F7"/>
    <w:rsid w:val="00B15CF2"/>
    <w:rsid w:val="00B161DF"/>
    <w:rsid w:val="00B16253"/>
    <w:rsid w:val="00B16498"/>
    <w:rsid w:val="00B16776"/>
    <w:rsid w:val="00B16A3E"/>
    <w:rsid w:val="00B16AB4"/>
    <w:rsid w:val="00B170BE"/>
    <w:rsid w:val="00B173F3"/>
    <w:rsid w:val="00B178F5"/>
    <w:rsid w:val="00B2018E"/>
    <w:rsid w:val="00B2057C"/>
    <w:rsid w:val="00B2058C"/>
    <w:rsid w:val="00B20613"/>
    <w:rsid w:val="00B20903"/>
    <w:rsid w:val="00B20F6F"/>
    <w:rsid w:val="00B214FB"/>
    <w:rsid w:val="00B2176E"/>
    <w:rsid w:val="00B21929"/>
    <w:rsid w:val="00B21A94"/>
    <w:rsid w:val="00B21C4B"/>
    <w:rsid w:val="00B21F15"/>
    <w:rsid w:val="00B2200D"/>
    <w:rsid w:val="00B221DA"/>
    <w:rsid w:val="00B221F9"/>
    <w:rsid w:val="00B22486"/>
    <w:rsid w:val="00B22B74"/>
    <w:rsid w:val="00B22CFA"/>
    <w:rsid w:val="00B2303C"/>
    <w:rsid w:val="00B23468"/>
    <w:rsid w:val="00B23702"/>
    <w:rsid w:val="00B23DBB"/>
    <w:rsid w:val="00B23F49"/>
    <w:rsid w:val="00B2429E"/>
    <w:rsid w:val="00B24733"/>
    <w:rsid w:val="00B24A59"/>
    <w:rsid w:val="00B25095"/>
    <w:rsid w:val="00B25846"/>
    <w:rsid w:val="00B25BA4"/>
    <w:rsid w:val="00B25F2D"/>
    <w:rsid w:val="00B26122"/>
    <w:rsid w:val="00B26457"/>
    <w:rsid w:val="00B264B9"/>
    <w:rsid w:val="00B26A22"/>
    <w:rsid w:val="00B26AB8"/>
    <w:rsid w:val="00B26B0C"/>
    <w:rsid w:val="00B26D69"/>
    <w:rsid w:val="00B271F0"/>
    <w:rsid w:val="00B273A5"/>
    <w:rsid w:val="00B27479"/>
    <w:rsid w:val="00B274DE"/>
    <w:rsid w:val="00B2775E"/>
    <w:rsid w:val="00B277B5"/>
    <w:rsid w:val="00B27969"/>
    <w:rsid w:val="00B27A9C"/>
    <w:rsid w:val="00B27BE9"/>
    <w:rsid w:val="00B27C69"/>
    <w:rsid w:val="00B30107"/>
    <w:rsid w:val="00B3059A"/>
    <w:rsid w:val="00B306F5"/>
    <w:rsid w:val="00B30989"/>
    <w:rsid w:val="00B30CC8"/>
    <w:rsid w:val="00B30FFB"/>
    <w:rsid w:val="00B311F5"/>
    <w:rsid w:val="00B314B6"/>
    <w:rsid w:val="00B31573"/>
    <w:rsid w:val="00B31657"/>
    <w:rsid w:val="00B31B7F"/>
    <w:rsid w:val="00B32040"/>
    <w:rsid w:val="00B322B1"/>
    <w:rsid w:val="00B3231A"/>
    <w:rsid w:val="00B32703"/>
    <w:rsid w:val="00B33111"/>
    <w:rsid w:val="00B33446"/>
    <w:rsid w:val="00B33474"/>
    <w:rsid w:val="00B33587"/>
    <w:rsid w:val="00B33A0B"/>
    <w:rsid w:val="00B33A63"/>
    <w:rsid w:val="00B33D63"/>
    <w:rsid w:val="00B33F31"/>
    <w:rsid w:val="00B34180"/>
    <w:rsid w:val="00B343BC"/>
    <w:rsid w:val="00B34AA4"/>
    <w:rsid w:val="00B35025"/>
    <w:rsid w:val="00B351E8"/>
    <w:rsid w:val="00B357E5"/>
    <w:rsid w:val="00B35877"/>
    <w:rsid w:val="00B35B9C"/>
    <w:rsid w:val="00B35D47"/>
    <w:rsid w:val="00B35DE0"/>
    <w:rsid w:val="00B362A7"/>
    <w:rsid w:val="00B3631C"/>
    <w:rsid w:val="00B36EBD"/>
    <w:rsid w:val="00B36EC1"/>
    <w:rsid w:val="00B375B7"/>
    <w:rsid w:val="00B376F7"/>
    <w:rsid w:val="00B37847"/>
    <w:rsid w:val="00B37BC2"/>
    <w:rsid w:val="00B37CCA"/>
    <w:rsid w:val="00B37D1D"/>
    <w:rsid w:val="00B37D61"/>
    <w:rsid w:val="00B37ECB"/>
    <w:rsid w:val="00B402F9"/>
    <w:rsid w:val="00B40601"/>
    <w:rsid w:val="00B406D2"/>
    <w:rsid w:val="00B40991"/>
    <w:rsid w:val="00B40DDD"/>
    <w:rsid w:val="00B40E43"/>
    <w:rsid w:val="00B40EFC"/>
    <w:rsid w:val="00B41318"/>
    <w:rsid w:val="00B4131B"/>
    <w:rsid w:val="00B41C9E"/>
    <w:rsid w:val="00B41DC1"/>
    <w:rsid w:val="00B4213B"/>
    <w:rsid w:val="00B4238A"/>
    <w:rsid w:val="00B423CF"/>
    <w:rsid w:val="00B42707"/>
    <w:rsid w:val="00B428A1"/>
    <w:rsid w:val="00B42A5A"/>
    <w:rsid w:val="00B42E7F"/>
    <w:rsid w:val="00B42EFD"/>
    <w:rsid w:val="00B43272"/>
    <w:rsid w:val="00B434E9"/>
    <w:rsid w:val="00B4357B"/>
    <w:rsid w:val="00B43731"/>
    <w:rsid w:val="00B43815"/>
    <w:rsid w:val="00B43895"/>
    <w:rsid w:val="00B43B6C"/>
    <w:rsid w:val="00B43EF6"/>
    <w:rsid w:val="00B44488"/>
    <w:rsid w:val="00B444DA"/>
    <w:rsid w:val="00B447D0"/>
    <w:rsid w:val="00B449E8"/>
    <w:rsid w:val="00B44AB5"/>
    <w:rsid w:val="00B44D6F"/>
    <w:rsid w:val="00B453C5"/>
    <w:rsid w:val="00B45455"/>
    <w:rsid w:val="00B45AA6"/>
    <w:rsid w:val="00B45FE3"/>
    <w:rsid w:val="00B46066"/>
    <w:rsid w:val="00B465DA"/>
    <w:rsid w:val="00B46A96"/>
    <w:rsid w:val="00B46D54"/>
    <w:rsid w:val="00B46DDE"/>
    <w:rsid w:val="00B470CE"/>
    <w:rsid w:val="00B475C5"/>
    <w:rsid w:val="00B47712"/>
    <w:rsid w:val="00B4782C"/>
    <w:rsid w:val="00B47858"/>
    <w:rsid w:val="00B478A9"/>
    <w:rsid w:val="00B500B3"/>
    <w:rsid w:val="00B50447"/>
    <w:rsid w:val="00B50617"/>
    <w:rsid w:val="00B5062F"/>
    <w:rsid w:val="00B506B8"/>
    <w:rsid w:val="00B50DF8"/>
    <w:rsid w:val="00B50EF4"/>
    <w:rsid w:val="00B5108C"/>
    <w:rsid w:val="00B5111D"/>
    <w:rsid w:val="00B51270"/>
    <w:rsid w:val="00B517A3"/>
    <w:rsid w:val="00B51A6F"/>
    <w:rsid w:val="00B51CF4"/>
    <w:rsid w:val="00B51EB0"/>
    <w:rsid w:val="00B522C1"/>
    <w:rsid w:val="00B525CC"/>
    <w:rsid w:val="00B5276A"/>
    <w:rsid w:val="00B52953"/>
    <w:rsid w:val="00B52A9A"/>
    <w:rsid w:val="00B52AB2"/>
    <w:rsid w:val="00B52D02"/>
    <w:rsid w:val="00B52D1E"/>
    <w:rsid w:val="00B52FE9"/>
    <w:rsid w:val="00B5318F"/>
    <w:rsid w:val="00B534C7"/>
    <w:rsid w:val="00B535B8"/>
    <w:rsid w:val="00B535F3"/>
    <w:rsid w:val="00B53969"/>
    <w:rsid w:val="00B53B39"/>
    <w:rsid w:val="00B53DDE"/>
    <w:rsid w:val="00B542B8"/>
    <w:rsid w:val="00B54E02"/>
    <w:rsid w:val="00B55105"/>
    <w:rsid w:val="00B5512A"/>
    <w:rsid w:val="00B55338"/>
    <w:rsid w:val="00B55710"/>
    <w:rsid w:val="00B5586B"/>
    <w:rsid w:val="00B55A27"/>
    <w:rsid w:val="00B55AE5"/>
    <w:rsid w:val="00B55CD3"/>
    <w:rsid w:val="00B56425"/>
    <w:rsid w:val="00B60462"/>
    <w:rsid w:val="00B60858"/>
    <w:rsid w:val="00B60ADE"/>
    <w:rsid w:val="00B60ADF"/>
    <w:rsid w:val="00B60BD7"/>
    <w:rsid w:val="00B60F42"/>
    <w:rsid w:val="00B61399"/>
    <w:rsid w:val="00B61733"/>
    <w:rsid w:val="00B61881"/>
    <w:rsid w:val="00B61957"/>
    <w:rsid w:val="00B61D3E"/>
    <w:rsid w:val="00B61DAA"/>
    <w:rsid w:val="00B61DC0"/>
    <w:rsid w:val="00B62293"/>
    <w:rsid w:val="00B623AC"/>
    <w:rsid w:val="00B62491"/>
    <w:rsid w:val="00B6262E"/>
    <w:rsid w:val="00B62B48"/>
    <w:rsid w:val="00B62BF5"/>
    <w:rsid w:val="00B62E23"/>
    <w:rsid w:val="00B62EC2"/>
    <w:rsid w:val="00B6331D"/>
    <w:rsid w:val="00B63774"/>
    <w:rsid w:val="00B63C59"/>
    <w:rsid w:val="00B6418A"/>
    <w:rsid w:val="00B643E6"/>
    <w:rsid w:val="00B64440"/>
    <w:rsid w:val="00B64526"/>
    <w:rsid w:val="00B6496E"/>
    <w:rsid w:val="00B64B85"/>
    <w:rsid w:val="00B64D58"/>
    <w:rsid w:val="00B64F15"/>
    <w:rsid w:val="00B650D3"/>
    <w:rsid w:val="00B653C3"/>
    <w:rsid w:val="00B6540F"/>
    <w:rsid w:val="00B65442"/>
    <w:rsid w:val="00B65D7B"/>
    <w:rsid w:val="00B6632E"/>
    <w:rsid w:val="00B66385"/>
    <w:rsid w:val="00B6673D"/>
    <w:rsid w:val="00B66D1B"/>
    <w:rsid w:val="00B6729D"/>
    <w:rsid w:val="00B67B61"/>
    <w:rsid w:val="00B67BED"/>
    <w:rsid w:val="00B67CAA"/>
    <w:rsid w:val="00B67CD4"/>
    <w:rsid w:val="00B67D89"/>
    <w:rsid w:val="00B7021D"/>
    <w:rsid w:val="00B70E42"/>
    <w:rsid w:val="00B70E65"/>
    <w:rsid w:val="00B7118E"/>
    <w:rsid w:val="00B7122D"/>
    <w:rsid w:val="00B71387"/>
    <w:rsid w:val="00B71557"/>
    <w:rsid w:val="00B7185D"/>
    <w:rsid w:val="00B71902"/>
    <w:rsid w:val="00B72852"/>
    <w:rsid w:val="00B72A28"/>
    <w:rsid w:val="00B72A83"/>
    <w:rsid w:val="00B72D4B"/>
    <w:rsid w:val="00B72E8A"/>
    <w:rsid w:val="00B73139"/>
    <w:rsid w:val="00B73564"/>
    <w:rsid w:val="00B74117"/>
    <w:rsid w:val="00B74212"/>
    <w:rsid w:val="00B74838"/>
    <w:rsid w:val="00B74A2A"/>
    <w:rsid w:val="00B74C91"/>
    <w:rsid w:val="00B74DB6"/>
    <w:rsid w:val="00B74E87"/>
    <w:rsid w:val="00B74F8F"/>
    <w:rsid w:val="00B753DB"/>
    <w:rsid w:val="00B754CF"/>
    <w:rsid w:val="00B756B4"/>
    <w:rsid w:val="00B76015"/>
    <w:rsid w:val="00B76167"/>
    <w:rsid w:val="00B761BB"/>
    <w:rsid w:val="00B76227"/>
    <w:rsid w:val="00B7647C"/>
    <w:rsid w:val="00B7661E"/>
    <w:rsid w:val="00B76A79"/>
    <w:rsid w:val="00B76B13"/>
    <w:rsid w:val="00B7721B"/>
    <w:rsid w:val="00B77319"/>
    <w:rsid w:val="00B77873"/>
    <w:rsid w:val="00B7795F"/>
    <w:rsid w:val="00B80026"/>
    <w:rsid w:val="00B804E5"/>
    <w:rsid w:val="00B808DC"/>
    <w:rsid w:val="00B809D5"/>
    <w:rsid w:val="00B80A2A"/>
    <w:rsid w:val="00B80B75"/>
    <w:rsid w:val="00B80C82"/>
    <w:rsid w:val="00B81990"/>
    <w:rsid w:val="00B81AC9"/>
    <w:rsid w:val="00B81EC7"/>
    <w:rsid w:val="00B82579"/>
    <w:rsid w:val="00B825F7"/>
    <w:rsid w:val="00B8294C"/>
    <w:rsid w:val="00B82C94"/>
    <w:rsid w:val="00B82E17"/>
    <w:rsid w:val="00B83010"/>
    <w:rsid w:val="00B83237"/>
    <w:rsid w:val="00B83924"/>
    <w:rsid w:val="00B83E7E"/>
    <w:rsid w:val="00B83FE8"/>
    <w:rsid w:val="00B84155"/>
    <w:rsid w:val="00B8421B"/>
    <w:rsid w:val="00B8425D"/>
    <w:rsid w:val="00B84402"/>
    <w:rsid w:val="00B84415"/>
    <w:rsid w:val="00B844E8"/>
    <w:rsid w:val="00B847FF"/>
    <w:rsid w:val="00B84D27"/>
    <w:rsid w:val="00B84D97"/>
    <w:rsid w:val="00B85007"/>
    <w:rsid w:val="00B8521E"/>
    <w:rsid w:val="00B8535E"/>
    <w:rsid w:val="00B85B09"/>
    <w:rsid w:val="00B85B24"/>
    <w:rsid w:val="00B85E9C"/>
    <w:rsid w:val="00B85FAD"/>
    <w:rsid w:val="00B86069"/>
    <w:rsid w:val="00B8628A"/>
    <w:rsid w:val="00B86508"/>
    <w:rsid w:val="00B86971"/>
    <w:rsid w:val="00B86B44"/>
    <w:rsid w:val="00B86C9D"/>
    <w:rsid w:val="00B86D19"/>
    <w:rsid w:val="00B86E1E"/>
    <w:rsid w:val="00B870DD"/>
    <w:rsid w:val="00B8723D"/>
    <w:rsid w:val="00B87395"/>
    <w:rsid w:val="00B875D6"/>
    <w:rsid w:val="00B878ED"/>
    <w:rsid w:val="00B87CCC"/>
    <w:rsid w:val="00B87F0C"/>
    <w:rsid w:val="00B90A2A"/>
    <w:rsid w:val="00B90B46"/>
    <w:rsid w:val="00B90F99"/>
    <w:rsid w:val="00B9139D"/>
    <w:rsid w:val="00B913D5"/>
    <w:rsid w:val="00B914CB"/>
    <w:rsid w:val="00B916C5"/>
    <w:rsid w:val="00B91C63"/>
    <w:rsid w:val="00B91DCC"/>
    <w:rsid w:val="00B91E7D"/>
    <w:rsid w:val="00B91EC6"/>
    <w:rsid w:val="00B920B2"/>
    <w:rsid w:val="00B92230"/>
    <w:rsid w:val="00B923E3"/>
    <w:rsid w:val="00B929CA"/>
    <w:rsid w:val="00B92AA1"/>
    <w:rsid w:val="00B92ACE"/>
    <w:rsid w:val="00B92B40"/>
    <w:rsid w:val="00B92CA8"/>
    <w:rsid w:val="00B932C0"/>
    <w:rsid w:val="00B94278"/>
    <w:rsid w:val="00B94731"/>
    <w:rsid w:val="00B94879"/>
    <w:rsid w:val="00B9535A"/>
    <w:rsid w:val="00B9538F"/>
    <w:rsid w:val="00B9549C"/>
    <w:rsid w:val="00B955E0"/>
    <w:rsid w:val="00B955E3"/>
    <w:rsid w:val="00B95CAD"/>
    <w:rsid w:val="00B95CFE"/>
    <w:rsid w:val="00B966EE"/>
    <w:rsid w:val="00B97064"/>
    <w:rsid w:val="00B970C9"/>
    <w:rsid w:val="00B97111"/>
    <w:rsid w:val="00B971CE"/>
    <w:rsid w:val="00B97310"/>
    <w:rsid w:val="00B973F4"/>
    <w:rsid w:val="00BA0AF4"/>
    <w:rsid w:val="00BA0CB2"/>
    <w:rsid w:val="00BA0F21"/>
    <w:rsid w:val="00BA0FD8"/>
    <w:rsid w:val="00BA1035"/>
    <w:rsid w:val="00BA12B2"/>
    <w:rsid w:val="00BA175B"/>
    <w:rsid w:val="00BA1972"/>
    <w:rsid w:val="00BA24C7"/>
    <w:rsid w:val="00BA2624"/>
    <w:rsid w:val="00BA3031"/>
    <w:rsid w:val="00BA3723"/>
    <w:rsid w:val="00BA38D6"/>
    <w:rsid w:val="00BA3EC1"/>
    <w:rsid w:val="00BA4112"/>
    <w:rsid w:val="00BA4560"/>
    <w:rsid w:val="00BA4EE9"/>
    <w:rsid w:val="00BA515F"/>
    <w:rsid w:val="00BA5293"/>
    <w:rsid w:val="00BA54A1"/>
    <w:rsid w:val="00BA5C45"/>
    <w:rsid w:val="00BA5C74"/>
    <w:rsid w:val="00BA5E2B"/>
    <w:rsid w:val="00BA5ED6"/>
    <w:rsid w:val="00BA61CE"/>
    <w:rsid w:val="00BA6376"/>
    <w:rsid w:val="00BA6384"/>
    <w:rsid w:val="00BA64A4"/>
    <w:rsid w:val="00BA6A8C"/>
    <w:rsid w:val="00BA6B28"/>
    <w:rsid w:val="00BA6FC2"/>
    <w:rsid w:val="00BA71C3"/>
    <w:rsid w:val="00BA7E5B"/>
    <w:rsid w:val="00BB0053"/>
    <w:rsid w:val="00BB025F"/>
    <w:rsid w:val="00BB06F9"/>
    <w:rsid w:val="00BB123D"/>
    <w:rsid w:val="00BB16B8"/>
    <w:rsid w:val="00BB1762"/>
    <w:rsid w:val="00BB1777"/>
    <w:rsid w:val="00BB178E"/>
    <w:rsid w:val="00BB1876"/>
    <w:rsid w:val="00BB1A29"/>
    <w:rsid w:val="00BB1AAB"/>
    <w:rsid w:val="00BB1C79"/>
    <w:rsid w:val="00BB1FF3"/>
    <w:rsid w:val="00BB23BE"/>
    <w:rsid w:val="00BB2719"/>
    <w:rsid w:val="00BB2A75"/>
    <w:rsid w:val="00BB2DB0"/>
    <w:rsid w:val="00BB2F94"/>
    <w:rsid w:val="00BB34B6"/>
    <w:rsid w:val="00BB3723"/>
    <w:rsid w:val="00BB3763"/>
    <w:rsid w:val="00BB3C7B"/>
    <w:rsid w:val="00BB3CA7"/>
    <w:rsid w:val="00BB3D08"/>
    <w:rsid w:val="00BB3EAF"/>
    <w:rsid w:val="00BB3F49"/>
    <w:rsid w:val="00BB3FA2"/>
    <w:rsid w:val="00BB4128"/>
    <w:rsid w:val="00BB41C1"/>
    <w:rsid w:val="00BB44DE"/>
    <w:rsid w:val="00BB44F4"/>
    <w:rsid w:val="00BB4560"/>
    <w:rsid w:val="00BB4599"/>
    <w:rsid w:val="00BB45B7"/>
    <w:rsid w:val="00BB4B61"/>
    <w:rsid w:val="00BB5029"/>
    <w:rsid w:val="00BB5335"/>
    <w:rsid w:val="00BB5DAB"/>
    <w:rsid w:val="00BB5E01"/>
    <w:rsid w:val="00BB6241"/>
    <w:rsid w:val="00BB64A0"/>
    <w:rsid w:val="00BB64E7"/>
    <w:rsid w:val="00BB6ACA"/>
    <w:rsid w:val="00BB6C36"/>
    <w:rsid w:val="00BB6D40"/>
    <w:rsid w:val="00BB6D6A"/>
    <w:rsid w:val="00BB7848"/>
    <w:rsid w:val="00BB7F3A"/>
    <w:rsid w:val="00BC02FD"/>
    <w:rsid w:val="00BC0657"/>
    <w:rsid w:val="00BC0B29"/>
    <w:rsid w:val="00BC0F61"/>
    <w:rsid w:val="00BC10A0"/>
    <w:rsid w:val="00BC1117"/>
    <w:rsid w:val="00BC1284"/>
    <w:rsid w:val="00BC12CA"/>
    <w:rsid w:val="00BC1702"/>
    <w:rsid w:val="00BC1AA3"/>
    <w:rsid w:val="00BC1CBE"/>
    <w:rsid w:val="00BC1E5C"/>
    <w:rsid w:val="00BC1E86"/>
    <w:rsid w:val="00BC1F85"/>
    <w:rsid w:val="00BC20B2"/>
    <w:rsid w:val="00BC23B0"/>
    <w:rsid w:val="00BC254E"/>
    <w:rsid w:val="00BC2666"/>
    <w:rsid w:val="00BC283A"/>
    <w:rsid w:val="00BC2993"/>
    <w:rsid w:val="00BC2F07"/>
    <w:rsid w:val="00BC2F20"/>
    <w:rsid w:val="00BC2F9B"/>
    <w:rsid w:val="00BC3FDF"/>
    <w:rsid w:val="00BC4206"/>
    <w:rsid w:val="00BC4486"/>
    <w:rsid w:val="00BC48F3"/>
    <w:rsid w:val="00BC4ABF"/>
    <w:rsid w:val="00BC51CE"/>
    <w:rsid w:val="00BC53B8"/>
    <w:rsid w:val="00BC575F"/>
    <w:rsid w:val="00BC5E13"/>
    <w:rsid w:val="00BC5EBA"/>
    <w:rsid w:val="00BC618B"/>
    <w:rsid w:val="00BC65F5"/>
    <w:rsid w:val="00BC6828"/>
    <w:rsid w:val="00BC68AA"/>
    <w:rsid w:val="00BC6D20"/>
    <w:rsid w:val="00BC6EBF"/>
    <w:rsid w:val="00BC7019"/>
    <w:rsid w:val="00BC71BD"/>
    <w:rsid w:val="00BC7700"/>
    <w:rsid w:val="00BC7DA8"/>
    <w:rsid w:val="00BC7F65"/>
    <w:rsid w:val="00BD01CB"/>
    <w:rsid w:val="00BD02F5"/>
    <w:rsid w:val="00BD0556"/>
    <w:rsid w:val="00BD05BB"/>
    <w:rsid w:val="00BD06A9"/>
    <w:rsid w:val="00BD0737"/>
    <w:rsid w:val="00BD07A2"/>
    <w:rsid w:val="00BD0C83"/>
    <w:rsid w:val="00BD1124"/>
    <w:rsid w:val="00BD1139"/>
    <w:rsid w:val="00BD121D"/>
    <w:rsid w:val="00BD1686"/>
    <w:rsid w:val="00BD16ED"/>
    <w:rsid w:val="00BD1F38"/>
    <w:rsid w:val="00BD2252"/>
    <w:rsid w:val="00BD24C9"/>
    <w:rsid w:val="00BD24E3"/>
    <w:rsid w:val="00BD2B44"/>
    <w:rsid w:val="00BD2DE3"/>
    <w:rsid w:val="00BD2F04"/>
    <w:rsid w:val="00BD3442"/>
    <w:rsid w:val="00BD355A"/>
    <w:rsid w:val="00BD37A0"/>
    <w:rsid w:val="00BD38A0"/>
    <w:rsid w:val="00BD3BAB"/>
    <w:rsid w:val="00BD3D68"/>
    <w:rsid w:val="00BD4249"/>
    <w:rsid w:val="00BD4324"/>
    <w:rsid w:val="00BD4538"/>
    <w:rsid w:val="00BD45AB"/>
    <w:rsid w:val="00BD472A"/>
    <w:rsid w:val="00BD4F32"/>
    <w:rsid w:val="00BD551B"/>
    <w:rsid w:val="00BD562A"/>
    <w:rsid w:val="00BD5A3F"/>
    <w:rsid w:val="00BD5BCA"/>
    <w:rsid w:val="00BD5C7F"/>
    <w:rsid w:val="00BD6100"/>
    <w:rsid w:val="00BD6185"/>
    <w:rsid w:val="00BD65CC"/>
    <w:rsid w:val="00BD6696"/>
    <w:rsid w:val="00BD7093"/>
    <w:rsid w:val="00BD7787"/>
    <w:rsid w:val="00BD78A7"/>
    <w:rsid w:val="00BD7CA6"/>
    <w:rsid w:val="00BD7E3E"/>
    <w:rsid w:val="00BD7E98"/>
    <w:rsid w:val="00BE0046"/>
    <w:rsid w:val="00BE06B0"/>
    <w:rsid w:val="00BE0A2B"/>
    <w:rsid w:val="00BE0A87"/>
    <w:rsid w:val="00BE0C56"/>
    <w:rsid w:val="00BE1259"/>
    <w:rsid w:val="00BE195E"/>
    <w:rsid w:val="00BE1BD0"/>
    <w:rsid w:val="00BE2145"/>
    <w:rsid w:val="00BE2304"/>
    <w:rsid w:val="00BE2318"/>
    <w:rsid w:val="00BE240C"/>
    <w:rsid w:val="00BE2732"/>
    <w:rsid w:val="00BE2775"/>
    <w:rsid w:val="00BE2DDB"/>
    <w:rsid w:val="00BE30D8"/>
    <w:rsid w:val="00BE3140"/>
    <w:rsid w:val="00BE3393"/>
    <w:rsid w:val="00BE3B2E"/>
    <w:rsid w:val="00BE3C4C"/>
    <w:rsid w:val="00BE3D18"/>
    <w:rsid w:val="00BE3DFE"/>
    <w:rsid w:val="00BE4129"/>
    <w:rsid w:val="00BE4320"/>
    <w:rsid w:val="00BE44E3"/>
    <w:rsid w:val="00BE4722"/>
    <w:rsid w:val="00BE47F4"/>
    <w:rsid w:val="00BE48AB"/>
    <w:rsid w:val="00BE4B21"/>
    <w:rsid w:val="00BE5050"/>
    <w:rsid w:val="00BE5237"/>
    <w:rsid w:val="00BE52E7"/>
    <w:rsid w:val="00BE54C8"/>
    <w:rsid w:val="00BE5529"/>
    <w:rsid w:val="00BE563D"/>
    <w:rsid w:val="00BE564F"/>
    <w:rsid w:val="00BE571E"/>
    <w:rsid w:val="00BE5A93"/>
    <w:rsid w:val="00BE5AE3"/>
    <w:rsid w:val="00BE5B2F"/>
    <w:rsid w:val="00BE5CA6"/>
    <w:rsid w:val="00BE6195"/>
    <w:rsid w:val="00BE65C8"/>
    <w:rsid w:val="00BE70B4"/>
    <w:rsid w:val="00BE71F2"/>
    <w:rsid w:val="00BE7807"/>
    <w:rsid w:val="00BE7E2F"/>
    <w:rsid w:val="00BF00BF"/>
    <w:rsid w:val="00BF020C"/>
    <w:rsid w:val="00BF07DB"/>
    <w:rsid w:val="00BF0CAB"/>
    <w:rsid w:val="00BF10FB"/>
    <w:rsid w:val="00BF1587"/>
    <w:rsid w:val="00BF1BE2"/>
    <w:rsid w:val="00BF1FE1"/>
    <w:rsid w:val="00BF2100"/>
    <w:rsid w:val="00BF23E9"/>
    <w:rsid w:val="00BF25E5"/>
    <w:rsid w:val="00BF26F8"/>
    <w:rsid w:val="00BF2777"/>
    <w:rsid w:val="00BF2BBC"/>
    <w:rsid w:val="00BF302E"/>
    <w:rsid w:val="00BF3177"/>
    <w:rsid w:val="00BF3387"/>
    <w:rsid w:val="00BF3388"/>
    <w:rsid w:val="00BF33AC"/>
    <w:rsid w:val="00BF3562"/>
    <w:rsid w:val="00BF3D2D"/>
    <w:rsid w:val="00BF40AF"/>
    <w:rsid w:val="00BF4455"/>
    <w:rsid w:val="00BF460B"/>
    <w:rsid w:val="00BF49F8"/>
    <w:rsid w:val="00BF4A25"/>
    <w:rsid w:val="00BF4B52"/>
    <w:rsid w:val="00BF4F8A"/>
    <w:rsid w:val="00BF5004"/>
    <w:rsid w:val="00BF5155"/>
    <w:rsid w:val="00BF5362"/>
    <w:rsid w:val="00BF5672"/>
    <w:rsid w:val="00BF5780"/>
    <w:rsid w:val="00BF58F5"/>
    <w:rsid w:val="00BF59E9"/>
    <w:rsid w:val="00BF5BAA"/>
    <w:rsid w:val="00BF61FC"/>
    <w:rsid w:val="00BF6397"/>
    <w:rsid w:val="00BF657A"/>
    <w:rsid w:val="00BF673A"/>
    <w:rsid w:val="00BF6754"/>
    <w:rsid w:val="00BF6A41"/>
    <w:rsid w:val="00BF6B93"/>
    <w:rsid w:val="00BF6BC9"/>
    <w:rsid w:val="00BF6E37"/>
    <w:rsid w:val="00BF6F1E"/>
    <w:rsid w:val="00BF70C7"/>
    <w:rsid w:val="00BF72E7"/>
    <w:rsid w:val="00BF7A7F"/>
    <w:rsid w:val="00BF7B31"/>
    <w:rsid w:val="00BF7B84"/>
    <w:rsid w:val="00C002E4"/>
    <w:rsid w:val="00C00A63"/>
    <w:rsid w:val="00C00D20"/>
    <w:rsid w:val="00C0129E"/>
    <w:rsid w:val="00C01957"/>
    <w:rsid w:val="00C01A28"/>
    <w:rsid w:val="00C01A38"/>
    <w:rsid w:val="00C01A95"/>
    <w:rsid w:val="00C01B77"/>
    <w:rsid w:val="00C01DA4"/>
    <w:rsid w:val="00C01F40"/>
    <w:rsid w:val="00C01FAA"/>
    <w:rsid w:val="00C0205C"/>
    <w:rsid w:val="00C0208F"/>
    <w:rsid w:val="00C020CB"/>
    <w:rsid w:val="00C0216C"/>
    <w:rsid w:val="00C02BA7"/>
    <w:rsid w:val="00C02D0F"/>
    <w:rsid w:val="00C02D18"/>
    <w:rsid w:val="00C02E21"/>
    <w:rsid w:val="00C02E61"/>
    <w:rsid w:val="00C02E99"/>
    <w:rsid w:val="00C03414"/>
    <w:rsid w:val="00C036D3"/>
    <w:rsid w:val="00C03A92"/>
    <w:rsid w:val="00C03EF5"/>
    <w:rsid w:val="00C044B9"/>
    <w:rsid w:val="00C044D3"/>
    <w:rsid w:val="00C0450D"/>
    <w:rsid w:val="00C046B1"/>
    <w:rsid w:val="00C04B29"/>
    <w:rsid w:val="00C04C89"/>
    <w:rsid w:val="00C04DD2"/>
    <w:rsid w:val="00C0524D"/>
    <w:rsid w:val="00C053C0"/>
    <w:rsid w:val="00C056C8"/>
    <w:rsid w:val="00C056F7"/>
    <w:rsid w:val="00C057FB"/>
    <w:rsid w:val="00C0583F"/>
    <w:rsid w:val="00C05AF6"/>
    <w:rsid w:val="00C05CFF"/>
    <w:rsid w:val="00C06122"/>
    <w:rsid w:val="00C069BF"/>
    <w:rsid w:val="00C06AD4"/>
    <w:rsid w:val="00C06E2F"/>
    <w:rsid w:val="00C06F27"/>
    <w:rsid w:val="00C06F35"/>
    <w:rsid w:val="00C07142"/>
    <w:rsid w:val="00C07247"/>
    <w:rsid w:val="00C072EC"/>
    <w:rsid w:val="00C07315"/>
    <w:rsid w:val="00C075FF"/>
    <w:rsid w:val="00C07846"/>
    <w:rsid w:val="00C07BCA"/>
    <w:rsid w:val="00C07C3E"/>
    <w:rsid w:val="00C07C82"/>
    <w:rsid w:val="00C07FD3"/>
    <w:rsid w:val="00C1001B"/>
    <w:rsid w:val="00C101B7"/>
    <w:rsid w:val="00C107AB"/>
    <w:rsid w:val="00C10A62"/>
    <w:rsid w:val="00C10DBA"/>
    <w:rsid w:val="00C10EAF"/>
    <w:rsid w:val="00C10FB7"/>
    <w:rsid w:val="00C111BC"/>
    <w:rsid w:val="00C11208"/>
    <w:rsid w:val="00C11592"/>
    <w:rsid w:val="00C115E0"/>
    <w:rsid w:val="00C116A7"/>
    <w:rsid w:val="00C1190E"/>
    <w:rsid w:val="00C11A4C"/>
    <w:rsid w:val="00C11E2F"/>
    <w:rsid w:val="00C12100"/>
    <w:rsid w:val="00C124B0"/>
    <w:rsid w:val="00C124E8"/>
    <w:rsid w:val="00C1271C"/>
    <w:rsid w:val="00C12780"/>
    <w:rsid w:val="00C129DA"/>
    <w:rsid w:val="00C12C23"/>
    <w:rsid w:val="00C12D97"/>
    <w:rsid w:val="00C12EBC"/>
    <w:rsid w:val="00C12F83"/>
    <w:rsid w:val="00C13344"/>
    <w:rsid w:val="00C13681"/>
    <w:rsid w:val="00C13725"/>
    <w:rsid w:val="00C145A0"/>
    <w:rsid w:val="00C14B47"/>
    <w:rsid w:val="00C14B5A"/>
    <w:rsid w:val="00C14E91"/>
    <w:rsid w:val="00C150F4"/>
    <w:rsid w:val="00C1594F"/>
    <w:rsid w:val="00C15A5D"/>
    <w:rsid w:val="00C1616C"/>
    <w:rsid w:val="00C1635C"/>
    <w:rsid w:val="00C164F6"/>
    <w:rsid w:val="00C16896"/>
    <w:rsid w:val="00C16D47"/>
    <w:rsid w:val="00C16EAB"/>
    <w:rsid w:val="00C17097"/>
    <w:rsid w:val="00C171B8"/>
    <w:rsid w:val="00C17437"/>
    <w:rsid w:val="00C17491"/>
    <w:rsid w:val="00C175F0"/>
    <w:rsid w:val="00C17869"/>
    <w:rsid w:val="00C17D5D"/>
    <w:rsid w:val="00C17EE8"/>
    <w:rsid w:val="00C17F7C"/>
    <w:rsid w:val="00C20206"/>
    <w:rsid w:val="00C20283"/>
    <w:rsid w:val="00C20546"/>
    <w:rsid w:val="00C20872"/>
    <w:rsid w:val="00C20B90"/>
    <w:rsid w:val="00C20BC4"/>
    <w:rsid w:val="00C20D82"/>
    <w:rsid w:val="00C2103E"/>
    <w:rsid w:val="00C214FA"/>
    <w:rsid w:val="00C217CE"/>
    <w:rsid w:val="00C21816"/>
    <w:rsid w:val="00C21850"/>
    <w:rsid w:val="00C2190A"/>
    <w:rsid w:val="00C21A71"/>
    <w:rsid w:val="00C21E92"/>
    <w:rsid w:val="00C21ECE"/>
    <w:rsid w:val="00C226A2"/>
    <w:rsid w:val="00C22CDA"/>
    <w:rsid w:val="00C22E93"/>
    <w:rsid w:val="00C230FA"/>
    <w:rsid w:val="00C23396"/>
    <w:rsid w:val="00C23649"/>
    <w:rsid w:val="00C23803"/>
    <w:rsid w:val="00C23AA0"/>
    <w:rsid w:val="00C23DB8"/>
    <w:rsid w:val="00C242A1"/>
    <w:rsid w:val="00C248E6"/>
    <w:rsid w:val="00C24A03"/>
    <w:rsid w:val="00C251FE"/>
    <w:rsid w:val="00C254DB"/>
    <w:rsid w:val="00C25701"/>
    <w:rsid w:val="00C263F7"/>
    <w:rsid w:val="00C26A44"/>
    <w:rsid w:val="00C26AA5"/>
    <w:rsid w:val="00C26BA5"/>
    <w:rsid w:val="00C271D7"/>
    <w:rsid w:val="00C27239"/>
    <w:rsid w:val="00C27658"/>
    <w:rsid w:val="00C302A6"/>
    <w:rsid w:val="00C302EF"/>
    <w:rsid w:val="00C30A6E"/>
    <w:rsid w:val="00C30E1F"/>
    <w:rsid w:val="00C31062"/>
    <w:rsid w:val="00C3132D"/>
    <w:rsid w:val="00C3164F"/>
    <w:rsid w:val="00C317EB"/>
    <w:rsid w:val="00C3183F"/>
    <w:rsid w:val="00C32491"/>
    <w:rsid w:val="00C32531"/>
    <w:rsid w:val="00C328B0"/>
    <w:rsid w:val="00C32E96"/>
    <w:rsid w:val="00C32F12"/>
    <w:rsid w:val="00C32F15"/>
    <w:rsid w:val="00C330D1"/>
    <w:rsid w:val="00C3318F"/>
    <w:rsid w:val="00C33541"/>
    <w:rsid w:val="00C3358B"/>
    <w:rsid w:val="00C336E5"/>
    <w:rsid w:val="00C33AB8"/>
    <w:rsid w:val="00C33B13"/>
    <w:rsid w:val="00C33B88"/>
    <w:rsid w:val="00C33CFB"/>
    <w:rsid w:val="00C33DAF"/>
    <w:rsid w:val="00C33DC1"/>
    <w:rsid w:val="00C34017"/>
    <w:rsid w:val="00C345C9"/>
    <w:rsid w:val="00C347BA"/>
    <w:rsid w:val="00C348FF"/>
    <w:rsid w:val="00C34BE5"/>
    <w:rsid w:val="00C34C3C"/>
    <w:rsid w:val="00C34E8F"/>
    <w:rsid w:val="00C357CF"/>
    <w:rsid w:val="00C35C0F"/>
    <w:rsid w:val="00C35DBA"/>
    <w:rsid w:val="00C36406"/>
    <w:rsid w:val="00C36617"/>
    <w:rsid w:val="00C3689A"/>
    <w:rsid w:val="00C36A80"/>
    <w:rsid w:val="00C36FE5"/>
    <w:rsid w:val="00C371F6"/>
    <w:rsid w:val="00C3732C"/>
    <w:rsid w:val="00C37533"/>
    <w:rsid w:val="00C37925"/>
    <w:rsid w:val="00C37AE9"/>
    <w:rsid w:val="00C37CFB"/>
    <w:rsid w:val="00C37FE3"/>
    <w:rsid w:val="00C401FD"/>
    <w:rsid w:val="00C403DE"/>
    <w:rsid w:val="00C40766"/>
    <w:rsid w:val="00C40849"/>
    <w:rsid w:val="00C41634"/>
    <w:rsid w:val="00C4189E"/>
    <w:rsid w:val="00C41A03"/>
    <w:rsid w:val="00C42019"/>
    <w:rsid w:val="00C42206"/>
    <w:rsid w:val="00C42310"/>
    <w:rsid w:val="00C42448"/>
    <w:rsid w:val="00C42452"/>
    <w:rsid w:val="00C425DD"/>
    <w:rsid w:val="00C425EF"/>
    <w:rsid w:val="00C426BE"/>
    <w:rsid w:val="00C42977"/>
    <w:rsid w:val="00C42A73"/>
    <w:rsid w:val="00C42CD4"/>
    <w:rsid w:val="00C431D3"/>
    <w:rsid w:val="00C4340E"/>
    <w:rsid w:val="00C437F7"/>
    <w:rsid w:val="00C4387E"/>
    <w:rsid w:val="00C43A82"/>
    <w:rsid w:val="00C43B32"/>
    <w:rsid w:val="00C43CE9"/>
    <w:rsid w:val="00C44179"/>
    <w:rsid w:val="00C4417B"/>
    <w:rsid w:val="00C441D3"/>
    <w:rsid w:val="00C44252"/>
    <w:rsid w:val="00C45091"/>
    <w:rsid w:val="00C4513B"/>
    <w:rsid w:val="00C452FB"/>
    <w:rsid w:val="00C45A0E"/>
    <w:rsid w:val="00C45EEC"/>
    <w:rsid w:val="00C4633A"/>
    <w:rsid w:val="00C4680E"/>
    <w:rsid w:val="00C468DA"/>
    <w:rsid w:val="00C469A0"/>
    <w:rsid w:val="00C46A69"/>
    <w:rsid w:val="00C46ECE"/>
    <w:rsid w:val="00C472A0"/>
    <w:rsid w:val="00C47380"/>
    <w:rsid w:val="00C473B4"/>
    <w:rsid w:val="00C473DB"/>
    <w:rsid w:val="00C47987"/>
    <w:rsid w:val="00C47BC1"/>
    <w:rsid w:val="00C47C16"/>
    <w:rsid w:val="00C50046"/>
    <w:rsid w:val="00C501AA"/>
    <w:rsid w:val="00C5051F"/>
    <w:rsid w:val="00C50650"/>
    <w:rsid w:val="00C506C9"/>
    <w:rsid w:val="00C50827"/>
    <w:rsid w:val="00C50DA9"/>
    <w:rsid w:val="00C50FB5"/>
    <w:rsid w:val="00C51651"/>
    <w:rsid w:val="00C51F36"/>
    <w:rsid w:val="00C52008"/>
    <w:rsid w:val="00C52319"/>
    <w:rsid w:val="00C5236F"/>
    <w:rsid w:val="00C527F0"/>
    <w:rsid w:val="00C52A29"/>
    <w:rsid w:val="00C52C05"/>
    <w:rsid w:val="00C52D7A"/>
    <w:rsid w:val="00C5306B"/>
    <w:rsid w:val="00C530D9"/>
    <w:rsid w:val="00C53532"/>
    <w:rsid w:val="00C53985"/>
    <w:rsid w:val="00C54363"/>
    <w:rsid w:val="00C5444D"/>
    <w:rsid w:val="00C5472C"/>
    <w:rsid w:val="00C54747"/>
    <w:rsid w:val="00C54D94"/>
    <w:rsid w:val="00C54F8F"/>
    <w:rsid w:val="00C550C3"/>
    <w:rsid w:val="00C55351"/>
    <w:rsid w:val="00C5575C"/>
    <w:rsid w:val="00C55992"/>
    <w:rsid w:val="00C55A0D"/>
    <w:rsid w:val="00C562A9"/>
    <w:rsid w:val="00C56830"/>
    <w:rsid w:val="00C56CFC"/>
    <w:rsid w:val="00C5736A"/>
    <w:rsid w:val="00C574F2"/>
    <w:rsid w:val="00C5774B"/>
    <w:rsid w:val="00C579C8"/>
    <w:rsid w:val="00C57A53"/>
    <w:rsid w:val="00C57C2B"/>
    <w:rsid w:val="00C5BBD4"/>
    <w:rsid w:val="00C60070"/>
    <w:rsid w:val="00C600BE"/>
    <w:rsid w:val="00C6018C"/>
    <w:rsid w:val="00C6107E"/>
    <w:rsid w:val="00C611DB"/>
    <w:rsid w:val="00C61473"/>
    <w:rsid w:val="00C615D2"/>
    <w:rsid w:val="00C616B1"/>
    <w:rsid w:val="00C617A3"/>
    <w:rsid w:val="00C618D2"/>
    <w:rsid w:val="00C61DC3"/>
    <w:rsid w:val="00C6229B"/>
    <w:rsid w:val="00C62626"/>
    <w:rsid w:val="00C62A29"/>
    <w:rsid w:val="00C62AAE"/>
    <w:rsid w:val="00C62BFB"/>
    <w:rsid w:val="00C63040"/>
    <w:rsid w:val="00C63158"/>
    <w:rsid w:val="00C631CC"/>
    <w:rsid w:val="00C636FB"/>
    <w:rsid w:val="00C63E41"/>
    <w:rsid w:val="00C64336"/>
    <w:rsid w:val="00C647A3"/>
    <w:rsid w:val="00C647B6"/>
    <w:rsid w:val="00C64879"/>
    <w:rsid w:val="00C658E4"/>
    <w:rsid w:val="00C65A4D"/>
    <w:rsid w:val="00C65B8F"/>
    <w:rsid w:val="00C66449"/>
    <w:rsid w:val="00C66581"/>
    <w:rsid w:val="00C665E6"/>
    <w:rsid w:val="00C667EF"/>
    <w:rsid w:val="00C6695E"/>
    <w:rsid w:val="00C66D81"/>
    <w:rsid w:val="00C66F22"/>
    <w:rsid w:val="00C67353"/>
    <w:rsid w:val="00C679E3"/>
    <w:rsid w:val="00C7024D"/>
    <w:rsid w:val="00C70438"/>
    <w:rsid w:val="00C705C9"/>
    <w:rsid w:val="00C7068C"/>
    <w:rsid w:val="00C7099F"/>
    <w:rsid w:val="00C70EBE"/>
    <w:rsid w:val="00C70F93"/>
    <w:rsid w:val="00C710F9"/>
    <w:rsid w:val="00C712F6"/>
    <w:rsid w:val="00C7135E"/>
    <w:rsid w:val="00C713EF"/>
    <w:rsid w:val="00C716B0"/>
    <w:rsid w:val="00C71D62"/>
    <w:rsid w:val="00C71DAE"/>
    <w:rsid w:val="00C71F36"/>
    <w:rsid w:val="00C7218D"/>
    <w:rsid w:val="00C72ED4"/>
    <w:rsid w:val="00C7351B"/>
    <w:rsid w:val="00C735AC"/>
    <w:rsid w:val="00C73A24"/>
    <w:rsid w:val="00C73C98"/>
    <w:rsid w:val="00C73EF0"/>
    <w:rsid w:val="00C7457F"/>
    <w:rsid w:val="00C74C49"/>
    <w:rsid w:val="00C74D3E"/>
    <w:rsid w:val="00C74E01"/>
    <w:rsid w:val="00C7526F"/>
    <w:rsid w:val="00C759A8"/>
    <w:rsid w:val="00C75AA7"/>
    <w:rsid w:val="00C75BFA"/>
    <w:rsid w:val="00C75DF8"/>
    <w:rsid w:val="00C75F16"/>
    <w:rsid w:val="00C76049"/>
    <w:rsid w:val="00C76652"/>
    <w:rsid w:val="00C76B34"/>
    <w:rsid w:val="00C76C5D"/>
    <w:rsid w:val="00C76E1A"/>
    <w:rsid w:val="00C76E1D"/>
    <w:rsid w:val="00C76FDD"/>
    <w:rsid w:val="00C77074"/>
    <w:rsid w:val="00C772BF"/>
    <w:rsid w:val="00C77365"/>
    <w:rsid w:val="00C77588"/>
    <w:rsid w:val="00C7771C"/>
    <w:rsid w:val="00C77745"/>
    <w:rsid w:val="00C80497"/>
    <w:rsid w:val="00C808E9"/>
    <w:rsid w:val="00C8091F"/>
    <w:rsid w:val="00C80FFD"/>
    <w:rsid w:val="00C81186"/>
    <w:rsid w:val="00C813C0"/>
    <w:rsid w:val="00C8177D"/>
    <w:rsid w:val="00C818A6"/>
    <w:rsid w:val="00C81EA3"/>
    <w:rsid w:val="00C821A6"/>
    <w:rsid w:val="00C821F0"/>
    <w:rsid w:val="00C822F8"/>
    <w:rsid w:val="00C82669"/>
    <w:rsid w:val="00C8270F"/>
    <w:rsid w:val="00C82749"/>
    <w:rsid w:val="00C82B22"/>
    <w:rsid w:val="00C82B39"/>
    <w:rsid w:val="00C82CEF"/>
    <w:rsid w:val="00C8319B"/>
    <w:rsid w:val="00C833EA"/>
    <w:rsid w:val="00C83C91"/>
    <w:rsid w:val="00C8479A"/>
    <w:rsid w:val="00C84846"/>
    <w:rsid w:val="00C84E4B"/>
    <w:rsid w:val="00C84F50"/>
    <w:rsid w:val="00C855EF"/>
    <w:rsid w:val="00C8592A"/>
    <w:rsid w:val="00C859BE"/>
    <w:rsid w:val="00C85AD8"/>
    <w:rsid w:val="00C85C47"/>
    <w:rsid w:val="00C85D62"/>
    <w:rsid w:val="00C85EA2"/>
    <w:rsid w:val="00C86383"/>
    <w:rsid w:val="00C86769"/>
    <w:rsid w:val="00C8693E"/>
    <w:rsid w:val="00C8693F"/>
    <w:rsid w:val="00C869A0"/>
    <w:rsid w:val="00C874AB"/>
    <w:rsid w:val="00C877D3"/>
    <w:rsid w:val="00C8789F"/>
    <w:rsid w:val="00C909B5"/>
    <w:rsid w:val="00C90C94"/>
    <w:rsid w:val="00C90E64"/>
    <w:rsid w:val="00C90FF9"/>
    <w:rsid w:val="00C91226"/>
    <w:rsid w:val="00C9149B"/>
    <w:rsid w:val="00C91B10"/>
    <w:rsid w:val="00C91BDC"/>
    <w:rsid w:val="00C91DCB"/>
    <w:rsid w:val="00C91DE5"/>
    <w:rsid w:val="00C91F5A"/>
    <w:rsid w:val="00C920F9"/>
    <w:rsid w:val="00C92296"/>
    <w:rsid w:val="00C92B51"/>
    <w:rsid w:val="00C92BC6"/>
    <w:rsid w:val="00C92DA1"/>
    <w:rsid w:val="00C92DA2"/>
    <w:rsid w:val="00C93528"/>
    <w:rsid w:val="00C93AD6"/>
    <w:rsid w:val="00C93B4B"/>
    <w:rsid w:val="00C93B6E"/>
    <w:rsid w:val="00C93BE2"/>
    <w:rsid w:val="00C93EAE"/>
    <w:rsid w:val="00C940C9"/>
    <w:rsid w:val="00C940F8"/>
    <w:rsid w:val="00C944E9"/>
    <w:rsid w:val="00C94EEF"/>
    <w:rsid w:val="00C955EB"/>
    <w:rsid w:val="00C95D0B"/>
    <w:rsid w:val="00C95D22"/>
    <w:rsid w:val="00C95E96"/>
    <w:rsid w:val="00C96121"/>
    <w:rsid w:val="00C96149"/>
    <w:rsid w:val="00C963CF"/>
    <w:rsid w:val="00C963F8"/>
    <w:rsid w:val="00C9652C"/>
    <w:rsid w:val="00C96D5B"/>
    <w:rsid w:val="00C96DE5"/>
    <w:rsid w:val="00C970C2"/>
    <w:rsid w:val="00C97378"/>
    <w:rsid w:val="00C976AA"/>
    <w:rsid w:val="00C97B5A"/>
    <w:rsid w:val="00C97C7B"/>
    <w:rsid w:val="00C97F17"/>
    <w:rsid w:val="00CA058C"/>
    <w:rsid w:val="00CA0931"/>
    <w:rsid w:val="00CA0948"/>
    <w:rsid w:val="00CA0FC4"/>
    <w:rsid w:val="00CA11DF"/>
    <w:rsid w:val="00CA1662"/>
    <w:rsid w:val="00CA1F70"/>
    <w:rsid w:val="00CA2237"/>
    <w:rsid w:val="00CA29FC"/>
    <w:rsid w:val="00CA2A68"/>
    <w:rsid w:val="00CA2EC4"/>
    <w:rsid w:val="00CA306D"/>
    <w:rsid w:val="00CA333C"/>
    <w:rsid w:val="00CA3351"/>
    <w:rsid w:val="00CA3B2A"/>
    <w:rsid w:val="00CA3CC0"/>
    <w:rsid w:val="00CA3E80"/>
    <w:rsid w:val="00CA42BD"/>
    <w:rsid w:val="00CA43BD"/>
    <w:rsid w:val="00CA491D"/>
    <w:rsid w:val="00CA4B96"/>
    <w:rsid w:val="00CA4F7C"/>
    <w:rsid w:val="00CA50AF"/>
    <w:rsid w:val="00CA586A"/>
    <w:rsid w:val="00CA58BE"/>
    <w:rsid w:val="00CA5B1E"/>
    <w:rsid w:val="00CA5F40"/>
    <w:rsid w:val="00CA657A"/>
    <w:rsid w:val="00CA6E79"/>
    <w:rsid w:val="00CA7202"/>
    <w:rsid w:val="00CA72CF"/>
    <w:rsid w:val="00CA74DC"/>
    <w:rsid w:val="00CB045A"/>
    <w:rsid w:val="00CB0939"/>
    <w:rsid w:val="00CB0F9E"/>
    <w:rsid w:val="00CB1093"/>
    <w:rsid w:val="00CB1B90"/>
    <w:rsid w:val="00CB1DA9"/>
    <w:rsid w:val="00CB1F30"/>
    <w:rsid w:val="00CB1F65"/>
    <w:rsid w:val="00CB2022"/>
    <w:rsid w:val="00CB2067"/>
    <w:rsid w:val="00CB2621"/>
    <w:rsid w:val="00CB2985"/>
    <w:rsid w:val="00CB29F9"/>
    <w:rsid w:val="00CB2D7D"/>
    <w:rsid w:val="00CB2F22"/>
    <w:rsid w:val="00CB36B4"/>
    <w:rsid w:val="00CB3973"/>
    <w:rsid w:val="00CB3AF2"/>
    <w:rsid w:val="00CB3B00"/>
    <w:rsid w:val="00CB400A"/>
    <w:rsid w:val="00CB433B"/>
    <w:rsid w:val="00CB45E1"/>
    <w:rsid w:val="00CB46F4"/>
    <w:rsid w:val="00CB492A"/>
    <w:rsid w:val="00CB4B9B"/>
    <w:rsid w:val="00CB4E8A"/>
    <w:rsid w:val="00CB5B74"/>
    <w:rsid w:val="00CB5CB6"/>
    <w:rsid w:val="00CB6174"/>
    <w:rsid w:val="00CB6178"/>
    <w:rsid w:val="00CB6261"/>
    <w:rsid w:val="00CB6315"/>
    <w:rsid w:val="00CB6388"/>
    <w:rsid w:val="00CB642C"/>
    <w:rsid w:val="00CB6524"/>
    <w:rsid w:val="00CB655D"/>
    <w:rsid w:val="00CB65B8"/>
    <w:rsid w:val="00CB6604"/>
    <w:rsid w:val="00CB6B52"/>
    <w:rsid w:val="00CB6BFC"/>
    <w:rsid w:val="00CB6D1D"/>
    <w:rsid w:val="00CB72D6"/>
    <w:rsid w:val="00CB72F8"/>
    <w:rsid w:val="00CB74EB"/>
    <w:rsid w:val="00CB7680"/>
    <w:rsid w:val="00CB7DEF"/>
    <w:rsid w:val="00CB7E78"/>
    <w:rsid w:val="00CC0109"/>
    <w:rsid w:val="00CC038B"/>
    <w:rsid w:val="00CC0505"/>
    <w:rsid w:val="00CC0695"/>
    <w:rsid w:val="00CC0B35"/>
    <w:rsid w:val="00CC0CB9"/>
    <w:rsid w:val="00CC1031"/>
    <w:rsid w:val="00CC1099"/>
    <w:rsid w:val="00CC11AB"/>
    <w:rsid w:val="00CC12B2"/>
    <w:rsid w:val="00CC13E4"/>
    <w:rsid w:val="00CC14AF"/>
    <w:rsid w:val="00CC14C0"/>
    <w:rsid w:val="00CC1994"/>
    <w:rsid w:val="00CC2099"/>
    <w:rsid w:val="00CC20FB"/>
    <w:rsid w:val="00CC2176"/>
    <w:rsid w:val="00CC272A"/>
    <w:rsid w:val="00CC28DE"/>
    <w:rsid w:val="00CC2AAA"/>
    <w:rsid w:val="00CC2B15"/>
    <w:rsid w:val="00CC2B87"/>
    <w:rsid w:val="00CC3036"/>
    <w:rsid w:val="00CC3582"/>
    <w:rsid w:val="00CC3B51"/>
    <w:rsid w:val="00CC3E47"/>
    <w:rsid w:val="00CC3E7D"/>
    <w:rsid w:val="00CC4373"/>
    <w:rsid w:val="00CC43A6"/>
    <w:rsid w:val="00CC467E"/>
    <w:rsid w:val="00CC46A3"/>
    <w:rsid w:val="00CC4F5D"/>
    <w:rsid w:val="00CC4FFE"/>
    <w:rsid w:val="00CC58F6"/>
    <w:rsid w:val="00CC5E3D"/>
    <w:rsid w:val="00CC5F47"/>
    <w:rsid w:val="00CC61D4"/>
    <w:rsid w:val="00CC6412"/>
    <w:rsid w:val="00CC6595"/>
    <w:rsid w:val="00CC672F"/>
    <w:rsid w:val="00CC6855"/>
    <w:rsid w:val="00CC6E1A"/>
    <w:rsid w:val="00CC6E60"/>
    <w:rsid w:val="00CC6F18"/>
    <w:rsid w:val="00CC6F62"/>
    <w:rsid w:val="00CC70B7"/>
    <w:rsid w:val="00CC7255"/>
    <w:rsid w:val="00CC7521"/>
    <w:rsid w:val="00CC791B"/>
    <w:rsid w:val="00CC7D35"/>
    <w:rsid w:val="00CC7DD6"/>
    <w:rsid w:val="00CC7F05"/>
    <w:rsid w:val="00CD04BD"/>
    <w:rsid w:val="00CD05A3"/>
    <w:rsid w:val="00CD060B"/>
    <w:rsid w:val="00CD0645"/>
    <w:rsid w:val="00CD0C6A"/>
    <w:rsid w:val="00CD1558"/>
    <w:rsid w:val="00CD18FF"/>
    <w:rsid w:val="00CD1A0B"/>
    <w:rsid w:val="00CD1A14"/>
    <w:rsid w:val="00CD1A9E"/>
    <w:rsid w:val="00CD1D1E"/>
    <w:rsid w:val="00CD2243"/>
    <w:rsid w:val="00CD225A"/>
    <w:rsid w:val="00CD2388"/>
    <w:rsid w:val="00CD25B0"/>
    <w:rsid w:val="00CD2614"/>
    <w:rsid w:val="00CD27FE"/>
    <w:rsid w:val="00CD2833"/>
    <w:rsid w:val="00CD3282"/>
    <w:rsid w:val="00CD346B"/>
    <w:rsid w:val="00CD3746"/>
    <w:rsid w:val="00CD39A2"/>
    <w:rsid w:val="00CD39D3"/>
    <w:rsid w:val="00CD3AF3"/>
    <w:rsid w:val="00CD3D5C"/>
    <w:rsid w:val="00CD4169"/>
    <w:rsid w:val="00CD455D"/>
    <w:rsid w:val="00CD499F"/>
    <w:rsid w:val="00CD49F9"/>
    <w:rsid w:val="00CD4A10"/>
    <w:rsid w:val="00CD4A1F"/>
    <w:rsid w:val="00CD4A56"/>
    <w:rsid w:val="00CD4BC4"/>
    <w:rsid w:val="00CD53DE"/>
    <w:rsid w:val="00CD54F0"/>
    <w:rsid w:val="00CD561E"/>
    <w:rsid w:val="00CD5AE3"/>
    <w:rsid w:val="00CD5CF8"/>
    <w:rsid w:val="00CD5F99"/>
    <w:rsid w:val="00CD666F"/>
    <w:rsid w:val="00CD6893"/>
    <w:rsid w:val="00CD6DB3"/>
    <w:rsid w:val="00CD71BA"/>
    <w:rsid w:val="00CD797B"/>
    <w:rsid w:val="00CD7A9C"/>
    <w:rsid w:val="00CD7C0E"/>
    <w:rsid w:val="00CD7D1A"/>
    <w:rsid w:val="00CD7F35"/>
    <w:rsid w:val="00CE03DC"/>
    <w:rsid w:val="00CE043E"/>
    <w:rsid w:val="00CE0949"/>
    <w:rsid w:val="00CE0984"/>
    <w:rsid w:val="00CE0995"/>
    <w:rsid w:val="00CE0A58"/>
    <w:rsid w:val="00CE0AF7"/>
    <w:rsid w:val="00CE0CEE"/>
    <w:rsid w:val="00CE0F1B"/>
    <w:rsid w:val="00CE1120"/>
    <w:rsid w:val="00CE14EA"/>
    <w:rsid w:val="00CE155C"/>
    <w:rsid w:val="00CE1679"/>
    <w:rsid w:val="00CE1B4C"/>
    <w:rsid w:val="00CE1BED"/>
    <w:rsid w:val="00CE2B47"/>
    <w:rsid w:val="00CE3554"/>
    <w:rsid w:val="00CE399A"/>
    <w:rsid w:val="00CE3B0B"/>
    <w:rsid w:val="00CE3C43"/>
    <w:rsid w:val="00CE3C4B"/>
    <w:rsid w:val="00CE3C65"/>
    <w:rsid w:val="00CE41DE"/>
    <w:rsid w:val="00CE42B9"/>
    <w:rsid w:val="00CE454B"/>
    <w:rsid w:val="00CE4924"/>
    <w:rsid w:val="00CE4B22"/>
    <w:rsid w:val="00CE4B98"/>
    <w:rsid w:val="00CE4C65"/>
    <w:rsid w:val="00CE4D8C"/>
    <w:rsid w:val="00CE4E79"/>
    <w:rsid w:val="00CE4FE5"/>
    <w:rsid w:val="00CE5075"/>
    <w:rsid w:val="00CE523B"/>
    <w:rsid w:val="00CE5435"/>
    <w:rsid w:val="00CE5754"/>
    <w:rsid w:val="00CE57C7"/>
    <w:rsid w:val="00CE5983"/>
    <w:rsid w:val="00CE59BD"/>
    <w:rsid w:val="00CE5C82"/>
    <w:rsid w:val="00CE5EC8"/>
    <w:rsid w:val="00CE6015"/>
    <w:rsid w:val="00CE6486"/>
    <w:rsid w:val="00CE66A2"/>
    <w:rsid w:val="00CE66E8"/>
    <w:rsid w:val="00CE6E2B"/>
    <w:rsid w:val="00CE737F"/>
    <w:rsid w:val="00CE74FA"/>
    <w:rsid w:val="00CE7D2F"/>
    <w:rsid w:val="00CE7DAA"/>
    <w:rsid w:val="00CF0127"/>
    <w:rsid w:val="00CF0355"/>
    <w:rsid w:val="00CF0360"/>
    <w:rsid w:val="00CF0422"/>
    <w:rsid w:val="00CF076B"/>
    <w:rsid w:val="00CF0A72"/>
    <w:rsid w:val="00CF0CFF"/>
    <w:rsid w:val="00CF0E16"/>
    <w:rsid w:val="00CF1206"/>
    <w:rsid w:val="00CF1670"/>
    <w:rsid w:val="00CF1ADC"/>
    <w:rsid w:val="00CF1CFA"/>
    <w:rsid w:val="00CF1D0D"/>
    <w:rsid w:val="00CF1D0F"/>
    <w:rsid w:val="00CF2302"/>
    <w:rsid w:val="00CF2F84"/>
    <w:rsid w:val="00CF3241"/>
    <w:rsid w:val="00CF3303"/>
    <w:rsid w:val="00CF39A4"/>
    <w:rsid w:val="00CF3BBC"/>
    <w:rsid w:val="00CF3CC7"/>
    <w:rsid w:val="00CF413C"/>
    <w:rsid w:val="00CF42FF"/>
    <w:rsid w:val="00CF44F9"/>
    <w:rsid w:val="00CF453A"/>
    <w:rsid w:val="00CF45D0"/>
    <w:rsid w:val="00CF47BE"/>
    <w:rsid w:val="00CF4B0C"/>
    <w:rsid w:val="00CF4B59"/>
    <w:rsid w:val="00CF4FCB"/>
    <w:rsid w:val="00CF50AF"/>
    <w:rsid w:val="00CF5651"/>
    <w:rsid w:val="00CF56F6"/>
    <w:rsid w:val="00CF571D"/>
    <w:rsid w:val="00CF5BCC"/>
    <w:rsid w:val="00CF60CB"/>
    <w:rsid w:val="00CF61FF"/>
    <w:rsid w:val="00CF63A5"/>
    <w:rsid w:val="00CF68F7"/>
    <w:rsid w:val="00CF6A50"/>
    <w:rsid w:val="00CF75D1"/>
    <w:rsid w:val="00CF78F0"/>
    <w:rsid w:val="00CF794D"/>
    <w:rsid w:val="00CF7AAE"/>
    <w:rsid w:val="00CF7D80"/>
    <w:rsid w:val="00D00150"/>
    <w:rsid w:val="00D0026B"/>
    <w:rsid w:val="00D002CF"/>
    <w:rsid w:val="00D00423"/>
    <w:rsid w:val="00D0058A"/>
    <w:rsid w:val="00D00A13"/>
    <w:rsid w:val="00D00B46"/>
    <w:rsid w:val="00D00C80"/>
    <w:rsid w:val="00D017DC"/>
    <w:rsid w:val="00D017FC"/>
    <w:rsid w:val="00D01A3B"/>
    <w:rsid w:val="00D01BC0"/>
    <w:rsid w:val="00D01BF1"/>
    <w:rsid w:val="00D01C64"/>
    <w:rsid w:val="00D022A6"/>
    <w:rsid w:val="00D027CB"/>
    <w:rsid w:val="00D02B8F"/>
    <w:rsid w:val="00D02D56"/>
    <w:rsid w:val="00D02E7E"/>
    <w:rsid w:val="00D02F32"/>
    <w:rsid w:val="00D03608"/>
    <w:rsid w:val="00D03695"/>
    <w:rsid w:val="00D03BA7"/>
    <w:rsid w:val="00D03BC8"/>
    <w:rsid w:val="00D041A1"/>
    <w:rsid w:val="00D0422A"/>
    <w:rsid w:val="00D04890"/>
    <w:rsid w:val="00D04E83"/>
    <w:rsid w:val="00D04EE4"/>
    <w:rsid w:val="00D05D33"/>
    <w:rsid w:val="00D05E4B"/>
    <w:rsid w:val="00D06242"/>
    <w:rsid w:val="00D0678F"/>
    <w:rsid w:val="00D069EB"/>
    <w:rsid w:val="00D06A92"/>
    <w:rsid w:val="00D07890"/>
    <w:rsid w:val="00D0792E"/>
    <w:rsid w:val="00D07AF8"/>
    <w:rsid w:val="00D07BC0"/>
    <w:rsid w:val="00D100AC"/>
    <w:rsid w:val="00D1077A"/>
    <w:rsid w:val="00D10824"/>
    <w:rsid w:val="00D10D7B"/>
    <w:rsid w:val="00D10DEC"/>
    <w:rsid w:val="00D10EDD"/>
    <w:rsid w:val="00D1107D"/>
    <w:rsid w:val="00D112F0"/>
    <w:rsid w:val="00D113B1"/>
    <w:rsid w:val="00D113B5"/>
    <w:rsid w:val="00D116AF"/>
    <w:rsid w:val="00D11851"/>
    <w:rsid w:val="00D11CF6"/>
    <w:rsid w:val="00D11D04"/>
    <w:rsid w:val="00D11DC0"/>
    <w:rsid w:val="00D11EEB"/>
    <w:rsid w:val="00D12590"/>
    <w:rsid w:val="00D127AF"/>
    <w:rsid w:val="00D12844"/>
    <w:rsid w:val="00D12869"/>
    <w:rsid w:val="00D12A4B"/>
    <w:rsid w:val="00D12B79"/>
    <w:rsid w:val="00D12F3B"/>
    <w:rsid w:val="00D131DE"/>
    <w:rsid w:val="00D131F4"/>
    <w:rsid w:val="00D134C6"/>
    <w:rsid w:val="00D13621"/>
    <w:rsid w:val="00D139F1"/>
    <w:rsid w:val="00D13D1D"/>
    <w:rsid w:val="00D140DF"/>
    <w:rsid w:val="00D148FE"/>
    <w:rsid w:val="00D15376"/>
    <w:rsid w:val="00D15B28"/>
    <w:rsid w:val="00D15C14"/>
    <w:rsid w:val="00D162DA"/>
    <w:rsid w:val="00D16326"/>
    <w:rsid w:val="00D16B91"/>
    <w:rsid w:val="00D16D6B"/>
    <w:rsid w:val="00D16E45"/>
    <w:rsid w:val="00D16F3E"/>
    <w:rsid w:val="00D170C5"/>
    <w:rsid w:val="00D170C7"/>
    <w:rsid w:val="00D17463"/>
    <w:rsid w:val="00D17485"/>
    <w:rsid w:val="00D174AA"/>
    <w:rsid w:val="00D174D8"/>
    <w:rsid w:val="00D176E6"/>
    <w:rsid w:val="00D1787F"/>
    <w:rsid w:val="00D17AD1"/>
    <w:rsid w:val="00D17AE4"/>
    <w:rsid w:val="00D17E47"/>
    <w:rsid w:val="00D17E54"/>
    <w:rsid w:val="00D20171"/>
    <w:rsid w:val="00D2072C"/>
    <w:rsid w:val="00D20B97"/>
    <w:rsid w:val="00D20BDC"/>
    <w:rsid w:val="00D21288"/>
    <w:rsid w:val="00D21832"/>
    <w:rsid w:val="00D218D2"/>
    <w:rsid w:val="00D218E3"/>
    <w:rsid w:val="00D21F72"/>
    <w:rsid w:val="00D22154"/>
    <w:rsid w:val="00D22238"/>
    <w:rsid w:val="00D2248D"/>
    <w:rsid w:val="00D224C0"/>
    <w:rsid w:val="00D22676"/>
    <w:rsid w:val="00D22740"/>
    <w:rsid w:val="00D22980"/>
    <w:rsid w:val="00D229D3"/>
    <w:rsid w:val="00D22B37"/>
    <w:rsid w:val="00D22B57"/>
    <w:rsid w:val="00D22F41"/>
    <w:rsid w:val="00D22F92"/>
    <w:rsid w:val="00D23261"/>
    <w:rsid w:val="00D23414"/>
    <w:rsid w:val="00D2342B"/>
    <w:rsid w:val="00D23B5A"/>
    <w:rsid w:val="00D23DCF"/>
    <w:rsid w:val="00D23DEC"/>
    <w:rsid w:val="00D23E65"/>
    <w:rsid w:val="00D243D8"/>
    <w:rsid w:val="00D244CC"/>
    <w:rsid w:val="00D245B6"/>
    <w:rsid w:val="00D2484B"/>
    <w:rsid w:val="00D2515B"/>
    <w:rsid w:val="00D252D3"/>
    <w:rsid w:val="00D259CC"/>
    <w:rsid w:val="00D25B8E"/>
    <w:rsid w:val="00D25FDF"/>
    <w:rsid w:val="00D2619B"/>
    <w:rsid w:val="00D262D9"/>
    <w:rsid w:val="00D264E3"/>
    <w:rsid w:val="00D2680E"/>
    <w:rsid w:val="00D268F6"/>
    <w:rsid w:val="00D26C8C"/>
    <w:rsid w:val="00D26D5B"/>
    <w:rsid w:val="00D272B2"/>
    <w:rsid w:val="00D2736E"/>
    <w:rsid w:val="00D27482"/>
    <w:rsid w:val="00D274F2"/>
    <w:rsid w:val="00D27558"/>
    <w:rsid w:val="00D277DE"/>
    <w:rsid w:val="00D279E2"/>
    <w:rsid w:val="00D301FB"/>
    <w:rsid w:val="00D302D7"/>
    <w:rsid w:val="00D309EE"/>
    <w:rsid w:val="00D3118E"/>
    <w:rsid w:val="00D3119E"/>
    <w:rsid w:val="00D315B8"/>
    <w:rsid w:val="00D317D8"/>
    <w:rsid w:val="00D31A83"/>
    <w:rsid w:val="00D31B70"/>
    <w:rsid w:val="00D32093"/>
    <w:rsid w:val="00D32207"/>
    <w:rsid w:val="00D329E2"/>
    <w:rsid w:val="00D32B58"/>
    <w:rsid w:val="00D3326A"/>
    <w:rsid w:val="00D33603"/>
    <w:rsid w:val="00D33787"/>
    <w:rsid w:val="00D338B9"/>
    <w:rsid w:val="00D338EB"/>
    <w:rsid w:val="00D33946"/>
    <w:rsid w:val="00D33A8C"/>
    <w:rsid w:val="00D33D1C"/>
    <w:rsid w:val="00D33EB3"/>
    <w:rsid w:val="00D345C9"/>
    <w:rsid w:val="00D34620"/>
    <w:rsid w:val="00D34AE4"/>
    <w:rsid w:val="00D34EDB"/>
    <w:rsid w:val="00D34F17"/>
    <w:rsid w:val="00D353A2"/>
    <w:rsid w:val="00D35603"/>
    <w:rsid w:val="00D3587E"/>
    <w:rsid w:val="00D35A35"/>
    <w:rsid w:val="00D35FC9"/>
    <w:rsid w:val="00D36286"/>
    <w:rsid w:val="00D3630E"/>
    <w:rsid w:val="00D36368"/>
    <w:rsid w:val="00D363B9"/>
    <w:rsid w:val="00D3653C"/>
    <w:rsid w:val="00D365F0"/>
    <w:rsid w:val="00D36616"/>
    <w:rsid w:val="00D36829"/>
    <w:rsid w:val="00D36A65"/>
    <w:rsid w:val="00D36F2E"/>
    <w:rsid w:val="00D373AA"/>
    <w:rsid w:val="00D3765C"/>
    <w:rsid w:val="00D37761"/>
    <w:rsid w:val="00D37A22"/>
    <w:rsid w:val="00D37BB2"/>
    <w:rsid w:val="00D40026"/>
    <w:rsid w:val="00D400F2"/>
    <w:rsid w:val="00D40453"/>
    <w:rsid w:val="00D40724"/>
    <w:rsid w:val="00D4088B"/>
    <w:rsid w:val="00D408D5"/>
    <w:rsid w:val="00D40C9C"/>
    <w:rsid w:val="00D40D4D"/>
    <w:rsid w:val="00D40DCB"/>
    <w:rsid w:val="00D41208"/>
    <w:rsid w:val="00D41418"/>
    <w:rsid w:val="00D41711"/>
    <w:rsid w:val="00D41740"/>
    <w:rsid w:val="00D4194F"/>
    <w:rsid w:val="00D42096"/>
    <w:rsid w:val="00D421AB"/>
    <w:rsid w:val="00D42302"/>
    <w:rsid w:val="00D42583"/>
    <w:rsid w:val="00D42667"/>
    <w:rsid w:val="00D426F2"/>
    <w:rsid w:val="00D427D3"/>
    <w:rsid w:val="00D431BC"/>
    <w:rsid w:val="00D4357A"/>
    <w:rsid w:val="00D43798"/>
    <w:rsid w:val="00D43B19"/>
    <w:rsid w:val="00D43B29"/>
    <w:rsid w:val="00D43BB2"/>
    <w:rsid w:val="00D43E08"/>
    <w:rsid w:val="00D44002"/>
    <w:rsid w:val="00D44266"/>
    <w:rsid w:val="00D442DA"/>
    <w:rsid w:val="00D4430F"/>
    <w:rsid w:val="00D443FC"/>
    <w:rsid w:val="00D450BC"/>
    <w:rsid w:val="00D45769"/>
    <w:rsid w:val="00D45BDF"/>
    <w:rsid w:val="00D45BFF"/>
    <w:rsid w:val="00D45E03"/>
    <w:rsid w:val="00D463EC"/>
    <w:rsid w:val="00D46447"/>
    <w:rsid w:val="00D464E5"/>
    <w:rsid w:val="00D466D1"/>
    <w:rsid w:val="00D46992"/>
    <w:rsid w:val="00D46BF2"/>
    <w:rsid w:val="00D46C41"/>
    <w:rsid w:val="00D46D53"/>
    <w:rsid w:val="00D47359"/>
    <w:rsid w:val="00D47571"/>
    <w:rsid w:val="00D476DA"/>
    <w:rsid w:val="00D47827"/>
    <w:rsid w:val="00D47D03"/>
    <w:rsid w:val="00D47D83"/>
    <w:rsid w:val="00D47FB4"/>
    <w:rsid w:val="00D500BE"/>
    <w:rsid w:val="00D5051E"/>
    <w:rsid w:val="00D50B65"/>
    <w:rsid w:val="00D51009"/>
    <w:rsid w:val="00D51752"/>
    <w:rsid w:val="00D51BC9"/>
    <w:rsid w:val="00D51C20"/>
    <w:rsid w:val="00D51DB4"/>
    <w:rsid w:val="00D51DCC"/>
    <w:rsid w:val="00D51E3A"/>
    <w:rsid w:val="00D5209D"/>
    <w:rsid w:val="00D52B0A"/>
    <w:rsid w:val="00D52BF9"/>
    <w:rsid w:val="00D52CFE"/>
    <w:rsid w:val="00D537F6"/>
    <w:rsid w:val="00D53903"/>
    <w:rsid w:val="00D53E2B"/>
    <w:rsid w:val="00D53ED0"/>
    <w:rsid w:val="00D540E1"/>
    <w:rsid w:val="00D54DD6"/>
    <w:rsid w:val="00D54F0A"/>
    <w:rsid w:val="00D554E6"/>
    <w:rsid w:val="00D555BC"/>
    <w:rsid w:val="00D55832"/>
    <w:rsid w:val="00D55A88"/>
    <w:rsid w:val="00D56345"/>
    <w:rsid w:val="00D567EA"/>
    <w:rsid w:val="00D56957"/>
    <w:rsid w:val="00D56D17"/>
    <w:rsid w:val="00D56D2C"/>
    <w:rsid w:val="00D56EF8"/>
    <w:rsid w:val="00D5706C"/>
    <w:rsid w:val="00D5732B"/>
    <w:rsid w:val="00D57FA7"/>
    <w:rsid w:val="00D60045"/>
    <w:rsid w:val="00D60544"/>
    <w:rsid w:val="00D6088A"/>
    <w:rsid w:val="00D608D0"/>
    <w:rsid w:val="00D60921"/>
    <w:rsid w:val="00D6097D"/>
    <w:rsid w:val="00D60B6A"/>
    <w:rsid w:val="00D60D54"/>
    <w:rsid w:val="00D61526"/>
    <w:rsid w:val="00D6157C"/>
    <w:rsid w:val="00D61B03"/>
    <w:rsid w:val="00D61B5E"/>
    <w:rsid w:val="00D61D1A"/>
    <w:rsid w:val="00D62045"/>
    <w:rsid w:val="00D62171"/>
    <w:rsid w:val="00D62360"/>
    <w:rsid w:val="00D62D0D"/>
    <w:rsid w:val="00D63AF4"/>
    <w:rsid w:val="00D63DD2"/>
    <w:rsid w:val="00D640AE"/>
    <w:rsid w:val="00D643D7"/>
    <w:rsid w:val="00D64647"/>
    <w:rsid w:val="00D647CF"/>
    <w:rsid w:val="00D647F7"/>
    <w:rsid w:val="00D64858"/>
    <w:rsid w:val="00D64870"/>
    <w:rsid w:val="00D64AB3"/>
    <w:rsid w:val="00D64ADA"/>
    <w:rsid w:val="00D64DB5"/>
    <w:rsid w:val="00D65E29"/>
    <w:rsid w:val="00D66116"/>
    <w:rsid w:val="00D66509"/>
    <w:rsid w:val="00D6666B"/>
    <w:rsid w:val="00D6680E"/>
    <w:rsid w:val="00D66A07"/>
    <w:rsid w:val="00D67257"/>
    <w:rsid w:val="00D67575"/>
    <w:rsid w:val="00D67CED"/>
    <w:rsid w:val="00D67FCB"/>
    <w:rsid w:val="00D70446"/>
    <w:rsid w:val="00D70680"/>
    <w:rsid w:val="00D708DC"/>
    <w:rsid w:val="00D70B0D"/>
    <w:rsid w:val="00D70F9C"/>
    <w:rsid w:val="00D710AF"/>
    <w:rsid w:val="00D71425"/>
    <w:rsid w:val="00D71B12"/>
    <w:rsid w:val="00D71BC3"/>
    <w:rsid w:val="00D720DC"/>
    <w:rsid w:val="00D720FA"/>
    <w:rsid w:val="00D72120"/>
    <w:rsid w:val="00D721DA"/>
    <w:rsid w:val="00D72423"/>
    <w:rsid w:val="00D72703"/>
    <w:rsid w:val="00D7295B"/>
    <w:rsid w:val="00D72C4A"/>
    <w:rsid w:val="00D72FB6"/>
    <w:rsid w:val="00D732D4"/>
    <w:rsid w:val="00D7344A"/>
    <w:rsid w:val="00D737BA"/>
    <w:rsid w:val="00D739FC"/>
    <w:rsid w:val="00D73AE2"/>
    <w:rsid w:val="00D73BE2"/>
    <w:rsid w:val="00D742F2"/>
    <w:rsid w:val="00D7459F"/>
    <w:rsid w:val="00D7493B"/>
    <w:rsid w:val="00D74A3E"/>
    <w:rsid w:val="00D74D7E"/>
    <w:rsid w:val="00D74E8F"/>
    <w:rsid w:val="00D74EC0"/>
    <w:rsid w:val="00D74FDB"/>
    <w:rsid w:val="00D75039"/>
    <w:rsid w:val="00D750ED"/>
    <w:rsid w:val="00D7540D"/>
    <w:rsid w:val="00D75533"/>
    <w:rsid w:val="00D755DA"/>
    <w:rsid w:val="00D75717"/>
    <w:rsid w:val="00D75727"/>
    <w:rsid w:val="00D759F6"/>
    <w:rsid w:val="00D75F9B"/>
    <w:rsid w:val="00D7630D"/>
    <w:rsid w:val="00D76B7B"/>
    <w:rsid w:val="00D76BE5"/>
    <w:rsid w:val="00D76D97"/>
    <w:rsid w:val="00D76EA6"/>
    <w:rsid w:val="00D776B9"/>
    <w:rsid w:val="00D777EF"/>
    <w:rsid w:val="00D77873"/>
    <w:rsid w:val="00D778B8"/>
    <w:rsid w:val="00D7793C"/>
    <w:rsid w:val="00D77B8A"/>
    <w:rsid w:val="00D77C08"/>
    <w:rsid w:val="00D809A0"/>
    <w:rsid w:val="00D80BB2"/>
    <w:rsid w:val="00D80D8B"/>
    <w:rsid w:val="00D80D94"/>
    <w:rsid w:val="00D80DA1"/>
    <w:rsid w:val="00D80FF9"/>
    <w:rsid w:val="00D811DF"/>
    <w:rsid w:val="00D813D6"/>
    <w:rsid w:val="00D814DA"/>
    <w:rsid w:val="00D81DBB"/>
    <w:rsid w:val="00D81ED2"/>
    <w:rsid w:val="00D82359"/>
    <w:rsid w:val="00D82985"/>
    <w:rsid w:val="00D82A00"/>
    <w:rsid w:val="00D82A75"/>
    <w:rsid w:val="00D82E4C"/>
    <w:rsid w:val="00D82FD6"/>
    <w:rsid w:val="00D830F0"/>
    <w:rsid w:val="00D83149"/>
    <w:rsid w:val="00D83575"/>
    <w:rsid w:val="00D83636"/>
    <w:rsid w:val="00D839BD"/>
    <w:rsid w:val="00D83C04"/>
    <w:rsid w:val="00D83D05"/>
    <w:rsid w:val="00D83F8D"/>
    <w:rsid w:val="00D84340"/>
    <w:rsid w:val="00D843AA"/>
    <w:rsid w:val="00D844AC"/>
    <w:rsid w:val="00D8474B"/>
    <w:rsid w:val="00D847B5"/>
    <w:rsid w:val="00D849A5"/>
    <w:rsid w:val="00D84E72"/>
    <w:rsid w:val="00D8533C"/>
    <w:rsid w:val="00D858AB"/>
    <w:rsid w:val="00D85D88"/>
    <w:rsid w:val="00D85EC9"/>
    <w:rsid w:val="00D85F1F"/>
    <w:rsid w:val="00D8608A"/>
    <w:rsid w:val="00D8626C"/>
    <w:rsid w:val="00D86540"/>
    <w:rsid w:val="00D86781"/>
    <w:rsid w:val="00D867BE"/>
    <w:rsid w:val="00D86AFA"/>
    <w:rsid w:val="00D86F3C"/>
    <w:rsid w:val="00D87330"/>
    <w:rsid w:val="00D8734C"/>
    <w:rsid w:val="00D87ACE"/>
    <w:rsid w:val="00D87DB0"/>
    <w:rsid w:val="00D91039"/>
    <w:rsid w:val="00D915BA"/>
    <w:rsid w:val="00D916DD"/>
    <w:rsid w:val="00D919F7"/>
    <w:rsid w:val="00D91AA6"/>
    <w:rsid w:val="00D92524"/>
    <w:rsid w:val="00D9265F"/>
    <w:rsid w:val="00D92749"/>
    <w:rsid w:val="00D9333F"/>
    <w:rsid w:val="00D939D7"/>
    <w:rsid w:val="00D939DD"/>
    <w:rsid w:val="00D93B89"/>
    <w:rsid w:val="00D93BE5"/>
    <w:rsid w:val="00D93E4F"/>
    <w:rsid w:val="00D940BC"/>
    <w:rsid w:val="00D944C4"/>
    <w:rsid w:val="00D94B91"/>
    <w:rsid w:val="00D950B7"/>
    <w:rsid w:val="00D951C4"/>
    <w:rsid w:val="00D9523E"/>
    <w:rsid w:val="00D95248"/>
    <w:rsid w:val="00D956F4"/>
    <w:rsid w:val="00D95D60"/>
    <w:rsid w:val="00D95FED"/>
    <w:rsid w:val="00D963A4"/>
    <w:rsid w:val="00D965C0"/>
    <w:rsid w:val="00D96A9C"/>
    <w:rsid w:val="00D96DD9"/>
    <w:rsid w:val="00D972DF"/>
    <w:rsid w:val="00D97A28"/>
    <w:rsid w:val="00D97A38"/>
    <w:rsid w:val="00D97ABB"/>
    <w:rsid w:val="00D97FA6"/>
    <w:rsid w:val="00DA01D4"/>
    <w:rsid w:val="00DA04B8"/>
    <w:rsid w:val="00DA0504"/>
    <w:rsid w:val="00DA057C"/>
    <w:rsid w:val="00DA071C"/>
    <w:rsid w:val="00DA0721"/>
    <w:rsid w:val="00DA0761"/>
    <w:rsid w:val="00DA07E7"/>
    <w:rsid w:val="00DA0983"/>
    <w:rsid w:val="00DA0E85"/>
    <w:rsid w:val="00DA1079"/>
    <w:rsid w:val="00DA12F6"/>
    <w:rsid w:val="00DA1E26"/>
    <w:rsid w:val="00DA1EDE"/>
    <w:rsid w:val="00DA20E9"/>
    <w:rsid w:val="00DA2381"/>
    <w:rsid w:val="00DA2DA6"/>
    <w:rsid w:val="00DA3086"/>
    <w:rsid w:val="00DA30FC"/>
    <w:rsid w:val="00DA3A95"/>
    <w:rsid w:val="00DA3F13"/>
    <w:rsid w:val="00DA3F42"/>
    <w:rsid w:val="00DA4691"/>
    <w:rsid w:val="00DA4C6D"/>
    <w:rsid w:val="00DA4D48"/>
    <w:rsid w:val="00DA4EA1"/>
    <w:rsid w:val="00DA5162"/>
    <w:rsid w:val="00DA5351"/>
    <w:rsid w:val="00DA5BDA"/>
    <w:rsid w:val="00DA5D49"/>
    <w:rsid w:val="00DA5F24"/>
    <w:rsid w:val="00DA6577"/>
    <w:rsid w:val="00DA6AC2"/>
    <w:rsid w:val="00DA6BED"/>
    <w:rsid w:val="00DA6C63"/>
    <w:rsid w:val="00DA6C98"/>
    <w:rsid w:val="00DA7088"/>
    <w:rsid w:val="00DA721A"/>
    <w:rsid w:val="00DA72DC"/>
    <w:rsid w:val="00DA734E"/>
    <w:rsid w:val="00DA7516"/>
    <w:rsid w:val="00DA7D12"/>
    <w:rsid w:val="00DA7E4D"/>
    <w:rsid w:val="00DB027E"/>
    <w:rsid w:val="00DB05C6"/>
    <w:rsid w:val="00DB069C"/>
    <w:rsid w:val="00DB08E8"/>
    <w:rsid w:val="00DB09CA"/>
    <w:rsid w:val="00DB0E45"/>
    <w:rsid w:val="00DB1336"/>
    <w:rsid w:val="00DB206A"/>
    <w:rsid w:val="00DB22D7"/>
    <w:rsid w:val="00DB28D9"/>
    <w:rsid w:val="00DB2E21"/>
    <w:rsid w:val="00DB2FFC"/>
    <w:rsid w:val="00DB3154"/>
    <w:rsid w:val="00DB320F"/>
    <w:rsid w:val="00DB3398"/>
    <w:rsid w:val="00DB34AF"/>
    <w:rsid w:val="00DB3E04"/>
    <w:rsid w:val="00DB3F2B"/>
    <w:rsid w:val="00DB41F2"/>
    <w:rsid w:val="00DB46E6"/>
    <w:rsid w:val="00DB4970"/>
    <w:rsid w:val="00DB4D29"/>
    <w:rsid w:val="00DB4FD3"/>
    <w:rsid w:val="00DB50C5"/>
    <w:rsid w:val="00DB537E"/>
    <w:rsid w:val="00DB5381"/>
    <w:rsid w:val="00DB56AF"/>
    <w:rsid w:val="00DB5742"/>
    <w:rsid w:val="00DB5C8D"/>
    <w:rsid w:val="00DB5E29"/>
    <w:rsid w:val="00DB5EFB"/>
    <w:rsid w:val="00DB653F"/>
    <w:rsid w:val="00DB654E"/>
    <w:rsid w:val="00DB6603"/>
    <w:rsid w:val="00DB6AE7"/>
    <w:rsid w:val="00DB7504"/>
    <w:rsid w:val="00DB756B"/>
    <w:rsid w:val="00DB7779"/>
    <w:rsid w:val="00DB78F4"/>
    <w:rsid w:val="00DB79F4"/>
    <w:rsid w:val="00DB7B66"/>
    <w:rsid w:val="00DC00FC"/>
    <w:rsid w:val="00DC01AC"/>
    <w:rsid w:val="00DC042C"/>
    <w:rsid w:val="00DC0632"/>
    <w:rsid w:val="00DC0688"/>
    <w:rsid w:val="00DC06B9"/>
    <w:rsid w:val="00DC073C"/>
    <w:rsid w:val="00DC09FF"/>
    <w:rsid w:val="00DC0F16"/>
    <w:rsid w:val="00DC0FE6"/>
    <w:rsid w:val="00DC10C0"/>
    <w:rsid w:val="00DC10EE"/>
    <w:rsid w:val="00DC11C7"/>
    <w:rsid w:val="00DC150C"/>
    <w:rsid w:val="00DC1588"/>
    <w:rsid w:val="00DC180C"/>
    <w:rsid w:val="00DC1837"/>
    <w:rsid w:val="00DC186F"/>
    <w:rsid w:val="00DC1A24"/>
    <w:rsid w:val="00DC1C10"/>
    <w:rsid w:val="00DC230B"/>
    <w:rsid w:val="00DC2700"/>
    <w:rsid w:val="00DC2BC6"/>
    <w:rsid w:val="00DC2C23"/>
    <w:rsid w:val="00DC33DB"/>
    <w:rsid w:val="00DC34C1"/>
    <w:rsid w:val="00DC3A7F"/>
    <w:rsid w:val="00DC3C9C"/>
    <w:rsid w:val="00DC4649"/>
    <w:rsid w:val="00DC46D4"/>
    <w:rsid w:val="00DC4E86"/>
    <w:rsid w:val="00DC55B8"/>
    <w:rsid w:val="00DC5C1D"/>
    <w:rsid w:val="00DC5C52"/>
    <w:rsid w:val="00DC5ED0"/>
    <w:rsid w:val="00DC6349"/>
    <w:rsid w:val="00DC65C0"/>
    <w:rsid w:val="00DC669C"/>
    <w:rsid w:val="00DC697D"/>
    <w:rsid w:val="00DC6B78"/>
    <w:rsid w:val="00DC6D1F"/>
    <w:rsid w:val="00DC72AB"/>
    <w:rsid w:val="00DC748B"/>
    <w:rsid w:val="00DD0251"/>
    <w:rsid w:val="00DD03CD"/>
    <w:rsid w:val="00DD0776"/>
    <w:rsid w:val="00DD08E4"/>
    <w:rsid w:val="00DD0A92"/>
    <w:rsid w:val="00DD0FC1"/>
    <w:rsid w:val="00DD1226"/>
    <w:rsid w:val="00DD14E8"/>
    <w:rsid w:val="00DD1B66"/>
    <w:rsid w:val="00DD1DF7"/>
    <w:rsid w:val="00DD26BB"/>
    <w:rsid w:val="00DD28BD"/>
    <w:rsid w:val="00DD2D8E"/>
    <w:rsid w:val="00DD2E69"/>
    <w:rsid w:val="00DD2E83"/>
    <w:rsid w:val="00DD3206"/>
    <w:rsid w:val="00DD326B"/>
    <w:rsid w:val="00DD350E"/>
    <w:rsid w:val="00DD3A61"/>
    <w:rsid w:val="00DD3AE1"/>
    <w:rsid w:val="00DD3B2E"/>
    <w:rsid w:val="00DD3E07"/>
    <w:rsid w:val="00DD4029"/>
    <w:rsid w:val="00DD4545"/>
    <w:rsid w:val="00DD476C"/>
    <w:rsid w:val="00DD4887"/>
    <w:rsid w:val="00DD4A7E"/>
    <w:rsid w:val="00DD4C45"/>
    <w:rsid w:val="00DD54C2"/>
    <w:rsid w:val="00DD5FC6"/>
    <w:rsid w:val="00DD61D9"/>
    <w:rsid w:val="00DD64D1"/>
    <w:rsid w:val="00DD6566"/>
    <w:rsid w:val="00DD67DB"/>
    <w:rsid w:val="00DD6BB7"/>
    <w:rsid w:val="00DD6F9D"/>
    <w:rsid w:val="00DD7053"/>
    <w:rsid w:val="00DD7240"/>
    <w:rsid w:val="00DD7671"/>
    <w:rsid w:val="00DD7827"/>
    <w:rsid w:val="00DD78DA"/>
    <w:rsid w:val="00DD7FE4"/>
    <w:rsid w:val="00DE03A3"/>
    <w:rsid w:val="00DE04F1"/>
    <w:rsid w:val="00DE0711"/>
    <w:rsid w:val="00DE08FC"/>
    <w:rsid w:val="00DE11B0"/>
    <w:rsid w:val="00DE1648"/>
    <w:rsid w:val="00DE1995"/>
    <w:rsid w:val="00DE20EE"/>
    <w:rsid w:val="00DE25BD"/>
    <w:rsid w:val="00DE2957"/>
    <w:rsid w:val="00DE2EEE"/>
    <w:rsid w:val="00DE2FEB"/>
    <w:rsid w:val="00DE30AA"/>
    <w:rsid w:val="00DE33AC"/>
    <w:rsid w:val="00DE3A64"/>
    <w:rsid w:val="00DE3DF1"/>
    <w:rsid w:val="00DE3E71"/>
    <w:rsid w:val="00DE4312"/>
    <w:rsid w:val="00DE44DE"/>
    <w:rsid w:val="00DE4A56"/>
    <w:rsid w:val="00DE4D25"/>
    <w:rsid w:val="00DE4DAF"/>
    <w:rsid w:val="00DE50E4"/>
    <w:rsid w:val="00DE5214"/>
    <w:rsid w:val="00DE5394"/>
    <w:rsid w:val="00DE55B0"/>
    <w:rsid w:val="00DE5603"/>
    <w:rsid w:val="00DE5857"/>
    <w:rsid w:val="00DE5E49"/>
    <w:rsid w:val="00DE62CB"/>
    <w:rsid w:val="00DE66F3"/>
    <w:rsid w:val="00DE66F4"/>
    <w:rsid w:val="00DE6764"/>
    <w:rsid w:val="00DE6782"/>
    <w:rsid w:val="00DE67D8"/>
    <w:rsid w:val="00DE691F"/>
    <w:rsid w:val="00DE6C0B"/>
    <w:rsid w:val="00DE70A0"/>
    <w:rsid w:val="00DE70F4"/>
    <w:rsid w:val="00DE737E"/>
    <w:rsid w:val="00DE739F"/>
    <w:rsid w:val="00DE73E2"/>
    <w:rsid w:val="00DE76B8"/>
    <w:rsid w:val="00DE7ADF"/>
    <w:rsid w:val="00DE7C2B"/>
    <w:rsid w:val="00DE7E17"/>
    <w:rsid w:val="00DF0015"/>
    <w:rsid w:val="00DF0D6A"/>
    <w:rsid w:val="00DF0E15"/>
    <w:rsid w:val="00DF10A2"/>
    <w:rsid w:val="00DF1150"/>
    <w:rsid w:val="00DF1B11"/>
    <w:rsid w:val="00DF1D3D"/>
    <w:rsid w:val="00DF202A"/>
    <w:rsid w:val="00DF219D"/>
    <w:rsid w:val="00DF2AD8"/>
    <w:rsid w:val="00DF2C8B"/>
    <w:rsid w:val="00DF2EA7"/>
    <w:rsid w:val="00DF2F22"/>
    <w:rsid w:val="00DF329C"/>
    <w:rsid w:val="00DF33F6"/>
    <w:rsid w:val="00DF3442"/>
    <w:rsid w:val="00DF360D"/>
    <w:rsid w:val="00DF3721"/>
    <w:rsid w:val="00DF373C"/>
    <w:rsid w:val="00DF3E0C"/>
    <w:rsid w:val="00DF41ED"/>
    <w:rsid w:val="00DF4462"/>
    <w:rsid w:val="00DF4791"/>
    <w:rsid w:val="00DF49C6"/>
    <w:rsid w:val="00DF4C4E"/>
    <w:rsid w:val="00DF4E6B"/>
    <w:rsid w:val="00DF4EF9"/>
    <w:rsid w:val="00DF5307"/>
    <w:rsid w:val="00DF5344"/>
    <w:rsid w:val="00DF5380"/>
    <w:rsid w:val="00DF5393"/>
    <w:rsid w:val="00DF56D5"/>
    <w:rsid w:val="00DF57B8"/>
    <w:rsid w:val="00DF5895"/>
    <w:rsid w:val="00DF58DA"/>
    <w:rsid w:val="00DF5A54"/>
    <w:rsid w:val="00DF5ACA"/>
    <w:rsid w:val="00DF5D75"/>
    <w:rsid w:val="00DF5E46"/>
    <w:rsid w:val="00DF69FB"/>
    <w:rsid w:val="00DF6EE7"/>
    <w:rsid w:val="00DF72A6"/>
    <w:rsid w:val="00DF7783"/>
    <w:rsid w:val="00DF7FD2"/>
    <w:rsid w:val="00E0008A"/>
    <w:rsid w:val="00E00325"/>
    <w:rsid w:val="00E00687"/>
    <w:rsid w:val="00E00898"/>
    <w:rsid w:val="00E00A3B"/>
    <w:rsid w:val="00E00C36"/>
    <w:rsid w:val="00E01299"/>
    <w:rsid w:val="00E01355"/>
    <w:rsid w:val="00E01E00"/>
    <w:rsid w:val="00E01EE9"/>
    <w:rsid w:val="00E021B5"/>
    <w:rsid w:val="00E021FF"/>
    <w:rsid w:val="00E0223A"/>
    <w:rsid w:val="00E0272D"/>
    <w:rsid w:val="00E0294E"/>
    <w:rsid w:val="00E03759"/>
    <w:rsid w:val="00E03A81"/>
    <w:rsid w:val="00E03C98"/>
    <w:rsid w:val="00E03CAC"/>
    <w:rsid w:val="00E03CE2"/>
    <w:rsid w:val="00E03D8F"/>
    <w:rsid w:val="00E03FF9"/>
    <w:rsid w:val="00E0489D"/>
    <w:rsid w:val="00E04EAA"/>
    <w:rsid w:val="00E04FA8"/>
    <w:rsid w:val="00E058C6"/>
    <w:rsid w:val="00E05A6B"/>
    <w:rsid w:val="00E06212"/>
    <w:rsid w:val="00E067F9"/>
    <w:rsid w:val="00E06A69"/>
    <w:rsid w:val="00E06A96"/>
    <w:rsid w:val="00E06D53"/>
    <w:rsid w:val="00E07BA0"/>
    <w:rsid w:val="00E07DD2"/>
    <w:rsid w:val="00E07E5C"/>
    <w:rsid w:val="00E100F3"/>
    <w:rsid w:val="00E1016E"/>
    <w:rsid w:val="00E1073E"/>
    <w:rsid w:val="00E10853"/>
    <w:rsid w:val="00E109D1"/>
    <w:rsid w:val="00E10CE5"/>
    <w:rsid w:val="00E1129F"/>
    <w:rsid w:val="00E112ED"/>
    <w:rsid w:val="00E11809"/>
    <w:rsid w:val="00E11B81"/>
    <w:rsid w:val="00E11E2D"/>
    <w:rsid w:val="00E120CF"/>
    <w:rsid w:val="00E12101"/>
    <w:rsid w:val="00E1219B"/>
    <w:rsid w:val="00E12203"/>
    <w:rsid w:val="00E123F4"/>
    <w:rsid w:val="00E12DA7"/>
    <w:rsid w:val="00E12F86"/>
    <w:rsid w:val="00E131DE"/>
    <w:rsid w:val="00E13425"/>
    <w:rsid w:val="00E13479"/>
    <w:rsid w:val="00E13647"/>
    <w:rsid w:val="00E14041"/>
    <w:rsid w:val="00E1438F"/>
    <w:rsid w:val="00E144A6"/>
    <w:rsid w:val="00E14B6D"/>
    <w:rsid w:val="00E14C0B"/>
    <w:rsid w:val="00E14C11"/>
    <w:rsid w:val="00E14E31"/>
    <w:rsid w:val="00E14F3E"/>
    <w:rsid w:val="00E15305"/>
    <w:rsid w:val="00E15497"/>
    <w:rsid w:val="00E155B4"/>
    <w:rsid w:val="00E1585F"/>
    <w:rsid w:val="00E159D6"/>
    <w:rsid w:val="00E15E9A"/>
    <w:rsid w:val="00E162F2"/>
    <w:rsid w:val="00E165BA"/>
    <w:rsid w:val="00E166BA"/>
    <w:rsid w:val="00E16823"/>
    <w:rsid w:val="00E16B11"/>
    <w:rsid w:val="00E16B42"/>
    <w:rsid w:val="00E16CFB"/>
    <w:rsid w:val="00E16D57"/>
    <w:rsid w:val="00E16F90"/>
    <w:rsid w:val="00E1780F"/>
    <w:rsid w:val="00E17A35"/>
    <w:rsid w:val="00E20441"/>
    <w:rsid w:val="00E20565"/>
    <w:rsid w:val="00E205B8"/>
    <w:rsid w:val="00E20834"/>
    <w:rsid w:val="00E20A4C"/>
    <w:rsid w:val="00E20EC0"/>
    <w:rsid w:val="00E215F1"/>
    <w:rsid w:val="00E2186B"/>
    <w:rsid w:val="00E220D4"/>
    <w:rsid w:val="00E22546"/>
    <w:rsid w:val="00E22891"/>
    <w:rsid w:val="00E22ACD"/>
    <w:rsid w:val="00E22EEB"/>
    <w:rsid w:val="00E23395"/>
    <w:rsid w:val="00E239A2"/>
    <w:rsid w:val="00E23AC5"/>
    <w:rsid w:val="00E23BD8"/>
    <w:rsid w:val="00E23C36"/>
    <w:rsid w:val="00E23ED6"/>
    <w:rsid w:val="00E2430B"/>
    <w:rsid w:val="00E24459"/>
    <w:rsid w:val="00E2495B"/>
    <w:rsid w:val="00E24A77"/>
    <w:rsid w:val="00E24B8A"/>
    <w:rsid w:val="00E24D5E"/>
    <w:rsid w:val="00E251C5"/>
    <w:rsid w:val="00E25899"/>
    <w:rsid w:val="00E258EE"/>
    <w:rsid w:val="00E25B98"/>
    <w:rsid w:val="00E25BE7"/>
    <w:rsid w:val="00E26365"/>
    <w:rsid w:val="00E263AC"/>
    <w:rsid w:val="00E26442"/>
    <w:rsid w:val="00E267E4"/>
    <w:rsid w:val="00E26913"/>
    <w:rsid w:val="00E26B2D"/>
    <w:rsid w:val="00E27376"/>
    <w:rsid w:val="00E2738F"/>
    <w:rsid w:val="00E27686"/>
    <w:rsid w:val="00E278BC"/>
    <w:rsid w:val="00E27B9E"/>
    <w:rsid w:val="00E27C30"/>
    <w:rsid w:val="00E304E7"/>
    <w:rsid w:val="00E306AD"/>
    <w:rsid w:val="00E30A0E"/>
    <w:rsid w:val="00E30C06"/>
    <w:rsid w:val="00E30CBE"/>
    <w:rsid w:val="00E30DF1"/>
    <w:rsid w:val="00E3103B"/>
    <w:rsid w:val="00E310D5"/>
    <w:rsid w:val="00E315C8"/>
    <w:rsid w:val="00E319A2"/>
    <w:rsid w:val="00E323A4"/>
    <w:rsid w:val="00E32452"/>
    <w:rsid w:val="00E324C4"/>
    <w:rsid w:val="00E32505"/>
    <w:rsid w:val="00E3276B"/>
    <w:rsid w:val="00E32A0A"/>
    <w:rsid w:val="00E32F8E"/>
    <w:rsid w:val="00E33091"/>
    <w:rsid w:val="00E33DA3"/>
    <w:rsid w:val="00E33E98"/>
    <w:rsid w:val="00E348E9"/>
    <w:rsid w:val="00E34F0E"/>
    <w:rsid w:val="00E34FB0"/>
    <w:rsid w:val="00E3509C"/>
    <w:rsid w:val="00E35225"/>
    <w:rsid w:val="00E353F2"/>
    <w:rsid w:val="00E35678"/>
    <w:rsid w:val="00E35AB1"/>
    <w:rsid w:val="00E35FA0"/>
    <w:rsid w:val="00E36018"/>
    <w:rsid w:val="00E360A6"/>
    <w:rsid w:val="00E3626C"/>
    <w:rsid w:val="00E368D5"/>
    <w:rsid w:val="00E36A29"/>
    <w:rsid w:val="00E372FB"/>
    <w:rsid w:val="00E376F0"/>
    <w:rsid w:val="00E37893"/>
    <w:rsid w:val="00E37CA9"/>
    <w:rsid w:val="00E37CE4"/>
    <w:rsid w:val="00E37F1D"/>
    <w:rsid w:val="00E4046B"/>
    <w:rsid w:val="00E404CD"/>
    <w:rsid w:val="00E40B50"/>
    <w:rsid w:val="00E41633"/>
    <w:rsid w:val="00E4166D"/>
    <w:rsid w:val="00E41B7F"/>
    <w:rsid w:val="00E423EE"/>
    <w:rsid w:val="00E424D0"/>
    <w:rsid w:val="00E42575"/>
    <w:rsid w:val="00E42655"/>
    <w:rsid w:val="00E426A1"/>
    <w:rsid w:val="00E42844"/>
    <w:rsid w:val="00E429D1"/>
    <w:rsid w:val="00E42D4B"/>
    <w:rsid w:val="00E42EAB"/>
    <w:rsid w:val="00E42EC9"/>
    <w:rsid w:val="00E43200"/>
    <w:rsid w:val="00E433E9"/>
    <w:rsid w:val="00E43E32"/>
    <w:rsid w:val="00E43F7C"/>
    <w:rsid w:val="00E441EC"/>
    <w:rsid w:val="00E44615"/>
    <w:rsid w:val="00E4463A"/>
    <w:rsid w:val="00E449B9"/>
    <w:rsid w:val="00E44AE9"/>
    <w:rsid w:val="00E450AE"/>
    <w:rsid w:val="00E46366"/>
    <w:rsid w:val="00E46C70"/>
    <w:rsid w:val="00E470A4"/>
    <w:rsid w:val="00E470B9"/>
    <w:rsid w:val="00E47120"/>
    <w:rsid w:val="00E47B6D"/>
    <w:rsid w:val="00E47E99"/>
    <w:rsid w:val="00E500C1"/>
    <w:rsid w:val="00E50530"/>
    <w:rsid w:val="00E50564"/>
    <w:rsid w:val="00E5087E"/>
    <w:rsid w:val="00E50B9A"/>
    <w:rsid w:val="00E50F8C"/>
    <w:rsid w:val="00E5122C"/>
    <w:rsid w:val="00E51678"/>
    <w:rsid w:val="00E51AF1"/>
    <w:rsid w:val="00E51EAD"/>
    <w:rsid w:val="00E51F2B"/>
    <w:rsid w:val="00E51F91"/>
    <w:rsid w:val="00E521BE"/>
    <w:rsid w:val="00E52350"/>
    <w:rsid w:val="00E5239B"/>
    <w:rsid w:val="00E5254A"/>
    <w:rsid w:val="00E52685"/>
    <w:rsid w:val="00E526B1"/>
    <w:rsid w:val="00E52D5C"/>
    <w:rsid w:val="00E530DA"/>
    <w:rsid w:val="00E53537"/>
    <w:rsid w:val="00E535AD"/>
    <w:rsid w:val="00E5367F"/>
    <w:rsid w:val="00E539FF"/>
    <w:rsid w:val="00E53DC4"/>
    <w:rsid w:val="00E53DE0"/>
    <w:rsid w:val="00E53E70"/>
    <w:rsid w:val="00E53F55"/>
    <w:rsid w:val="00E540D9"/>
    <w:rsid w:val="00E54117"/>
    <w:rsid w:val="00E5459A"/>
    <w:rsid w:val="00E54969"/>
    <w:rsid w:val="00E549DB"/>
    <w:rsid w:val="00E54A30"/>
    <w:rsid w:val="00E54B97"/>
    <w:rsid w:val="00E54D8F"/>
    <w:rsid w:val="00E553BB"/>
    <w:rsid w:val="00E5562E"/>
    <w:rsid w:val="00E5572C"/>
    <w:rsid w:val="00E5588F"/>
    <w:rsid w:val="00E55D76"/>
    <w:rsid w:val="00E55D8D"/>
    <w:rsid w:val="00E56002"/>
    <w:rsid w:val="00E566A3"/>
    <w:rsid w:val="00E56715"/>
    <w:rsid w:val="00E5694D"/>
    <w:rsid w:val="00E56B06"/>
    <w:rsid w:val="00E56B6A"/>
    <w:rsid w:val="00E56EDB"/>
    <w:rsid w:val="00E573B4"/>
    <w:rsid w:val="00E575F6"/>
    <w:rsid w:val="00E578FD"/>
    <w:rsid w:val="00E57B27"/>
    <w:rsid w:val="00E57DF8"/>
    <w:rsid w:val="00E57E5E"/>
    <w:rsid w:val="00E57E86"/>
    <w:rsid w:val="00E57EA2"/>
    <w:rsid w:val="00E601DD"/>
    <w:rsid w:val="00E6049F"/>
    <w:rsid w:val="00E60554"/>
    <w:rsid w:val="00E606D6"/>
    <w:rsid w:val="00E60A79"/>
    <w:rsid w:val="00E60F29"/>
    <w:rsid w:val="00E617F8"/>
    <w:rsid w:val="00E61B2B"/>
    <w:rsid w:val="00E61C3A"/>
    <w:rsid w:val="00E61E2A"/>
    <w:rsid w:val="00E61EF9"/>
    <w:rsid w:val="00E61FA0"/>
    <w:rsid w:val="00E62573"/>
    <w:rsid w:val="00E63B04"/>
    <w:rsid w:val="00E63B5F"/>
    <w:rsid w:val="00E63F56"/>
    <w:rsid w:val="00E640D9"/>
    <w:rsid w:val="00E64115"/>
    <w:rsid w:val="00E645D4"/>
    <w:rsid w:val="00E6477B"/>
    <w:rsid w:val="00E64801"/>
    <w:rsid w:val="00E64922"/>
    <w:rsid w:val="00E64B05"/>
    <w:rsid w:val="00E64C72"/>
    <w:rsid w:val="00E65572"/>
    <w:rsid w:val="00E65678"/>
    <w:rsid w:val="00E65798"/>
    <w:rsid w:val="00E6595C"/>
    <w:rsid w:val="00E65A1A"/>
    <w:rsid w:val="00E65F83"/>
    <w:rsid w:val="00E66515"/>
    <w:rsid w:val="00E6680F"/>
    <w:rsid w:val="00E66815"/>
    <w:rsid w:val="00E6687A"/>
    <w:rsid w:val="00E66955"/>
    <w:rsid w:val="00E66BEB"/>
    <w:rsid w:val="00E66F7D"/>
    <w:rsid w:val="00E66F94"/>
    <w:rsid w:val="00E67157"/>
    <w:rsid w:val="00E672CD"/>
    <w:rsid w:val="00E674DB"/>
    <w:rsid w:val="00E6754D"/>
    <w:rsid w:val="00E67A0B"/>
    <w:rsid w:val="00E67A9E"/>
    <w:rsid w:val="00E67AEB"/>
    <w:rsid w:val="00E67BF9"/>
    <w:rsid w:val="00E702B2"/>
    <w:rsid w:val="00E702C4"/>
    <w:rsid w:val="00E70A68"/>
    <w:rsid w:val="00E70B6D"/>
    <w:rsid w:val="00E70BF4"/>
    <w:rsid w:val="00E70C67"/>
    <w:rsid w:val="00E70F65"/>
    <w:rsid w:val="00E71384"/>
    <w:rsid w:val="00E7150F"/>
    <w:rsid w:val="00E71537"/>
    <w:rsid w:val="00E71989"/>
    <w:rsid w:val="00E719D1"/>
    <w:rsid w:val="00E71A94"/>
    <w:rsid w:val="00E71B4C"/>
    <w:rsid w:val="00E71E80"/>
    <w:rsid w:val="00E72038"/>
    <w:rsid w:val="00E7206A"/>
    <w:rsid w:val="00E72A05"/>
    <w:rsid w:val="00E72AD5"/>
    <w:rsid w:val="00E73687"/>
    <w:rsid w:val="00E73AFA"/>
    <w:rsid w:val="00E73CAF"/>
    <w:rsid w:val="00E74164"/>
    <w:rsid w:val="00E7421B"/>
    <w:rsid w:val="00E7429A"/>
    <w:rsid w:val="00E7485F"/>
    <w:rsid w:val="00E74CEA"/>
    <w:rsid w:val="00E74E5F"/>
    <w:rsid w:val="00E74E72"/>
    <w:rsid w:val="00E7527D"/>
    <w:rsid w:val="00E7528F"/>
    <w:rsid w:val="00E7543C"/>
    <w:rsid w:val="00E75944"/>
    <w:rsid w:val="00E75E48"/>
    <w:rsid w:val="00E767C2"/>
    <w:rsid w:val="00E76BD7"/>
    <w:rsid w:val="00E80119"/>
    <w:rsid w:val="00E80152"/>
    <w:rsid w:val="00E80478"/>
    <w:rsid w:val="00E805D7"/>
    <w:rsid w:val="00E80E83"/>
    <w:rsid w:val="00E80FC0"/>
    <w:rsid w:val="00E8147A"/>
    <w:rsid w:val="00E81764"/>
    <w:rsid w:val="00E81817"/>
    <w:rsid w:val="00E8197F"/>
    <w:rsid w:val="00E819F1"/>
    <w:rsid w:val="00E81BF5"/>
    <w:rsid w:val="00E81E61"/>
    <w:rsid w:val="00E8224E"/>
    <w:rsid w:val="00E82407"/>
    <w:rsid w:val="00E82767"/>
    <w:rsid w:val="00E82B96"/>
    <w:rsid w:val="00E82EA7"/>
    <w:rsid w:val="00E834BD"/>
    <w:rsid w:val="00E835A0"/>
    <w:rsid w:val="00E83700"/>
    <w:rsid w:val="00E8384F"/>
    <w:rsid w:val="00E83BD5"/>
    <w:rsid w:val="00E83CBE"/>
    <w:rsid w:val="00E84143"/>
    <w:rsid w:val="00E84241"/>
    <w:rsid w:val="00E842EE"/>
    <w:rsid w:val="00E844FF"/>
    <w:rsid w:val="00E845D3"/>
    <w:rsid w:val="00E84819"/>
    <w:rsid w:val="00E84A53"/>
    <w:rsid w:val="00E84ABC"/>
    <w:rsid w:val="00E84FAF"/>
    <w:rsid w:val="00E8525B"/>
    <w:rsid w:val="00E85820"/>
    <w:rsid w:val="00E859F1"/>
    <w:rsid w:val="00E85AB7"/>
    <w:rsid w:val="00E8613A"/>
    <w:rsid w:val="00E86672"/>
    <w:rsid w:val="00E869CC"/>
    <w:rsid w:val="00E86A0C"/>
    <w:rsid w:val="00E86D06"/>
    <w:rsid w:val="00E87082"/>
    <w:rsid w:val="00E8732B"/>
    <w:rsid w:val="00E9020C"/>
    <w:rsid w:val="00E9025C"/>
    <w:rsid w:val="00E903E5"/>
    <w:rsid w:val="00E9085A"/>
    <w:rsid w:val="00E90E23"/>
    <w:rsid w:val="00E90F43"/>
    <w:rsid w:val="00E91109"/>
    <w:rsid w:val="00E91226"/>
    <w:rsid w:val="00E914CC"/>
    <w:rsid w:val="00E9190A"/>
    <w:rsid w:val="00E9197E"/>
    <w:rsid w:val="00E919B1"/>
    <w:rsid w:val="00E919C1"/>
    <w:rsid w:val="00E91A66"/>
    <w:rsid w:val="00E91B78"/>
    <w:rsid w:val="00E91CFD"/>
    <w:rsid w:val="00E920CE"/>
    <w:rsid w:val="00E920FD"/>
    <w:rsid w:val="00E9219D"/>
    <w:rsid w:val="00E922A6"/>
    <w:rsid w:val="00E924B9"/>
    <w:rsid w:val="00E926A0"/>
    <w:rsid w:val="00E9274B"/>
    <w:rsid w:val="00E929A4"/>
    <w:rsid w:val="00E929BC"/>
    <w:rsid w:val="00E92B0D"/>
    <w:rsid w:val="00E92CA2"/>
    <w:rsid w:val="00E92F9B"/>
    <w:rsid w:val="00E934D1"/>
    <w:rsid w:val="00E936DA"/>
    <w:rsid w:val="00E93977"/>
    <w:rsid w:val="00E93AE0"/>
    <w:rsid w:val="00E93C4A"/>
    <w:rsid w:val="00E93D6B"/>
    <w:rsid w:val="00E94225"/>
    <w:rsid w:val="00E947A6"/>
    <w:rsid w:val="00E947C4"/>
    <w:rsid w:val="00E94976"/>
    <w:rsid w:val="00E94A2F"/>
    <w:rsid w:val="00E94A6B"/>
    <w:rsid w:val="00E950AE"/>
    <w:rsid w:val="00E95524"/>
    <w:rsid w:val="00E95821"/>
    <w:rsid w:val="00E958B3"/>
    <w:rsid w:val="00E95965"/>
    <w:rsid w:val="00E95A40"/>
    <w:rsid w:val="00E95AE3"/>
    <w:rsid w:val="00E95B4A"/>
    <w:rsid w:val="00E95CAF"/>
    <w:rsid w:val="00E95CEE"/>
    <w:rsid w:val="00E96476"/>
    <w:rsid w:val="00E967D6"/>
    <w:rsid w:val="00E96830"/>
    <w:rsid w:val="00E96D3E"/>
    <w:rsid w:val="00E9715E"/>
    <w:rsid w:val="00E9745E"/>
    <w:rsid w:val="00E97465"/>
    <w:rsid w:val="00E974B3"/>
    <w:rsid w:val="00E9755D"/>
    <w:rsid w:val="00E9764E"/>
    <w:rsid w:val="00E97663"/>
    <w:rsid w:val="00E97EA3"/>
    <w:rsid w:val="00EA00B1"/>
    <w:rsid w:val="00EA02E4"/>
    <w:rsid w:val="00EA0302"/>
    <w:rsid w:val="00EA04F8"/>
    <w:rsid w:val="00EA0630"/>
    <w:rsid w:val="00EA07C0"/>
    <w:rsid w:val="00EA0B22"/>
    <w:rsid w:val="00EA0E50"/>
    <w:rsid w:val="00EA1092"/>
    <w:rsid w:val="00EA1800"/>
    <w:rsid w:val="00EA1F06"/>
    <w:rsid w:val="00EA21A4"/>
    <w:rsid w:val="00EA27A1"/>
    <w:rsid w:val="00EA2955"/>
    <w:rsid w:val="00EA2E71"/>
    <w:rsid w:val="00EA3552"/>
    <w:rsid w:val="00EA35EB"/>
    <w:rsid w:val="00EA35F3"/>
    <w:rsid w:val="00EA3829"/>
    <w:rsid w:val="00EA3B84"/>
    <w:rsid w:val="00EA422C"/>
    <w:rsid w:val="00EA462C"/>
    <w:rsid w:val="00EA48D2"/>
    <w:rsid w:val="00EA497A"/>
    <w:rsid w:val="00EA4A26"/>
    <w:rsid w:val="00EA4B5F"/>
    <w:rsid w:val="00EA4B64"/>
    <w:rsid w:val="00EA4DF1"/>
    <w:rsid w:val="00EA4E24"/>
    <w:rsid w:val="00EA56E0"/>
    <w:rsid w:val="00EA56E9"/>
    <w:rsid w:val="00EA59DC"/>
    <w:rsid w:val="00EA5C8C"/>
    <w:rsid w:val="00EA5CF9"/>
    <w:rsid w:val="00EA6510"/>
    <w:rsid w:val="00EA6714"/>
    <w:rsid w:val="00EA6949"/>
    <w:rsid w:val="00EA6A18"/>
    <w:rsid w:val="00EA6A7D"/>
    <w:rsid w:val="00EA7380"/>
    <w:rsid w:val="00EA79B7"/>
    <w:rsid w:val="00EA7BE2"/>
    <w:rsid w:val="00EB024F"/>
    <w:rsid w:val="00EB0287"/>
    <w:rsid w:val="00EB0C64"/>
    <w:rsid w:val="00EB0C85"/>
    <w:rsid w:val="00EB0E42"/>
    <w:rsid w:val="00EB113D"/>
    <w:rsid w:val="00EB11B1"/>
    <w:rsid w:val="00EB12B1"/>
    <w:rsid w:val="00EB19B1"/>
    <w:rsid w:val="00EB1AB3"/>
    <w:rsid w:val="00EB1C2D"/>
    <w:rsid w:val="00EB1CA2"/>
    <w:rsid w:val="00EB1EB7"/>
    <w:rsid w:val="00EB1EE5"/>
    <w:rsid w:val="00EB219F"/>
    <w:rsid w:val="00EB21B8"/>
    <w:rsid w:val="00EB27E2"/>
    <w:rsid w:val="00EB28FC"/>
    <w:rsid w:val="00EB2930"/>
    <w:rsid w:val="00EB29A3"/>
    <w:rsid w:val="00EB2BAE"/>
    <w:rsid w:val="00EB307C"/>
    <w:rsid w:val="00EB32A0"/>
    <w:rsid w:val="00EB3451"/>
    <w:rsid w:val="00EB3558"/>
    <w:rsid w:val="00EB38BA"/>
    <w:rsid w:val="00EB38C6"/>
    <w:rsid w:val="00EB3BCB"/>
    <w:rsid w:val="00EB3C0B"/>
    <w:rsid w:val="00EB3DE4"/>
    <w:rsid w:val="00EB4294"/>
    <w:rsid w:val="00EB4747"/>
    <w:rsid w:val="00EB490B"/>
    <w:rsid w:val="00EB4A40"/>
    <w:rsid w:val="00EB4AEB"/>
    <w:rsid w:val="00EB4D69"/>
    <w:rsid w:val="00EB5020"/>
    <w:rsid w:val="00EB5025"/>
    <w:rsid w:val="00EB55F6"/>
    <w:rsid w:val="00EB58C7"/>
    <w:rsid w:val="00EB5C39"/>
    <w:rsid w:val="00EB60B2"/>
    <w:rsid w:val="00EB6505"/>
    <w:rsid w:val="00EB6B56"/>
    <w:rsid w:val="00EB6B9F"/>
    <w:rsid w:val="00EB6E9A"/>
    <w:rsid w:val="00EB6ED9"/>
    <w:rsid w:val="00EB7029"/>
    <w:rsid w:val="00EB7AFF"/>
    <w:rsid w:val="00EB7CC9"/>
    <w:rsid w:val="00EB7D54"/>
    <w:rsid w:val="00EC00F9"/>
    <w:rsid w:val="00EC0403"/>
    <w:rsid w:val="00EC08C8"/>
    <w:rsid w:val="00EC094C"/>
    <w:rsid w:val="00EC0AEF"/>
    <w:rsid w:val="00EC0B8C"/>
    <w:rsid w:val="00EC0BC7"/>
    <w:rsid w:val="00EC0E31"/>
    <w:rsid w:val="00EC190B"/>
    <w:rsid w:val="00EC194A"/>
    <w:rsid w:val="00EC1AE5"/>
    <w:rsid w:val="00EC21E8"/>
    <w:rsid w:val="00EC26D3"/>
    <w:rsid w:val="00EC2869"/>
    <w:rsid w:val="00EC2DF0"/>
    <w:rsid w:val="00EC2EA4"/>
    <w:rsid w:val="00EC2F12"/>
    <w:rsid w:val="00EC319B"/>
    <w:rsid w:val="00EC338F"/>
    <w:rsid w:val="00EC35C0"/>
    <w:rsid w:val="00EC35F7"/>
    <w:rsid w:val="00EC379D"/>
    <w:rsid w:val="00EC3A63"/>
    <w:rsid w:val="00EC415F"/>
    <w:rsid w:val="00EC432C"/>
    <w:rsid w:val="00EC4B5A"/>
    <w:rsid w:val="00EC4E3C"/>
    <w:rsid w:val="00EC4EB0"/>
    <w:rsid w:val="00EC579B"/>
    <w:rsid w:val="00EC5BB7"/>
    <w:rsid w:val="00EC5BBE"/>
    <w:rsid w:val="00EC5F3A"/>
    <w:rsid w:val="00EC6052"/>
    <w:rsid w:val="00EC6127"/>
    <w:rsid w:val="00EC6591"/>
    <w:rsid w:val="00EC6781"/>
    <w:rsid w:val="00EC6A97"/>
    <w:rsid w:val="00EC6DC6"/>
    <w:rsid w:val="00EC74EC"/>
    <w:rsid w:val="00EC75FE"/>
    <w:rsid w:val="00EC76D7"/>
    <w:rsid w:val="00EC7818"/>
    <w:rsid w:val="00EC7CC6"/>
    <w:rsid w:val="00ED0479"/>
    <w:rsid w:val="00ED06FE"/>
    <w:rsid w:val="00ED08E1"/>
    <w:rsid w:val="00ED0EC0"/>
    <w:rsid w:val="00ED0F8E"/>
    <w:rsid w:val="00ED117B"/>
    <w:rsid w:val="00ED13AB"/>
    <w:rsid w:val="00ED168B"/>
    <w:rsid w:val="00ED17FA"/>
    <w:rsid w:val="00ED19E9"/>
    <w:rsid w:val="00ED1ED7"/>
    <w:rsid w:val="00ED1F3C"/>
    <w:rsid w:val="00ED2011"/>
    <w:rsid w:val="00ED209D"/>
    <w:rsid w:val="00ED2207"/>
    <w:rsid w:val="00ED23EC"/>
    <w:rsid w:val="00ED24F9"/>
    <w:rsid w:val="00ED2712"/>
    <w:rsid w:val="00ED289F"/>
    <w:rsid w:val="00ED2C1E"/>
    <w:rsid w:val="00ED2C42"/>
    <w:rsid w:val="00ED312B"/>
    <w:rsid w:val="00ED3521"/>
    <w:rsid w:val="00ED39DE"/>
    <w:rsid w:val="00ED3C01"/>
    <w:rsid w:val="00ED3F90"/>
    <w:rsid w:val="00ED405B"/>
    <w:rsid w:val="00ED42A7"/>
    <w:rsid w:val="00ED44D0"/>
    <w:rsid w:val="00ED46BD"/>
    <w:rsid w:val="00ED48B8"/>
    <w:rsid w:val="00ED4F05"/>
    <w:rsid w:val="00ED5107"/>
    <w:rsid w:val="00ED51D3"/>
    <w:rsid w:val="00ED5506"/>
    <w:rsid w:val="00ED55AA"/>
    <w:rsid w:val="00ED5E88"/>
    <w:rsid w:val="00ED6213"/>
    <w:rsid w:val="00ED64F9"/>
    <w:rsid w:val="00ED6B0E"/>
    <w:rsid w:val="00ED6CA0"/>
    <w:rsid w:val="00ED7004"/>
    <w:rsid w:val="00ED7190"/>
    <w:rsid w:val="00ED7498"/>
    <w:rsid w:val="00ED79AD"/>
    <w:rsid w:val="00ED7BCD"/>
    <w:rsid w:val="00ED7CD5"/>
    <w:rsid w:val="00ED7E7C"/>
    <w:rsid w:val="00EE03C5"/>
    <w:rsid w:val="00EE0452"/>
    <w:rsid w:val="00EE05AF"/>
    <w:rsid w:val="00EE0852"/>
    <w:rsid w:val="00EE0A29"/>
    <w:rsid w:val="00EE11C6"/>
    <w:rsid w:val="00EE1222"/>
    <w:rsid w:val="00EE1774"/>
    <w:rsid w:val="00EE1B85"/>
    <w:rsid w:val="00EE1E31"/>
    <w:rsid w:val="00EE1F38"/>
    <w:rsid w:val="00EE217D"/>
    <w:rsid w:val="00EE22C7"/>
    <w:rsid w:val="00EE247F"/>
    <w:rsid w:val="00EE2711"/>
    <w:rsid w:val="00EE29F0"/>
    <w:rsid w:val="00EE2BEA"/>
    <w:rsid w:val="00EE2C1C"/>
    <w:rsid w:val="00EE2CF5"/>
    <w:rsid w:val="00EE2FB9"/>
    <w:rsid w:val="00EE3179"/>
    <w:rsid w:val="00EE326A"/>
    <w:rsid w:val="00EE3458"/>
    <w:rsid w:val="00EE3698"/>
    <w:rsid w:val="00EE3773"/>
    <w:rsid w:val="00EE3C00"/>
    <w:rsid w:val="00EE3E1F"/>
    <w:rsid w:val="00EE3EC7"/>
    <w:rsid w:val="00EE4255"/>
    <w:rsid w:val="00EE58AD"/>
    <w:rsid w:val="00EE58B3"/>
    <w:rsid w:val="00EE5C21"/>
    <w:rsid w:val="00EE614E"/>
    <w:rsid w:val="00EE6542"/>
    <w:rsid w:val="00EE67DC"/>
    <w:rsid w:val="00EE6921"/>
    <w:rsid w:val="00EE6A6A"/>
    <w:rsid w:val="00EE7399"/>
    <w:rsid w:val="00EE75BB"/>
    <w:rsid w:val="00EE78BB"/>
    <w:rsid w:val="00EE792A"/>
    <w:rsid w:val="00EE79EF"/>
    <w:rsid w:val="00EE7C25"/>
    <w:rsid w:val="00EE7EC9"/>
    <w:rsid w:val="00EF00EA"/>
    <w:rsid w:val="00EF0180"/>
    <w:rsid w:val="00EF0545"/>
    <w:rsid w:val="00EF0E56"/>
    <w:rsid w:val="00EF0FE4"/>
    <w:rsid w:val="00EF1438"/>
    <w:rsid w:val="00EF1D1E"/>
    <w:rsid w:val="00EF1F78"/>
    <w:rsid w:val="00EF225D"/>
    <w:rsid w:val="00EF22FB"/>
    <w:rsid w:val="00EF2483"/>
    <w:rsid w:val="00EF27B6"/>
    <w:rsid w:val="00EF27C0"/>
    <w:rsid w:val="00EF2960"/>
    <w:rsid w:val="00EF2D40"/>
    <w:rsid w:val="00EF3404"/>
    <w:rsid w:val="00EF375F"/>
    <w:rsid w:val="00EF3A64"/>
    <w:rsid w:val="00EF410E"/>
    <w:rsid w:val="00EF4D5D"/>
    <w:rsid w:val="00EF4F45"/>
    <w:rsid w:val="00EF5084"/>
    <w:rsid w:val="00EF571C"/>
    <w:rsid w:val="00EF585A"/>
    <w:rsid w:val="00EF5A71"/>
    <w:rsid w:val="00EF5BCD"/>
    <w:rsid w:val="00EF5D4A"/>
    <w:rsid w:val="00EF5E53"/>
    <w:rsid w:val="00EF65D3"/>
    <w:rsid w:val="00EF67B8"/>
    <w:rsid w:val="00EF71B6"/>
    <w:rsid w:val="00F0016F"/>
    <w:rsid w:val="00F002CD"/>
    <w:rsid w:val="00F004EE"/>
    <w:rsid w:val="00F005C9"/>
    <w:rsid w:val="00F007E7"/>
    <w:rsid w:val="00F00F5F"/>
    <w:rsid w:val="00F01394"/>
    <w:rsid w:val="00F015DC"/>
    <w:rsid w:val="00F0194F"/>
    <w:rsid w:val="00F01A59"/>
    <w:rsid w:val="00F027F0"/>
    <w:rsid w:val="00F0281D"/>
    <w:rsid w:val="00F02922"/>
    <w:rsid w:val="00F0298E"/>
    <w:rsid w:val="00F02ABA"/>
    <w:rsid w:val="00F032B1"/>
    <w:rsid w:val="00F03540"/>
    <w:rsid w:val="00F035D5"/>
    <w:rsid w:val="00F039B3"/>
    <w:rsid w:val="00F03B7D"/>
    <w:rsid w:val="00F03EA7"/>
    <w:rsid w:val="00F04161"/>
    <w:rsid w:val="00F0418A"/>
    <w:rsid w:val="00F04E5F"/>
    <w:rsid w:val="00F052D5"/>
    <w:rsid w:val="00F05764"/>
    <w:rsid w:val="00F05C2A"/>
    <w:rsid w:val="00F05D39"/>
    <w:rsid w:val="00F05F51"/>
    <w:rsid w:val="00F06068"/>
    <w:rsid w:val="00F0612F"/>
    <w:rsid w:val="00F064D9"/>
    <w:rsid w:val="00F066CA"/>
    <w:rsid w:val="00F06725"/>
    <w:rsid w:val="00F06AC0"/>
    <w:rsid w:val="00F06CE8"/>
    <w:rsid w:val="00F06DA3"/>
    <w:rsid w:val="00F072AB"/>
    <w:rsid w:val="00F072D8"/>
    <w:rsid w:val="00F074AE"/>
    <w:rsid w:val="00F078E4"/>
    <w:rsid w:val="00F078E5"/>
    <w:rsid w:val="00F07B58"/>
    <w:rsid w:val="00F07EBE"/>
    <w:rsid w:val="00F07F1B"/>
    <w:rsid w:val="00F10033"/>
    <w:rsid w:val="00F1014B"/>
    <w:rsid w:val="00F1022A"/>
    <w:rsid w:val="00F1027E"/>
    <w:rsid w:val="00F109B0"/>
    <w:rsid w:val="00F10B60"/>
    <w:rsid w:val="00F11079"/>
    <w:rsid w:val="00F11191"/>
    <w:rsid w:val="00F117E3"/>
    <w:rsid w:val="00F11CEB"/>
    <w:rsid w:val="00F11D64"/>
    <w:rsid w:val="00F1208A"/>
    <w:rsid w:val="00F12443"/>
    <w:rsid w:val="00F126AC"/>
    <w:rsid w:val="00F13188"/>
    <w:rsid w:val="00F13339"/>
    <w:rsid w:val="00F13499"/>
    <w:rsid w:val="00F135C4"/>
    <w:rsid w:val="00F136F8"/>
    <w:rsid w:val="00F13810"/>
    <w:rsid w:val="00F138D5"/>
    <w:rsid w:val="00F13B52"/>
    <w:rsid w:val="00F13C7A"/>
    <w:rsid w:val="00F13E39"/>
    <w:rsid w:val="00F13E56"/>
    <w:rsid w:val="00F13E72"/>
    <w:rsid w:val="00F14255"/>
    <w:rsid w:val="00F1459C"/>
    <w:rsid w:val="00F14651"/>
    <w:rsid w:val="00F14C13"/>
    <w:rsid w:val="00F14CAA"/>
    <w:rsid w:val="00F14CB2"/>
    <w:rsid w:val="00F14CFB"/>
    <w:rsid w:val="00F14E5B"/>
    <w:rsid w:val="00F14F25"/>
    <w:rsid w:val="00F151D8"/>
    <w:rsid w:val="00F15556"/>
    <w:rsid w:val="00F155AD"/>
    <w:rsid w:val="00F15707"/>
    <w:rsid w:val="00F1598F"/>
    <w:rsid w:val="00F15A99"/>
    <w:rsid w:val="00F15CF7"/>
    <w:rsid w:val="00F15E05"/>
    <w:rsid w:val="00F15EAA"/>
    <w:rsid w:val="00F162BE"/>
    <w:rsid w:val="00F16320"/>
    <w:rsid w:val="00F16523"/>
    <w:rsid w:val="00F16575"/>
    <w:rsid w:val="00F166D3"/>
    <w:rsid w:val="00F16730"/>
    <w:rsid w:val="00F1685D"/>
    <w:rsid w:val="00F175D0"/>
    <w:rsid w:val="00F17697"/>
    <w:rsid w:val="00F176C6"/>
    <w:rsid w:val="00F17764"/>
    <w:rsid w:val="00F17BC1"/>
    <w:rsid w:val="00F2078B"/>
    <w:rsid w:val="00F208BA"/>
    <w:rsid w:val="00F20B46"/>
    <w:rsid w:val="00F20BCA"/>
    <w:rsid w:val="00F20C72"/>
    <w:rsid w:val="00F20D02"/>
    <w:rsid w:val="00F20D88"/>
    <w:rsid w:val="00F20E47"/>
    <w:rsid w:val="00F20E56"/>
    <w:rsid w:val="00F2114E"/>
    <w:rsid w:val="00F21383"/>
    <w:rsid w:val="00F2139D"/>
    <w:rsid w:val="00F213DD"/>
    <w:rsid w:val="00F21617"/>
    <w:rsid w:val="00F2177C"/>
    <w:rsid w:val="00F21878"/>
    <w:rsid w:val="00F219DA"/>
    <w:rsid w:val="00F21B3A"/>
    <w:rsid w:val="00F21E81"/>
    <w:rsid w:val="00F21F06"/>
    <w:rsid w:val="00F22074"/>
    <w:rsid w:val="00F22653"/>
    <w:rsid w:val="00F22809"/>
    <w:rsid w:val="00F22A25"/>
    <w:rsid w:val="00F22A27"/>
    <w:rsid w:val="00F22F4E"/>
    <w:rsid w:val="00F231BC"/>
    <w:rsid w:val="00F231EF"/>
    <w:rsid w:val="00F231F3"/>
    <w:rsid w:val="00F236D8"/>
    <w:rsid w:val="00F23766"/>
    <w:rsid w:val="00F2404B"/>
    <w:rsid w:val="00F2422B"/>
    <w:rsid w:val="00F24569"/>
    <w:rsid w:val="00F24837"/>
    <w:rsid w:val="00F24862"/>
    <w:rsid w:val="00F24891"/>
    <w:rsid w:val="00F24E8B"/>
    <w:rsid w:val="00F24FC5"/>
    <w:rsid w:val="00F25184"/>
    <w:rsid w:val="00F25192"/>
    <w:rsid w:val="00F2520C"/>
    <w:rsid w:val="00F25626"/>
    <w:rsid w:val="00F256D4"/>
    <w:rsid w:val="00F257A6"/>
    <w:rsid w:val="00F259E8"/>
    <w:rsid w:val="00F25E4D"/>
    <w:rsid w:val="00F263CB"/>
    <w:rsid w:val="00F26468"/>
    <w:rsid w:val="00F2694E"/>
    <w:rsid w:val="00F26DF7"/>
    <w:rsid w:val="00F26F61"/>
    <w:rsid w:val="00F270B2"/>
    <w:rsid w:val="00F2784F"/>
    <w:rsid w:val="00F278E9"/>
    <w:rsid w:val="00F27E12"/>
    <w:rsid w:val="00F27F63"/>
    <w:rsid w:val="00F27F92"/>
    <w:rsid w:val="00F301D9"/>
    <w:rsid w:val="00F3029A"/>
    <w:rsid w:val="00F30457"/>
    <w:rsid w:val="00F31780"/>
    <w:rsid w:val="00F31BE7"/>
    <w:rsid w:val="00F325E0"/>
    <w:rsid w:val="00F3311E"/>
    <w:rsid w:val="00F3347C"/>
    <w:rsid w:val="00F33504"/>
    <w:rsid w:val="00F336E1"/>
    <w:rsid w:val="00F343DF"/>
    <w:rsid w:val="00F34485"/>
    <w:rsid w:val="00F34B65"/>
    <w:rsid w:val="00F34BC5"/>
    <w:rsid w:val="00F34F57"/>
    <w:rsid w:val="00F35007"/>
    <w:rsid w:val="00F35294"/>
    <w:rsid w:val="00F35477"/>
    <w:rsid w:val="00F358F1"/>
    <w:rsid w:val="00F35ED7"/>
    <w:rsid w:val="00F3643B"/>
    <w:rsid w:val="00F3651B"/>
    <w:rsid w:val="00F36CA3"/>
    <w:rsid w:val="00F3745C"/>
    <w:rsid w:val="00F37574"/>
    <w:rsid w:val="00F37A33"/>
    <w:rsid w:val="00F37C99"/>
    <w:rsid w:val="00F40340"/>
    <w:rsid w:val="00F40352"/>
    <w:rsid w:val="00F403DA"/>
    <w:rsid w:val="00F4094D"/>
    <w:rsid w:val="00F40C10"/>
    <w:rsid w:val="00F40F5E"/>
    <w:rsid w:val="00F41025"/>
    <w:rsid w:val="00F41255"/>
    <w:rsid w:val="00F4138B"/>
    <w:rsid w:val="00F41A5C"/>
    <w:rsid w:val="00F41C00"/>
    <w:rsid w:val="00F41F47"/>
    <w:rsid w:val="00F42730"/>
    <w:rsid w:val="00F42A82"/>
    <w:rsid w:val="00F42AE7"/>
    <w:rsid w:val="00F42B7F"/>
    <w:rsid w:val="00F42E11"/>
    <w:rsid w:val="00F42E25"/>
    <w:rsid w:val="00F4305C"/>
    <w:rsid w:val="00F4318F"/>
    <w:rsid w:val="00F43E4A"/>
    <w:rsid w:val="00F43F7A"/>
    <w:rsid w:val="00F4416A"/>
    <w:rsid w:val="00F44703"/>
    <w:rsid w:val="00F44E24"/>
    <w:rsid w:val="00F44E7B"/>
    <w:rsid w:val="00F44FB5"/>
    <w:rsid w:val="00F4508A"/>
    <w:rsid w:val="00F45416"/>
    <w:rsid w:val="00F4551B"/>
    <w:rsid w:val="00F456B6"/>
    <w:rsid w:val="00F45B92"/>
    <w:rsid w:val="00F45E0E"/>
    <w:rsid w:val="00F45E9F"/>
    <w:rsid w:val="00F462E0"/>
    <w:rsid w:val="00F464F0"/>
    <w:rsid w:val="00F46794"/>
    <w:rsid w:val="00F46AF2"/>
    <w:rsid w:val="00F46EE8"/>
    <w:rsid w:val="00F46F0F"/>
    <w:rsid w:val="00F46FDA"/>
    <w:rsid w:val="00F47696"/>
    <w:rsid w:val="00F47929"/>
    <w:rsid w:val="00F47A3D"/>
    <w:rsid w:val="00F50057"/>
    <w:rsid w:val="00F50254"/>
    <w:rsid w:val="00F50C20"/>
    <w:rsid w:val="00F51002"/>
    <w:rsid w:val="00F5104A"/>
    <w:rsid w:val="00F5139B"/>
    <w:rsid w:val="00F5145A"/>
    <w:rsid w:val="00F51B8A"/>
    <w:rsid w:val="00F51EB4"/>
    <w:rsid w:val="00F522FA"/>
    <w:rsid w:val="00F525DA"/>
    <w:rsid w:val="00F5274B"/>
    <w:rsid w:val="00F529B0"/>
    <w:rsid w:val="00F52B57"/>
    <w:rsid w:val="00F52DB8"/>
    <w:rsid w:val="00F5300C"/>
    <w:rsid w:val="00F53099"/>
    <w:rsid w:val="00F53225"/>
    <w:rsid w:val="00F534E5"/>
    <w:rsid w:val="00F5379D"/>
    <w:rsid w:val="00F53D76"/>
    <w:rsid w:val="00F53EC5"/>
    <w:rsid w:val="00F54329"/>
    <w:rsid w:val="00F5474D"/>
    <w:rsid w:val="00F54E34"/>
    <w:rsid w:val="00F5504D"/>
    <w:rsid w:val="00F553E7"/>
    <w:rsid w:val="00F55516"/>
    <w:rsid w:val="00F55532"/>
    <w:rsid w:val="00F5649D"/>
    <w:rsid w:val="00F564EC"/>
    <w:rsid w:val="00F56534"/>
    <w:rsid w:val="00F56684"/>
    <w:rsid w:val="00F566E1"/>
    <w:rsid w:val="00F56A31"/>
    <w:rsid w:val="00F56CBA"/>
    <w:rsid w:val="00F56D52"/>
    <w:rsid w:val="00F56F44"/>
    <w:rsid w:val="00F57069"/>
    <w:rsid w:val="00F570DB"/>
    <w:rsid w:val="00F57315"/>
    <w:rsid w:val="00F5776C"/>
    <w:rsid w:val="00F57AED"/>
    <w:rsid w:val="00F57D56"/>
    <w:rsid w:val="00F601E2"/>
    <w:rsid w:val="00F6038B"/>
    <w:rsid w:val="00F60677"/>
    <w:rsid w:val="00F60918"/>
    <w:rsid w:val="00F60EAA"/>
    <w:rsid w:val="00F6103E"/>
    <w:rsid w:val="00F6125C"/>
    <w:rsid w:val="00F6134E"/>
    <w:rsid w:val="00F616C0"/>
    <w:rsid w:val="00F616D8"/>
    <w:rsid w:val="00F61A3C"/>
    <w:rsid w:val="00F628EC"/>
    <w:rsid w:val="00F62C28"/>
    <w:rsid w:val="00F62C50"/>
    <w:rsid w:val="00F62F1F"/>
    <w:rsid w:val="00F6308E"/>
    <w:rsid w:val="00F637B4"/>
    <w:rsid w:val="00F637B9"/>
    <w:rsid w:val="00F63BBE"/>
    <w:rsid w:val="00F63D28"/>
    <w:rsid w:val="00F63D74"/>
    <w:rsid w:val="00F63F75"/>
    <w:rsid w:val="00F642E5"/>
    <w:rsid w:val="00F64432"/>
    <w:rsid w:val="00F64AB1"/>
    <w:rsid w:val="00F64BA6"/>
    <w:rsid w:val="00F651F3"/>
    <w:rsid w:val="00F65310"/>
    <w:rsid w:val="00F65411"/>
    <w:rsid w:val="00F65D76"/>
    <w:rsid w:val="00F65E69"/>
    <w:rsid w:val="00F66225"/>
    <w:rsid w:val="00F66593"/>
    <w:rsid w:val="00F666B7"/>
    <w:rsid w:val="00F666DE"/>
    <w:rsid w:val="00F66837"/>
    <w:rsid w:val="00F66ECA"/>
    <w:rsid w:val="00F66FFF"/>
    <w:rsid w:val="00F6715D"/>
    <w:rsid w:val="00F67864"/>
    <w:rsid w:val="00F67877"/>
    <w:rsid w:val="00F6793E"/>
    <w:rsid w:val="00F679FA"/>
    <w:rsid w:val="00F67B6C"/>
    <w:rsid w:val="00F71170"/>
    <w:rsid w:val="00F71289"/>
    <w:rsid w:val="00F7145F"/>
    <w:rsid w:val="00F71524"/>
    <w:rsid w:val="00F71657"/>
    <w:rsid w:val="00F717ED"/>
    <w:rsid w:val="00F719C1"/>
    <w:rsid w:val="00F71CE2"/>
    <w:rsid w:val="00F71E65"/>
    <w:rsid w:val="00F7200B"/>
    <w:rsid w:val="00F720BF"/>
    <w:rsid w:val="00F72505"/>
    <w:rsid w:val="00F725D5"/>
    <w:rsid w:val="00F72A26"/>
    <w:rsid w:val="00F72D71"/>
    <w:rsid w:val="00F733EB"/>
    <w:rsid w:val="00F73551"/>
    <w:rsid w:val="00F73770"/>
    <w:rsid w:val="00F737F6"/>
    <w:rsid w:val="00F738E7"/>
    <w:rsid w:val="00F73AE7"/>
    <w:rsid w:val="00F73CE4"/>
    <w:rsid w:val="00F740AA"/>
    <w:rsid w:val="00F743D3"/>
    <w:rsid w:val="00F74A1D"/>
    <w:rsid w:val="00F74BB6"/>
    <w:rsid w:val="00F74FCA"/>
    <w:rsid w:val="00F74FE4"/>
    <w:rsid w:val="00F75022"/>
    <w:rsid w:val="00F75437"/>
    <w:rsid w:val="00F7548B"/>
    <w:rsid w:val="00F7567F"/>
    <w:rsid w:val="00F762C2"/>
    <w:rsid w:val="00F7639B"/>
    <w:rsid w:val="00F765C0"/>
    <w:rsid w:val="00F766DC"/>
    <w:rsid w:val="00F76798"/>
    <w:rsid w:val="00F76CA0"/>
    <w:rsid w:val="00F76E41"/>
    <w:rsid w:val="00F77072"/>
    <w:rsid w:val="00F77CFF"/>
    <w:rsid w:val="00F8031A"/>
    <w:rsid w:val="00F8093C"/>
    <w:rsid w:val="00F80C9E"/>
    <w:rsid w:val="00F80FD6"/>
    <w:rsid w:val="00F8149E"/>
    <w:rsid w:val="00F81572"/>
    <w:rsid w:val="00F821F2"/>
    <w:rsid w:val="00F822F4"/>
    <w:rsid w:val="00F823B2"/>
    <w:rsid w:val="00F8245D"/>
    <w:rsid w:val="00F824CE"/>
    <w:rsid w:val="00F824F3"/>
    <w:rsid w:val="00F82765"/>
    <w:rsid w:val="00F827E0"/>
    <w:rsid w:val="00F82986"/>
    <w:rsid w:val="00F82E5F"/>
    <w:rsid w:val="00F83035"/>
    <w:rsid w:val="00F830C7"/>
    <w:rsid w:val="00F83934"/>
    <w:rsid w:val="00F83D9F"/>
    <w:rsid w:val="00F83ED7"/>
    <w:rsid w:val="00F83FDA"/>
    <w:rsid w:val="00F8475B"/>
    <w:rsid w:val="00F849FE"/>
    <w:rsid w:val="00F84A22"/>
    <w:rsid w:val="00F85379"/>
    <w:rsid w:val="00F85B2E"/>
    <w:rsid w:val="00F85C48"/>
    <w:rsid w:val="00F85EA9"/>
    <w:rsid w:val="00F860CA"/>
    <w:rsid w:val="00F868FF"/>
    <w:rsid w:val="00F86E66"/>
    <w:rsid w:val="00F86E8B"/>
    <w:rsid w:val="00F87106"/>
    <w:rsid w:val="00F87235"/>
    <w:rsid w:val="00F8738B"/>
    <w:rsid w:val="00F8744D"/>
    <w:rsid w:val="00F87528"/>
    <w:rsid w:val="00F87762"/>
    <w:rsid w:val="00F87949"/>
    <w:rsid w:val="00F87F04"/>
    <w:rsid w:val="00F87F54"/>
    <w:rsid w:val="00F9023B"/>
    <w:rsid w:val="00F90309"/>
    <w:rsid w:val="00F905FD"/>
    <w:rsid w:val="00F909DA"/>
    <w:rsid w:val="00F90AB4"/>
    <w:rsid w:val="00F90BDE"/>
    <w:rsid w:val="00F90D7B"/>
    <w:rsid w:val="00F90DC1"/>
    <w:rsid w:val="00F90FB4"/>
    <w:rsid w:val="00F910C0"/>
    <w:rsid w:val="00F91151"/>
    <w:rsid w:val="00F911ED"/>
    <w:rsid w:val="00F9165A"/>
    <w:rsid w:val="00F917E0"/>
    <w:rsid w:val="00F917F0"/>
    <w:rsid w:val="00F91B0E"/>
    <w:rsid w:val="00F92819"/>
    <w:rsid w:val="00F93051"/>
    <w:rsid w:val="00F93134"/>
    <w:rsid w:val="00F9398A"/>
    <w:rsid w:val="00F93ABE"/>
    <w:rsid w:val="00F93B7C"/>
    <w:rsid w:val="00F93C08"/>
    <w:rsid w:val="00F93C2E"/>
    <w:rsid w:val="00F93E58"/>
    <w:rsid w:val="00F93E8D"/>
    <w:rsid w:val="00F9456C"/>
    <w:rsid w:val="00F94680"/>
    <w:rsid w:val="00F94CE5"/>
    <w:rsid w:val="00F94EB0"/>
    <w:rsid w:val="00F94F57"/>
    <w:rsid w:val="00F94FC0"/>
    <w:rsid w:val="00F95207"/>
    <w:rsid w:val="00F954FA"/>
    <w:rsid w:val="00F956DA"/>
    <w:rsid w:val="00F95ACD"/>
    <w:rsid w:val="00F95C42"/>
    <w:rsid w:val="00F95D14"/>
    <w:rsid w:val="00F95E2E"/>
    <w:rsid w:val="00F9611B"/>
    <w:rsid w:val="00F96564"/>
    <w:rsid w:val="00F968A0"/>
    <w:rsid w:val="00F9695D"/>
    <w:rsid w:val="00F9724D"/>
    <w:rsid w:val="00F97564"/>
    <w:rsid w:val="00F97A55"/>
    <w:rsid w:val="00F97BCD"/>
    <w:rsid w:val="00F97E2E"/>
    <w:rsid w:val="00FA03D9"/>
    <w:rsid w:val="00FA04AC"/>
    <w:rsid w:val="00FA04BF"/>
    <w:rsid w:val="00FA0941"/>
    <w:rsid w:val="00FA09B1"/>
    <w:rsid w:val="00FA1781"/>
    <w:rsid w:val="00FA1FAC"/>
    <w:rsid w:val="00FA22B6"/>
    <w:rsid w:val="00FA239C"/>
    <w:rsid w:val="00FA2400"/>
    <w:rsid w:val="00FA2845"/>
    <w:rsid w:val="00FA31B3"/>
    <w:rsid w:val="00FA3260"/>
    <w:rsid w:val="00FA3746"/>
    <w:rsid w:val="00FA37D3"/>
    <w:rsid w:val="00FA37E0"/>
    <w:rsid w:val="00FA3AF4"/>
    <w:rsid w:val="00FA3B22"/>
    <w:rsid w:val="00FA3D83"/>
    <w:rsid w:val="00FA40DF"/>
    <w:rsid w:val="00FA4648"/>
    <w:rsid w:val="00FA4AC6"/>
    <w:rsid w:val="00FA5172"/>
    <w:rsid w:val="00FA58A6"/>
    <w:rsid w:val="00FA5AA0"/>
    <w:rsid w:val="00FA61B0"/>
    <w:rsid w:val="00FA62B3"/>
    <w:rsid w:val="00FA64F4"/>
    <w:rsid w:val="00FA6744"/>
    <w:rsid w:val="00FA6A66"/>
    <w:rsid w:val="00FA6B94"/>
    <w:rsid w:val="00FA71D3"/>
    <w:rsid w:val="00FA72F7"/>
    <w:rsid w:val="00FA741E"/>
    <w:rsid w:val="00FA751E"/>
    <w:rsid w:val="00FA75FC"/>
    <w:rsid w:val="00FA7CB5"/>
    <w:rsid w:val="00FA7D5F"/>
    <w:rsid w:val="00FA7FEE"/>
    <w:rsid w:val="00FB11EA"/>
    <w:rsid w:val="00FB16FF"/>
    <w:rsid w:val="00FB1D98"/>
    <w:rsid w:val="00FB1F47"/>
    <w:rsid w:val="00FB2146"/>
    <w:rsid w:val="00FB21BF"/>
    <w:rsid w:val="00FB235B"/>
    <w:rsid w:val="00FB2391"/>
    <w:rsid w:val="00FB24A4"/>
    <w:rsid w:val="00FB25CC"/>
    <w:rsid w:val="00FB2623"/>
    <w:rsid w:val="00FB262F"/>
    <w:rsid w:val="00FB28C5"/>
    <w:rsid w:val="00FB2E38"/>
    <w:rsid w:val="00FB314D"/>
    <w:rsid w:val="00FB36A3"/>
    <w:rsid w:val="00FB3952"/>
    <w:rsid w:val="00FB3AEC"/>
    <w:rsid w:val="00FB3E90"/>
    <w:rsid w:val="00FB441C"/>
    <w:rsid w:val="00FB4685"/>
    <w:rsid w:val="00FB46CF"/>
    <w:rsid w:val="00FB4A9B"/>
    <w:rsid w:val="00FB4CA2"/>
    <w:rsid w:val="00FB5BCC"/>
    <w:rsid w:val="00FB5D6B"/>
    <w:rsid w:val="00FB65CA"/>
    <w:rsid w:val="00FB67DE"/>
    <w:rsid w:val="00FB6905"/>
    <w:rsid w:val="00FB6981"/>
    <w:rsid w:val="00FB6BDF"/>
    <w:rsid w:val="00FB6C1A"/>
    <w:rsid w:val="00FB6D49"/>
    <w:rsid w:val="00FB6FA7"/>
    <w:rsid w:val="00FB7214"/>
    <w:rsid w:val="00FB7E70"/>
    <w:rsid w:val="00FB7FA6"/>
    <w:rsid w:val="00FC021C"/>
    <w:rsid w:val="00FC021E"/>
    <w:rsid w:val="00FC0517"/>
    <w:rsid w:val="00FC07E5"/>
    <w:rsid w:val="00FC0C3C"/>
    <w:rsid w:val="00FC0D18"/>
    <w:rsid w:val="00FC0F53"/>
    <w:rsid w:val="00FC1024"/>
    <w:rsid w:val="00FC1098"/>
    <w:rsid w:val="00FC140B"/>
    <w:rsid w:val="00FC14D9"/>
    <w:rsid w:val="00FC19B6"/>
    <w:rsid w:val="00FC1C2F"/>
    <w:rsid w:val="00FC1C50"/>
    <w:rsid w:val="00FC2A73"/>
    <w:rsid w:val="00FC2CF4"/>
    <w:rsid w:val="00FC2E06"/>
    <w:rsid w:val="00FC30A0"/>
    <w:rsid w:val="00FC31D5"/>
    <w:rsid w:val="00FC322A"/>
    <w:rsid w:val="00FC3669"/>
    <w:rsid w:val="00FC3864"/>
    <w:rsid w:val="00FC394C"/>
    <w:rsid w:val="00FC3A7E"/>
    <w:rsid w:val="00FC3AA7"/>
    <w:rsid w:val="00FC3D79"/>
    <w:rsid w:val="00FC41FA"/>
    <w:rsid w:val="00FC456E"/>
    <w:rsid w:val="00FC47A3"/>
    <w:rsid w:val="00FC47CD"/>
    <w:rsid w:val="00FC497C"/>
    <w:rsid w:val="00FC4B51"/>
    <w:rsid w:val="00FC4B65"/>
    <w:rsid w:val="00FC4C08"/>
    <w:rsid w:val="00FC4C12"/>
    <w:rsid w:val="00FC4C33"/>
    <w:rsid w:val="00FC5037"/>
    <w:rsid w:val="00FC5053"/>
    <w:rsid w:val="00FC5B64"/>
    <w:rsid w:val="00FC62A4"/>
    <w:rsid w:val="00FC68CB"/>
    <w:rsid w:val="00FC6C5B"/>
    <w:rsid w:val="00FC6CA5"/>
    <w:rsid w:val="00FC76DE"/>
    <w:rsid w:val="00FC77F4"/>
    <w:rsid w:val="00FD000F"/>
    <w:rsid w:val="00FD0042"/>
    <w:rsid w:val="00FD0137"/>
    <w:rsid w:val="00FD01C3"/>
    <w:rsid w:val="00FD0DE7"/>
    <w:rsid w:val="00FD14DB"/>
    <w:rsid w:val="00FD1620"/>
    <w:rsid w:val="00FD1811"/>
    <w:rsid w:val="00FD19E9"/>
    <w:rsid w:val="00FD1D68"/>
    <w:rsid w:val="00FD1EC8"/>
    <w:rsid w:val="00FD1FF3"/>
    <w:rsid w:val="00FD2063"/>
    <w:rsid w:val="00FD23BF"/>
    <w:rsid w:val="00FD2435"/>
    <w:rsid w:val="00FD26C6"/>
    <w:rsid w:val="00FD26F5"/>
    <w:rsid w:val="00FD27EA"/>
    <w:rsid w:val="00FD2E23"/>
    <w:rsid w:val="00FD2E58"/>
    <w:rsid w:val="00FD3074"/>
    <w:rsid w:val="00FD38BF"/>
    <w:rsid w:val="00FD3DD4"/>
    <w:rsid w:val="00FD3E0B"/>
    <w:rsid w:val="00FD3FB4"/>
    <w:rsid w:val="00FD4419"/>
    <w:rsid w:val="00FD4635"/>
    <w:rsid w:val="00FD47FD"/>
    <w:rsid w:val="00FD4991"/>
    <w:rsid w:val="00FD4D77"/>
    <w:rsid w:val="00FD595C"/>
    <w:rsid w:val="00FD5B4B"/>
    <w:rsid w:val="00FD5C8A"/>
    <w:rsid w:val="00FD6127"/>
    <w:rsid w:val="00FD64CD"/>
    <w:rsid w:val="00FD6868"/>
    <w:rsid w:val="00FD6B73"/>
    <w:rsid w:val="00FD6CB1"/>
    <w:rsid w:val="00FD6ED1"/>
    <w:rsid w:val="00FD715C"/>
    <w:rsid w:val="00FD7674"/>
    <w:rsid w:val="00FD77D3"/>
    <w:rsid w:val="00FD7869"/>
    <w:rsid w:val="00FD7B0E"/>
    <w:rsid w:val="00FD7E10"/>
    <w:rsid w:val="00FD7F6C"/>
    <w:rsid w:val="00FE009B"/>
    <w:rsid w:val="00FE010A"/>
    <w:rsid w:val="00FE022C"/>
    <w:rsid w:val="00FE03E4"/>
    <w:rsid w:val="00FE05F7"/>
    <w:rsid w:val="00FE08DD"/>
    <w:rsid w:val="00FE1012"/>
    <w:rsid w:val="00FE1159"/>
    <w:rsid w:val="00FE11BC"/>
    <w:rsid w:val="00FE13F0"/>
    <w:rsid w:val="00FE1427"/>
    <w:rsid w:val="00FE1D25"/>
    <w:rsid w:val="00FE1D2E"/>
    <w:rsid w:val="00FE2007"/>
    <w:rsid w:val="00FE206B"/>
    <w:rsid w:val="00FE2304"/>
    <w:rsid w:val="00FE2780"/>
    <w:rsid w:val="00FE27A1"/>
    <w:rsid w:val="00FE2940"/>
    <w:rsid w:val="00FE32AB"/>
    <w:rsid w:val="00FE3330"/>
    <w:rsid w:val="00FE36C4"/>
    <w:rsid w:val="00FE3778"/>
    <w:rsid w:val="00FE3AAA"/>
    <w:rsid w:val="00FE3DAB"/>
    <w:rsid w:val="00FE3E77"/>
    <w:rsid w:val="00FE4045"/>
    <w:rsid w:val="00FE407A"/>
    <w:rsid w:val="00FE4E3E"/>
    <w:rsid w:val="00FE525B"/>
    <w:rsid w:val="00FE57F9"/>
    <w:rsid w:val="00FE5840"/>
    <w:rsid w:val="00FE5868"/>
    <w:rsid w:val="00FE5905"/>
    <w:rsid w:val="00FE5EC1"/>
    <w:rsid w:val="00FE607B"/>
    <w:rsid w:val="00FE61B9"/>
    <w:rsid w:val="00FE62E8"/>
    <w:rsid w:val="00FE636A"/>
    <w:rsid w:val="00FE6E14"/>
    <w:rsid w:val="00FE6EC1"/>
    <w:rsid w:val="00FE7319"/>
    <w:rsid w:val="00FE74F6"/>
    <w:rsid w:val="00FE774E"/>
    <w:rsid w:val="00FE78D6"/>
    <w:rsid w:val="00FE7ABC"/>
    <w:rsid w:val="00FF11D9"/>
    <w:rsid w:val="00FF1339"/>
    <w:rsid w:val="00FF1CC3"/>
    <w:rsid w:val="00FF1EAF"/>
    <w:rsid w:val="00FF24F4"/>
    <w:rsid w:val="00FF2559"/>
    <w:rsid w:val="00FF2597"/>
    <w:rsid w:val="00FF2EDC"/>
    <w:rsid w:val="00FF2EEE"/>
    <w:rsid w:val="00FF3181"/>
    <w:rsid w:val="00FF31E4"/>
    <w:rsid w:val="00FF359B"/>
    <w:rsid w:val="00FF361D"/>
    <w:rsid w:val="00FF3CC2"/>
    <w:rsid w:val="00FF40EE"/>
    <w:rsid w:val="00FF44FC"/>
    <w:rsid w:val="00FF4CEE"/>
    <w:rsid w:val="00FF4E5A"/>
    <w:rsid w:val="00FF5105"/>
    <w:rsid w:val="00FF51CD"/>
    <w:rsid w:val="00FF5343"/>
    <w:rsid w:val="00FF54CC"/>
    <w:rsid w:val="00FF569B"/>
    <w:rsid w:val="00FF57F7"/>
    <w:rsid w:val="00FF5ACF"/>
    <w:rsid w:val="00FF5B80"/>
    <w:rsid w:val="00FF63F7"/>
    <w:rsid w:val="00FF66AD"/>
    <w:rsid w:val="00FF6738"/>
    <w:rsid w:val="00FF698C"/>
    <w:rsid w:val="00FF708A"/>
    <w:rsid w:val="00FF7482"/>
    <w:rsid w:val="00FF76B7"/>
    <w:rsid w:val="00FF7B36"/>
    <w:rsid w:val="00FF7CB8"/>
    <w:rsid w:val="011F2467"/>
    <w:rsid w:val="011FE212"/>
    <w:rsid w:val="01363B7D"/>
    <w:rsid w:val="0138A58A"/>
    <w:rsid w:val="01499A0F"/>
    <w:rsid w:val="016313DF"/>
    <w:rsid w:val="01660DF8"/>
    <w:rsid w:val="016F351B"/>
    <w:rsid w:val="017BC407"/>
    <w:rsid w:val="0185C36A"/>
    <w:rsid w:val="01BDA41C"/>
    <w:rsid w:val="01BDA924"/>
    <w:rsid w:val="01CCEC4C"/>
    <w:rsid w:val="01D0CD64"/>
    <w:rsid w:val="01D5D330"/>
    <w:rsid w:val="01E239F0"/>
    <w:rsid w:val="01E2BE0E"/>
    <w:rsid w:val="01E2CBA1"/>
    <w:rsid w:val="01EF1C03"/>
    <w:rsid w:val="01F09F54"/>
    <w:rsid w:val="01F93D39"/>
    <w:rsid w:val="020BCF53"/>
    <w:rsid w:val="0210631C"/>
    <w:rsid w:val="021494BF"/>
    <w:rsid w:val="023E6707"/>
    <w:rsid w:val="024A9EF6"/>
    <w:rsid w:val="025B029C"/>
    <w:rsid w:val="02733C9D"/>
    <w:rsid w:val="027C1DDB"/>
    <w:rsid w:val="0288181A"/>
    <w:rsid w:val="0295B350"/>
    <w:rsid w:val="0297F256"/>
    <w:rsid w:val="029C477A"/>
    <w:rsid w:val="02A86AF7"/>
    <w:rsid w:val="02AFE1F5"/>
    <w:rsid w:val="02B11D8C"/>
    <w:rsid w:val="02CCCB61"/>
    <w:rsid w:val="02D255D9"/>
    <w:rsid w:val="02DDDF20"/>
    <w:rsid w:val="02EA2B72"/>
    <w:rsid w:val="030306D5"/>
    <w:rsid w:val="03119462"/>
    <w:rsid w:val="033518EC"/>
    <w:rsid w:val="0350AEE1"/>
    <w:rsid w:val="0367065E"/>
    <w:rsid w:val="036D72BB"/>
    <w:rsid w:val="036F23E7"/>
    <w:rsid w:val="036FF7D1"/>
    <w:rsid w:val="03A064EA"/>
    <w:rsid w:val="03BB65EB"/>
    <w:rsid w:val="03CA5543"/>
    <w:rsid w:val="03CA9EA6"/>
    <w:rsid w:val="03CB2D49"/>
    <w:rsid w:val="03EF2E9B"/>
    <w:rsid w:val="03F6FFB7"/>
    <w:rsid w:val="043D0E3C"/>
    <w:rsid w:val="04564A13"/>
    <w:rsid w:val="045AFC31"/>
    <w:rsid w:val="045BE008"/>
    <w:rsid w:val="04862CA8"/>
    <w:rsid w:val="049E22A1"/>
    <w:rsid w:val="04CF4762"/>
    <w:rsid w:val="04CF83DE"/>
    <w:rsid w:val="04F4EBD4"/>
    <w:rsid w:val="04F9605B"/>
    <w:rsid w:val="0502D024"/>
    <w:rsid w:val="050763C3"/>
    <w:rsid w:val="0510B754"/>
    <w:rsid w:val="051834E0"/>
    <w:rsid w:val="052C8249"/>
    <w:rsid w:val="053E6EBA"/>
    <w:rsid w:val="055E502F"/>
    <w:rsid w:val="055F309E"/>
    <w:rsid w:val="056BE2CA"/>
    <w:rsid w:val="058A9DEF"/>
    <w:rsid w:val="0591D8EC"/>
    <w:rsid w:val="05C049F1"/>
    <w:rsid w:val="05C08C54"/>
    <w:rsid w:val="05DC9E9D"/>
    <w:rsid w:val="05F5E4C9"/>
    <w:rsid w:val="05F896A4"/>
    <w:rsid w:val="05FE9EAE"/>
    <w:rsid w:val="060D6755"/>
    <w:rsid w:val="06226D01"/>
    <w:rsid w:val="0627C135"/>
    <w:rsid w:val="0643C792"/>
    <w:rsid w:val="06503D5B"/>
    <w:rsid w:val="065616DE"/>
    <w:rsid w:val="0673083A"/>
    <w:rsid w:val="067932D7"/>
    <w:rsid w:val="067E809F"/>
    <w:rsid w:val="068987E1"/>
    <w:rsid w:val="068B058E"/>
    <w:rsid w:val="068B4F6A"/>
    <w:rsid w:val="069240E5"/>
    <w:rsid w:val="06991ABC"/>
    <w:rsid w:val="06A687E0"/>
    <w:rsid w:val="06BE8F7D"/>
    <w:rsid w:val="06E1E732"/>
    <w:rsid w:val="06F65BA9"/>
    <w:rsid w:val="06FC3714"/>
    <w:rsid w:val="070175BC"/>
    <w:rsid w:val="07287E23"/>
    <w:rsid w:val="0731EB80"/>
    <w:rsid w:val="07440F4C"/>
    <w:rsid w:val="074526DA"/>
    <w:rsid w:val="0745ADF0"/>
    <w:rsid w:val="07489950"/>
    <w:rsid w:val="074E11F4"/>
    <w:rsid w:val="074E87F6"/>
    <w:rsid w:val="076AA9A8"/>
    <w:rsid w:val="076BE5A2"/>
    <w:rsid w:val="077D9CD3"/>
    <w:rsid w:val="0786D465"/>
    <w:rsid w:val="078E0340"/>
    <w:rsid w:val="07A12C53"/>
    <w:rsid w:val="07A159BA"/>
    <w:rsid w:val="07C8A515"/>
    <w:rsid w:val="07CDA36B"/>
    <w:rsid w:val="07DD44BF"/>
    <w:rsid w:val="07DE3C0A"/>
    <w:rsid w:val="07F04763"/>
    <w:rsid w:val="07FFE7C8"/>
    <w:rsid w:val="080CDFDA"/>
    <w:rsid w:val="082B92B1"/>
    <w:rsid w:val="08314F86"/>
    <w:rsid w:val="0847F75C"/>
    <w:rsid w:val="08549F4D"/>
    <w:rsid w:val="085D7ADA"/>
    <w:rsid w:val="08784321"/>
    <w:rsid w:val="08969614"/>
    <w:rsid w:val="08AE719F"/>
    <w:rsid w:val="08B061DA"/>
    <w:rsid w:val="08C83802"/>
    <w:rsid w:val="08DC1CD2"/>
    <w:rsid w:val="08DD56F1"/>
    <w:rsid w:val="08E00126"/>
    <w:rsid w:val="08E17956"/>
    <w:rsid w:val="08ECB2FC"/>
    <w:rsid w:val="08ED8B6A"/>
    <w:rsid w:val="09068718"/>
    <w:rsid w:val="0909C3B7"/>
    <w:rsid w:val="09189358"/>
    <w:rsid w:val="09203FA4"/>
    <w:rsid w:val="0924E8A8"/>
    <w:rsid w:val="093046DC"/>
    <w:rsid w:val="09360C6E"/>
    <w:rsid w:val="0938E30F"/>
    <w:rsid w:val="093E63A0"/>
    <w:rsid w:val="09488502"/>
    <w:rsid w:val="0961F543"/>
    <w:rsid w:val="096AC2F8"/>
    <w:rsid w:val="0977F088"/>
    <w:rsid w:val="097884C6"/>
    <w:rsid w:val="09836238"/>
    <w:rsid w:val="09919F14"/>
    <w:rsid w:val="09A04B2F"/>
    <w:rsid w:val="09A84C8D"/>
    <w:rsid w:val="09AD32BE"/>
    <w:rsid w:val="09AFFE1A"/>
    <w:rsid w:val="09C0145C"/>
    <w:rsid w:val="09D80F7F"/>
    <w:rsid w:val="09E9C56F"/>
    <w:rsid w:val="09FF2703"/>
    <w:rsid w:val="0A1137B2"/>
    <w:rsid w:val="0A20F0DB"/>
    <w:rsid w:val="0A294C42"/>
    <w:rsid w:val="0A42BE99"/>
    <w:rsid w:val="0A55A0D9"/>
    <w:rsid w:val="0A55EA02"/>
    <w:rsid w:val="0A8A99BE"/>
    <w:rsid w:val="0A993E50"/>
    <w:rsid w:val="0AF1A644"/>
    <w:rsid w:val="0AFB6FF8"/>
    <w:rsid w:val="0B0410F1"/>
    <w:rsid w:val="0B238FB5"/>
    <w:rsid w:val="0B25BEA3"/>
    <w:rsid w:val="0B4530BA"/>
    <w:rsid w:val="0B621114"/>
    <w:rsid w:val="0B676CDC"/>
    <w:rsid w:val="0B7A4738"/>
    <w:rsid w:val="0B875EAA"/>
    <w:rsid w:val="0B98FBD8"/>
    <w:rsid w:val="0B9DEA35"/>
    <w:rsid w:val="0BA185C8"/>
    <w:rsid w:val="0BA6C7CD"/>
    <w:rsid w:val="0BBAF979"/>
    <w:rsid w:val="0BBCFD47"/>
    <w:rsid w:val="0BC2EEB0"/>
    <w:rsid w:val="0BC939F9"/>
    <w:rsid w:val="0BCC913C"/>
    <w:rsid w:val="0BD5AD17"/>
    <w:rsid w:val="0BE00056"/>
    <w:rsid w:val="0BED199C"/>
    <w:rsid w:val="0BFE0590"/>
    <w:rsid w:val="0C01E25F"/>
    <w:rsid w:val="0C060F2F"/>
    <w:rsid w:val="0C125A77"/>
    <w:rsid w:val="0C2C9DC7"/>
    <w:rsid w:val="0C46905B"/>
    <w:rsid w:val="0C4ACA05"/>
    <w:rsid w:val="0C4C508A"/>
    <w:rsid w:val="0C4D5924"/>
    <w:rsid w:val="0C4E72E8"/>
    <w:rsid w:val="0C72E88E"/>
    <w:rsid w:val="0C832029"/>
    <w:rsid w:val="0C8EAB84"/>
    <w:rsid w:val="0C950903"/>
    <w:rsid w:val="0CA5EB79"/>
    <w:rsid w:val="0CB64566"/>
    <w:rsid w:val="0CBD4572"/>
    <w:rsid w:val="0CC126A4"/>
    <w:rsid w:val="0CDC3A29"/>
    <w:rsid w:val="0CE930C4"/>
    <w:rsid w:val="0CF9F97D"/>
    <w:rsid w:val="0CFF58DE"/>
    <w:rsid w:val="0D01DBA8"/>
    <w:rsid w:val="0D09C2E8"/>
    <w:rsid w:val="0D11A6EE"/>
    <w:rsid w:val="0D37012D"/>
    <w:rsid w:val="0D3C2926"/>
    <w:rsid w:val="0D459A37"/>
    <w:rsid w:val="0D51AA6B"/>
    <w:rsid w:val="0D5B8F93"/>
    <w:rsid w:val="0D5E32FD"/>
    <w:rsid w:val="0D632812"/>
    <w:rsid w:val="0D6B654A"/>
    <w:rsid w:val="0D716F55"/>
    <w:rsid w:val="0D7D8DC5"/>
    <w:rsid w:val="0D7E5935"/>
    <w:rsid w:val="0D8CF953"/>
    <w:rsid w:val="0DB6CBCB"/>
    <w:rsid w:val="0DC1B9E5"/>
    <w:rsid w:val="0DCC2146"/>
    <w:rsid w:val="0DD766B4"/>
    <w:rsid w:val="0DDEC141"/>
    <w:rsid w:val="0DE7CD7D"/>
    <w:rsid w:val="0DEFB593"/>
    <w:rsid w:val="0E12AFF8"/>
    <w:rsid w:val="0E1E8F95"/>
    <w:rsid w:val="0E262B18"/>
    <w:rsid w:val="0E32C7C7"/>
    <w:rsid w:val="0E52A3D3"/>
    <w:rsid w:val="0E7B7831"/>
    <w:rsid w:val="0E891000"/>
    <w:rsid w:val="0E8A86CF"/>
    <w:rsid w:val="0EC9329F"/>
    <w:rsid w:val="0EDC43B5"/>
    <w:rsid w:val="0EEE250E"/>
    <w:rsid w:val="0EF55803"/>
    <w:rsid w:val="0F0CFDC2"/>
    <w:rsid w:val="0F0FB14C"/>
    <w:rsid w:val="0F158C66"/>
    <w:rsid w:val="0F17C37A"/>
    <w:rsid w:val="0F19D196"/>
    <w:rsid w:val="0F2679E6"/>
    <w:rsid w:val="0F2699B7"/>
    <w:rsid w:val="0F2B9EFB"/>
    <w:rsid w:val="0F4489C7"/>
    <w:rsid w:val="0F485E89"/>
    <w:rsid w:val="0F527859"/>
    <w:rsid w:val="0F585832"/>
    <w:rsid w:val="0F6AB5BA"/>
    <w:rsid w:val="0FA01CB4"/>
    <w:rsid w:val="0FBACED0"/>
    <w:rsid w:val="0FC31963"/>
    <w:rsid w:val="0FEDE22F"/>
    <w:rsid w:val="0FFFA602"/>
    <w:rsid w:val="101DC2F7"/>
    <w:rsid w:val="10288C9B"/>
    <w:rsid w:val="10330DD8"/>
    <w:rsid w:val="1035FE47"/>
    <w:rsid w:val="10385067"/>
    <w:rsid w:val="1046965E"/>
    <w:rsid w:val="10494BAA"/>
    <w:rsid w:val="104B61B7"/>
    <w:rsid w:val="1055AC9D"/>
    <w:rsid w:val="1062D733"/>
    <w:rsid w:val="106854B1"/>
    <w:rsid w:val="107ED921"/>
    <w:rsid w:val="10A36E72"/>
    <w:rsid w:val="10A41CDA"/>
    <w:rsid w:val="10AAA549"/>
    <w:rsid w:val="10B370DF"/>
    <w:rsid w:val="10BA1531"/>
    <w:rsid w:val="10CBAF7D"/>
    <w:rsid w:val="10DB0F13"/>
    <w:rsid w:val="10E35A08"/>
    <w:rsid w:val="10F6773F"/>
    <w:rsid w:val="10FF590A"/>
    <w:rsid w:val="112AF6B8"/>
    <w:rsid w:val="11306DF1"/>
    <w:rsid w:val="11314113"/>
    <w:rsid w:val="11406BA3"/>
    <w:rsid w:val="1158548D"/>
    <w:rsid w:val="1158F948"/>
    <w:rsid w:val="11600AE8"/>
    <w:rsid w:val="117698C6"/>
    <w:rsid w:val="117D138F"/>
    <w:rsid w:val="11A7CB4A"/>
    <w:rsid w:val="11B0C910"/>
    <w:rsid w:val="11B55AE2"/>
    <w:rsid w:val="11C0687C"/>
    <w:rsid w:val="11CC442B"/>
    <w:rsid w:val="11D2ACE6"/>
    <w:rsid w:val="11DD3774"/>
    <w:rsid w:val="12369BD1"/>
    <w:rsid w:val="12370A14"/>
    <w:rsid w:val="1243AD1C"/>
    <w:rsid w:val="124BFA68"/>
    <w:rsid w:val="124D7541"/>
    <w:rsid w:val="125E9440"/>
    <w:rsid w:val="12958663"/>
    <w:rsid w:val="12A5C174"/>
    <w:rsid w:val="12A889A3"/>
    <w:rsid w:val="12B67A9C"/>
    <w:rsid w:val="12B87A4B"/>
    <w:rsid w:val="12C160F8"/>
    <w:rsid w:val="12CB24B0"/>
    <w:rsid w:val="12CD7875"/>
    <w:rsid w:val="12CF2217"/>
    <w:rsid w:val="12EFAAFF"/>
    <w:rsid w:val="12FB448A"/>
    <w:rsid w:val="1310985D"/>
    <w:rsid w:val="131A6C34"/>
    <w:rsid w:val="133D5574"/>
    <w:rsid w:val="13416766"/>
    <w:rsid w:val="1346A0FC"/>
    <w:rsid w:val="13539DBE"/>
    <w:rsid w:val="137A443E"/>
    <w:rsid w:val="139341AC"/>
    <w:rsid w:val="13A09732"/>
    <w:rsid w:val="13A28509"/>
    <w:rsid w:val="13A8EE3B"/>
    <w:rsid w:val="13B2500D"/>
    <w:rsid w:val="13CD53C4"/>
    <w:rsid w:val="13D3867C"/>
    <w:rsid w:val="13D75272"/>
    <w:rsid w:val="13DE54C9"/>
    <w:rsid w:val="13F68E9F"/>
    <w:rsid w:val="13FEF5D8"/>
    <w:rsid w:val="1407A8CC"/>
    <w:rsid w:val="142A13BF"/>
    <w:rsid w:val="143EA6DA"/>
    <w:rsid w:val="14467FDF"/>
    <w:rsid w:val="145A3A34"/>
    <w:rsid w:val="145FF930"/>
    <w:rsid w:val="146CCF68"/>
    <w:rsid w:val="1475C688"/>
    <w:rsid w:val="1487CC8B"/>
    <w:rsid w:val="1495D705"/>
    <w:rsid w:val="14AF0E30"/>
    <w:rsid w:val="14C606B2"/>
    <w:rsid w:val="14D690E3"/>
    <w:rsid w:val="14D97AB3"/>
    <w:rsid w:val="14D9978A"/>
    <w:rsid w:val="14E16A15"/>
    <w:rsid w:val="14E857EF"/>
    <w:rsid w:val="14FB3FE7"/>
    <w:rsid w:val="150FB25C"/>
    <w:rsid w:val="151273B1"/>
    <w:rsid w:val="1519583C"/>
    <w:rsid w:val="1531C4A3"/>
    <w:rsid w:val="1536F3BE"/>
    <w:rsid w:val="15498824"/>
    <w:rsid w:val="15564DEE"/>
    <w:rsid w:val="155A1C6A"/>
    <w:rsid w:val="155C8E1F"/>
    <w:rsid w:val="15753DBF"/>
    <w:rsid w:val="1596FA01"/>
    <w:rsid w:val="1597127E"/>
    <w:rsid w:val="15B568E0"/>
    <w:rsid w:val="15B76285"/>
    <w:rsid w:val="15C89B8B"/>
    <w:rsid w:val="15E6BC2E"/>
    <w:rsid w:val="15F26566"/>
    <w:rsid w:val="15F7AD07"/>
    <w:rsid w:val="1607AF18"/>
    <w:rsid w:val="16300A5A"/>
    <w:rsid w:val="1644F649"/>
    <w:rsid w:val="165427FB"/>
    <w:rsid w:val="1655131C"/>
    <w:rsid w:val="165E00F5"/>
    <w:rsid w:val="166BD0F0"/>
    <w:rsid w:val="166F4E24"/>
    <w:rsid w:val="16C02EE9"/>
    <w:rsid w:val="16CA39B4"/>
    <w:rsid w:val="16CAE239"/>
    <w:rsid w:val="16CF0902"/>
    <w:rsid w:val="170507F4"/>
    <w:rsid w:val="1705A678"/>
    <w:rsid w:val="1734301F"/>
    <w:rsid w:val="1736E44E"/>
    <w:rsid w:val="173C3CDF"/>
    <w:rsid w:val="173EB6BA"/>
    <w:rsid w:val="1751F609"/>
    <w:rsid w:val="1756F5A8"/>
    <w:rsid w:val="1766206C"/>
    <w:rsid w:val="1769D4DC"/>
    <w:rsid w:val="1789FBAB"/>
    <w:rsid w:val="178C5FAF"/>
    <w:rsid w:val="179856DF"/>
    <w:rsid w:val="179A4370"/>
    <w:rsid w:val="179E5C32"/>
    <w:rsid w:val="17A3A906"/>
    <w:rsid w:val="17A6545E"/>
    <w:rsid w:val="17ABD302"/>
    <w:rsid w:val="17B9C007"/>
    <w:rsid w:val="17DCFDF1"/>
    <w:rsid w:val="17F8FAB2"/>
    <w:rsid w:val="181C3C69"/>
    <w:rsid w:val="18553656"/>
    <w:rsid w:val="187102F7"/>
    <w:rsid w:val="18808EE1"/>
    <w:rsid w:val="18A0D018"/>
    <w:rsid w:val="18B398A7"/>
    <w:rsid w:val="18D35CB0"/>
    <w:rsid w:val="18E0425E"/>
    <w:rsid w:val="18E5528D"/>
    <w:rsid w:val="19143088"/>
    <w:rsid w:val="191B8869"/>
    <w:rsid w:val="1933C1AA"/>
    <w:rsid w:val="193D0538"/>
    <w:rsid w:val="1968B843"/>
    <w:rsid w:val="198AAB82"/>
    <w:rsid w:val="199DFBB6"/>
    <w:rsid w:val="19B6F597"/>
    <w:rsid w:val="19C01D27"/>
    <w:rsid w:val="19C910AA"/>
    <w:rsid w:val="19CE2955"/>
    <w:rsid w:val="19D5BB5D"/>
    <w:rsid w:val="19DB2E74"/>
    <w:rsid w:val="1A0C66BB"/>
    <w:rsid w:val="1A0DB1EA"/>
    <w:rsid w:val="1A158F07"/>
    <w:rsid w:val="1A5CF0FB"/>
    <w:rsid w:val="1A6B0093"/>
    <w:rsid w:val="1A7B3DE8"/>
    <w:rsid w:val="1A7D67B1"/>
    <w:rsid w:val="1A828A54"/>
    <w:rsid w:val="1A8BA923"/>
    <w:rsid w:val="1A90855B"/>
    <w:rsid w:val="1A9DFF4A"/>
    <w:rsid w:val="1AAB8DB6"/>
    <w:rsid w:val="1AADB187"/>
    <w:rsid w:val="1AB1CDF4"/>
    <w:rsid w:val="1ACA853F"/>
    <w:rsid w:val="1AF711D5"/>
    <w:rsid w:val="1AF73CE7"/>
    <w:rsid w:val="1B01CA45"/>
    <w:rsid w:val="1B184D7B"/>
    <w:rsid w:val="1B1EFAC6"/>
    <w:rsid w:val="1B26DC88"/>
    <w:rsid w:val="1B34EAEC"/>
    <w:rsid w:val="1B4B5292"/>
    <w:rsid w:val="1B58A89D"/>
    <w:rsid w:val="1B67CA25"/>
    <w:rsid w:val="1B6A154A"/>
    <w:rsid w:val="1B8B76A1"/>
    <w:rsid w:val="1BA24692"/>
    <w:rsid w:val="1BA29E27"/>
    <w:rsid w:val="1BA8D2FA"/>
    <w:rsid w:val="1BAAFCE8"/>
    <w:rsid w:val="1BB5359C"/>
    <w:rsid w:val="1BBC40E9"/>
    <w:rsid w:val="1BD8EF9B"/>
    <w:rsid w:val="1BE1B864"/>
    <w:rsid w:val="1BEC9EC1"/>
    <w:rsid w:val="1BF1D23D"/>
    <w:rsid w:val="1C08E5AD"/>
    <w:rsid w:val="1C111225"/>
    <w:rsid w:val="1C346860"/>
    <w:rsid w:val="1C357567"/>
    <w:rsid w:val="1C5CC300"/>
    <w:rsid w:val="1C7DB877"/>
    <w:rsid w:val="1C9C9DA1"/>
    <w:rsid w:val="1CBC49C6"/>
    <w:rsid w:val="1CD39300"/>
    <w:rsid w:val="1CF7A479"/>
    <w:rsid w:val="1D0B1619"/>
    <w:rsid w:val="1D100B04"/>
    <w:rsid w:val="1D1ABC24"/>
    <w:rsid w:val="1D34C47F"/>
    <w:rsid w:val="1D3BD809"/>
    <w:rsid w:val="1D3DF077"/>
    <w:rsid w:val="1D40DFAE"/>
    <w:rsid w:val="1D684DB1"/>
    <w:rsid w:val="1D8CD176"/>
    <w:rsid w:val="1DAADCB2"/>
    <w:rsid w:val="1DB0D7BA"/>
    <w:rsid w:val="1DB0F200"/>
    <w:rsid w:val="1DCA35AE"/>
    <w:rsid w:val="1DDC0F31"/>
    <w:rsid w:val="1DF4362A"/>
    <w:rsid w:val="1DFDCE82"/>
    <w:rsid w:val="1E06753C"/>
    <w:rsid w:val="1E39D5B2"/>
    <w:rsid w:val="1E3E2609"/>
    <w:rsid w:val="1E4DA184"/>
    <w:rsid w:val="1E55FCC6"/>
    <w:rsid w:val="1E6C3109"/>
    <w:rsid w:val="1E6E5800"/>
    <w:rsid w:val="1E70FD24"/>
    <w:rsid w:val="1E8B515B"/>
    <w:rsid w:val="1E8D0BB9"/>
    <w:rsid w:val="1EA63A57"/>
    <w:rsid w:val="1EB60CDB"/>
    <w:rsid w:val="1EB848CE"/>
    <w:rsid w:val="1EC0CDFA"/>
    <w:rsid w:val="1ECAA2A3"/>
    <w:rsid w:val="1EDC0A2F"/>
    <w:rsid w:val="1EF145B9"/>
    <w:rsid w:val="1EF825DA"/>
    <w:rsid w:val="1EF9F978"/>
    <w:rsid w:val="1EFBC0FF"/>
    <w:rsid w:val="1F02B4AA"/>
    <w:rsid w:val="1F031380"/>
    <w:rsid w:val="1F1A1EB4"/>
    <w:rsid w:val="1F30C6D3"/>
    <w:rsid w:val="1F44681C"/>
    <w:rsid w:val="1F4C7B5B"/>
    <w:rsid w:val="1F5D7D67"/>
    <w:rsid w:val="1F628274"/>
    <w:rsid w:val="1FC04DC9"/>
    <w:rsid w:val="1FD6D519"/>
    <w:rsid w:val="1FDB63BA"/>
    <w:rsid w:val="1FE2C9D6"/>
    <w:rsid w:val="1FF1AB26"/>
    <w:rsid w:val="1FF2DA43"/>
    <w:rsid w:val="1FFB632D"/>
    <w:rsid w:val="20127FF2"/>
    <w:rsid w:val="2020A8C9"/>
    <w:rsid w:val="2025C5EE"/>
    <w:rsid w:val="202678C2"/>
    <w:rsid w:val="202B7331"/>
    <w:rsid w:val="203779CD"/>
    <w:rsid w:val="205BDB04"/>
    <w:rsid w:val="20763139"/>
    <w:rsid w:val="20813A01"/>
    <w:rsid w:val="2091B22C"/>
    <w:rsid w:val="20C83B48"/>
    <w:rsid w:val="20F5FFA2"/>
    <w:rsid w:val="2103FC64"/>
    <w:rsid w:val="210D32D6"/>
    <w:rsid w:val="211C7360"/>
    <w:rsid w:val="21245178"/>
    <w:rsid w:val="212B5D88"/>
    <w:rsid w:val="212BC4F1"/>
    <w:rsid w:val="21337A50"/>
    <w:rsid w:val="213439FC"/>
    <w:rsid w:val="213AF2E6"/>
    <w:rsid w:val="213B078A"/>
    <w:rsid w:val="2144EE1F"/>
    <w:rsid w:val="214D54A4"/>
    <w:rsid w:val="21581736"/>
    <w:rsid w:val="216682FC"/>
    <w:rsid w:val="217F13D1"/>
    <w:rsid w:val="217FEEC0"/>
    <w:rsid w:val="21909C30"/>
    <w:rsid w:val="21929920"/>
    <w:rsid w:val="219EA7B7"/>
    <w:rsid w:val="21A9C95A"/>
    <w:rsid w:val="21B8253D"/>
    <w:rsid w:val="21C3C9A1"/>
    <w:rsid w:val="21CAB447"/>
    <w:rsid w:val="220AAFF0"/>
    <w:rsid w:val="22188190"/>
    <w:rsid w:val="222F23EB"/>
    <w:rsid w:val="223A5636"/>
    <w:rsid w:val="2266985D"/>
    <w:rsid w:val="2274A328"/>
    <w:rsid w:val="227B2877"/>
    <w:rsid w:val="229525D4"/>
    <w:rsid w:val="22BA66EF"/>
    <w:rsid w:val="22C8FF32"/>
    <w:rsid w:val="22CBA409"/>
    <w:rsid w:val="22D90289"/>
    <w:rsid w:val="22ECD326"/>
    <w:rsid w:val="22F9A52D"/>
    <w:rsid w:val="22FBD16E"/>
    <w:rsid w:val="23030EF4"/>
    <w:rsid w:val="230AF70D"/>
    <w:rsid w:val="231217E5"/>
    <w:rsid w:val="232001D6"/>
    <w:rsid w:val="2323617C"/>
    <w:rsid w:val="2327C332"/>
    <w:rsid w:val="23401E12"/>
    <w:rsid w:val="234AD8CD"/>
    <w:rsid w:val="234CF574"/>
    <w:rsid w:val="2354ED42"/>
    <w:rsid w:val="235ACC50"/>
    <w:rsid w:val="2367BF94"/>
    <w:rsid w:val="238F2FC3"/>
    <w:rsid w:val="2395E015"/>
    <w:rsid w:val="2398F922"/>
    <w:rsid w:val="239D4B5D"/>
    <w:rsid w:val="23AB6FCC"/>
    <w:rsid w:val="23B793A6"/>
    <w:rsid w:val="23C65E2D"/>
    <w:rsid w:val="23C8CCC1"/>
    <w:rsid w:val="23CEE4B3"/>
    <w:rsid w:val="23D2E1D4"/>
    <w:rsid w:val="23FD7EC0"/>
    <w:rsid w:val="2400401F"/>
    <w:rsid w:val="2402BEA2"/>
    <w:rsid w:val="240967B4"/>
    <w:rsid w:val="240BFCA2"/>
    <w:rsid w:val="242A28E8"/>
    <w:rsid w:val="24455145"/>
    <w:rsid w:val="24698708"/>
    <w:rsid w:val="246A1CA5"/>
    <w:rsid w:val="246F2AE6"/>
    <w:rsid w:val="2479E22C"/>
    <w:rsid w:val="247DFC19"/>
    <w:rsid w:val="248481F2"/>
    <w:rsid w:val="2497C6DF"/>
    <w:rsid w:val="249BF50F"/>
    <w:rsid w:val="24A28E9C"/>
    <w:rsid w:val="24A311A4"/>
    <w:rsid w:val="24A5697C"/>
    <w:rsid w:val="24DE1154"/>
    <w:rsid w:val="24EEB248"/>
    <w:rsid w:val="251A1E70"/>
    <w:rsid w:val="251AA823"/>
    <w:rsid w:val="252339BA"/>
    <w:rsid w:val="25338CD7"/>
    <w:rsid w:val="25382EDA"/>
    <w:rsid w:val="2549741F"/>
    <w:rsid w:val="256317D4"/>
    <w:rsid w:val="256BCE85"/>
    <w:rsid w:val="257248B5"/>
    <w:rsid w:val="257A0357"/>
    <w:rsid w:val="257E32F9"/>
    <w:rsid w:val="257F40EB"/>
    <w:rsid w:val="2588207D"/>
    <w:rsid w:val="2598393D"/>
    <w:rsid w:val="259A8B28"/>
    <w:rsid w:val="259B53AE"/>
    <w:rsid w:val="259E7CD6"/>
    <w:rsid w:val="25B9622C"/>
    <w:rsid w:val="25CF9FAD"/>
    <w:rsid w:val="25EA7832"/>
    <w:rsid w:val="264AD89F"/>
    <w:rsid w:val="264EFE34"/>
    <w:rsid w:val="265B470B"/>
    <w:rsid w:val="26A020A1"/>
    <w:rsid w:val="26AA5A7E"/>
    <w:rsid w:val="26AED356"/>
    <w:rsid w:val="26F1474E"/>
    <w:rsid w:val="26F1E0A5"/>
    <w:rsid w:val="2704C50F"/>
    <w:rsid w:val="27147296"/>
    <w:rsid w:val="271F6716"/>
    <w:rsid w:val="27284BF1"/>
    <w:rsid w:val="2734BD91"/>
    <w:rsid w:val="273F3611"/>
    <w:rsid w:val="27487BFB"/>
    <w:rsid w:val="2752FEA0"/>
    <w:rsid w:val="275846AD"/>
    <w:rsid w:val="276717E8"/>
    <w:rsid w:val="27723824"/>
    <w:rsid w:val="277C2D7C"/>
    <w:rsid w:val="277CC894"/>
    <w:rsid w:val="277E9F25"/>
    <w:rsid w:val="2792393B"/>
    <w:rsid w:val="27A96B97"/>
    <w:rsid w:val="27ACB0E7"/>
    <w:rsid w:val="27B6049E"/>
    <w:rsid w:val="27C683A2"/>
    <w:rsid w:val="27D2C350"/>
    <w:rsid w:val="27D65B19"/>
    <w:rsid w:val="27E63B2F"/>
    <w:rsid w:val="27E9271C"/>
    <w:rsid w:val="2804A0C2"/>
    <w:rsid w:val="28083E66"/>
    <w:rsid w:val="283480D0"/>
    <w:rsid w:val="285DF673"/>
    <w:rsid w:val="285FC8D2"/>
    <w:rsid w:val="2873611D"/>
    <w:rsid w:val="28968E3C"/>
    <w:rsid w:val="289C7BF2"/>
    <w:rsid w:val="28B2BA80"/>
    <w:rsid w:val="28B63DC9"/>
    <w:rsid w:val="28CDF7FD"/>
    <w:rsid w:val="28DA3C29"/>
    <w:rsid w:val="28DCB6D1"/>
    <w:rsid w:val="28E41BC1"/>
    <w:rsid w:val="28FFD8DB"/>
    <w:rsid w:val="29067519"/>
    <w:rsid w:val="290E06B2"/>
    <w:rsid w:val="2928F55F"/>
    <w:rsid w:val="292A0CCB"/>
    <w:rsid w:val="292AD35F"/>
    <w:rsid w:val="293F1F3B"/>
    <w:rsid w:val="294EFEFC"/>
    <w:rsid w:val="294F1A7C"/>
    <w:rsid w:val="2950F6F3"/>
    <w:rsid w:val="2951CF94"/>
    <w:rsid w:val="295574B9"/>
    <w:rsid w:val="2956FA1B"/>
    <w:rsid w:val="295DCE1A"/>
    <w:rsid w:val="299589EF"/>
    <w:rsid w:val="299E01AA"/>
    <w:rsid w:val="29A96C95"/>
    <w:rsid w:val="29B97F9C"/>
    <w:rsid w:val="29C6AF5D"/>
    <w:rsid w:val="29C8F083"/>
    <w:rsid w:val="29CE621E"/>
    <w:rsid w:val="29E25CDA"/>
    <w:rsid w:val="29E91B63"/>
    <w:rsid w:val="29E99EC7"/>
    <w:rsid w:val="29FFB757"/>
    <w:rsid w:val="2A242525"/>
    <w:rsid w:val="2A2ABF43"/>
    <w:rsid w:val="2A3D8C54"/>
    <w:rsid w:val="2A4A4AD5"/>
    <w:rsid w:val="2A73A46C"/>
    <w:rsid w:val="2A73A5BA"/>
    <w:rsid w:val="2A8A191B"/>
    <w:rsid w:val="2A8C61A7"/>
    <w:rsid w:val="2AA09913"/>
    <w:rsid w:val="2AC944C2"/>
    <w:rsid w:val="2AD6B0BB"/>
    <w:rsid w:val="2ADA8D25"/>
    <w:rsid w:val="2AEBE01F"/>
    <w:rsid w:val="2AEC9ED6"/>
    <w:rsid w:val="2AFE54D5"/>
    <w:rsid w:val="2B101B77"/>
    <w:rsid w:val="2B33A254"/>
    <w:rsid w:val="2B53DA7E"/>
    <w:rsid w:val="2B6C8DEA"/>
    <w:rsid w:val="2B877A23"/>
    <w:rsid w:val="2B880BCC"/>
    <w:rsid w:val="2B8C462E"/>
    <w:rsid w:val="2BA66141"/>
    <w:rsid w:val="2BAE77E5"/>
    <w:rsid w:val="2BCEDD67"/>
    <w:rsid w:val="2BDDA6E7"/>
    <w:rsid w:val="2C01D447"/>
    <w:rsid w:val="2C1A6C82"/>
    <w:rsid w:val="2C2C2B03"/>
    <w:rsid w:val="2C2DF4CE"/>
    <w:rsid w:val="2C31BFAE"/>
    <w:rsid w:val="2C3D38D4"/>
    <w:rsid w:val="2C4210EF"/>
    <w:rsid w:val="2C489703"/>
    <w:rsid w:val="2C56658D"/>
    <w:rsid w:val="2C5785FF"/>
    <w:rsid w:val="2C5A6FA4"/>
    <w:rsid w:val="2C6CCEFC"/>
    <w:rsid w:val="2C7CAB65"/>
    <w:rsid w:val="2CA9B548"/>
    <w:rsid w:val="2CB5E027"/>
    <w:rsid w:val="2CD56148"/>
    <w:rsid w:val="2CE60958"/>
    <w:rsid w:val="2CE76ED8"/>
    <w:rsid w:val="2CFC02E3"/>
    <w:rsid w:val="2D02840D"/>
    <w:rsid w:val="2D057D56"/>
    <w:rsid w:val="2D19215E"/>
    <w:rsid w:val="2D290A0F"/>
    <w:rsid w:val="2D47874A"/>
    <w:rsid w:val="2D481501"/>
    <w:rsid w:val="2D5B8C33"/>
    <w:rsid w:val="2D7E254E"/>
    <w:rsid w:val="2D84D7A8"/>
    <w:rsid w:val="2D850D64"/>
    <w:rsid w:val="2D9B31B2"/>
    <w:rsid w:val="2DAB1217"/>
    <w:rsid w:val="2DB4052D"/>
    <w:rsid w:val="2DB6C6FB"/>
    <w:rsid w:val="2DBA9300"/>
    <w:rsid w:val="2DCFD20C"/>
    <w:rsid w:val="2DE8CC91"/>
    <w:rsid w:val="2DEAB4A8"/>
    <w:rsid w:val="2DF23A02"/>
    <w:rsid w:val="2DF9E256"/>
    <w:rsid w:val="2E0ECAED"/>
    <w:rsid w:val="2E1065DF"/>
    <w:rsid w:val="2E25F9D1"/>
    <w:rsid w:val="2E2AC6DA"/>
    <w:rsid w:val="2E3AA18B"/>
    <w:rsid w:val="2E3E3CE1"/>
    <w:rsid w:val="2E4CA04B"/>
    <w:rsid w:val="2E4D87E7"/>
    <w:rsid w:val="2E69CDD6"/>
    <w:rsid w:val="2E95EDC2"/>
    <w:rsid w:val="2EAFFDAA"/>
    <w:rsid w:val="2EB5AD21"/>
    <w:rsid w:val="2EBB2D2E"/>
    <w:rsid w:val="2EBE6BE6"/>
    <w:rsid w:val="2EC423D0"/>
    <w:rsid w:val="2ECED162"/>
    <w:rsid w:val="2EF4CAE3"/>
    <w:rsid w:val="2EFF693B"/>
    <w:rsid w:val="2F053307"/>
    <w:rsid w:val="2F05FD4F"/>
    <w:rsid w:val="2F06247E"/>
    <w:rsid w:val="2F0A31E5"/>
    <w:rsid w:val="2F24EB5E"/>
    <w:rsid w:val="2F35299C"/>
    <w:rsid w:val="2F4AC380"/>
    <w:rsid w:val="2F4D8AC2"/>
    <w:rsid w:val="2F64CEE6"/>
    <w:rsid w:val="2F6741F7"/>
    <w:rsid w:val="2F697218"/>
    <w:rsid w:val="2FD4DBA5"/>
    <w:rsid w:val="2FDE7B6D"/>
    <w:rsid w:val="2FE015A1"/>
    <w:rsid w:val="2FF95175"/>
    <w:rsid w:val="300E6A1F"/>
    <w:rsid w:val="30151943"/>
    <w:rsid w:val="301B83B3"/>
    <w:rsid w:val="30290592"/>
    <w:rsid w:val="302DD2EF"/>
    <w:rsid w:val="30433D3A"/>
    <w:rsid w:val="30471A3B"/>
    <w:rsid w:val="3047CD84"/>
    <w:rsid w:val="304926EB"/>
    <w:rsid w:val="304B327A"/>
    <w:rsid w:val="305541FD"/>
    <w:rsid w:val="306EF667"/>
    <w:rsid w:val="30885338"/>
    <w:rsid w:val="30A09DA9"/>
    <w:rsid w:val="30B34D27"/>
    <w:rsid w:val="30B7CE89"/>
    <w:rsid w:val="30D3034B"/>
    <w:rsid w:val="30DBF1A5"/>
    <w:rsid w:val="30DD2EB2"/>
    <w:rsid w:val="30F23631"/>
    <w:rsid w:val="30F3EDFC"/>
    <w:rsid w:val="30FD056F"/>
    <w:rsid w:val="311AF755"/>
    <w:rsid w:val="3120A96E"/>
    <w:rsid w:val="3127A6C5"/>
    <w:rsid w:val="314594B4"/>
    <w:rsid w:val="314E0814"/>
    <w:rsid w:val="31545908"/>
    <w:rsid w:val="3159B807"/>
    <w:rsid w:val="315D2F37"/>
    <w:rsid w:val="3169FCAC"/>
    <w:rsid w:val="3174B0B2"/>
    <w:rsid w:val="31784770"/>
    <w:rsid w:val="318F6D80"/>
    <w:rsid w:val="319A1156"/>
    <w:rsid w:val="31BF7C5F"/>
    <w:rsid w:val="31C2882F"/>
    <w:rsid w:val="31D1F125"/>
    <w:rsid w:val="32029FA5"/>
    <w:rsid w:val="320523DE"/>
    <w:rsid w:val="320A9990"/>
    <w:rsid w:val="323146A1"/>
    <w:rsid w:val="32561CFE"/>
    <w:rsid w:val="3257EEE7"/>
    <w:rsid w:val="32584B3B"/>
    <w:rsid w:val="32671BB3"/>
    <w:rsid w:val="327E203B"/>
    <w:rsid w:val="3283F04A"/>
    <w:rsid w:val="3286D6E1"/>
    <w:rsid w:val="328717C0"/>
    <w:rsid w:val="3288FBDE"/>
    <w:rsid w:val="328DA994"/>
    <w:rsid w:val="329F8824"/>
    <w:rsid w:val="32A0611A"/>
    <w:rsid w:val="32AD42F1"/>
    <w:rsid w:val="32BBFE65"/>
    <w:rsid w:val="32D0E07A"/>
    <w:rsid w:val="32DAA477"/>
    <w:rsid w:val="32E16A00"/>
    <w:rsid w:val="32F8BCAF"/>
    <w:rsid w:val="32FA7C47"/>
    <w:rsid w:val="32FB4598"/>
    <w:rsid w:val="32FDD466"/>
    <w:rsid w:val="33173E3C"/>
    <w:rsid w:val="33395E82"/>
    <w:rsid w:val="33512C95"/>
    <w:rsid w:val="33597552"/>
    <w:rsid w:val="3389F56A"/>
    <w:rsid w:val="338B8E9C"/>
    <w:rsid w:val="33A95300"/>
    <w:rsid w:val="33C225EC"/>
    <w:rsid w:val="33D411B8"/>
    <w:rsid w:val="33D88BC2"/>
    <w:rsid w:val="33F1B97C"/>
    <w:rsid w:val="33F92496"/>
    <w:rsid w:val="34044ED9"/>
    <w:rsid w:val="340B03CE"/>
    <w:rsid w:val="3410C178"/>
    <w:rsid w:val="3416AF6C"/>
    <w:rsid w:val="344FE89A"/>
    <w:rsid w:val="34599CBE"/>
    <w:rsid w:val="348CDD4F"/>
    <w:rsid w:val="34AAC6F7"/>
    <w:rsid w:val="34AF29B1"/>
    <w:rsid w:val="34B2CAB3"/>
    <w:rsid w:val="34C0F31E"/>
    <w:rsid w:val="34D83703"/>
    <w:rsid w:val="34DA6F5D"/>
    <w:rsid w:val="34E5C87C"/>
    <w:rsid w:val="34FC6862"/>
    <w:rsid w:val="350C23E4"/>
    <w:rsid w:val="3510190D"/>
    <w:rsid w:val="3521DC64"/>
    <w:rsid w:val="352AEF26"/>
    <w:rsid w:val="3537F63E"/>
    <w:rsid w:val="354B88F4"/>
    <w:rsid w:val="354F1E46"/>
    <w:rsid w:val="355056D3"/>
    <w:rsid w:val="35522D64"/>
    <w:rsid w:val="356D7C5A"/>
    <w:rsid w:val="35719BFD"/>
    <w:rsid w:val="35797CE0"/>
    <w:rsid w:val="3596584B"/>
    <w:rsid w:val="35A3DE9F"/>
    <w:rsid w:val="35A98580"/>
    <w:rsid w:val="35B166AC"/>
    <w:rsid w:val="35C2F422"/>
    <w:rsid w:val="35D86E27"/>
    <w:rsid w:val="35DAAD88"/>
    <w:rsid w:val="35F19C44"/>
    <w:rsid w:val="35FCC578"/>
    <w:rsid w:val="35FF23A3"/>
    <w:rsid w:val="36072597"/>
    <w:rsid w:val="361513DB"/>
    <w:rsid w:val="3617C6C6"/>
    <w:rsid w:val="361B3987"/>
    <w:rsid w:val="362636BA"/>
    <w:rsid w:val="36281954"/>
    <w:rsid w:val="3630D46B"/>
    <w:rsid w:val="363DBD2D"/>
    <w:rsid w:val="36428B8B"/>
    <w:rsid w:val="3644EC5B"/>
    <w:rsid w:val="3659FB54"/>
    <w:rsid w:val="3660308D"/>
    <w:rsid w:val="3662A3A0"/>
    <w:rsid w:val="366AD90A"/>
    <w:rsid w:val="36D9B14D"/>
    <w:rsid w:val="36DC1BA0"/>
    <w:rsid w:val="36EE45C7"/>
    <w:rsid w:val="3701F22B"/>
    <w:rsid w:val="37118B8F"/>
    <w:rsid w:val="371A163A"/>
    <w:rsid w:val="371F039F"/>
    <w:rsid w:val="3722E35A"/>
    <w:rsid w:val="3729FDDC"/>
    <w:rsid w:val="372AF486"/>
    <w:rsid w:val="372D0B8C"/>
    <w:rsid w:val="3731F8CB"/>
    <w:rsid w:val="37603E70"/>
    <w:rsid w:val="3781BD33"/>
    <w:rsid w:val="378955CD"/>
    <w:rsid w:val="378EFF3D"/>
    <w:rsid w:val="379190F3"/>
    <w:rsid w:val="37A3B394"/>
    <w:rsid w:val="37AD394A"/>
    <w:rsid w:val="37B49522"/>
    <w:rsid w:val="37C7144C"/>
    <w:rsid w:val="37C9A606"/>
    <w:rsid w:val="37E7D702"/>
    <w:rsid w:val="37F25751"/>
    <w:rsid w:val="37FF73FB"/>
    <w:rsid w:val="38016A1C"/>
    <w:rsid w:val="382E89A5"/>
    <w:rsid w:val="3831022A"/>
    <w:rsid w:val="384F55EE"/>
    <w:rsid w:val="3868CCE7"/>
    <w:rsid w:val="386F7EA2"/>
    <w:rsid w:val="3874BA18"/>
    <w:rsid w:val="388324F3"/>
    <w:rsid w:val="3886048F"/>
    <w:rsid w:val="3894D3D5"/>
    <w:rsid w:val="3895B067"/>
    <w:rsid w:val="38ACC575"/>
    <w:rsid w:val="38B8ED31"/>
    <w:rsid w:val="38C6E0C4"/>
    <w:rsid w:val="38DEE8CE"/>
    <w:rsid w:val="38E049C4"/>
    <w:rsid w:val="390ED975"/>
    <w:rsid w:val="3916EC8D"/>
    <w:rsid w:val="39259805"/>
    <w:rsid w:val="392EDFE0"/>
    <w:rsid w:val="393ED3B9"/>
    <w:rsid w:val="395B2F49"/>
    <w:rsid w:val="395F4170"/>
    <w:rsid w:val="3963F0C9"/>
    <w:rsid w:val="39766D5C"/>
    <w:rsid w:val="399476E9"/>
    <w:rsid w:val="3995AF3F"/>
    <w:rsid w:val="3999B114"/>
    <w:rsid w:val="39BD8D1B"/>
    <w:rsid w:val="39C15F9E"/>
    <w:rsid w:val="39D95E44"/>
    <w:rsid w:val="39F2E7F4"/>
    <w:rsid w:val="3A1E5F93"/>
    <w:rsid w:val="3A254E53"/>
    <w:rsid w:val="3A299F43"/>
    <w:rsid w:val="3A3A9A19"/>
    <w:rsid w:val="3A3B2770"/>
    <w:rsid w:val="3A4F3478"/>
    <w:rsid w:val="3A6E6D70"/>
    <w:rsid w:val="3A95AB1F"/>
    <w:rsid w:val="3A9D9B34"/>
    <w:rsid w:val="3A9F886C"/>
    <w:rsid w:val="3ABC17D1"/>
    <w:rsid w:val="3AC3C039"/>
    <w:rsid w:val="3AE69394"/>
    <w:rsid w:val="3AEC536D"/>
    <w:rsid w:val="3AED0959"/>
    <w:rsid w:val="3AF16357"/>
    <w:rsid w:val="3AF5E57F"/>
    <w:rsid w:val="3AF9CD30"/>
    <w:rsid w:val="3B03DDEB"/>
    <w:rsid w:val="3B08BDF5"/>
    <w:rsid w:val="3B09577A"/>
    <w:rsid w:val="3B1055B6"/>
    <w:rsid w:val="3B162035"/>
    <w:rsid w:val="3B1AB901"/>
    <w:rsid w:val="3B26EB2A"/>
    <w:rsid w:val="3B454349"/>
    <w:rsid w:val="3B5A27FA"/>
    <w:rsid w:val="3B68A63D"/>
    <w:rsid w:val="3B863A87"/>
    <w:rsid w:val="3B89317B"/>
    <w:rsid w:val="3B9123F9"/>
    <w:rsid w:val="3B921DDE"/>
    <w:rsid w:val="3B9991E4"/>
    <w:rsid w:val="3BCF3300"/>
    <w:rsid w:val="3BE34866"/>
    <w:rsid w:val="3BFFC5AE"/>
    <w:rsid w:val="3C03608E"/>
    <w:rsid w:val="3C19BA3B"/>
    <w:rsid w:val="3C24AF6D"/>
    <w:rsid w:val="3C413D7C"/>
    <w:rsid w:val="3C455A4D"/>
    <w:rsid w:val="3C90048D"/>
    <w:rsid w:val="3CB92911"/>
    <w:rsid w:val="3CBC2AE7"/>
    <w:rsid w:val="3CBC90BF"/>
    <w:rsid w:val="3CBCAC09"/>
    <w:rsid w:val="3CBE71F6"/>
    <w:rsid w:val="3CBEE2A0"/>
    <w:rsid w:val="3CC3B89D"/>
    <w:rsid w:val="3CCECFF8"/>
    <w:rsid w:val="3CD2A4D7"/>
    <w:rsid w:val="3CD6DB36"/>
    <w:rsid w:val="3CDCC146"/>
    <w:rsid w:val="3CFF0F94"/>
    <w:rsid w:val="3D0122BD"/>
    <w:rsid w:val="3D046D4C"/>
    <w:rsid w:val="3D27286F"/>
    <w:rsid w:val="3D573385"/>
    <w:rsid w:val="3D5CAB4E"/>
    <w:rsid w:val="3D69A341"/>
    <w:rsid w:val="3D831FCB"/>
    <w:rsid w:val="3D876E1D"/>
    <w:rsid w:val="3DBFED56"/>
    <w:rsid w:val="3E0EBF84"/>
    <w:rsid w:val="3E29AA1C"/>
    <w:rsid w:val="3E39F04B"/>
    <w:rsid w:val="3E3DE55D"/>
    <w:rsid w:val="3E40DE58"/>
    <w:rsid w:val="3E491CDF"/>
    <w:rsid w:val="3E51068C"/>
    <w:rsid w:val="3E6493AE"/>
    <w:rsid w:val="3E7874F8"/>
    <w:rsid w:val="3EA36019"/>
    <w:rsid w:val="3EA8B95F"/>
    <w:rsid w:val="3EC0C130"/>
    <w:rsid w:val="3ED93D8F"/>
    <w:rsid w:val="3EDA7A98"/>
    <w:rsid w:val="3EE7D7D3"/>
    <w:rsid w:val="3EEECBC0"/>
    <w:rsid w:val="3EEF0EC7"/>
    <w:rsid w:val="3EF5649F"/>
    <w:rsid w:val="3EFFD6ED"/>
    <w:rsid w:val="3F06BCA2"/>
    <w:rsid w:val="3F51246B"/>
    <w:rsid w:val="3F550309"/>
    <w:rsid w:val="3F653843"/>
    <w:rsid w:val="3F681966"/>
    <w:rsid w:val="3F6B3B15"/>
    <w:rsid w:val="3F815DF7"/>
    <w:rsid w:val="3F92A3D7"/>
    <w:rsid w:val="3F99CC2D"/>
    <w:rsid w:val="3FAA6C94"/>
    <w:rsid w:val="3FB2FB61"/>
    <w:rsid w:val="3FB584FF"/>
    <w:rsid w:val="3FC4E7D8"/>
    <w:rsid w:val="3FCFC137"/>
    <w:rsid w:val="3FF174F5"/>
    <w:rsid w:val="4001FB1A"/>
    <w:rsid w:val="400FC242"/>
    <w:rsid w:val="40121FD6"/>
    <w:rsid w:val="401C7514"/>
    <w:rsid w:val="403F453D"/>
    <w:rsid w:val="404A13A1"/>
    <w:rsid w:val="405C8F39"/>
    <w:rsid w:val="4067FA74"/>
    <w:rsid w:val="40870D7D"/>
    <w:rsid w:val="40A3ECE7"/>
    <w:rsid w:val="40A40DB6"/>
    <w:rsid w:val="40A9C901"/>
    <w:rsid w:val="40B2EFA6"/>
    <w:rsid w:val="40B9CAB4"/>
    <w:rsid w:val="40BE914E"/>
    <w:rsid w:val="40C5B266"/>
    <w:rsid w:val="40CCF1F0"/>
    <w:rsid w:val="40CE74E0"/>
    <w:rsid w:val="40D4A79A"/>
    <w:rsid w:val="410CFEF8"/>
    <w:rsid w:val="410FDDFF"/>
    <w:rsid w:val="4124E841"/>
    <w:rsid w:val="412BF0D4"/>
    <w:rsid w:val="4138496B"/>
    <w:rsid w:val="4143A924"/>
    <w:rsid w:val="4197238E"/>
    <w:rsid w:val="41C1A5DB"/>
    <w:rsid w:val="41DE847C"/>
    <w:rsid w:val="41E13720"/>
    <w:rsid w:val="41E382ED"/>
    <w:rsid w:val="41FD1231"/>
    <w:rsid w:val="4224F1B7"/>
    <w:rsid w:val="4229DE5D"/>
    <w:rsid w:val="423FDF45"/>
    <w:rsid w:val="426A42E8"/>
    <w:rsid w:val="426DB3DC"/>
    <w:rsid w:val="42724016"/>
    <w:rsid w:val="427CA1F4"/>
    <w:rsid w:val="42848AE7"/>
    <w:rsid w:val="4292F240"/>
    <w:rsid w:val="42A90F0F"/>
    <w:rsid w:val="42AE536B"/>
    <w:rsid w:val="42AF3A6C"/>
    <w:rsid w:val="42B2F699"/>
    <w:rsid w:val="42BC50D1"/>
    <w:rsid w:val="42C818EC"/>
    <w:rsid w:val="42CF1A6E"/>
    <w:rsid w:val="42D0E448"/>
    <w:rsid w:val="4307DB1D"/>
    <w:rsid w:val="431C61E1"/>
    <w:rsid w:val="431F4E97"/>
    <w:rsid w:val="43297AA0"/>
    <w:rsid w:val="4331B339"/>
    <w:rsid w:val="434A9941"/>
    <w:rsid w:val="434EE275"/>
    <w:rsid w:val="4356EE04"/>
    <w:rsid w:val="43572CB7"/>
    <w:rsid w:val="4369EB63"/>
    <w:rsid w:val="437B3B4E"/>
    <w:rsid w:val="437B71AD"/>
    <w:rsid w:val="4384876A"/>
    <w:rsid w:val="438C5B1D"/>
    <w:rsid w:val="43A07AD5"/>
    <w:rsid w:val="43A1C94A"/>
    <w:rsid w:val="43A4D44E"/>
    <w:rsid w:val="43A5EE36"/>
    <w:rsid w:val="43A7DCDA"/>
    <w:rsid w:val="43B07068"/>
    <w:rsid w:val="43B0D32C"/>
    <w:rsid w:val="43B5BF59"/>
    <w:rsid w:val="43B7ADE0"/>
    <w:rsid w:val="43BCFF98"/>
    <w:rsid w:val="43CC4CC9"/>
    <w:rsid w:val="43CE25E7"/>
    <w:rsid w:val="43D075EA"/>
    <w:rsid w:val="43DAF666"/>
    <w:rsid w:val="43DB7C9A"/>
    <w:rsid w:val="43DE370C"/>
    <w:rsid w:val="440D06D3"/>
    <w:rsid w:val="441D1ACA"/>
    <w:rsid w:val="443AFABE"/>
    <w:rsid w:val="444DEA9F"/>
    <w:rsid w:val="445B0A96"/>
    <w:rsid w:val="4467E808"/>
    <w:rsid w:val="4468CD4F"/>
    <w:rsid w:val="44771A7C"/>
    <w:rsid w:val="44954042"/>
    <w:rsid w:val="449AEE4C"/>
    <w:rsid w:val="44A473E9"/>
    <w:rsid w:val="44A9130D"/>
    <w:rsid w:val="44A9EEBA"/>
    <w:rsid w:val="44B01BD6"/>
    <w:rsid w:val="44BBF62E"/>
    <w:rsid w:val="44C35022"/>
    <w:rsid w:val="44FC61CC"/>
    <w:rsid w:val="451B1602"/>
    <w:rsid w:val="453E2EA3"/>
    <w:rsid w:val="4545F97D"/>
    <w:rsid w:val="4583D1C3"/>
    <w:rsid w:val="4587FB59"/>
    <w:rsid w:val="459DFC7F"/>
    <w:rsid w:val="45A37689"/>
    <w:rsid w:val="45A95B4C"/>
    <w:rsid w:val="45BC6B05"/>
    <w:rsid w:val="45F04762"/>
    <w:rsid w:val="45F10C9B"/>
    <w:rsid w:val="45FCC888"/>
    <w:rsid w:val="46022F70"/>
    <w:rsid w:val="4607A55B"/>
    <w:rsid w:val="4610FD46"/>
    <w:rsid w:val="461259DD"/>
    <w:rsid w:val="46132EA2"/>
    <w:rsid w:val="461B71C1"/>
    <w:rsid w:val="46313CE0"/>
    <w:rsid w:val="464B5E49"/>
    <w:rsid w:val="4664E938"/>
    <w:rsid w:val="46896A82"/>
    <w:rsid w:val="4694ED77"/>
    <w:rsid w:val="46988627"/>
    <w:rsid w:val="46A0E5FC"/>
    <w:rsid w:val="46A6A714"/>
    <w:rsid w:val="46AAD090"/>
    <w:rsid w:val="46B2A95B"/>
    <w:rsid w:val="46B3DC85"/>
    <w:rsid w:val="46DB3985"/>
    <w:rsid w:val="46E63070"/>
    <w:rsid w:val="46EC987B"/>
    <w:rsid w:val="46F11D6C"/>
    <w:rsid w:val="46FFA01C"/>
    <w:rsid w:val="47021B39"/>
    <w:rsid w:val="471C87D8"/>
    <w:rsid w:val="4722D091"/>
    <w:rsid w:val="473ADA5E"/>
    <w:rsid w:val="4745AE83"/>
    <w:rsid w:val="474F0C87"/>
    <w:rsid w:val="47649FA3"/>
    <w:rsid w:val="477ECC3B"/>
    <w:rsid w:val="4784168D"/>
    <w:rsid w:val="4787BF22"/>
    <w:rsid w:val="47959378"/>
    <w:rsid w:val="479A25F1"/>
    <w:rsid w:val="479B7137"/>
    <w:rsid w:val="479EE36F"/>
    <w:rsid w:val="47F50EFF"/>
    <w:rsid w:val="47FF160D"/>
    <w:rsid w:val="4800F032"/>
    <w:rsid w:val="4821FFA8"/>
    <w:rsid w:val="4823CCD8"/>
    <w:rsid w:val="483D9F9B"/>
    <w:rsid w:val="484EFCD4"/>
    <w:rsid w:val="487E7698"/>
    <w:rsid w:val="48B2D8B7"/>
    <w:rsid w:val="48BA0153"/>
    <w:rsid w:val="48C18B89"/>
    <w:rsid w:val="48D23E59"/>
    <w:rsid w:val="493E24CD"/>
    <w:rsid w:val="495FFEFD"/>
    <w:rsid w:val="4962AE13"/>
    <w:rsid w:val="496F5626"/>
    <w:rsid w:val="497C309D"/>
    <w:rsid w:val="497F6D72"/>
    <w:rsid w:val="49A604EE"/>
    <w:rsid w:val="49A8DF06"/>
    <w:rsid w:val="49B07DFB"/>
    <w:rsid w:val="49C3CBE7"/>
    <w:rsid w:val="49C9FE9D"/>
    <w:rsid w:val="49CC13D4"/>
    <w:rsid w:val="49CDDC14"/>
    <w:rsid w:val="49CEFD09"/>
    <w:rsid w:val="49DA67B9"/>
    <w:rsid w:val="49E89400"/>
    <w:rsid w:val="49F2D1C5"/>
    <w:rsid w:val="4A043D0F"/>
    <w:rsid w:val="4A096F69"/>
    <w:rsid w:val="4A191D88"/>
    <w:rsid w:val="4A1C6733"/>
    <w:rsid w:val="4A1D5A98"/>
    <w:rsid w:val="4A3173C3"/>
    <w:rsid w:val="4A4C131D"/>
    <w:rsid w:val="4A6BFCF2"/>
    <w:rsid w:val="4A7637A5"/>
    <w:rsid w:val="4A7F648A"/>
    <w:rsid w:val="4A869E3C"/>
    <w:rsid w:val="4A8CFF40"/>
    <w:rsid w:val="4A9E9195"/>
    <w:rsid w:val="4AB5565F"/>
    <w:rsid w:val="4ACBBA31"/>
    <w:rsid w:val="4ACCA5D1"/>
    <w:rsid w:val="4ACFF96F"/>
    <w:rsid w:val="4AF5CAF4"/>
    <w:rsid w:val="4AFBF443"/>
    <w:rsid w:val="4B14A2ED"/>
    <w:rsid w:val="4B21D1A9"/>
    <w:rsid w:val="4B275592"/>
    <w:rsid w:val="4B450864"/>
    <w:rsid w:val="4B54E89D"/>
    <w:rsid w:val="4B7C06DC"/>
    <w:rsid w:val="4B8DB60D"/>
    <w:rsid w:val="4B924E7B"/>
    <w:rsid w:val="4B958F8C"/>
    <w:rsid w:val="4BA5BFAE"/>
    <w:rsid w:val="4BB054A3"/>
    <w:rsid w:val="4BCD126B"/>
    <w:rsid w:val="4BD53ADD"/>
    <w:rsid w:val="4BECF127"/>
    <w:rsid w:val="4BF48A79"/>
    <w:rsid w:val="4BF5BF8C"/>
    <w:rsid w:val="4C2C876B"/>
    <w:rsid w:val="4C2CF9C1"/>
    <w:rsid w:val="4C2ED781"/>
    <w:rsid w:val="4C398D9A"/>
    <w:rsid w:val="4C501B14"/>
    <w:rsid w:val="4C659635"/>
    <w:rsid w:val="4C7AEFD4"/>
    <w:rsid w:val="4CB9C0AC"/>
    <w:rsid w:val="4CBE2CD0"/>
    <w:rsid w:val="4CC3B149"/>
    <w:rsid w:val="4CEA06C4"/>
    <w:rsid w:val="4CF8BA03"/>
    <w:rsid w:val="4CFD511F"/>
    <w:rsid w:val="4CFEA295"/>
    <w:rsid w:val="4D0BB379"/>
    <w:rsid w:val="4D232113"/>
    <w:rsid w:val="4D447F22"/>
    <w:rsid w:val="4D6A93D2"/>
    <w:rsid w:val="4D761C49"/>
    <w:rsid w:val="4D78067B"/>
    <w:rsid w:val="4D7CECD1"/>
    <w:rsid w:val="4D896BDE"/>
    <w:rsid w:val="4DC78FD5"/>
    <w:rsid w:val="4DE72EE6"/>
    <w:rsid w:val="4E1B39FA"/>
    <w:rsid w:val="4E24AE46"/>
    <w:rsid w:val="4E28C114"/>
    <w:rsid w:val="4E43F2D4"/>
    <w:rsid w:val="4E4F70D2"/>
    <w:rsid w:val="4E560EAE"/>
    <w:rsid w:val="4E5E12D3"/>
    <w:rsid w:val="4E5E787B"/>
    <w:rsid w:val="4E782E2E"/>
    <w:rsid w:val="4E7E55E9"/>
    <w:rsid w:val="4E7EAA56"/>
    <w:rsid w:val="4E83197D"/>
    <w:rsid w:val="4E83FDE4"/>
    <w:rsid w:val="4E87D3DE"/>
    <w:rsid w:val="4E9E8627"/>
    <w:rsid w:val="4EA1501C"/>
    <w:rsid w:val="4EBF02A8"/>
    <w:rsid w:val="4ED07D34"/>
    <w:rsid w:val="4ED0F8ED"/>
    <w:rsid w:val="4EE3DAFE"/>
    <w:rsid w:val="4F0B2CEA"/>
    <w:rsid w:val="4F118412"/>
    <w:rsid w:val="4F25F514"/>
    <w:rsid w:val="4F2E459D"/>
    <w:rsid w:val="4F34D078"/>
    <w:rsid w:val="4F35766D"/>
    <w:rsid w:val="4F56A909"/>
    <w:rsid w:val="4F6492B3"/>
    <w:rsid w:val="4F66313D"/>
    <w:rsid w:val="4F6FB2C1"/>
    <w:rsid w:val="4F70AFFE"/>
    <w:rsid w:val="4F733BF6"/>
    <w:rsid w:val="4F7FDF15"/>
    <w:rsid w:val="4F936435"/>
    <w:rsid w:val="4FA5A5AD"/>
    <w:rsid w:val="4FABFD65"/>
    <w:rsid w:val="4FD6A438"/>
    <w:rsid w:val="4FE35FD0"/>
    <w:rsid w:val="4FE4C7FA"/>
    <w:rsid w:val="4FE65403"/>
    <w:rsid w:val="4FE8C537"/>
    <w:rsid w:val="502DD0D1"/>
    <w:rsid w:val="503F29BC"/>
    <w:rsid w:val="5044DEDC"/>
    <w:rsid w:val="5046C42A"/>
    <w:rsid w:val="5052029D"/>
    <w:rsid w:val="50557A51"/>
    <w:rsid w:val="5062FDB6"/>
    <w:rsid w:val="5097692A"/>
    <w:rsid w:val="509A0CF0"/>
    <w:rsid w:val="50B0C5BA"/>
    <w:rsid w:val="50C4CC8F"/>
    <w:rsid w:val="50C946DB"/>
    <w:rsid w:val="50CAAF31"/>
    <w:rsid w:val="50CB3A7E"/>
    <w:rsid w:val="50D801AD"/>
    <w:rsid w:val="50D871F3"/>
    <w:rsid w:val="50DEFE2E"/>
    <w:rsid w:val="50E52B59"/>
    <w:rsid w:val="50F398BE"/>
    <w:rsid w:val="50FA0680"/>
    <w:rsid w:val="50FFF101"/>
    <w:rsid w:val="510844A8"/>
    <w:rsid w:val="511AF951"/>
    <w:rsid w:val="5133E6EF"/>
    <w:rsid w:val="514C0354"/>
    <w:rsid w:val="51619DB2"/>
    <w:rsid w:val="5163E4B8"/>
    <w:rsid w:val="518C89D8"/>
    <w:rsid w:val="51A92759"/>
    <w:rsid w:val="51B1CB48"/>
    <w:rsid w:val="51BE9B3E"/>
    <w:rsid w:val="51BF8412"/>
    <w:rsid w:val="51C7A3F2"/>
    <w:rsid w:val="51E351F7"/>
    <w:rsid w:val="51E49DCE"/>
    <w:rsid w:val="52013A80"/>
    <w:rsid w:val="520B65AB"/>
    <w:rsid w:val="5220CCD2"/>
    <w:rsid w:val="52336636"/>
    <w:rsid w:val="52453484"/>
    <w:rsid w:val="52482475"/>
    <w:rsid w:val="5252B11E"/>
    <w:rsid w:val="526784F8"/>
    <w:rsid w:val="526E2650"/>
    <w:rsid w:val="5276DBCF"/>
    <w:rsid w:val="5279ED50"/>
    <w:rsid w:val="52828F8E"/>
    <w:rsid w:val="52831302"/>
    <w:rsid w:val="52855550"/>
    <w:rsid w:val="528E4D06"/>
    <w:rsid w:val="52B5977F"/>
    <w:rsid w:val="52D264B4"/>
    <w:rsid w:val="52D726E4"/>
    <w:rsid w:val="52F54B98"/>
    <w:rsid w:val="52FC6A15"/>
    <w:rsid w:val="530AC79C"/>
    <w:rsid w:val="5313A37E"/>
    <w:rsid w:val="5317DE8E"/>
    <w:rsid w:val="5323D6C4"/>
    <w:rsid w:val="532E968C"/>
    <w:rsid w:val="5330F1B8"/>
    <w:rsid w:val="5332763E"/>
    <w:rsid w:val="5332C4FD"/>
    <w:rsid w:val="533679B0"/>
    <w:rsid w:val="53380A73"/>
    <w:rsid w:val="53471FAA"/>
    <w:rsid w:val="5362AE80"/>
    <w:rsid w:val="5389F9D2"/>
    <w:rsid w:val="538B07E3"/>
    <w:rsid w:val="538E3A89"/>
    <w:rsid w:val="538E5858"/>
    <w:rsid w:val="53987716"/>
    <w:rsid w:val="53A38D68"/>
    <w:rsid w:val="53A98C6B"/>
    <w:rsid w:val="53CB33BF"/>
    <w:rsid w:val="53CD5FCF"/>
    <w:rsid w:val="53EFE7DE"/>
    <w:rsid w:val="53F8D8DA"/>
    <w:rsid w:val="54087AED"/>
    <w:rsid w:val="54097836"/>
    <w:rsid w:val="5411219D"/>
    <w:rsid w:val="5414A7C9"/>
    <w:rsid w:val="54181EC9"/>
    <w:rsid w:val="5419DAB1"/>
    <w:rsid w:val="541FC1B2"/>
    <w:rsid w:val="5428310B"/>
    <w:rsid w:val="54297A9A"/>
    <w:rsid w:val="545088F0"/>
    <w:rsid w:val="547A18BE"/>
    <w:rsid w:val="5483DF77"/>
    <w:rsid w:val="54A11AA3"/>
    <w:rsid w:val="54ABC716"/>
    <w:rsid w:val="54C1E4AF"/>
    <w:rsid w:val="54C42FD9"/>
    <w:rsid w:val="54CC807A"/>
    <w:rsid w:val="54E9B9A1"/>
    <w:rsid w:val="55112330"/>
    <w:rsid w:val="5518FE14"/>
    <w:rsid w:val="551B6A9A"/>
    <w:rsid w:val="551FD5E6"/>
    <w:rsid w:val="5521DB67"/>
    <w:rsid w:val="553D40D6"/>
    <w:rsid w:val="5553823D"/>
    <w:rsid w:val="5559C775"/>
    <w:rsid w:val="556202BC"/>
    <w:rsid w:val="556FDF41"/>
    <w:rsid w:val="55709101"/>
    <w:rsid w:val="55750E8F"/>
    <w:rsid w:val="559410BF"/>
    <w:rsid w:val="5599EC1A"/>
    <w:rsid w:val="55B115C6"/>
    <w:rsid w:val="55B8E69D"/>
    <w:rsid w:val="55CA1531"/>
    <w:rsid w:val="55E5A117"/>
    <w:rsid w:val="55F0886A"/>
    <w:rsid w:val="55F44693"/>
    <w:rsid w:val="55FFA4EE"/>
    <w:rsid w:val="5608872C"/>
    <w:rsid w:val="561CA958"/>
    <w:rsid w:val="561F7E9D"/>
    <w:rsid w:val="56231ADF"/>
    <w:rsid w:val="563BD2E7"/>
    <w:rsid w:val="564C2A3B"/>
    <w:rsid w:val="5664F7D6"/>
    <w:rsid w:val="566C5FC0"/>
    <w:rsid w:val="567A0530"/>
    <w:rsid w:val="568642D3"/>
    <w:rsid w:val="5689B483"/>
    <w:rsid w:val="5693604D"/>
    <w:rsid w:val="56A5CA3B"/>
    <w:rsid w:val="56A80639"/>
    <w:rsid w:val="56AE3DA7"/>
    <w:rsid w:val="56B7D725"/>
    <w:rsid w:val="56E5C089"/>
    <w:rsid w:val="56EBD980"/>
    <w:rsid w:val="56FD2DAB"/>
    <w:rsid w:val="57030A67"/>
    <w:rsid w:val="57273AAB"/>
    <w:rsid w:val="572E6C98"/>
    <w:rsid w:val="573548B5"/>
    <w:rsid w:val="573C026E"/>
    <w:rsid w:val="57451DE3"/>
    <w:rsid w:val="57664F02"/>
    <w:rsid w:val="57798931"/>
    <w:rsid w:val="5798840E"/>
    <w:rsid w:val="57A3F3C1"/>
    <w:rsid w:val="57AD3343"/>
    <w:rsid w:val="57B105A2"/>
    <w:rsid w:val="57C91AE7"/>
    <w:rsid w:val="57D3653A"/>
    <w:rsid w:val="57DA2F17"/>
    <w:rsid w:val="57F293F5"/>
    <w:rsid w:val="57F5640E"/>
    <w:rsid w:val="57F8BD5B"/>
    <w:rsid w:val="58108BD2"/>
    <w:rsid w:val="5814BA91"/>
    <w:rsid w:val="581FF844"/>
    <w:rsid w:val="584E0619"/>
    <w:rsid w:val="584ED7F0"/>
    <w:rsid w:val="5851F4C8"/>
    <w:rsid w:val="5866926A"/>
    <w:rsid w:val="5869E8F3"/>
    <w:rsid w:val="58765F87"/>
    <w:rsid w:val="58939563"/>
    <w:rsid w:val="58AB6470"/>
    <w:rsid w:val="58AD0AF9"/>
    <w:rsid w:val="58C50C26"/>
    <w:rsid w:val="58C5A6E9"/>
    <w:rsid w:val="58C5CFF6"/>
    <w:rsid w:val="58D109E1"/>
    <w:rsid w:val="58E5EF67"/>
    <w:rsid w:val="58E72110"/>
    <w:rsid w:val="58F27AA1"/>
    <w:rsid w:val="5917F672"/>
    <w:rsid w:val="59289201"/>
    <w:rsid w:val="5938120C"/>
    <w:rsid w:val="59464E03"/>
    <w:rsid w:val="594D7053"/>
    <w:rsid w:val="594F69FA"/>
    <w:rsid w:val="5964CF85"/>
    <w:rsid w:val="59869688"/>
    <w:rsid w:val="598E2ACD"/>
    <w:rsid w:val="598E2C35"/>
    <w:rsid w:val="599255D9"/>
    <w:rsid w:val="59A9371C"/>
    <w:rsid w:val="59ADBDE5"/>
    <w:rsid w:val="59AF899C"/>
    <w:rsid w:val="59B043EF"/>
    <w:rsid w:val="59B15D22"/>
    <w:rsid w:val="59C18DC7"/>
    <w:rsid w:val="59C35589"/>
    <w:rsid w:val="59E23F95"/>
    <w:rsid w:val="59F25167"/>
    <w:rsid w:val="5A020385"/>
    <w:rsid w:val="5A19E9E4"/>
    <w:rsid w:val="5A1CC81E"/>
    <w:rsid w:val="5A214D82"/>
    <w:rsid w:val="5A25A416"/>
    <w:rsid w:val="5A32D7EE"/>
    <w:rsid w:val="5A3C48FF"/>
    <w:rsid w:val="5A49C193"/>
    <w:rsid w:val="5A509811"/>
    <w:rsid w:val="5A894F57"/>
    <w:rsid w:val="5AA74C65"/>
    <w:rsid w:val="5ABAB24B"/>
    <w:rsid w:val="5ABEDA9E"/>
    <w:rsid w:val="5ACACDCE"/>
    <w:rsid w:val="5AD87A39"/>
    <w:rsid w:val="5AF2FAB0"/>
    <w:rsid w:val="5AF8D72B"/>
    <w:rsid w:val="5B2DD9AA"/>
    <w:rsid w:val="5B320F44"/>
    <w:rsid w:val="5B371AF5"/>
    <w:rsid w:val="5B476AA5"/>
    <w:rsid w:val="5B6126F4"/>
    <w:rsid w:val="5B61489D"/>
    <w:rsid w:val="5B62B5AD"/>
    <w:rsid w:val="5B7E5D77"/>
    <w:rsid w:val="5B7F101E"/>
    <w:rsid w:val="5B81000A"/>
    <w:rsid w:val="5B8DD49E"/>
    <w:rsid w:val="5B8EE3CD"/>
    <w:rsid w:val="5BA46924"/>
    <w:rsid w:val="5BB8980F"/>
    <w:rsid w:val="5BB9BEC4"/>
    <w:rsid w:val="5BC49123"/>
    <w:rsid w:val="5C000CF5"/>
    <w:rsid w:val="5C0480CF"/>
    <w:rsid w:val="5C0D7FC4"/>
    <w:rsid w:val="5C0FA9D9"/>
    <w:rsid w:val="5C13D18C"/>
    <w:rsid w:val="5C1CDEE0"/>
    <w:rsid w:val="5C240C9E"/>
    <w:rsid w:val="5C2A1178"/>
    <w:rsid w:val="5C3D5F5E"/>
    <w:rsid w:val="5C5B06DF"/>
    <w:rsid w:val="5C5DC81D"/>
    <w:rsid w:val="5C6F91ED"/>
    <w:rsid w:val="5C796A07"/>
    <w:rsid w:val="5C83A3AB"/>
    <w:rsid w:val="5C88A618"/>
    <w:rsid w:val="5C8D9076"/>
    <w:rsid w:val="5C8FCC6C"/>
    <w:rsid w:val="5C962F70"/>
    <w:rsid w:val="5C96E253"/>
    <w:rsid w:val="5CAE0885"/>
    <w:rsid w:val="5CC8448F"/>
    <w:rsid w:val="5CE72938"/>
    <w:rsid w:val="5CFF5F0B"/>
    <w:rsid w:val="5CFF7A4C"/>
    <w:rsid w:val="5D217BFD"/>
    <w:rsid w:val="5D300061"/>
    <w:rsid w:val="5D3D6125"/>
    <w:rsid w:val="5D6D2E9D"/>
    <w:rsid w:val="5D962CFA"/>
    <w:rsid w:val="5DD7AC60"/>
    <w:rsid w:val="5DE0F746"/>
    <w:rsid w:val="5DEC247D"/>
    <w:rsid w:val="5DF204B5"/>
    <w:rsid w:val="5DF3E28F"/>
    <w:rsid w:val="5DFC1F0A"/>
    <w:rsid w:val="5E0D2394"/>
    <w:rsid w:val="5E119003"/>
    <w:rsid w:val="5E482BBC"/>
    <w:rsid w:val="5E4DF659"/>
    <w:rsid w:val="5E5FB865"/>
    <w:rsid w:val="5E61FC47"/>
    <w:rsid w:val="5E94C8B7"/>
    <w:rsid w:val="5E95A40A"/>
    <w:rsid w:val="5EC7572B"/>
    <w:rsid w:val="5ED28FB8"/>
    <w:rsid w:val="5EE2E32A"/>
    <w:rsid w:val="5EF26BD0"/>
    <w:rsid w:val="5EF6E8E8"/>
    <w:rsid w:val="5F0483F8"/>
    <w:rsid w:val="5F0AF938"/>
    <w:rsid w:val="5F132A7A"/>
    <w:rsid w:val="5F1567A7"/>
    <w:rsid w:val="5F1840C6"/>
    <w:rsid w:val="5F2B5D01"/>
    <w:rsid w:val="5F2D513D"/>
    <w:rsid w:val="5F4517A7"/>
    <w:rsid w:val="5F5FCEE8"/>
    <w:rsid w:val="5F61FF8A"/>
    <w:rsid w:val="5F648248"/>
    <w:rsid w:val="5F6E3D76"/>
    <w:rsid w:val="5FB2405C"/>
    <w:rsid w:val="5FBA8452"/>
    <w:rsid w:val="5FBB9DED"/>
    <w:rsid w:val="5FCF0E74"/>
    <w:rsid w:val="5FCFC1D4"/>
    <w:rsid w:val="5FCFFD75"/>
    <w:rsid w:val="5FEA33E8"/>
    <w:rsid w:val="5FEE5E3C"/>
    <w:rsid w:val="6041856B"/>
    <w:rsid w:val="6079F642"/>
    <w:rsid w:val="6082D61F"/>
    <w:rsid w:val="6087892A"/>
    <w:rsid w:val="60C0D5C7"/>
    <w:rsid w:val="60C4DB8D"/>
    <w:rsid w:val="60E8815D"/>
    <w:rsid w:val="60EF8329"/>
    <w:rsid w:val="610A62FD"/>
    <w:rsid w:val="611B65A4"/>
    <w:rsid w:val="6139443B"/>
    <w:rsid w:val="613A71E4"/>
    <w:rsid w:val="61448829"/>
    <w:rsid w:val="61746B00"/>
    <w:rsid w:val="6177F242"/>
    <w:rsid w:val="617D6435"/>
    <w:rsid w:val="61894569"/>
    <w:rsid w:val="61959128"/>
    <w:rsid w:val="619A538C"/>
    <w:rsid w:val="61A330E1"/>
    <w:rsid w:val="61CEA839"/>
    <w:rsid w:val="61D30893"/>
    <w:rsid w:val="61DCEA0F"/>
    <w:rsid w:val="61E525BD"/>
    <w:rsid w:val="61EE0B9E"/>
    <w:rsid w:val="6212759D"/>
    <w:rsid w:val="6247967F"/>
    <w:rsid w:val="62739B76"/>
    <w:rsid w:val="627C1277"/>
    <w:rsid w:val="629F10EF"/>
    <w:rsid w:val="62B55EED"/>
    <w:rsid w:val="62D9FA84"/>
    <w:rsid w:val="62FFD916"/>
    <w:rsid w:val="6308AAD0"/>
    <w:rsid w:val="630FCB81"/>
    <w:rsid w:val="632BA0E4"/>
    <w:rsid w:val="635C685E"/>
    <w:rsid w:val="6364EAC5"/>
    <w:rsid w:val="637DCF4F"/>
    <w:rsid w:val="63817619"/>
    <w:rsid w:val="6388E33E"/>
    <w:rsid w:val="639EC8CB"/>
    <w:rsid w:val="63A47564"/>
    <w:rsid w:val="63A518EF"/>
    <w:rsid w:val="63BD90FB"/>
    <w:rsid w:val="63CA4AA8"/>
    <w:rsid w:val="63E4789B"/>
    <w:rsid w:val="63EB8F66"/>
    <w:rsid w:val="6427E9C5"/>
    <w:rsid w:val="64336767"/>
    <w:rsid w:val="645A509C"/>
    <w:rsid w:val="645D0A0C"/>
    <w:rsid w:val="645EACD2"/>
    <w:rsid w:val="646117CE"/>
    <w:rsid w:val="6470AF8D"/>
    <w:rsid w:val="64760B36"/>
    <w:rsid w:val="648FB888"/>
    <w:rsid w:val="649C88DE"/>
    <w:rsid w:val="64A914F6"/>
    <w:rsid w:val="64B4C7A4"/>
    <w:rsid w:val="64C14B70"/>
    <w:rsid w:val="64DD620B"/>
    <w:rsid w:val="64E05251"/>
    <w:rsid w:val="64F4D201"/>
    <w:rsid w:val="650037D2"/>
    <w:rsid w:val="6503F843"/>
    <w:rsid w:val="65091138"/>
    <w:rsid w:val="65467663"/>
    <w:rsid w:val="65611325"/>
    <w:rsid w:val="6588A1FC"/>
    <w:rsid w:val="658F54A6"/>
    <w:rsid w:val="65B1F4EC"/>
    <w:rsid w:val="65BF43B3"/>
    <w:rsid w:val="65CC4423"/>
    <w:rsid w:val="65D179B7"/>
    <w:rsid w:val="65E7F1C4"/>
    <w:rsid w:val="6605F44D"/>
    <w:rsid w:val="66228708"/>
    <w:rsid w:val="66236BAF"/>
    <w:rsid w:val="6623A547"/>
    <w:rsid w:val="66305729"/>
    <w:rsid w:val="665C8051"/>
    <w:rsid w:val="66A0DB18"/>
    <w:rsid w:val="66D5BEB9"/>
    <w:rsid w:val="66D953AC"/>
    <w:rsid w:val="66E579CB"/>
    <w:rsid w:val="66EB159D"/>
    <w:rsid w:val="66EBC69E"/>
    <w:rsid w:val="66EC7A9B"/>
    <w:rsid w:val="66EFE635"/>
    <w:rsid w:val="66F68450"/>
    <w:rsid w:val="66FF0E7C"/>
    <w:rsid w:val="67168D31"/>
    <w:rsid w:val="6718CCA8"/>
    <w:rsid w:val="671DA95F"/>
    <w:rsid w:val="6746EA53"/>
    <w:rsid w:val="67480225"/>
    <w:rsid w:val="6750412D"/>
    <w:rsid w:val="6753F617"/>
    <w:rsid w:val="67571CF3"/>
    <w:rsid w:val="6760DFCB"/>
    <w:rsid w:val="676337D3"/>
    <w:rsid w:val="67782BA2"/>
    <w:rsid w:val="677DA229"/>
    <w:rsid w:val="6793A846"/>
    <w:rsid w:val="67B64BA2"/>
    <w:rsid w:val="67CBC5DC"/>
    <w:rsid w:val="67CD2B7D"/>
    <w:rsid w:val="67D2FEDE"/>
    <w:rsid w:val="67DD1CB4"/>
    <w:rsid w:val="67F03DFD"/>
    <w:rsid w:val="67F3EA93"/>
    <w:rsid w:val="67FB742A"/>
    <w:rsid w:val="67FDF473"/>
    <w:rsid w:val="67FF9BFF"/>
    <w:rsid w:val="6806A1D0"/>
    <w:rsid w:val="6807D18E"/>
    <w:rsid w:val="683121DF"/>
    <w:rsid w:val="6843C77E"/>
    <w:rsid w:val="684865FE"/>
    <w:rsid w:val="684C83AF"/>
    <w:rsid w:val="686CA588"/>
    <w:rsid w:val="68753E7D"/>
    <w:rsid w:val="68771926"/>
    <w:rsid w:val="687AB2D3"/>
    <w:rsid w:val="687B58C8"/>
    <w:rsid w:val="687FB922"/>
    <w:rsid w:val="68819B79"/>
    <w:rsid w:val="68A18860"/>
    <w:rsid w:val="68A593C3"/>
    <w:rsid w:val="68B29402"/>
    <w:rsid w:val="68B3BB78"/>
    <w:rsid w:val="68B677E7"/>
    <w:rsid w:val="68C86ABD"/>
    <w:rsid w:val="68DF1305"/>
    <w:rsid w:val="68E671EF"/>
    <w:rsid w:val="68EE615B"/>
    <w:rsid w:val="68FD7AEB"/>
    <w:rsid w:val="6912524C"/>
    <w:rsid w:val="69329AE3"/>
    <w:rsid w:val="69423235"/>
    <w:rsid w:val="694545F5"/>
    <w:rsid w:val="694DF1F0"/>
    <w:rsid w:val="69530076"/>
    <w:rsid w:val="6955F54A"/>
    <w:rsid w:val="6956451A"/>
    <w:rsid w:val="697EE57D"/>
    <w:rsid w:val="699F788A"/>
    <w:rsid w:val="69A5ECA9"/>
    <w:rsid w:val="69B2FCEB"/>
    <w:rsid w:val="69B7A125"/>
    <w:rsid w:val="69D7DB96"/>
    <w:rsid w:val="69D8B00D"/>
    <w:rsid w:val="69EA1EC9"/>
    <w:rsid w:val="6A03CDC9"/>
    <w:rsid w:val="6A1254AA"/>
    <w:rsid w:val="6A32CC4A"/>
    <w:rsid w:val="6A65D42B"/>
    <w:rsid w:val="6A8F3469"/>
    <w:rsid w:val="6AB2CDBC"/>
    <w:rsid w:val="6ABD9C0A"/>
    <w:rsid w:val="6AC4C9A6"/>
    <w:rsid w:val="6ACEFE8C"/>
    <w:rsid w:val="6AEDDCB7"/>
    <w:rsid w:val="6AFCA896"/>
    <w:rsid w:val="6B084729"/>
    <w:rsid w:val="6B1974A3"/>
    <w:rsid w:val="6B1C723C"/>
    <w:rsid w:val="6B3346C3"/>
    <w:rsid w:val="6B3C16C6"/>
    <w:rsid w:val="6B625F3C"/>
    <w:rsid w:val="6B95B864"/>
    <w:rsid w:val="6B9A6022"/>
    <w:rsid w:val="6BB0F5DF"/>
    <w:rsid w:val="6BB54154"/>
    <w:rsid w:val="6BDF1D1F"/>
    <w:rsid w:val="6BE37BAA"/>
    <w:rsid w:val="6C055228"/>
    <w:rsid w:val="6C0A1273"/>
    <w:rsid w:val="6C0A3ABE"/>
    <w:rsid w:val="6C28B4EC"/>
    <w:rsid w:val="6C393590"/>
    <w:rsid w:val="6C3AAC0A"/>
    <w:rsid w:val="6C4E5CF0"/>
    <w:rsid w:val="6C53952E"/>
    <w:rsid w:val="6C6220B9"/>
    <w:rsid w:val="6C6D28E5"/>
    <w:rsid w:val="6C8826FC"/>
    <w:rsid w:val="6C91BF29"/>
    <w:rsid w:val="6CA00E70"/>
    <w:rsid w:val="6CACAFB8"/>
    <w:rsid w:val="6CB62198"/>
    <w:rsid w:val="6CBC7A8C"/>
    <w:rsid w:val="6CF9EBDE"/>
    <w:rsid w:val="6CFE7B3F"/>
    <w:rsid w:val="6D035BA4"/>
    <w:rsid w:val="6D0546B6"/>
    <w:rsid w:val="6D11C7D2"/>
    <w:rsid w:val="6D140875"/>
    <w:rsid w:val="6D37BEA7"/>
    <w:rsid w:val="6D42A2A7"/>
    <w:rsid w:val="6D4E34DA"/>
    <w:rsid w:val="6D68B2A6"/>
    <w:rsid w:val="6D6BCF79"/>
    <w:rsid w:val="6D720167"/>
    <w:rsid w:val="6D8D8E68"/>
    <w:rsid w:val="6D8F9C92"/>
    <w:rsid w:val="6D98A972"/>
    <w:rsid w:val="6DA44DB3"/>
    <w:rsid w:val="6DB3E616"/>
    <w:rsid w:val="6DBD0FD5"/>
    <w:rsid w:val="6DC1BBD5"/>
    <w:rsid w:val="6DE62D95"/>
    <w:rsid w:val="6DF888CF"/>
    <w:rsid w:val="6DFEE1C3"/>
    <w:rsid w:val="6E0C9640"/>
    <w:rsid w:val="6E2C8008"/>
    <w:rsid w:val="6E3868A5"/>
    <w:rsid w:val="6E3CE32D"/>
    <w:rsid w:val="6E55A461"/>
    <w:rsid w:val="6E5BDA25"/>
    <w:rsid w:val="6E5BDE16"/>
    <w:rsid w:val="6E87B828"/>
    <w:rsid w:val="6EA3EB54"/>
    <w:rsid w:val="6EA9245E"/>
    <w:rsid w:val="6EB42FC4"/>
    <w:rsid w:val="6EB9089D"/>
    <w:rsid w:val="6EC0E3DA"/>
    <w:rsid w:val="6EC27DBE"/>
    <w:rsid w:val="6EC4F615"/>
    <w:rsid w:val="6EE8A6D1"/>
    <w:rsid w:val="6F11F674"/>
    <w:rsid w:val="6F16BD2D"/>
    <w:rsid w:val="6F2CDFFE"/>
    <w:rsid w:val="6F304806"/>
    <w:rsid w:val="6F312DDA"/>
    <w:rsid w:val="6F33DB33"/>
    <w:rsid w:val="6F3761AF"/>
    <w:rsid w:val="6F3D7994"/>
    <w:rsid w:val="6F6C9319"/>
    <w:rsid w:val="6F78E81A"/>
    <w:rsid w:val="6F8C5C8D"/>
    <w:rsid w:val="6FA633CF"/>
    <w:rsid w:val="6FB2DBA2"/>
    <w:rsid w:val="6FBBE47D"/>
    <w:rsid w:val="6FC334E4"/>
    <w:rsid w:val="6FD753AD"/>
    <w:rsid w:val="6FDA52C3"/>
    <w:rsid w:val="6FDDF79D"/>
    <w:rsid w:val="6FF5F10A"/>
    <w:rsid w:val="700888E6"/>
    <w:rsid w:val="7026FF5B"/>
    <w:rsid w:val="702E3097"/>
    <w:rsid w:val="7036C55F"/>
    <w:rsid w:val="70382F57"/>
    <w:rsid w:val="704E6F62"/>
    <w:rsid w:val="704FD0D5"/>
    <w:rsid w:val="707D5177"/>
    <w:rsid w:val="7080E17F"/>
    <w:rsid w:val="70925912"/>
    <w:rsid w:val="70956701"/>
    <w:rsid w:val="709EB2FB"/>
    <w:rsid w:val="70A029C8"/>
    <w:rsid w:val="70AF8BEB"/>
    <w:rsid w:val="70C3359E"/>
    <w:rsid w:val="70DEE0F0"/>
    <w:rsid w:val="70E4479C"/>
    <w:rsid w:val="70EA09FF"/>
    <w:rsid w:val="70EB43E3"/>
    <w:rsid w:val="7103647A"/>
    <w:rsid w:val="711528EF"/>
    <w:rsid w:val="7132A925"/>
    <w:rsid w:val="7138F64A"/>
    <w:rsid w:val="713ECA55"/>
    <w:rsid w:val="7161A807"/>
    <w:rsid w:val="7177CE34"/>
    <w:rsid w:val="717B0FA0"/>
    <w:rsid w:val="71814F1A"/>
    <w:rsid w:val="71A8EAC7"/>
    <w:rsid w:val="71B50554"/>
    <w:rsid w:val="71C912A5"/>
    <w:rsid w:val="71E2097C"/>
    <w:rsid w:val="71EDCCB3"/>
    <w:rsid w:val="71EEC6FC"/>
    <w:rsid w:val="71F3E012"/>
    <w:rsid w:val="7250FC9D"/>
    <w:rsid w:val="7256FFA7"/>
    <w:rsid w:val="7271A7E6"/>
    <w:rsid w:val="727444A5"/>
    <w:rsid w:val="728FB6DA"/>
    <w:rsid w:val="729465EA"/>
    <w:rsid w:val="72A02D41"/>
    <w:rsid w:val="72A665E3"/>
    <w:rsid w:val="72AABA67"/>
    <w:rsid w:val="72B02ED2"/>
    <w:rsid w:val="72B8AEBE"/>
    <w:rsid w:val="72BCD5B7"/>
    <w:rsid w:val="72D060CF"/>
    <w:rsid w:val="72DBB333"/>
    <w:rsid w:val="72E8A0F1"/>
    <w:rsid w:val="72EA9207"/>
    <w:rsid w:val="730BEB14"/>
    <w:rsid w:val="7319BD69"/>
    <w:rsid w:val="7333D73D"/>
    <w:rsid w:val="733AB1E7"/>
    <w:rsid w:val="733D7317"/>
    <w:rsid w:val="73786221"/>
    <w:rsid w:val="737FC2BE"/>
    <w:rsid w:val="7396DF25"/>
    <w:rsid w:val="739D9B1F"/>
    <w:rsid w:val="73A148D4"/>
    <w:rsid w:val="73A7E3B5"/>
    <w:rsid w:val="73A821EF"/>
    <w:rsid w:val="73C27770"/>
    <w:rsid w:val="73F05AEB"/>
    <w:rsid w:val="73F078B0"/>
    <w:rsid w:val="73F21B6F"/>
    <w:rsid w:val="7408F0ED"/>
    <w:rsid w:val="741B77AE"/>
    <w:rsid w:val="742347EE"/>
    <w:rsid w:val="743B45FE"/>
    <w:rsid w:val="743FD706"/>
    <w:rsid w:val="745EC8DA"/>
    <w:rsid w:val="747D6AF3"/>
    <w:rsid w:val="7489C85E"/>
    <w:rsid w:val="74918DA8"/>
    <w:rsid w:val="74A196E5"/>
    <w:rsid w:val="74B7C18A"/>
    <w:rsid w:val="74C2728C"/>
    <w:rsid w:val="74E4B766"/>
    <w:rsid w:val="74F2798A"/>
    <w:rsid w:val="74FE6ED9"/>
    <w:rsid w:val="74FF3FA1"/>
    <w:rsid w:val="75061CE1"/>
    <w:rsid w:val="75098411"/>
    <w:rsid w:val="7539F0CB"/>
    <w:rsid w:val="754B877B"/>
    <w:rsid w:val="755082DA"/>
    <w:rsid w:val="755F98F4"/>
    <w:rsid w:val="756320F0"/>
    <w:rsid w:val="756411E1"/>
    <w:rsid w:val="75881E6D"/>
    <w:rsid w:val="759C9B39"/>
    <w:rsid w:val="75A07A1F"/>
    <w:rsid w:val="75B919B9"/>
    <w:rsid w:val="75E471D7"/>
    <w:rsid w:val="75E51C00"/>
    <w:rsid w:val="75EBAFB2"/>
    <w:rsid w:val="76077B38"/>
    <w:rsid w:val="7612DDEC"/>
    <w:rsid w:val="7614DA5F"/>
    <w:rsid w:val="762C3780"/>
    <w:rsid w:val="766E2237"/>
    <w:rsid w:val="767681AE"/>
    <w:rsid w:val="7688C279"/>
    <w:rsid w:val="769A8102"/>
    <w:rsid w:val="76A884A7"/>
    <w:rsid w:val="76C4BF90"/>
    <w:rsid w:val="76C61FA7"/>
    <w:rsid w:val="76D94996"/>
    <w:rsid w:val="76F871C1"/>
    <w:rsid w:val="76FAED96"/>
    <w:rsid w:val="7704A4DB"/>
    <w:rsid w:val="770DD086"/>
    <w:rsid w:val="77281F30"/>
    <w:rsid w:val="7735D1FF"/>
    <w:rsid w:val="7739BBC2"/>
    <w:rsid w:val="773AFF07"/>
    <w:rsid w:val="773B4D9A"/>
    <w:rsid w:val="779C0CD3"/>
    <w:rsid w:val="77A4B1A8"/>
    <w:rsid w:val="77AB1DE5"/>
    <w:rsid w:val="77B87EB2"/>
    <w:rsid w:val="77C9A6E1"/>
    <w:rsid w:val="77CE13E6"/>
    <w:rsid w:val="77CEEBD7"/>
    <w:rsid w:val="77D2B8C6"/>
    <w:rsid w:val="77EEAF97"/>
    <w:rsid w:val="7803EFB1"/>
    <w:rsid w:val="781B88B9"/>
    <w:rsid w:val="783CA0A2"/>
    <w:rsid w:val="784179DD"/>
    <w:rsid w:val="784E625D"/>
    <w:rsid w:val="7850DB64"/>
    <w:rsid w:val="786027B0"/>
    <w:rsid w:val="7879C520"/>
    <w:rsid w:val="789C93A7"/>
    <w:rsid w:val="78C39F15"/>
    <w:rsid w:val="78CDEA21"/>
    <w:rsid w:val="78CFD35A"/>
    <w:rsid w:val="78E1CBB7"/>
    <w:rsid w:val="78E460D8"/>
    <w:rsid w:val="78EB0B0E"/>
    <w:rsid w:val="7906E60B"/>
    <w:rsid w:val="79084B23"/>
    <w:rsid w:val="7908B51D"/>
    <w:rsid w:val="790C26F7"/>
    <w:rsid w:val="79107F0F"/>
    <w:rsid w:val="791312E3"/>
    <w:rsid w:val="79189327"/>
    <w:rsid w:val="79225D96"/>
    <w:rsid w:val="793E5B2A"/>
    <w:rsid w:val="794125E9"/>
    <w:rsid w:val="794B8CD9"/>
    <w:rsid w:val="79605BA8"/>
    <w:rsid w:val="796DF000"/>
    <w:rsid w:val="79760D6A"/>
    <w:rsid w:val="79781D0E"/>
    <w:rsid w:val="798E3950"/>
    <w:rsid w:val="79BD8EF4"/>
    <w:rsid w:val="79CA7490"/>
    <w:rsid w:val="79D70697"/>
    <w:rsid w:val="79DA0E6C"/>
    <w:rsid w:val="7A2C91C3"/>
    <w:rsid w:val="7A549502"/>
    <w:rsid w:val="7A5E6D4F"/>
    <w:rsid w:val="7A626717"/>
    <w:rsid w:val="7A6E6408"/>
    <w:rsid w:val="7A6EAA4C"/>
    <w:rsid w:val="7A803AA4"/>
    <w:rsid w:val="7A807418"/>
    <w:rsid w:val="7A88499D"/>
    <w:rsid w:val="7AB38882"/>
    <w:rsid w:val="7ABB3CE8"/>
    <w:rsid w:val="7ABF5944"/>
    <w:rsid w:val="7AD623AF"/>
    <w:rsid w:val="7AE36B9A"/>
    <w:rsid w:val="7B1438B9"/>
    <w:rsid w:val="7B20E2B6"/>
    <w:rsid w:val="7B36278D"/>
    <w:rsid w:val="7B37AA81"/>
    <w:rsid w:val="7B3B7D25"/>
    <w:rsid w:val="7B4C775C"/>
    <w:rsid w:val="7B51A8F1"/>
    <w:rsid w:val="7B611D75"/>
    <w:rsid w:val="7B770F18"/>
    <w:rsid w:val="7B80FFE2"/>
    <w:rsid w:val="7B90400E"/>
    <w:rsid w:val="7B95E9A2"/>
    <w:rsid w:val="7B97B62C"/>
    <w:rsid w:val="7B989767"/>
    <w:rsid w:val="7B98B67F"/>
    <w:rsid w:val="7BA40B84"/>
    <w:rsid w:val="7BC98E94"/>
    <w:rsid w:val="7BD5881B"/>
    <w:rsid w:val="7BE8F170"/>
    <w:rsid w:val="7C14365D"/>
    <w:rsid w:val="7C28A911"/>
    <w:rsid w:val="7C35A9A7"/>
    <w:rsid w:val="7C35D7DD"/>
    <w:rsid w:val="7C3A7259"/>
    <w:rsid w:val="7C4652C4"/>
    <w:rsid w:val="7C4FE1DF"/>
    <w:rsid w:val="7C508ADA"/>
    <w:rsid w:val="7C71B4F2"/>
    <w:rsid w:val="7C777C4B"/>
    <w:rsid w:val="7C956DE5"/>
    <w:rsid w:val="7C98125E"/>
    <w:rsid w:val="7CA8DCA3"/>
    <w:rsid w:val="7CAB1A25"/>
    <w:rsid w:val="7CB0197D"/>
    <w:rsid w:val="7CB4DF45"/>
    <w:rsid w:val="7CB5D004"/>
    <w:rsid w:val="7CB80DA9"/>
    <w:rsid w:val="7CC6ED30"/>
    <w:rsid w:val="7CC9C150"/>
    <w:rsid w:val="7CCA8935"/>
    <w:rsid w:val="7CDFB9BA"/>
    <w:rsid w:val="7CE1C0B0"/>
    <w:rsid w:val="7CFFDDFD"/>
    <w:rsid w:val="7D041698"/>
    <w:rsid w:val="7D0D7073"/>
    <w:rsid w:val="7D125BF7"/>
    <w:rsid w:val="7D15FDAB"/>
    <w:rsid w:val="7D19A0D0"/>
    <w:rsid w:val="7D207FF9"/>
    <w:rsid w:val="7D255805"/>
    <w:rsid w:val="7D3295A3"/>
    <w:rsid w:val="7D3BE336"/>
    <w:rsid w:val="7D43EDB1"/>
    <w:rsid w:val="7D45E62F"/>
    <w:rsid w:val="7D52D423"/>
    <w:rsid w:val="7D52D4E7"/>
    <w:rsid w:val="7D628DAB"/>
    <w:rsid w:val="7D93A5F3"/>
    <w:rsid w:val="7D955202"/>
    <w:rsid w:val="7DA6702A"/>
    <w:rsid w:val="7DCFD96F"/>
    <w:rsid w:val="7DE58A45"/>
    <w:rsid w:val="7DEB5042"/>
    <w:rsid w:val="7DECC275"/>
    <w:rsid w:val="7DF1AD15"/>
    <w:rsid w:val="7E18EFB4"/>
    <w:rsid w:val="7E362717"/>
    <w:rsid w:val="7E3B4B39"/>
    <w:rsid w:val="7E577ACD"/>
    <w:rsid w:val="7E5C1EB0"/>
    <w:rsid w:val="7E6B52D6"/>
    <w:rsid w:val="7E7733D4"/>
    <w:rsid w:val="7E7ED009"/>
    <w:rsid w:val="7E956FA2"/>
    <w:rsid w:val="7EA3BE52"/>
    <w:rsid w:val="7EB1ED51"/>
    <w:rsid w:val="7ECE350B"/>
    <w:rsid w:val="7EF106E5"/>
    <w:rsid w:val="7EFCC817"/>
    <w:rsid w:val="7EFF970E"/>
    <w:rsid w:val="7F19D92E"/>
    <w:rsid w:val="7F3D3B89"/>
    <w:rsid w:val="7F5405B4"/>
    <w:rsid w:val="7F6C0328"/>
    <w:rsid w:val="7F8709DE"/>
    <w:rsid w:val="7F8E8A96"/>
    <w:rsid w:val="7F9C52AF"/>
    <w:rsid w:val="7F9C9DAE"/>
    <w:rsid w:val="7F9E6140"/>
    <w:rsid w:val="7FBA949D"/>
    <w:rsid w:val="7FC11546"/>
    <w:rsid w:val="7FD70FE7"/>
    <w:rsid w:val="7FF16885"/>
    <w:rsid w:val="7FF2DFE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A990F9D8-27B2-4875-A392-8D6076C2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basedOn w:val="Normal"/>
    <w:next w:val="Normal"/>
    <w:qFormat/>
    <w:pPr>
      <w:keepNext/>
      <w:spacing w:before="100" w:beforeAutospacing="1" w:after="100" w:afterAutospacing="1" w:line="240" w:lineRule="atLeast"/>
      <w:outlineLvl w:val="0"/>
    </w:pPr>
    <w:rPr>
      <w:b/>
      <w:bCs/>
    </w:rPr>
  </w:style>
  <w:style w:type="paragraph" w:styleId="Heading2">
    <w:name w:val="heading 2"/>
    <w:basedOn w:val="Normal"/>
    <w:next w:val="Normal"/>
    <w:qFormat/>
    <w:pPr>
      <w:keepNext/>
      <w:jc w:val="left"/>
      <w:outlineLvl w:val="1"/>
    </w:pPr>
    <w:rPr>
      <w:b/>
      <w:bCs/>
    </w:rPr>
  </w:style>
  <w:style w:type="paragraph" w:styleId="Heading4">
    <w:name w:val="heading 4"/>
    <w:basedOn w:val="Normal"/>
    <w:next w:val="Normal"/>
    <w:qFormat/>
    <w:pPr>
      <w:keepNext/>
      <w:framePr w:w="9526" w:h="1474" w:wrap="notBeside" w:vAnchor="page" w:hAnchor="page" w:x="1702" w:y="3120" w:anchorLock="1"/>
      <w:outlineLvl w:val="3"/>
    </w:pPr>
    <w:rPr>
      <w:b/>
      <w:sz w:val="26"/>
    </w:rPr>
  </w:style>
  <w:style w:type="paragraph" w:styleId="Heading6">
    <w:name w:val="heading 6"/>
    <w:basedOn w:val="Normal"/>
    <w:next w:val="Normal"/>
    <w:link w:val="Heading6Char"/>
    <w:semiHidden/>
    <w:unhideWhenUsed/>
    <w:qFormat/>
    <w:rsid w:val="00D6092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semiHidden/>
    <w:unhideWhenUsed/>
    <w:qFormat/>
    <w:rsid w:val="0046519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pPr>
      <w:numPr>
        <w:numId w:val="2"/>
      </w:numPr>
      <w:tabs>
        <w:tab w:val="clear" w:pos="567"/>
        <w:tab w:val="num" w:pos="907"/>
      </w:tabs>
      <w:ind w:left="907" w:hanging="907"/>
      <w:jc w:val="left"/>
    </w:pPr>
  </w:style>
  <w:style w:type="character" w:styleId="PageNumber">
    <w:name w:val="page number"/>
    <w:basedOn w:val="DefaultParagraphFont"/>
    <w:rPr>
      <w:sz w:val="16"/>
    </w:rPr>
  </w:style>
  <w:style w:type="character" w:styleId="CommentReference">
    <w:name w:val="annotation reference"/>
    <w:basedOn w:val="DefaultParagraphFont"/>
    <w:uiPriority w:val="99"/>
    <w:semiHidden/>
    <w:rsid w:val="0073747F"/>
    <w:rPr>
      <w:sz w:val="16"/>
      <w:szCs w:val="16"/>
    </w:rPr>
  </w:style>
  <w:style w:type="paragraph" w:styleId="CommentText">
    <w:name w:val="annotation text"/>
    <w:basedOn w:val="Normal"/>
    <w:link w:val="CommentTextChar"/>
    <w:uiPriority w:val="99"/>
    <w:rsid w:val="0073747F"/>
    <w:rPr>
      <w:sz w:val="20"/>
      <w:szCs w:val="20"/>
    </w:rPr>
  </w:style>
  <w:style w:type="paragraph" w:styleId="CommentSubject">
    <w:name w:val="annotation subject"/>
    <w:basedOn w:val="CommentText"/>
    <w:next w:val="CommentText"/>
    <w:semiHidden/>
    <w:rsid w:val="0073747F"/>
    <w:rPr>
      <w:b/>
      <w:bCs/>
    </w:rPr>
  </w:style>
  <w:style w:type="paragraph" w:styleId="BalloonText">
    <w:name w:val="Balloon Text"/>
    <w:basedOn w:val="Normal"/>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62171"/>
    <w:pPr>
      <w:ind w:left="720"/>
      <w:contextualSpacing/>
    </w:pPr>
  </w:style>
  <w:style w:type="character" w:styleId="Strong">
    <w:name w:val="Strong"/>
    <w:basedOn w:val="DefaultParagraphFont"/>
    <w:uiPriority w:val="22"/>
    <w:qFormat/>
    <w:rsid w:val="00D62171"/>
    <w:rPr>
      <w:b/>
      <w:bCs/>
      <w:sz w:val="24"/>
      <w:szCs w:val="24"/>
      <w:bdr w:val="none" w:sz="0" w:space="0" w:color="auto" w:frame="1"/>
      <w:vertAlign w:val="baseline"/>
    </w:rPr>
  </w:style>
  <w:style w:type="paragraph" w:styleId="NormalWeb">
    <w:name w:val="Normal (Web)"/>
    <w:basedOn w:val="Normal"/>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DefaultParagraphFont"/>
    <w:rsid w:val="000A2AC5"/>
  </w:style>
  <w:style w:type="paragraph" w:styleId="Revision">
    <w:name w:val="Revision"/>
    <w:hidden/>
    <w:uiPriority w:val="99"/>
    <w:semiHidden/>
    <w:rsid w:val="00403AE7"/>
    <w:rPr>
      <w:rFonts w:ascii="Arial" w:hAnsi="Arial"/>
      <w:sz w:val="22"/>
      <w:szCs w:val="24"/>
      <w:lang w:eastAsia="en-US"/>
    </w:rPr>
  </w:style>
  <w:style w:type="paragraph" w:styleId="Header">
    <w:name w:val="header"/>
    <w:basedOn w:val="Normal"/>
    <w:link w:val="HeaderChar"/>
    <w:rsid w:val="006637F2"/>
    <w:pPr>
      <w:tabs>
        <w:tab w:val="center" w:pos="4536"/>
        <w:tab w:val="right" w:pos="9072"/>
      </w:tabs>
    </w:pPr>
  </w:style>
  <w:style w:type="character" w:customStyle="1" w:styleId="HeaderChar">
    <w:name w:val="Header Char"/>
    <w:basedOn w:val="DefaultParagraphFont"/>
    <w:link w:val="Header"/>
    <w:rsid w:val="006637F2"/>
    <w:rPr>
      <w:rFonts w:ascii="Arial" w:hAnsi="Arial"/>
      <w:sz w:val="22"/>
      <w:szCs w:val="24"/>
      <w:lang w:eastAsia="en-US"/>
    </w:rPr>
  </w:style>
  <w:style w:type="paragraph" w:styleId="Footer">
    <w:name w:val="footer"/>
    <w:basedOn w:val="Normal"/>
    <w:link w:val="FooterChar"/>
    <w:uiPriority w:val="99"/>
    <w:rsid w:val="006637F2"/>
    <w:pPr>
      <w:tabs>
        <w:tab w:val="center" w:pos="4536"/>
        <w:tab w:val="right" w:pos="9072"/>
      </w:tabs>
    </w:pPr>
  </w:style>
  <w:style w:type="character" w:customStyle="1" w:styleId="FooterChar">
    <w:name w:val="Footer Char"/>
    <w:basedOn w:val="DefaultParagraphFont"/>
    <w:link w:val="Footer"/>
    <w:uiPriority w:val="99"/>
    <w:rsid w:val="006637F2"/>
    <w:rPr>
      <w:rFonts w:ascii="Arial" w:hAnsi="Arial"/>
      <w:sz w:val="22"/>
      <w:szCs w:val="24"/>
      <w:lang w:eastAsia="en-US"/>
    </w:rPr>
  </w:style>
  <w:style w:type="character" w:styleId="PlaceholderText">
    <w:name w:val="Placeholder Text"/>
    <w:basedOn w:val="DefaultParagraphFont"/>
    <w:uiPriority w:val="99"/>
    <w:semiHidden/>
    <w:rsid w:val="00E53F55"/>
    <w:rPr>
      <w:color w:val="808080"/>
    </w:rPr>
  </w:style>
  <w:style w:type="paragraph" w:styleId="Subtitle">
    <w:name w:val="Subtitle"/>
    <w:basedOn w:val="Normal"/>
    <w:next w:val="Normal"/>
    <w:link w:val="SubtitleChar"/>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002D9A"/>
    <w:rPr>
      <w:rFonts w:asciiTheme="minorHAnsi" w:eastAsiaTheme="minorEastAsia" w:hAnsiTheme="minorHAnsi" w:cstheme="minorBidi"/>
      <w:color w:val="5A5A5A" w:themeColor="text1" w:themeTint="A5"/>
      <w:spacing w:val="15"/>
      <w:sz w:val="22"/>
      <w:szCs w:val="22"/>
      <w:lang w:eastAsia="en-US"/>
    </w:rPr>
  </w:style>
  <w:style w:type="table" w:styleId="TableGrid">
    <w:name w:val="Table Grid"/>
    <w:basedOn w:val="TableNorma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3813B0"/>
    <w:rPr>
      <w:sz w:val="20"/>
      <w:szCs w:val="20"/>
    </w:rPr>
  </w:style>
  <w:style w:type="character" w:customStyle="1" w:styleId="FootnoteTextChar">
    <w:name w:val="Footnote Text Char"/>
    <w:basedOn w:val="DefaultParagraphFont"/>
    <w:link w:val="FootnoteText"/>
    <w:uiPriority w:val="99"/>
    <w:rsid w:val="003813B0"/>
    <w:rPr>
      <w:rFonts w:ascii="Arial" w:hAnsi="Arial"/>
      <w:lang w:eastAsia="en-US"/>
    </w:rPr>
  </w:style>
  <w:style w:type="character" w:styleId="FootnoteReference">
    <w:name w:val="footnote reference"/>
    <w:basedOn w:val="DefaultParagraphFont"/>
    <w:uiPriority w:val="99"/>
    <w:rsid w:val="003813B0"/>
    <w:rPr>
      <w:vertAlign w:val="superscript"/>
    </w:rPr>
  </w:style>
  <w:style w:type="character" w:styleId="Hyperlink">
    <w:name w:val="Hyperlink"/>
    <w:basedOn w:val="DefaultParagraphFont"/>
    <w:uiPriority w:val="99"/>
    <w:unhideWhenUsed/>
    <w:rsid w:val="00BC1284"/>
    <w:rPr>
      <w:color w:val="0563C1" w:themeColor="hyperlink"/>
      <w:u w:val="single"/>
    </w:rPr>
  </w:style>
  <w:style w:type="character" w:styleId="FollowedHyperlink">
    <w:name w:val="FollowedHyperlink"/>
    <w:basedOn w:val="DefaultParagraphFont"/>
    <w:rsid w:val="00773F55"/>
    <w:rPr>
      <w:color w:val="954F72" w:themeColor="followedHyperlink"/>
      <w:u w:val="single"/>
    </w:rPr>
  </w:style>
  <w:style w:type="character" w:styleId="UnresolvedMention">
    <w:name w:val="Unresolved Mention"/>
    <w:basedOn w:val="DefaultParagraphFont"/>
    <w:uiPriority w:val="99"/>
    <w:semiHidden/>
    <w:unhideWhenUsed/>
    <w:rsid w:val="00453272"/>
    <w:rPr>
      <w:color w:val="605E5C"/>
      <w:shd w:val="clear" w:color="auto" w:fill="E1DFDD"/>
    </w:rPr>
  </w:style>
  <w:style w:type="character" w:customStyle="1" w:styleId="cf01">
    <w:name w:val="cf01"/>
    <w:basedOn w:val="DefaultParagraphFont"/>
    <w:rsid w:val="00063D96"/>
    <w:rPr>
      <w:rFonts w:ascii="Segoe UI" w:hAnsi="Segoe UI" w:cs="Segoe UI" w:hint="default"/>
      <w:sz w:val="18"/>
      <w:szCs w:val="18"/>
    </w:rPr>
  </w:style>
  <w:style w:type="character" w:customStyle="1" w:styleId="ui-provider">
    <w:name w:val="ui-provider"/>
    <w:basedOn w:val="DefaultParagraphFont"/>
    <w:rsid w:val="00D23414"/>
  </w:style>
  <w:style w:type="character" w:customStyle="1" w:styleId="eop">
    <w:name w:val="eop"/>
    <w:basedOn w:val="DefaultParagraphFont"/>
    <w:rsid w:val="00D23414"/>
  </w:style>
  <w:style w:type="paragraph" w:styleId="Caption">
    <w:name w:val="caption"/>
    <w:basedOn w:val="Normal"/>
    <w:next w:val="Normal"/>
    <w:uiPriority w:val="35"/>
    <w:unhideWhenUsed/>
    <w:qFormat/>
    <w:rsid w:val="00527894"/>
    <w:pPr>
      <w:spacing w:after="200"/>
      <w:jc w:val="left"/>
    </w:pPr>
    <w:rPr>
      <w:rFonts w:asciiTheme="minorHAnsi" w:eastAsiaTheme="minorHAnsi" w:hAnsiTheme="minorHAnsi" w:cstheme="minorBidi"/>
      <w:i/>
      <w:iCs/>
      <w:color w:val="44546A" w:themeColor="text2"/>
      <w:sz w:val="18"/>
      <w:szCs w:val="18"/>
    </w:rPr>
  </w:style>
  <w:style w:type="character" w:customStyle="1" w:styleId="CommentTextChar">
    <w:name w:val="Comment Text Char"/>
    <w:basedOn w:val="DefaultParagraphFont"/>
    <w:link w:val="CommentText"/>
    <w:uiPriority w:val="99"/>
    <w:rsid w:val="00031DC4"/>
    <w:rPr>
      <w:rFonts w:ascii="Arial" w:hAnsi="Arial"/>
      <w:lang w:eastAsia="en-US"/>
    </w:rPr>
  </w:style>
  <w:style w:type="character" w:customStyle="1" w:styleId="Heading6Char">
    <w:name w:val="Heading 6 Char"/>
    <w:basedOn w:val="DefaultParagraphFont"/>
    <w:link w:val="Heading6"/>
    <w:rsid w:val="00D60921"/>
    <w:rPr>
      <w:rFonts w:asciiTheme="majorHAnsi" w:eastAsiaTheme="majorEastAsia" w:hAnsiTheme="majorHAnsi" w:cstheme="majorBidi"/>
      <w:color w:val="1F4D78" w:themeColor="accent1" w:themeShade="7F"/>
      <w:sz w:val="22"/>
      <w:szCs w:val="24"/>
      <w:lang w:eastAsia="en-US"/>
    </w:rPr>
  </w:style>
  <w:style w:type="paragraph" w:customStyle="1" w:styleId="paragraph">
    <w:name w:val="paragraph"/>
    <w:basedOn w:val="Normal"/>
    <w:rsid w:val="00195E04"/>
    <w:pPr>
      <w:spacing w:before="100" w:beforeAutospacing="1" w:after="100" w:afterAutospacing="1"/>
      <w:jc w:val="left"/>
    </w:pPr>
    <w:rPr>
      <w:rFonts w:ascii="Times New Roman" w:hAnsi="Times New Roman"/>
      <w:sz w:val="24"/>
      <w:lang w:eastAsia="et-EE"/>
    </w:rPr>
  </w:style>
  <w:style w:type="character" w:customStyle="1" w:styleId="normaltextrun">
    <w:name w:val="normaltextrun"/>
    <w:basedOn w:val="DefaultParagraphFont"/>
    <w:rsid w:val="00195E04"/>
  </w:style>
  <w:style w:type="character" w:customStyle="1" w:styleId="spellingerror">
    <w:name w:val="spellingerror"/>
    <w:basedOn w:val="DefaultParagraphFont"/>
    <w:rsid w:val="00195E04"/>
  </w:style>
  <w:style w:type="paragraph" w:styleId="BodyText">
    <w:name w:val="Body Text"/>
    <w:basedOn w:val="Normal"/>
    <w:link w:val="BodyTextChar"/>
    <w:uiPriority w:val="1"/>
    <w:qFormat/>
    <w:rsid w:val="002C6A58"/>
    <w:pPr>
      <w:widowControl w:val="0"/>
      <w:autoSpaceDE w:val="0"/>
      <w:autoSpaceDN w:val="0"/>
      <w:jc w:val="left"/>
    </w:pPr>
    <w:rPr>
      <w:rFonts w:ascii="Times New Roman" w:hAnsi="Times New Roman"/>
      <w:sz w:val="24"/>
    </w:rPr>
  </w:style>
  <w:style w:type="character" w:customStyle="1" w:styleId="BodyTextChar">
    <w:name w:val="Body Text Char"/>
    <w:basedOn w:val="DefaultParagraphFont"/>
    <w:link w:val="BodyText"/>
    <w:uiPriority w:val="1"/>
    <w:rsid w:val="002C6A58"/>
    <w:rPr>
      <w:sz w:val="24"/>
      <w:szCs w:val="24"/>
      <w:lang w:eastAsia="en-US"/>
    </w:rPr>
  </w:style>
  <w:style w:type="paragraph" w:customStyle="1" w:styleId="TableParagraph">
    <w:name w:val="Table Paragraph"/>
    <w:basedOn w:val="Normal"/>
    <w:uiPriority w:val="1"/>
    <w:qFormat/>
    <w:rsid w:val="002C6A58"/>
    <w:pPr>
      <w:widowControl w:val="0"/>
      <w:autoSpaceDE w:val="0"/>
      <w:autoSpaceDN w:val="0"/>
      <w:jc w:val="left"/>
    </w:pPr>
    <w:rPr>
      <w:rFonts w:ascii="Times New Roman" w:hAnsi="Times New Roman"/>
      <w:szCs w:val="22"/>
    </w:rPr>
  </w:style>
  <w:style w:type="paragraph" w:customStyle="1" w:styleId="pf0">
    <w:name w:val="pf0"/>
    <w:basedOn w:val="Normal"/>
    <w:rsid w:val="00874D9D"/>
    <w:pPr>
      <w:spacing w:before="100" w:beforeAutospacing="1" w:after="100" w:afterAutospacing="1"/>
      <w:jc w:val="left"/>
    </w:pPr>
    <w:rPr>
      <w:rFonts w:ascii="Times New Roman" w:hAnsi="Times New Roman"/>
      <w:sz w:val="24"/>
      <w:lang w:eastAsia="et-EE"/>
    </w:rPr>
  </w:style>
  <w:style w:type="character" w:customStyle="1" w:styleId="cf11">
    <w:name w:val="cf11"/>
    <w:basedOn w:val="DefaultParagraphFont"/>
    <w:rsid w:val="00874D9D"/>
    <w:rPr>
      <w:rFonts w:ascii="Segoe UI" w:hAnsi="Segoe UI" w:cs="Segoe UI" w:hint="default"/>
      <w:sz w:val="18"/>
      <w:szCs w:val="18"/>
      <w:shd w:val="clear" w:color="auto" w:fill="FFFF00"/>
    </w:rPr>
  </w:style>
  <w:style w:type="character" w:customStyle="1" w:styleId="cf31">
    <w:name w:val="cf31"/>
    <w:basedOn w:val="DefaultParagraphFont"/>
    <w:rsid w:val="00874D9D"/>
    <w:rPr>
      <w:rFonts w:ascii="Segoe UI" w:hAnsi="Segoe UI" w:cs="Segoe UI" w:hint="default"/>
      <w:sz w:val="18"/>
      <w:szCs w:val="18"/>
    </w:rPr>
  </w:style>
  <w:style w:type="character" w:customStyle="1" w:styleId="cf21">
    <w:name w:val="cf21"/>
    <w:basedOn w:val="DefaultParagraphFont"/>
    <w:rsid w:val="004B50E4"/>
    <w:rPr>
      <w:rFonts w:ascii="Segoe UI" w:hAnsi="Segoe UI" w:cs="Segoe UI" w:hint="default"/>
      <w:sz w:val="18"/>
      <w:szCs w:val="18"/>
      <w:shd w:val="clear" w:color="auto" w:fill="FFFF00"/>
    </w:rPr>
  </w:style>
  <w:style w:type="table" w:customStyle="1" w:styleId="NormalTable0">
    <w:name w:val="Normal Table0"/>
    <w:uiPriority w:val="2"/>
    <w:semiHidden/>
    <w:unhideWhenUsed/>
    <w:qFormat/>
    <w:rsid w:val="002D03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Emphasis">
    <w:name w:val="Emphasis"/>
    <w:basedOn w:val="DefaultParagraphFont"/>
    <w:uiPriority w:val="20"/>
    <w:qFormat/>
    <w:rsid w:val="00E65A1A"/>
    <w:rPr>
      <w:i/>
      <w:iCs/>
    </w:rPr>
  </w:style>
  <w:style w:type="character" w:customStyle="1" w:styleId="Heading8Char">
    <w:name w:val="Heading 8 Char"/>
    <w:basedOn w:val="DefaultParagraphFont"/>
    <w:link w:val="Heading8"/>
    <w:uiPriority w:val="9"/>
    <w:semiHidden/>
    <w:rsid w:val="0046519E"/>
    <w:rPr>
      <w:rFonts w:asciiTheme="majorHAnsi" w:eastAsiaTheme="majorEastAsia" w:hAnsiTheme="majorHAnsi" w:cstheme="majorBidi"/>
      <w:color w:val="272727" w:themeColor="text1" w:themeTint="D8"/>
      <w:sz w:val="21"/>
      <w:szCs w:val="21"/>
      <w:lang w:eastAsia="en-US"/>
    </w:rPr>
  </w:style>
  <w:style w:type="character" w:styleId="Mention">
    <w:name w:val="Mention"/>
    <w:basedOn w:val="DefaultParagraphFont"/>
    <w:uiPriority w:val="99"/>
    <w:unhideWhenUsed/>
    <w:rsid w:val="00750448"/>
    <w:rPr>
      <w:color w:val="2B579A"/>
      <w:shd w:val="clear" w:color="auto" w:fill="E6E6E6"/>
    </w:rPr>
  </w:style>
  <w:style w:type="paragraph" w:styleId="EndnoteText">
    <w:name w:val="endnote text"/>
    <w:basedOn w:val="Normal"/>
    <w:link w:val="EndnoteTextChar"/>
    <w:rsid w:val="009E34CF"/>
    <w:rPr>
      <w:sz w:val="20"/>
      <w:szCs w:val="20"/>
    </w:rPr>
  </w:style>
  <w:style w:type="character" w:customStyle="1" w:styleId="EndnoteTextChar">
    <w:name w:val="Endnote Text Char"/>
    <w:basedOn w:val="DefaultParagraphFont"/>
    <w:link w:val="EndnoteText"/>
    <w:rsid w:val="009E34CF"/>
    <w:rPr>
      <w:rFonts w:ascii="Arial" w:hAnsi="Arial"/>
      <w:lang w:eastAsia="en-US"/>
    </w:rPr>
  </w:style>
  <w:style w:type="character" w:styleId="EndnoteReference">
    <w:name w:val="endnote reference"/>
    <w:basedOn w:val="DefaultParagraphFont"/>
    <w:rsid w:val="009E34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6095">
      <w:bodyDiv w:val="1"/>
      <w:marLeft w:val="0"/>
      <w:marRight w:val="0"/>
      <w:marTop w:val="0"/>
      <w:marBottom w:val="0"/>
      <w:divBdr>
        <w:top w:val="none" w:sz="0" w:space="0" w:color="auto"/>
        <w:left w:val="none" w:sz="0" w:space="0" w:color="auto"/>
        <w:bottom w:val="none" w:sz="0" w:space="0" w:color="auto"/>
        <w:right w:val="none" w:sz="0" w:space="0" w:color="auto"/>
      </w:divBdr>
    </w:div>
    <w:div w:id="88628592">
      <w:bodyDiv w:val="1"/>
      <w:marLeft w:val="0"/>
      <w:marRight w:val="0"/>
      <w:marTop w:val="0"/>
      <w:marBottom w:val="0"/>
      <w:divBdr>
        <w:top w:val="none" w:sz="0" w:space="0" w:color="auto"/>
        <w:left w:val="none" w:sz="0" w:space="0" w:color="auto"/>
        <w:bottom w:val="none" w:sz="0" w:space="0" w:color="auto"/>
        <w:right w:val="none" w:sz="0" w:space="0" w:color="auto"/>
      </w:divBdr>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9702">
      <w:bodyDiv w:val="1"/>
      <w:marLeft w:val="0"/>
      <w:marRight w:val="0"/>
      <w:marTop w:val="0"/>
      <w:marBottom w:val="0"/>
      <w:divBdr>
        <w:top w:val="none" w:sz="0" w:space="0" w:color="auto"/>
        <w:left w:val="none" w:sz="0" w:space="0" w:color="auto"/>
        <w:bottom w:val="none" w:sz="0" w:space="0" w:color="auto"/>
        <w:right w:val="none" w:sz="0" w:space="0" w:color="auto"/>
      </w:divBdr>
    </w:div>
    <w:div w:id="134376585">
      <w:bodyDiv w:val="1"/>
      <w:marLeft w:val="0"/>
      <w:marRight w:val="0"/>
      <w:marTop w:val="0"/>
      <w:marBottom w:val="0"/>
      <w:divBdr>
        <w:top w:val="none" w:sz="0" w:space="0" w:color="auto"/>
        <w:left w:val="none" w:sz="0" w:space="0" w:color="auto"/>
        <w:bottom w:val="none" w:sz="0" w:space="0" w:color="auto"/>
        <w:right w:val="none" w:sz="0" w:space="0" w:color="auto"/>
      </w:divBdr>
    </w:div>
    <w:div w:id="174196104">
      <w:bodyDiv w:val="1"/>
      <w:marLeft w:val="0"/>
      <w:marRight w:val="0"/>
      <w:marTop w:val="0"/>
      <w:marBottom w:val="0"/>
      <w:divBdr>
        <w:top w:val="none" w:sz="0" w:space="0" w:color="auto"/>
        <w:left w:val="none" w:sz="0" w:space="0" w:color="auto"/>
        <w:bottom w:val="none" w:sz="0" w:space="0" w:color="auto"/>
        <w:right w:val="none" w:sz="0" w:space="0" w:color="auto"/>
      </w:divBdr>
    </w:div>
    <w:div w:id="227346338">
      <w:bodyDiv w:val="1"/>
      <w:marLeft w:val="0"/>
      <w:marRight w:val="0"/>
      <w:marTop w:val="0"/>
      <w:marBottom w:val="0"/>
      <w:divBdr>
        <w:top w:val="none" w:sz="0" w:space="0" w:color="auto"/>
        <w:left w:val="none" w:sz="0" w:space="0" w:color="auto"/>
        <w:bottom w:val="none" w:sz="0" w:space="0" w:color="auto"/>
        <w:right w:val="none" w:sz="0" w:space="0" w:color="auto"/>
      </w:divBdr>
    </w:div>
    <w:div w:id="327951320">
      <w:bodyDiv w:val="1"/>
      <w:marLeft w:val="0"/>
      <w:marRight w:val="0"/>
      <w:marTop w:val="0"/>
      <w:marBottom w:val="0"/>
      <w:divBdr>
        <w:top w:val="none" w:sz="0" w:space="0" w:color="auto"/>
        <w:left w:val="none" w:sz="0" w:space="0" w:color="auto"/>
        <w:bottom w:val="none" w:sz="0" w:space="0" w:color="auto"/>
        <w:right w:val="none" w:sz="0" w:space="0" w:color="auto"/>
      </w:divBdr>
    </w:div>
    <w:div w:id="335694963">
      <w:bodyDiv w:val="1"/>
      <w:marLeft w:val="0"/>
      <w:marRight w:val="0"/>
      <w:marTop w:val="0"/>
      <w:marBottom w:val="0"/>
      <w:divBdr>
        <w:top w:val="none" w:sz="0" w:space="0" w:color="auto"/>
        <w:left w:val="none" w:sz="0" w:space="0" w:color="auto"/>
        <w:bottom w:val="none" w:sz="0" w:space="0" w:color="auto"/>
        <w:right w:val="none" w:sz="0" w:space="0" w:color="auto"/>
      </w:divBdr>
    </w:div>
    <w:div w:id="387463501">
      <w:bodyDiv w:val="1"/>
      <w:marLeft w:val="0"/>
      <w:marRight w:val="0"/>
      <w:marTop w:val="0"/>
      <w:marBottom w:val="0"/>
      <w:divBdr>
        <w:top w:val="none" w:sz="0" w:space="0" w:color="auto"/>
        <w:left w:val="none" w:sz="0" w:space="0" w:color="auto"/>
        <w:bottom w:val="none" w:sz="0" w:space="0" w:color="auto"/>
        <w:right w:val="none" w:sz="0" w:space="0" w:color="auto"/>
      </w:divBdr>
    </w:div>
    <w:div w:id="390926116">
      <w:bodyDiv w:val="1"/>
      <w:marLeft w:val="0"/>
      <w:marRight w:val="0"/>
      <w:marTop w:val="0"/>
      <w:marBottom w:val="0"/>
      <w:divBdr>
        <w:top w:val="none" w:sz="0" w:space="0" w:color="auto"/>
        <w:left w:val="none" w:sz="0" w:space="0" w:color="auto"/>
        <w:bottom w:val="none" w:sz="0" w:space="0" w:color="auto"/>
        <w:right w:val="none" w:sz="0" w:space="0" w:color="auto"/>
      </w:divBdr>
    </w:div>
    <w:div w:id="395207283">
      <w:bodyDiv w:val="1"/>
      <w:marLeft w:val="0"/>
      <w:marRight w:val="0"/>
      <w:marTop w:val="0"/>
      <w:marBottom w:val="0"/>
      <w:divBdr>
        <w:top w:val="none" w:sz="0" w:space="0" w:color="auto"/>
        <w:left w:val="none" w:sz="0" w:space="0" w:color="auto"/>
        <w:bottom w:val="none" w:sz="0" w:space="0" w:color="auto"/>
        <w:right w:val="none" w:sz="0" w:space="0" w:color="auto"/>
      </w:divBdr>
    </w:div>
    <w:div w:id="419645919">
      <w:bodyDiv w:val="1"/>
      <w:marLeft w:val="0"/>
      <w:marRight w:val="0"/>
      <w:marTop w:val="0"/>
      <w:marBottom w:val="0"/>
      <w:divBdr>
        <w:top w:val="none" w:sz="0" w:space="0" w:color="auto"/>
        <w:left w:val="none" w:sz="0" w:space="0" w:color="auto"/>
        <w:bottom w:val="none" w:sz="0" w:space="0" w:color="auto"/>
        <w:right w:val="none" w:sz="0" w:space="0" w:color="auto"/>
      </w:divBdr>
    </w:div>
    <w:div w:id="461197770">
      <w:bodyDiv w:val="1"/>
      <w:marLeft w:val="0"/>
      <w:marRight w:val="0"/>
      <w:marTop w:val="0"/>
      <w:marBottom w:val="0"/>
      <w:divBdr>
        <w:top w:val="none" w:sz="0" w:space="0" w:color="auto"/>
        <w:left w:val="none" w:sz="0" w:space="0" w:color="auto"/>
        <w:bottom w:val="none" w:sz="0" w:space="0" w:color="auto"/>
        <w:right w:val="none" w:sz="0" w:space="0" w:color="auto"/>
      </w:divBdr>
    </w:div>
    <w:div w:id="693188421">
      <w:bodyDiv w:val="1"/>
      <w:marLeft w:val="0"/>
      <w:marRight w:val="0"/>
      <w:marTop w:val="0"/>
      <w:marBottom w:val="0"/>
      <w:divBdr>
        <w:top w:val="none" w:sz="0" w:space="0" w:color="auto"/>
        <w:left w:val="none" w:sz="0" w:space="0" w:color="auto"/>
        <w:bottom w:val="none" w:sz="0" w:space="0" w:color="auto"/>
        <w:right w:val="none" w:sz="0" w:space="0" w:color="auto"/>
      </w:divBdr>
    </w:div>
    <w:div w:id="720714438">
      <w:bodyDiv w:val="1"/>
      <w:marLeft w:val="0"/>
      <w:marRight w:val="0"/>
      <w:marTop w:val="0"/>
      <w:marBottom w:val="0"/>
      <w:divBdr>
        <w:top w:val="none" w:sz="0" w:space="0" w:color="auto"/>
        <w:left w:val="none" w:sz="0" w:space="0" w:color="auto"/>
        <w:bottom w:val="none" w:sz="0" w:space="0" w:color="auto"/>
        <w:right w:val="none" w:sz="0" w:space="0" w:color="auto"/>
      </w:divBdr>
    </w:div>
    <w:div w:id="724569146">
      <w:bodyDiv w:val="1"/>
      <w:marLeft w:val="0"/>
      <w:marRight w:val="0"/>
      <w:marTop w:val="0"/>
      <w:marBottom w:val="0"/>
      <w:divBdr>
        <w:top w:val="none" w:sz="0" w:space="0" w:color="auto"/>
        <w:left w:val="none" w:sz="0" w:space="0" w:color="auto"/>
        <w:bottom w:val="none" w:sz="0" w:space="0" w:color="auto"/>
        <w:right w:val="none" w:sz="0" w:space="0" w:color="auto"/>
      </w:divBdr>
    </w:div>
    <w:div w:id="746462638">
      <w:bodyDiv w:val="1"/>
      <w:marLeft w:val="0"/>
      <w:marRight w:val="0"/>
      <w:marTop w:val="0"/>
      <w:marBottom w:val="0"/>
      <w:divBdr>
        <w:top w:val="none" w:sz="0" w:space="0" w:color="auto"/>
        <w:left w:val="none" w:sz="0" w:space="0" w:color="auto"/>
        <w:bottom w:val="none" w:sz="0" w:space="0" w:color="auto"/>
        <w:right w:val="none" w:sz="0" w:space="0" w:color="auto"/>
      </w:divBdr>
    </w:div>
    <w:div w:id="831138180">
      <w:bodyDiv w:val="1"/>
      <w:marLeft w:val="0"/>
      <w:marRight w:val="0"/>
      <w:marTop w:val="0"/>
      <w:marBottom w:val="0"/>
      <w:divBdr>
        <w:top w:val="none" w:sz="0" w:space="0" w:color="auto"/>
        <w:left w:val="none" w:sz="0" w:space="0" w:color="auto"/>
        <w:bottom w:val="none" w:sz="0" w:space="0" w:color="auto"/>
        <w:right w:val="none" w:sz="0" w:space="0" w:color="auto"/>
      </w:divBdr>
    </w:div>
    <w:div w:id="939025721">
      <w:bodyDiv w:val="1"/>
      <w:marLeft w:val="0"/>
      <w:marRight w:val="0"/>
      <w:marTop w:val="0"/>
      <w:marBottom w:val="0"/>
      <w:divBdr>
        <w:top w:val="none" w:sz="0" w:space="0" w:color="auto"/>
        <w:left w:val="none" w:sz="0" w:space="0" w:color="auto"/>
        <w:bottom w:val="none" w:sz="0" w:space="0" w:color="auto"/>
        <w:right w:val="none" w:sz="0" w:space="0" w:color="auto"/>
      </w:divBdr>
    </w:div>
    <w:div w:id="1009212280">
      <w:bodyDiv w:val="1"/>
      <w:marLeft w:val="0"/>
      <w:marRight w:val="0"/>
      <w:marTop w:val="0"/>
      <w:marBottom w:val="0"/>
      <w:divBdr>
        <w:top w:val="none" w:sz="0" w:space="0" w:color="auto"/>
        <w:left w:val="none" w:sz="0" w:space="0" w:color="auto"/>
        <w:bottom w:val="none" w:sz="0" w:space="0" w:color="auto"/>
        <w:right w:val="none" w:sz="0" w:space="0" w:color="auto"/>
      </w:divBdr>
      <w:divsChild>
        <w:div w:id="1151024884">
          <w:marLeft w:val="0"/>
          <w:marRight w:val="0"/>
          <w:marTop w:val="0"/>
          <w:marBottom w:val="0"/>
          <w:divBdr>
            <w:top w:val="none" w:sz="0" w:space="0" w:color="auto"/>
            <w:left w:val="none" w:sz="0" w:space="0" w:color="auto"/>
            <w:bottom w:val="none" w:sz="0" w:space="0" w:color="auto"/>
            <w:right w:val="none" w:sz="0" w:space="0" w:color="auto"/>
          </w:divBdr>
        </w:div>
        <w:div w:id="1493451078">
          <w:marLeft w:val="0"/>
          <w:marRight w:val="0"/>
          <w:marTop w:val="0"/>
          <w:marBottom w:val="0"/>
          <w:divBdr>
            <w:top w:val="none" w:sz="0" w:space="0" w:color="auto"/>
            <w:left w:val="none" w:sz="0" w:space="0" w:color="auto"/>
            <w:bottom w:val="none" w:sz="0" w:space="0" w:color="auto"/>
            <w:right w:val="none" w:sz="0" w:space="0" w:color="auto"/>
          </w:divBdr>
        </w:div>
      </w:divsChild>
    </w:div>
    <w:div w:id="1072964851">
      <w:bodyDiv w:val="1"/>
      <w:marLeft w:val="0"/>
      <w:marRight w:val="0"/>
      <w:marTop w:val="0"/>
      <w:marBottom w:val="0"/>
      <w:divBdr>
        <w:top w:val="none" w:sz="0" w:space="0" w:color="auto"/>
        <w:left w:val="none" w:sz="0" w:space="0" w:color="auto"/>
        <w:bottom w:val="none" w:sz="0" w:space="0" w:color="auto"/>
        <w:right w:val="none" w:sz="0" w:space="0" w:color="auto"/>
      </w:divBdr>
    </w:div>
    <w:div w:id="1082410910">
      <w:bodyDiv w:val="1"/>
      <w:marLeft w:val="0"/>
      <w:marRight w:val="0"/>
      <w:marTop w:val="0"/>
      <w:marBottom w:val="0"/>
      <w:divBdr>
        <w:top w:val="none" w:sz="0" w:space="0" w:color="auto"/>
        <w:left w:val="none" w:sz="0" w:space="0" w:color="auto"/>
        <w:bottom w:val="none" w:sz="0" w:space="0" w:color="auto"/>
        <w:right w:val="none" w:sz="0" w:space="0" w:color="auto"/>
      </w:divBdr>
    </w:div>
    <w:div w:id="1185708661">
      <w:bodyDiv w:val="1"/>
      <w:marLeft w:val="0"/>
      <w:marRight w:val="0"/>
      <w:marTop w:val="0"/>
      <w:marBottom w:val="0"/>
      <w:divBdr>
        <w:top w:val="none" w:sz="0" w:space="0" w:color="auto"/>
        <w:left w:val="none" w:sz="0" w:space="0" w:color="auto"/>
        <w:bottom w:val="none" w:sz="0" w:space="0" w:color="auto"/>
        <w:right w:val="none" w:sz="0" w:space="0" w:color="auto"/>
      </w:divBdr>
    </w:div>
    <w:div w:id="1203127823">
      <w:bodyDiv w:val="1"/>
      <w:marLeft w:val="0"/>
      <w:marRight w:val="0"/>
      <w:marTop w:val="0"/>
      <w:marBottom w:val="0"/>
      <w:divBdr>
        <w:top w:val="none" w:sz="0" w:space="0" w:color="auto"/>
        <w:left w:val="none" w:sz="0" w:space="0" w:color="auto"/>
        <w:bottom w:val="none" w:sz="0" w:space="0" w:color="auto"/>
        <w:right w:val="none" w:sz="0" w:space="0" w:color="auto"/>
      </w:divBdr>
    </w:div>
    <w:div w:id="1211572480">
      <w:bodyDiv w:val="1"/>
      <w:marLeft w:val="0"/>
      <w:marRight w:val="0"/>
      <w:marTop w:val="0"/>
      <w:marBottom w:val="0"/>
      <w:divBdr>
        <w:top w:val="none" w:sz="0" w:space="0" w:color="auto"/>
        <w:left w:val="none" w:sz="0" w:space="0" w:color="auto"/>
        <w:bottom w:val="none" w:sz="0" w:space="0" w:color="auto"/>
        <w:right w:val="none" w:sz="0" w:space="0" w:color="auto"/>
      </w:divBdr>
    </w:div>
    <w:div w:id="1218008366">
      <w:bodyDiv w:val="1"/>
      <w:marLeft w:val="0"/>
      <w:marRight w:val="0"/>
      <w:marTop w:val="0"/>
      <w:marBottom w:val="0"/>
      <w:divBdr>
        <w:top w:val="none" w:sz="0" w:space="0" w:color="auto"/>
        <w:left w:val="none" w:sz="0" w:space="0" w:color="auto"/>
        <w:bottom w:val="none" w:sz="0" w:space="0" w:color="auto"/>
        <w:right w:val="none" w:sz="0" w:space="0" w:color="auto"/>
      </w:divBdr>
    </w:div>
    <w:div w:id="1257598977">
      <w:bodyDiv w:val="1"/>
      <w:marLeft w:val="0"/>
      <w:marRight w:val="0"/>
      <w:marTop w:val="0"/>
      <w:marBottom w:val="0"/>
      <w:divBdr>
        <w:top w:val="none" w:sz="0" w:space="0" w:color="auto"/>
        <w:left w:val="none" w:sz="0" w:space="0" w:color="auto"/>
        <w:bottom w:val="none" w:sz="0" w:space="0" w:color="auto"/>
        <w:right w:val="none" w:sz="0" w:space="0" w:color="auto"/>
      </w:divBdr>
    </w:div>
    <w:div w:id="1369524347">
      <w:bodyDiv w:val="1"/>
      <w:marLeft w:val="0"/>
      <w:marRight w:val="0"/>
      <w:marTop w:val="0"/>
      <w:marBottom w:val="0"/>
      <w:divBdr>
        <w:top w:val="none" w:sz="0" w:space="0" w:color="auto"/>
        <w:left w:val="none" w:sz="0" w:space="0" w:color="auto"/>
        <w:bottom w:val="none" w:sz="0" w:space="0" w:color="auto"/>
        <w:right w:val="none" w:sz="0" w:space="0" w:color="auto"/>
      </w:divBdr>
    </w:div>
    <w:div w:id="1426460687">
      <w:bodyDiv w:val="1"/>
      <w:marLeft w:val="0"/>
      <w:marRight w:val="0"/>
      <w:marTop w:val="0"/>
      <w:marBottom w:val="0"/>
      <w:divBdr>
        <w:top w:val="none" w:sz="0" w:space="0" w:color="auto"/>
        <w:left w:val="none" w:sz="0" w:space="0" w:color="auto"/>
        <w:bottom w:val="none" w:sz="0" w:space="0" w:color="auto"/>
        <w:right w:val="none" w:sz="0" w:space="0" w:color="auto"/>
      </w:divBdr>
    </w:div>
    <w:div w:id="1500079859">
      <w:bodyDiv w:val="1"/>
      <w:marLeft w:val="0"/>
      <w:marRight w:val="0"/>
      <w:marTop w:val="0"/>
      <w:marBottom w:val="0"/>
      <w:divBdr>
        <w:top w:val="none" w:sz="0" w:space="0" w:color="auto"/>
        <w:left w:val="none" w:sz="0" w:space="0" w:color="auto"/>
        <w:bottom w:val="none" w:sz="0" w:space="0" w:color="auto"/>
        <w:right w:val="none" w:sz="0" w:space="0" w:color="auto"/>
      </w:divBdr>
    </w:div>
    <w:div w:id="1556546811">
      <w:bodyDiv w:val="1"/>
      <w:marLeft w:val="0"/>
      <w:marRight w:val="0"/>
      <w:marTop w:val="0"/>
      <w:marBottom w:val="0"/>
      <w:divBdr>
        <w:top w:val="none" w:sz="0" w:space="0" w:color="auto"/>
        <w:left w:val="none" w:sz="0" w:space="0" w:color="auto"/>
        <w:bottom w:val="none" w:sz="0" w:space="0" w:color="auto"/>
        <w:right w:val="none" w:sz="0" w:space="0" w:color="auto"/>
      </w:divBdr>
    </w:div>
    <w:div w:id="1571696118">
      <w:bodyDiv w:val="1"/>
      <w:marLeft w:val="0"/>
      <w:marRight w:val="0"/>
      <w:marTop w:val="0"/>
      <w:marBottom w:val="0"/>
      <w:divBdr>
        <w:top w:val="none" w:sz="0" w:space="0" w:color="auto"/>
        <w:left w:val="none" w:sz="0" w:space="0" w:color="auto"/>
        <w:bottom w:val="none" w:sz="0" w:space="0" w:color="auto"/>
        <w:right w:val="none" w:sz="0" w:space="0" w:color="auto"/>
      </w:divBdr>
    </w:div>
    <w:div w:id="1572807647">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04919606">
      <w:bodyDiv w:val="1"/>
      <w:marLeft w:val="0"/>
      <w:marRight w:val="0"/>
      <w:marTop w:val="0"/>
      <w:marBottom w:val="0"/>
      <w:divBdr>
        <w:top w:val="none" w:sz="0" w:space="0" w:color="auto"/>
        <w:left w:val="none" w:sz="0" w:space="0" w:color="auto"/>
        <w:bottom w:val="none" w:sz="0" w:space="0" w:color="auto"/>
        <w:right w:val="none" w:sz="0" w:space="0" w:color="auto"/>
      </w:divBdr>
    </w:div>
    <w:div w:id="1618217574">
      <w:bodyDiv w:val="1"/>
      <w:marLeft w:val="0"/>
      <w:marRight w:val="0"/>
      <w:marTop w:val="0"/>
      <w:marBottom w:val="0"/>
      <w:divBdr>
        <w:top w:val="none" w:sz="0" w:space="0" w:color="auto"/>
        <w:left w:val="none" w:sz="0" w:space="0" w:color="auto"/>
        <w:bottom w:val="none" w:sz="0" w:space="0" w:color="auto"/>
        <w:right w:val="none" w:sz="0" w:space="0" w:color="auto"/>
      </w:divBdr>
    </w:div>
    <w:div w:id="1650592025">
      <w:bodyDiv w:val="1"/>
      <w:marLeft w:val="0"/>
      <w:marRight w:val="0"/>
      <w:marTop w:val="0"/>
      <w:marBottom w:val="0"/>
      <w:divBdr>
        <w:top w:val="none" w:sz="0" w:space="0" w:color="auto"/>
        <w:left w:val="none" w:sz="0" w:space="0" w:color="auto"/>
        <w:bottom w:val="none" w:sz="0" w:space="0" w:color="auto"/>
        <w:right w:val="none" w:sz="0" w:space="0" w:color="auto"/>
      </w:divBdr>
    </w:div>
    <w:div w:id="1771779191">
      <w:bodyDiv w:val="1"/>
      <w:marLeft w:val="0"/>
      <w:marRight w:val="0"/>
      <w:marTop w:val="0"/>
      <w:marBottom w:val="0"/>
      <w:divBdr>
        <w:top w:val="none" w:sz="0" w:space="0" w:color="auto"/>
        <w:left w:val="none" w:sz="0" w:space="0" w:color="auto"/>
        <w:bottom w:val="none" w:sz="0" w:space="0" w:color="auto"/>
        <w:right w:val="none" w:sz="0" w:space="0" w:color="auto"/>
      </w:divBdr>
    </w:div>
    <w:div w:id="1916015379">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93943537">
      <w:bodyDiv w:val="1"/>
      <w:marLeft w:val="0"/>
      <w:marRight w:val="0"/>
      <w:marTop w:val="0"/>
      <w:marBottom w:val="0"/>
      <w:divBdr>
        <w:top w:val="none" w:sz="0" w:space="0" w:color="auto"/>
        <w:left w:val="none" w:sz="0" w:space="0" w:color="auto"/>
        <w:bottom w:val="none" w:sz="0" w:space="0" w:color="auto"/>
        <w:right w:val="none" w:sz="0" w:space="0" w:color="auto"/>
      </w:divBdr>
    </w:div>
    <w:div w:id="2060081797">
      <w:bodyDiv w:val="1"/>
      <w:marLeft w:val="0"/>
      <w:marRight w:val="0"/>
      <w:marTop w:val="0"/>
      <w:marBottom w:val="0"/>
      <w:divBdr>
        <w:top w:val="none" w:sz="0" w:space="0" w:color="auto"/>
        <w:left w:val="none" w:sz="0" w:space="0" w:color="auto"/>
        <w:bottom w:val="none" w:sz="0" w:space="0" w:color="auto"/>
        <w:right w:val="none" w:sz="0" w:space="0" w:color="auto"/>
      </w:divBdr>
    </w:div>
    <w:div w:id="2065442490">
      <w:bodyDiv w:val="1"/>
      <w:marLeft w:val="0"/>
      <w:marRight w:val="0"/>
      <w:marTop w:val="0"/>
      <w:marBottom w:val="0"/>
      <w:divBdr>
        <w:top w:val="none" w:sz="0" w:space="0" w:color="auto"/>
        <w:left w:val="none" w:sz="0" w:space="0" w:color="auto"/>
        <w:bottom w:val="none" w:sz="0" w:space="0" w:color="auto"/>
        <w:right w:val="none" w:sz="0" w:space="0" w:color="auto"/>
      </w:divBdr>
    </w:div>
    <w:div w:id="21218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ili.eenlo@sm.ee" TargetMode="External"/><Relationship Id="rId18" Type="http://schemas.openxmlformats.org/officeDocument/2006/relationships/hyperlink" Target="mailto:virge.tammearu@fin.e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iidia.soontak@sm.ee" TargetMode="External"/><Relationship Id="rId17" Type="http://schemas.openxmlformats.org/officeDocument/2006/relationships/hyperlink" Target="mailto:elo.reitalu@sm.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ge.Viira@sm.ee"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lvi.tullinen@sm.e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ily.mals@sm.ee).n" TargetMode="External"/><Relationship Id="rId23"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hyperlink" Target="https://www.politsei.ee/et/juhend/eksinud-ja-teadmata-kadunu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isa.surva@siseministeerium.e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CONSLEG:2004R0883:20130108:ET:HTML" TargetMode="External"/><Relationship Id="rId7" Type="http://schemas.openxmlformats.org/officeDocument/2006/relationships/hyperlink" Target="https://eur-lex.europa.eu/legal-content/ET/TXT/PDF/?uri=CELEX:12019W/TXT(02)&amp;from=ET" TargetMode="External"/><Relationship Id="rId2" Type="http://schemas.openxmlformats.org/officeDocument/2006/relationships/hyperlink" Target="https://eelnoud.valitsus.ee/main/mount/docList/ee34de2e-72aa-4801-a1ad-95a6cc7baff5" TargetMode="External"/><Relationship Id="rId1" Type="http://schemas.openxmlformats.org/officeDocument/2006/relationships/hyperlink" Target="https://eelnoud.valitsus.ee/main/mount/docList/390d3a1b-c4a3-43e8-acb0-a13be356b4a3" TargetMode="External"/><Relationship Id="rId6" Type="http://schemas.openxmlformats.org/officeDocument/2006/relationships/hyperlink" Target="https://eur-lex.europa.eu/legal-content/ET/TXT/PDF/?uri=CELEX:22021A0430(01)&amp;from=ET" TargetMode="External"/><Relationship Id="rId5" Type="http://schemas.openxmlformats.org/officeDocument/2006/relationships/hyperlink" Target="https://ec.europa.eu/social/main.jsp?catId=868&amp;langId=en" TargetMode="External"/><Relationship Id="rId4" Type="http://schemas.openxmlformats.org/officeDocument/2006/relationships/hyperlink" Target="https://eur-lex.europa.eu/LexUriServ/LexUriServ.do?uri=CONSLEG:2009R0987:20130108:E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ge.viira\Desktop\toitja_rahva_toitja_2000_2023_vanused_de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Leht1!$A$2</c:f>
              <c:strCache>
                <c:ptCount val="1"/>
                <c:pt idx="0">
                  <c:v>0 kuni 17</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E7B5-4F7A-B578-EAD10C2F7C38}"/>
                </c:ext>
              </c:extLst>
            </c:dLbl>
            <c:dLbl>
              <c:idx val="2"/>
              <c:delete val="1"/>
              <c:extLst>
                <c:ext xmlns:c15="http://schemas.microsoft.com/office/drawing/2012/chart" uri="{CE6537A1-D6FC-4f65-9D91-7224C49458BB}"/>
                <c:ext xmlns:c16="http://schemas.microsoft.com/office/drawing/2014/chart" uri="{C3380CC4-5D6E-409C-BE32-E72D297353CC}">
                  <c16:uniqueId val="{00000001-E7B5-4F7A-B578-EAD10C2F7C38}"/>
                </c:ext>
              </c:extLst>
            </c:dLbl>
            <c:dLbl>
              <c:idx val="3"/>
              <c:delete val="1"/>
              <c:extLst>
                <c:ext xmlns:c15="http://schemas.microsoft.com/office/drawing/2012/chart" uri="{CE6537A1-D6FC-4f65-9D91-7224C49458BB}"/>
                <c:ext xmlns:c16="http://schemas.microsoft.com/office/drawing/2014/chart" uri="{C3380CC4-5D6E-409C-BE32-E72D297353CC}">
                  <c16:uniqueId val="{00000002-E7B5-4F7A-B578-EAD10C2F7C38}"/>
                </c:ext>
              </c:extLst>
            </c:dLbl>
            <c:dLbl>
              <c:idx val="4"/>
              <c:delete val="1"/>
              <c:extLst>
                <c:ext xmlns:c15="http://schemas.microsoft.com/office/drawing/2012/chart" uri="{CE6537A1-D6FC-4f65-9D91-7224C49458BB}"/>
                <c:ext xmlns:c16="http://schemas.microsoft.com/office/drawing/2014/chart" uri="{C3380CC4-5D6E-409C-BE32-E72D297353CC}">
                  <c16:uniqueId val="{00000003-E7B5-4F7A-B578-EAD10C2F7C38}"/>
                </c:ext>
              </c:extLst>
            </c:dLbl>
            <c:dLbl>
              <c:idx val="5"/>
              <c:delete val="1"/>
              <c:extLst>
                <c:ext xmlns:c15="http://schemas.microsoft.com/office/drawing/2012/chart" uri="{CE6537A1-D6FC-4f65-9D91-7224C49458BB}"/>
                <c:ext xmlns:c16="http://schemas.microsoft.com/office/drawing/2014/chart" uri="{C3380CC4-5D6E-409C-BE32-E72D297353CC}">
                  <c16:uniqueId val="{00000004-E7B5-4F7A-B578-EAD10C2F7C38}"/>
                </c:ext>
              </c:extLst>
            </c:dLbl>
            <c:dLbl>
              <c:idx val="6"/>
              <c:delete val="1"/>
              <c:extLst>
                <c:ext xmlns:c15="http://schemas.microsoft.com/office/drawing/2012/chart" uri="{CE6537A1-D6FC-4f65-9D91-7224C49458BB}"/>
                <c:ext xmlns:c16="http://schemas.microsoft.com/office/drawing/2014/chart" uri="{C3380CC4-5D6E-409C-BE32-E72D297353CC}">
                  <c16:uniqueId val="{00000005-E7B5-4F7A-B578-EAD10C2F7C38}"/>
                </c:ext>
              </c:extLst>
            </c:dLbl>
            <c:dLbl>
              <c:idx val="7"/>
              <c:delete val="1"/>
              <c:extLst>
                <c:ext xmlns:c15="http://schemas.microsoft.com/office/drawing/2012/chart" uri="{CE6537A1-D6FC-4f65-9D91-7224C49458BB}"/>
                <c:ext xmlns:c16="http://schemas.microsoft.com/office/drawing/2014/chart" uri="{C3380CC4-5D6E-409C-BE32-E72D297353CC}">
                  <c16:uniqueId val="{00000006-E7B5-4F7A-B578-EAD10C2F7C38}"/>
                </c:ext>
              </c:extLst>
            </c:dLbl>
            <c:dLbl>
              <c:idx val="8"/>
              <c:delete val="1"/>
              <c:extLst>
                <c:ext xmlns:c15="http://schemas.microsoft.com/office/drawing/2012/chart" uri="{CE6537A1-D6FC-4f65-9D91-7224C49458BB}"/>
                <c:ext xmlns:c16="http://schemas.microsoft.com/office/drawing/2014/chart" uri="{C3380CC4-5D6E-409C-BE32-E72D297353CC}">
                  <c16:uniqueId val="{00000007-E7B5-4F7A-B578-EAD10C2F7C38}"/>
                </c:ext>
              </c:extLst>
            </c:dLbl>
            <c:dLbl>
              <c:idx val="9"/>
              <c:delete val="1"/>
              <c:extLst>
                <c:ext xmlns:c15="http://schemas.microsoft.com/office/drawing/2012/chart" uri="{CE6537A1-D6FC-4f65-9D91-7224C49458BB}"/>
                <c:ext xmlns:c16="http://schemas.microsoft.com/office/drawing/2014/chart" uri="{C3380CC4-5D6E-409C-BE32-E72D297353CC}">
                  <c16:uniqueId val="{00000008-E7B5-4F7A-B578-EAD10C2F7C38}"/>
                </c:ext>
              </c:extLst>
            </c:dLbl>
            <c:dLbl>
              <c:idx val="10"/>
              <c:delete val="1"/>
              <c:extLst>
                <c:ext xmlns:c15="http://schemas.microsoft.com/office/drawing/2012/chart" uri="{CE6537A1-D6FC-4f65-9D91-7224C49458BB}"/>
                <c:ext xmlns:c16="http://schemas.microsoft.com/office/drawing/2014/chart" uri="{C3380CC4-5D6E-409C-BE32-E72D297353CC}">
                  <c16:uniqueId val="{00000009-E7B5-4F7A-B578-EAD10C2F7C38}"/>
                </c:ext>
              </c:extLst>
            </c:dLbl>
            <c:dLbl>
              <c:idx val="11"/>
              <c:delete val="1"/>
              <c:extLst>
                <c:ext xmlns:c15="http://schemas.microsoft.com/office/drawing/2012/chart" uri="{CE6537A1-D6FC-4f65-9D91-7224C49458BB}"/>
                <c:ext xmlns:c16="http://schemas.microsoft.com/office/drawing/2014/chart" uri="{C3380CC4-5D6E-409C-BE32-E72D297353CC}">
                  <c16:uniqueId val="{0000000A-E7B5-4F7A-B578-EAD10C2F7C38}"/>
                </c:ext>
              </c:extLst>
            </c:dLbl>
            <c:dLbl>
              <c:idx val="12"/>
              <c:delete val="1"/>
              <c:extLst>
                <c:ext xmlns:c15="http://schemas.microsoft.com/office/drawing/2012/chart" uri="{CE6537A1-D6FC-4f65-9D91-7224C49458BB}"/>
                <c:ext xmlns:c16="http://schemas.microsoft.com/office/drawing/2014/chart" uri="{C3380CC4-5D6E-409C-BE32-E72D297353CC}">
                  <c16:uniqueId val="{0000000B-E7B5-4F7A-B578-EAD10C2F7C38}"/>
                </c:ext>
              </c:extLst>
            </c:dLbl>
            <c:dLbl>
              <c:idx val="13"/>
              <c:delete val="1"/>
              <c:extLst>
                <c:ext xmlns:c15="http://schemas.microsoft.com/office/drawing/2012/chart" uri="{CE6537A1-D6FC-4f65-9D91-7224C49458BB}"/>
                <c:ext xmlns:c16="http://schemas.microsoft.com/office/drawing/2014/chart" uri="{C3380CC4-5D6E-409C-BE32-E72D297353CC}">
                  <c16:uniqueId val="{0000000C-E7B5-4F7A-B578-EAD10C2F7C38}"/>
                </c:ext>
              </c:extLst>
            </c:dLbl>
            <c:dLbl>
              <c:idx val="14"/>
              <c:delete val="1"/>
              <c:extLst>
                <c:ext xmlns:c15="http://schemas.microsoft.com/office/drawing/2012/chart" uri="{CE6537A1-D6FC-4f65-9D91-7224C49458BB}"/>
                <c:ext xmlns:c16="http://schemas.microsoft.com/office/drawing/2014/chart" uri="{C3380CC4-5D6E-409C-BE32-E72D297353CC}">
                  <c16:uniqueId val="{0000000D-E7B5-4F7A-B578-EAD10C2F7C38}"/>
                </c:ext>
              </c:extLst>
            </c:dLbl>
            <c:dLbl>
              <c:idx val="15"/>
              <c:delete val="1"/>
              <c:extLst>
                <c:ext xmlns:c15="http://schemas.microsoft.com/office/drawing/2012/chart" uri="{CE6537A1-D6FC-4f65-9D91-7224C49458BB}"/>
                <c:ext xmlns:c16="http://schemas.microsoft.com/office/drawing/2014/chart" uri="{C3380CC4-5D6E-409C-BE32-E72D297353CC}">
                  <c16:uniqueId val="{0000000E-E7B5-4F7A-B578-EAD10C2F7C38}"/>
                </c:ext>
              </c:extLst>
            </c:dLbl>
            <c:dLbl>
              <c:idx val="16"/>
              <c:delete val="1"/>
              <c:extLst>
                <c:ext xmlns:c15="http://schemas.microsoft.com/office/drawing/2012/chart" uri="{CE6537A1-D6FC-4f65-9D91-7224C49458BB}"/>
                <c:ext xmlns:c16="http://schemas.microsoft.com/office/drawing/2014/chart" uri="{C3380CC4-5D6E-409C-BE32-E72D297353CC}">
                  <c16:uniqueId val="{0000000F-E7B5-4F7A-B578-EAD10C2F7C38}"/>
                </c:ext>
              </c:extLst>
            </c:dLbl>
            <c:dLbl>
              <c:idx val="17"/>
              <c:delete val="1"/>
              <c:extLst>
                <c:ext xmlns:c15="http://schemas.microsoft.com/office/drawing/2012/chart" uri="{CE6537A1-D6FC-4f65-9D91-7224C49458BB}"/>
                <c:ext xmlns:c16="http://schemas.microsoft.com/office/drawing/2014/chart" uri="{C3380CC4-5D6E-409C-BE32-E72D297353CC}">
                  <c16:uniqueId val="{00000010-E7B5-4F7A-B578-EAD10C2F7C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Leht1!$B$1:$Y$1</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Leht1!$B$2:$Y$2</c:f>
              <c:numCache>
                <c:formatCode>#,##0</c:formatCode>
                <c:ptCount val="19"/>
                <c:pt idx="0">
                  <c:v>10845</c:v>
                </c:pt>
                <c:pt idx="1">
                  <c:v>9742</c:v>
                </c:pt>
                <c:pt idx="2">
                  <c:v>8689</c:v>
                </c:pt>
                <c:pt idx="3">
                  <c:v>7747</c:v>
                </c:pt>
                <c:pt idx="4">
                  <c:v>7039</c:v>
                </c:pt>
                <c:pt idx="5">
                  <c:v>6413</c:v>
                </c:pt>
                <c:pt idx="6">
                  <c:v>6015</c:v>
                </c:pt>
                <c:pt idx="7">
                  <c:v>5779</c:v>
                </c:pt>
                <c:pt idx="8">
                  <c:v>5581</c:v>
                </c:pt>
                <c:pt idx="9">
                  <c:v>5173</c:v>
                </c:pt>
                <c:pt idx="10">
                  <c:v>5212</c:v>
                </c:pt>
                <c:pt idx="11">
                  <c:v>5135</c:v>
                </c:pt>
                <c:pt idx="12">
                  <c:v>5020</c:v>
                </c:pt>
                <c:pt idx="13">
                  <c:v>4941</c:v>
                </c:pt>
                <c:pt idx="14">
                  <c:v>4835</c:v>
                </c:pt>
                <c:pt idx="15">
                  <c:v>4773</c:v>
                </c:pt>
                <c:pt idx="16">
                  <c:v>4801</c:v>
                </c:pt>
                <c:pt idx="17">
                  <c:v>4761</c:v>
                </c:pt>
                <c:pt idx="18">
                  <c:v>4646</c:v>
                </c:pt>
              </c:numCache>
            </c:numRef>
          </c:val>
          <c:extLst>
            <c:ext xmlns:c16="http://schemas.microsoft.com/office/drawing/2014/chart" uri="{C3380CC4-5D6E-409C-BE32-E72D297353CC}">
              <c16:uniqueId val="{00000011-E7B5-4F7A-B578-EAD10C2F7C38}"/>
            </c:ext>
          </c:extLst>
        </c:ser>
        <c:ser>
          <c:idx val="1"/>
          <c:order val="1"/>
          <c:tx>
            <c:strRef>
              <c:f>Leht1!$A$3</c:f>
              <c:strCache>
                <c:ptCount val="1"/>
                <c:pt idx="0">
                  <c:v>18 kuni 23</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12-E7B5-4F7A-B578-EAD10C2F7C38}"/>
                </c:ext>
              </c:extLst>
            </c:dLbl>
            <c:dLbl>
              <c:idx val="2"/>
              <c:delete val="1"/>
              <c:extLst>
                <c:ext xmlns:c15="http://schemas.microsoft.com/office/drawing/2012/chart" uri="{CE6537A1-D6FC-4f65-9D91-7224C49458BB}"/>
                <c:ext xmlns:c16="http://schemas.microsoft.com/office/drawing/2014/chart" uri="{C3380CC4-5D6E-409C-BE32-E72D297353CC}">
                  <c16:uniqueId val="{00000013-E7B5-4F7A-B578-EAD10C2F7C38}"/>
                </c:ext>
              </c:extLst>
            </c:dLbl>
            <c:dLbl>
              <c:idx val="3"/>
              <c:delete val="1"/>
              <c:extLst>
                <c:ext xmlns:c15="http://schemas.microsoft.com/office/drawing/2012/chart" uri="{CE6537A1-D6FC-4f65-9D91-7224C49458BB}"/>
                <c:ext xmlns:c16="http://schemas.microsoft.com/office/drawing/2014/chart" uri="{C3380CC4-5D6E-409C-BE32-E72D297353CC}">
                  <c16:uniqueId val="{00000014-E7B5-4F7A-B578-EAD10C2F7C38}"/>
                </c:ext>
              </c:extLst>
            </c:dLbl>
            <c:dLbl>
              <c:idx val="4"/>
              <c:delete val="1"/>
              <c:extLst>
                <c:ext xmlns:c15="http://schemas.microsoft.com/office/drawing/2012/chart" uri="{CE6537A1-D6FC-4f65-9D91-7224C49458BB}"/>
                <c:ext xmlns:c16="http://schemas.microsoft.com/office/drawing/2014/chart" uri="{C3380CC4-5D6E-409C-BE32-E72D297353CC}">
                  <c16:uniqueId val="{00000015-E7B5-4F7A-B578-EAD10C2F7C38}"/>
                </c:ext>
              </c:extLst>
            </c:dLbl>
            <c:dLbl>
              <c:idx val="5"/>
              <c:delete val="1"/>
              <c:extLst>
                <c:ext xmlns:c15="http://schemas.microsoft.com/office/drawing/2012/chart" uri="{CE6537A1-D6FC-4f65-9D91-7224C49458BB}"/>
                <c:ext xmlns:c16="http://schemas.microsoft.com/office/drawing/2014/chart" uri="{C3380CC4-5D6E-409C-BE32-E72D297353CC}">
                  <c16:uniqueId val="{00000016-E7B5-4F7A-B578-EAD10C2F7C38}"/>
                </c:ext>
              </c:extLst>
            </c:dLbl>
            <c:dLbl>
              <c:idx val="6"/>
              <c:delete val="1"/>
              <c:extLst>
                <c:ext xmlns:c15="http://schemas.microsoft.com/office/drawing/2012/chart" uri="{CE6537A1-D6FC-4f65-9D91-7224C49458BB}"/>
                <c:ext xmlns:c16="http://schemas.microsoft.com/office/drawing/2014/chart" uri="{C3380CC4-5D6E-409C-BE32-E72D297353CC}">
                  <c16:uniqueId val="{00000017-E7B5-4F7A-B578-EAD10C2F7C38}"/>
                </c:ext>
              </c:extLst>
            </c:dLbl>
            <c:dLbl>
              <c:idx val="7"/>
              <c:delete val="1"/>
              <c:extLst>
                <c:ext xmlns:c15="http://schemas.microsoft.com/office/drawing/2012/chart" uri="{CE6537A1-D6FC-4f65-9D91-7224C49458BB}"/>
                <c:ext xmlns:c16="http://schemas.microsoft.com/office/drawing/2014/chart" uri="{C3380CC4-5D6E-409C-BE32-E72D297353CC}">
                  <c16:uniqueId val="{00000018-E7B5-4F7A-B578-EAD10C2F7C38}"/>
                </c:ext>
              </c:extLst>
            </c:dLbl>
            <c:dLbl>
              <c:idx val="8"/>
              <c:delete val="1"/>
              <c:extLst>
                <c:ext xmlns:c15="http://schemas.microsoft.com/office/drawing/2012/chart" uri="{CE6537A1-D6FC-4f65-9D91-7224C49458BB}"/>
                <c:ext xmlns:c16="http://schemas.microsoft.com/office/drawing/2014/chart" uri="{C3380CC4-5D6E-409C-BE32-E72D297353CC}">
                  <c16:uniqueId val="{00000019-E7B5-4F7A-B578-EAD10C2F7C38}"/>
                </c:ext>
              </c:extLst>
            </c:dLbl>
            <c:dLbl>
              <c:idx val="9"/>
              <c:delete val="1"/>
              <c:extLst>
                <c:ext xmlns:c15="http://schemas.microsoft.com/office/drawing/2012/chart" uri="{CE6537A1-D6FC-4f65-9D91-7224C49458BB}"/>
                <c:ext xmlns:c16="http://schemas.microsoft.com/office/drawing/2014/chart" uri="{C3380CC4-5D6E-409C-BE32-E72D297353CC}">
                  <c16:uniqueId val="{0000001A-E7B5-4F7A-B578-EAD10C2F7C38}"/>
                </c:ext>
              </c:extLst>
            </c:dLbl>
            <c:dLbl>
              <c:idx val="10"/>
              <c:delete val="1"/>
              <c:extLst>
                <c:ext xmlns:c15="http://schemas.microsoft.com/office/drawing/2012/chart" uri="{CE6537A1-D6FC-4f65-9D91-7224C49458BB}"/>
                <c:ext xmlns:c16="http://schemas.microsoft.com/office/drawing/2014/chart" uri="{C3380CC4-5D6E-409C-BE32-E72D297353CC}">
                  <c16:uniqueId val="{0000001B-E7B5-4F7A-B578-EAD10C2F7C38}"/>
                </c:ext>
              </c:extLst>
            </c:dLbl>
            <c:dLbl>
              <c:idx val="11"/>
              <c:delete val="1"/>
              <c:extLst>
                <c:ext xmlns:c15="http://schemas.microsoft.com/office/drawing/2012/chart" uri="{CE6537A1-D6FC-4f65-9D91-7224C49458BB}"/>
                <c:ext xmlns:c16="http://schemas.microsoft.com/office/drawing/2014/chart" uri="{C3380CC4-5D6E-409C-BE32-E72D297353CC}">
                  <c16:uniqueId val="{0000001C-E7B5-4F7A-B578-EAD10C2F7C38}"/>
                </c:ext>
              </c:extLst>
            </c:dLbl>
            <c:dLbl>
              <c:idx val="12"/>
              <c:delete val="1"/>
              <c:extLst>
                <c:ext xmlns:c15="http://schemas.microsoft.com/office/drawing/2012/chart" uri="{CE6537A1-D6FC-4f65-9D91-7224C49458BB}"/>
                <c:ext xmlns:c16="http://schemas.microsoft.com/office/drawing/2014/chart" uri="{C3380CC4-5D6E-409C-BE32-E72D297353CC}">
                  <c16:uniqueId val="{0000001D-E7B5-4F7A-B578-EAD10C2F7C38}"/>
                </c:ext>
              </c:extLst>
            </c:dLbl>
            <c:dLbl>
              <c:idx val="13"/>
              <c:delete val="1"/>
              <c:extLst>
                <c:ext xmlns:c15="http://schemas.microsoft.com/office/drawing/2012/chart" uri="{CE6537A1-D6FC-4f65-9D91-7224C49458BB}"/>
                <c:ext xmlns:c16="http://schemas.microsoft.com/office/drawing/2014/chart" uri="{C3380CC4-5D6E-409C-BE32-E72D297353CC}">
                  <c16:uniqueId val="{0000001E-E7B5-4F7A-B578-EAD10C2F7C38}"/>
                </c:ext>
              </c:extLst>
            </c:dLbl>
            <c:dLbl>
              <c:idx val="14"/>
              <c:delete val="1"/>
              <c:extLst>
                <c:ext xmlns:c15="http://schemas.microsoft.com/office/drawing/2012/chart" uri="{CE6537A1-D6FC-4f65-9D91-7224C49458BB}"/>
                <c:ext xmlns:c16="http://schemas.microsoft.com/office/drawing/2014/chart" uri="{C3380CC4-5D6E-409C-BE32-E72D297353CC}">
                  <c16:uniqueId val="{0000001F-E7B5-4F7A-B578-EAD10C2F7C38}"/>
                </c:ext>
              </c:extLst>
            </c:dLbl>
            <c:dLbl>
              <c:idx val="15"/>
              <c:delete val="1"/>
              <c:extLst>
                <c:ext xmlns:c15="http://schemas.microsoft.com/office/drawing/2012/chart" uri="{CE6537A1-D6FC-4f65-9D91-7224C49458BB}"/>
                <c:ext xmlns:c16="http://schemas.microsoft.com/office/drawing/2014/chart" uri="{C3380CC4-5D6E-409C-BE32-E72D297353CC}">
                  <c16:uniqueId val="{00000020-E7B5-4F7A-B578-EAD10C2F7C38}"/>
                </c:ext>
              </c:extLst>
            </c:dLbl>
            <c:dLbl>
              <c:idx val="16"/>
              <c:delete val="1"/>
              <c:extLst>
                <c:ext xmlns:c15="http://schemas.microsoft.com/office/drawing/2012/chart" uri="{CE6537A1-D6FC-4f65-9D91-7224C49458BB}"/>
                <c:ext xmlns:c16="http://schemas.microsoft.com/office/drawing/2014/chart" uri="{C3380CC4-5D6E-409C-BE32-E72D297353CC}">
                  <c16:uniqueId val="{00000021-E7B5-4F7A-B578-EAD10C2F7C38}"/>
                </c:ext>
              </c:extLst>
            </c:dLbl>
            <c:dLbl>
              <c:idx val="17"/>
              <c:delete val="1"/>
              <c:extLst>
                <c:ext xmlns:c15="http://schemas.microsoft.com/office/drawing/2012/chart" uri="{CE6537A1-D6FC-4f65-9D91-7224C49458BB}"/>
                <c:ext xmlns:c16="http://schemas.microsoft.com/office/drawing/2014/chart" uri="{C3380CC4-5D6E-409C-BE32-E72D297353CC}">
                  <c16:uniqueId val="{00000022-E7B5-4F7A-B578-EAD10C2F7C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Leht1!$B$1:$Y$1</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Leht1!$B$3:$Y$3</c:f>
              <c:numCache>
                <c:formatCode>#,##0</c:formatCode>
                <c:ptCount val="19"/>
                <c:pt idx="0">
                  <c:v>5551</c:v>
                </c:pt>
                <c:pt idx="1">
                  <c:v>5451</c:v>
                </c:pt>
                <c:pt idx="2">
                  <c:v>5412</c:v>
                </c:pt>
                <c:pt idx="3">
                  <c:v>5303</c:v>
                </c:pt>
                <c:pt idx="4">
                  <c:v>5487</c:v>
                </c:pt>
                <c:pt idx="5">
                  <c:v>5417</c:v>
                </c:pt>
                <c:pt idx="6">
                  <c:v>4749</c:v>
                </c:pt>
                <c:pt idx="7">
                  <c:v>4026</c:v>
                </c:pt>
                <c:pt idx="8">
                  <c:v>3345</c:v>
                </c:pt>
                <c:pt idx="9">
                  <c:v>2826</c:v>
                </c:pt>
                <c:pt idx="10">
                  <c:v>2548</c:v>
                </c:pt>
                <c:pt idx="11">
                  <c:v>2374</c:v>
                </c:pt>
                <c:pt idx="12">
                  <c:v>2122</c:v>
                </c:pt>
                <c:pt idx="13">
                  <c:v>1963</c:v>
                </c:pt>
                <c:pt idx="14">
                  <c:v>1857</c:v>
                </c:pt>
                <c:pt idx="15">
                  <c:v>1850</c:v>
                </c:pt>
                <c:pt idx="16">
                  <c:v>1794</c:v>
                </c:pt>
                <c:pt idx="17">
                  <c:v>1814</c:v>
                </c:pt>
                <c:pt idx="18">
                  <c:v>1814</c:v>
                </c:pt>
              </c:numCache>
            </c:numRef>
          </c:val>
          <c:extLst>
            <c:ext xmlns:c16="http://schemas.microsoft.com/office/drawing/2014/chart" uri="{C3380CC4-5D6E-409C-BE32-E72D297353CC}">
              <c16:uniqueId val="{00000023-E7B5-4F7A-B578-EAD10C2F7C38}"/>
            </c:ext>
          </c:extLst>
        </c:ser>
        <c:ser>
          <c:idx val="2"/>
          <c:order val="2"/>
          <c:tx>
            <c:strRef>
              <c:f>Leht1!$A$4</c:f>
              <c:strCache>
                <c:ptCount val="1"/>
                <c:pt idx="0">
                  <c:v>24 ja vanemad</c:v>
                </c:pt>
              </c:strCache>
            </c:strRef>
          </c:tx>
          <c:spPr>
            <a:solidFill>
              <a:schemeClr val="accent3"/>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24-E7B5-4F7A-B578-EAD10C2F7C38}"/>
                </c:ext>
              </c:extLst>
            </c:dLbl>
            <c:dLbl>
              <c:idx val="2"/>
              <c:delete val="1"/>
              <c:extLst>
                <c:ext xmlns:c15="http://schemas.microsoft.com/office/drawing/2012/chart" uri="{CE6537A1-D6FC-4f65-9D91-7224C49458BB}"/>
                <c:ext xmlns:c16="http://schemas.microsoft.com/office/drawing/2014/chart" uri="{C3380CC4-5D6E-409C-BE32-E72D297353CC}">
                  <c16:uniqueId val="{00000025-E7B5-4F7A-B578-EAD10C2F7C38}"/>
                </c:ext>
              </c:extLst>
            </c:dLbl>
            <c:dLbl>
              <c:idx val="3"/>
              <c:delete val="1"/>
              <c:extLst>
                <c:ext xmlns:c15="http://schemas.microsoft.com/office/drawing/2012/chart" uri="{CE6537A1-D6FC-4f65-9D91-7224C49458BB}"/>
                <c:ext xmlns:c16="http://schemas.microsoft.com/office/drawing/2014/chart" uri="{C3380CC4-5D6E-409C-BE32-E72D297353CC}">
                  <c16:uniqueId val="{00000026-E7B5-4F7A-B578-EAD10C2F7C38}"/>
                </c:ext>
              </c:extLst>
            </c:dLbl>
            <c:dLbl>
              <c:idx val="4"/>
              <c:delete val="1"/>
              <c:extLst>
                <c:ext xmlns:c15="http://schemas.microsoft.com/office/drawing/2012/chart" uri="{CE6537A1-D6FC-4f65-9D91-7224C49458BB}"/>
                <c:ext xmlns:c16="http://schemas.microsoft.com/office/drawing/2014/chart" uri="{C3380CC4-5D6E-409C-BE32-E72D297353CC}">
                  <c16:uniqueId val="{00000027-E7B5-4F7A-B578-EAD10C2F7C38}"/>
                </c:ext>
              </c:extLst>
            </c:dLbl>
            <c:dLbl>
              <c:idx val="5"/>
              <c:delete val="1"/>
              <c:extLst>
                <c:ext xmlns:c15="http://schemas.microsoft.com/office/drawing/2012/chart" uri="{CE6537A1-D6FC-4f65-9D91-7224C49458BB}"/>
                <c:ext xmlns:c16="http://schemas.microsoft.com/office/drawing/2014/chart" uri="{C3380CC4-5D6E-409C-BE32-E72D297353CC}">
                  <c16:uniqueId val="{00000028-E7B5-4F7A-B578-EAD10C2F7C38}"/>
                </c:ext>
              </c:extLst>
            </c:dLbl>
            <c:dLbl>
              <c:idx val="6"/>
              <c:delete val="1"/>
              <c:extLst>
                <c:ext xmlns:c15="http://schemas.microsoft.com/office/drawing/2012/chart" uri="{CE6537A1-D6FC-4f65-9D91-7224C49458BB}"/>
                <c:ext xmlns:c16="http://schemas.microsoft.com/office/drawing/2014/chart" uri="{C3380CC4-5D6E-409C-BE32-E72D297353CC}">
                  <c16:uniqueId val="{00000029-E7B5-4F7A-B578-EAD10C2F7C38}"/>
                </c:ext>
              </c:extLst>
            </c:dLbl>
            <c:dLbl>
              <c:idx val="7"/>
              <c:delete val="1"/>
              <c:extLst>
                <c:ext xmlns:c15="http://schemas.microsoft.com/office/drawing/2012/chart" uri="{CE6537A1-D6FC-4f65-9D91-7224C49458BB}"/>
                <c:ext xmlns:c16="http://schemas.microsoft.com/office/drawing/2014/chart" uri="{C3380CC4-5D6E-409C-BE32-E72D297353CC}">
                  <c16:uniqueId val="{0000002A-E7B5-4F7A-B578-EAD10C2F7C38}"/>
                </c:ext>
              </c:extLst>
            </c:dLbl>
            <c:dLbl>
              <c:idx val="8"/>
              <c:delete val="1"/>
              <c:extLst>
                <c:ext xmlns:c15="http://schemas.microsoft.com/office/drawing/2012/chart" uri="{CE6537A1-D6FC-4f65-9D91-7224C49458BB}"/>
                <c:ext xmlns:c16="http://schemas.microsoft.com/office/drawing/2014/chart" uri="{C3380CC4-5D6E-409C-BE32-E72D297353CC}">
                  <c16:uniqueId val="{0000002B-E7B5-4F7A-B578-EAD10C2F7C38}"/>
                </c:ext>
              </c:extLst>
            </c:dLbl>
            <c:dLbl>
              <c:idx val="9"/>
              <c:delete val="1"/>
              <c:extLst>
                <c:ext xmlns:c15="http://schemas.microsoft.com/office/drawing/2012/chart" uri="{CE6537A1-D6FC-4f65-9D91-7224C49458BB}"/>
                <c:ext xmlns:c16="http://schemas.microsoft.com/office/drawing/2014/chart" uri="{C3380CC4-5D6E-409C-BE32-E72D297353CC}">
                  <c16:uniqueId val="{0000002C-E7B5-4F7A-B578-EAD10C2F7C38}"/>
                </c:ext>
              </c:extLst>
            </c:dLbl>
            <c:dLbl>
              <c:idx val="10"/>
              <c:delete val="1"/>
              <c:extLst>
                <c:ext xmlns:c15="http://schemas.microsoft.com/office/drawing/2012/chart" uri="{CE6537A1-D6FC-4f65-9D91-7224C49458BB}"/>
                <c:ext xmlns:c16="http://schemas.microsoft.com/office/drawing/2014/chart" uri="{C3380CC4-5D6E-409C-BE32-E72D297353CC}">
                  <c16:uniqueId val="{0000002D-E7B5-4F7A-B578-EAD10C2F7C38}"/>
                </c:ext>
              </c:extLst>
            </c:dLbl>
            <c:dLbl>
              <c:idx val="11"/>
              <c:delete val="1"/>
              <c:extLst>
                <c:ext xmlns:c15="http://schemas.microsoft.com/office/drawing/2012/chart" uri="{CE6537A1-D6FC-4f65-9D91-7224C49458BB}"/>
                <c:ext xmlns:c16="http://schemas.microsoft.com/office/drawing/2014/chart" uri="{C3380CC4-5D6E-409C-BE32-E72D297353CC}">
                  <c16:uniqueId val="{0000002E-E7B5-4F7A-B578-EAD10C2F7C38}"/>
                </c:ext>
              </c:extLst>
            </c:dLbl>
            <c:dLbl>
              <c:idx val="12"/>
              <c:delete val="1"/>
              <c:extLst>
                <c:ext xmlns:c15="http://schemas.microsoft.com/office/drawing/2012/chart" uri="{CE6537A1-D6FC-4f65-9D91-7224C49458BB}"/>
                <c:ext xmlns:c16="http://schemas.microsoft.com/office/drawing/2014/chart" uri="{C3380CC4-5D6E-409C-BE32-E72D297353CC}">
                  <c16:uniqueId val="{0000002F-E7B5-4F7A-B578-EAD10C2F7C38}"/>
                </c:ext>
              </c:extLst>
            </c:dLbl>
            <c:dLbl>
              <c:idx val="13"/>
              <c:delete val="1"/>
              <c:extLst>
                <c:ext xmlns:c15="http://schemas.microsoft.com/office/drawing/2012/chart" uri="{CE6537A1-D6FC-4f65-9D91-7224C49458BB}"/>
                <c:ext xmlns:c16="http://schemas.microsoft.com/office/drawing/2014/chart" uri="{C3380CC4-5D6E-409C-BE32-E72D297353CC}">
                  <c16:uniqueId val="{00000030-E7B5-4F7A-B578-EAD10C2F7C38}"/>
                </c:ext>
              </c:extLst>
            </c:dLbl>
            <c:dLbl>
              <c:idx val="14"/>
              <c:delete val="1"/>
              <c:extLst>
                <c:ext xmlns:c15="http://schemas.microsoft.com/office/drawing/2012/chart" uri="{CE6537A1-D6FC-4f65-9D91-7224C49458BB}"/>
                <c:ext xmlns:c16="http://schemas.microsoft.com/office/drawing/2014/chart" uri="{C3380CC4-5D6E-409C-BE32-E72D297353CC}">
                  <c16:uniqueId val="{00000031-E7B5-4F7A-B578-EAD10C2F7C38}"/>
                </c:ext>
              </c:extLst>
            </c:dLbl>
            <c:dLbl>
              <c:idx val="15"/>
              <c:delete val="1"/>
              <c:extLst>
                <c:ext xmlns:c15="http://schemas.microsoft.com/office/drawing/2012/chart" uri="{CE6537A1-D6FC-4f65-9D91-7224C49458BB}"/>
                <c:ext xmlns:c16="http://schemas.microsoft.com/office/drawing/2014/chart" uri="{C3380CC4-5D6E-409C-BE32-E72D297353CC}">
                  <c16:uniqueId val="{00000032-E7B5-4F7A-B578-EAD10C2F7C38}"/>
                </c:ext>
              </c:extLst>
            </c:dLbl>
            <c:dLbl>
              <c:idx val="16"/>
              <c:delete val="1"/>
              <c:extLst>
                <c:ext xmlns:c15="http://schemas.microsoft.com/office/drawing/2012/chart" uri="{CE6537A1-D6FC-4f65-9D91-7224C49458BB}"/>
                <c:ext xmlns:c16="http://schemas.microsoft.com/office/drawing/2014/chart" uri="{C3380CC4-5D6E-409C-BE32-E72D297353CC}">
                  <c16:uniqueId val="{00000033-E7B5-4F7A-B578-EAD10C2F7C38}"/>
                </c:ext>
              </c:extLst>
            </c:dLbl>
            <c:dLbl>
              <c:idx val="17"/>
              <c:delete val="1"/>
              <c:extLst>
                <c:ext xmlns:c15="http://schemas.microsoft.com/office/drawing/2012/chart" uri="{CE6537A1-D6FC-4f65-9D91-7224C49458BB}"/>
                <c:ext xmlns:c16="http://schemas.microsoft.com/office/drawing/2014/chart" uri="{C3380CC4-5D6E-409C-BE32-E72D297353CC}">
                  <c16:uniqueId val="{00000034-E7B5-4F7A-B578-EAD10C2F7C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Leht1!$B$1:$Y$1</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Leht1!$B$4:$Y$4</c:f>
              <c:numCache>
                <c:formatCode>#,##0</c:formatCode>
                <c:ptCount val="19"/>
                <c:pt idx="0">
                  <c:v>671</c:v>
                </c:pt>
                <c:pt idx="1">
                  <c:v>521</c:v>
                </c:pt>
                <c:pt idx="2">
                  <c:v>366</c:v>
                </c:pt>
                <c:pt idx="3">
                  <c:v>296</c:v>
                </c:pt>
                <c:pt idx="4">
                  <c:v>248</c:v>
                </c:pt>
                <c:pt idx="5">
                  <c:v>217</c:v>
                </c:pt>
                <c:pt idx="6">
                  <c:v>204</c:v>
                </c:pt>
                <c:pt idx="7">
                  <c:v>197</c:v>
                </c:pt>
                <c:pt idx="8">
                  <c:v>180</c:v>
                </c:pt>
                <c:pt idx="9">
                  <c:v>150</c:v>
                </c:pt>
                <c:pt idx="10">
                  <c:v>170</c:v>
                </c:pt>
                <c:pt idx="11">
                  <c:v>164</c:v>
                </c:pt>
                <c:pt idx="12">
                  <c:v>161</c:v>
                </c:pt>
                <c:pt idx="13">
                  <c:v>179</c:v>
                </c:pt>
                <c:pt idx="14">
                  <c:v>160</c:v>
                </c:pt>
                <c:pt idx="15">
                  <c:v>172</c:v>
                </c:pt>
                <c:pt idx="16">
                  <c:v>160</c:v>
                </c:pt>
                <c:pt idx="17">
                  <c:v>171</c:v>
                </c:pt>
                <c:pt idx="18">
                  <c:v>172</c:v>
                </c:pt>
              </c:numCache>
            </c:numRef>
          </c:val>
          <c:extLst>
            <c:ext xmlns:c16="http://schemas.microsoft.com/office/drawing/2014/chart" uri="{C3380CC4-5D6E-409C-BE32-E72D297353CC}">
              <c16:uniqueId val="{00000035-E7B5-4F7A-B578-EAD10C2F7C38}"/>
            </c:ext>
          </c:extLst>
        </c:ser>
        <c:dLbls>
          <c:dLblPos val="ctr"/>
          <c:showLegendKey val="0"/>
          <c:showVal val="1"/>
          <c:showCatName val="0"/>
          <c:showSerName val="0"/>
          <c:showPercent val="0"/>
          <c:showBubbleSize val="0"/>
        </c:dLbls>
        <c:gapWidth val="150"/>
        <c:overlap val="100"/>
        <c:axId val="2079097967"/>
        <c:axId val="2106126207"/>
        <c:extLst>
          <c:ext xmlns:c15="http://schemas.microsoft.com/office/drawing/2012/chart" uri="{02D57815-91ED-43cb-92C2-25804820EDAC}">
            <c15:filteredBarSeries>
              <c15:ser>
                <c:idx val="3"/>
                <c:order val="3"/>
                <c:tx>
                  <c:strRef>
                    <c:extLst>
                      <c:ext uri="{02D57815-91ED-43cb-92C2-25804820EDAC}">
                        <c15:formulaRef>
                          <c15:sqref>Leht1!$A$5</c15:sqref>
                        </c15:formulaRef>
                      </c:ext>
                    </c:extLst>
                    <c:strCache>
                      <c:ptCount val="1"/>
                      <c:pt idx="0">
                        <c:v>KOKKU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Leht1!$B$1:$Y$1</c15:sqref>
                        </c15:formulaRef>
                      </c:ext>
                    </c:extLst>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extLst>
                      <c:ext uri="{02D57815-91ED-43cb-92C2-25804820EDAC}">
                        <c15:formulaRef>
                          <c15:sqref>Leht1!$B$5:$Y$5</c15:sqref>
                        </c15:formulaRef>
                      </c:ext>
                    </c:extLst>
                    <c:numCache>
                      <c:formatCode>#,##0</c:formatCode>
                      <c:ptCount val="19"/>
                      <c:pt idx="0">
                        <c:v>17067</c:v>
                      </c:pt>
                      <c:pt idx="1">
                        <c:v>15714</c:v>
                      </c:pt>
                      <c:pt idx="2">
                        <c:v>14467</c:v>
                      </c:pt>
                      <c:pt idx="3">
                        <c:v>13346</c:v>
                      </c:pt>
                      <c:pt idx="4">
                        <c:v>12774</c:v>
                      </c:pt>
                      <c:pt idx="5">
                        <c:v>12047</c:v>
                      </c:pt>
                      <c:pt idx="6">
                        <c:v>10968</c:v>
                      </c:pt>
                      <c:pt idx="7">
                        <c:v>10002</c:v>
                      </c:pt>
                      <c:pt idx="8">
                        <c:v>9106</c:v>
                      </c:pt>
                      <c:pt idx="9">
                        <c:v>8149</c:v>
                      </c:pt>
                      <c:pt idx="10">
                        <c:v>7930</c:v>
                      </c:pt>
                      <c:pt idx="11">
                        <c:v>7673</c:v>
                      </c:pt>
                      <c:pt idx="12">
                        <c:v>7303</c:v>
                      </c:pt>
                      <c:pt idx="13">
                        <c:v>7083</c:v>
                      </c:pt>
                      <c:pt idx="14">
                        <c:v>6852</c:v>
                      </c:pt>
                      <c:pt idx="15">
                        <c:v>6795</c:v>
                      </c:pt>
                      <c:pt idx="16">
                        <c:v>6755</c:v>
                      </c:pt>
                      <c:pt idx="17">
                        <c:v>6746</c:v>
                      </c:pt>
                      <c:pt idx="18">
                        <c:v>6632</c:v>
                      </c:pt>
                    </c:numCache>
                  </c:numRef>
                </c:val>
                <c:extLst>
                  <c:ext xmlns:c16="http://schemas.microsoft.com/office/drawing/2014/chart" uri="{C3380CC4-5D6E-409C-BE32-E72D297353CC}">
                    <c16:uniqueId val="{00000036-E7B5-4F7A-B578-EAD10C2F7C38}"/>
                  </c:ext>
                </c:extLst>
              </c15:ser>
            </c15:filteredBarSeries>
          </c:ext>
        </c:extLst>
      </c:barChart>
      <c:catAx>
        <c:axId val="2079097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106126207"/>
        <c:crosses val="autoZero"/>
        <c:auto val="1"/>
        <c:lblAlgn val="ctr"/>
        <c:lblOffset val="100"/>
        <c:noMultiLvlLbl val="0"/>
      </c:catAx>
      <c:valAx>
        <c:axId val="21061262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079097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076dea-e25b-4474-8f7c-aa2ee5cd0ad6">
      <Terms xmlns="http://schemas.microsoft.com/office/infopath/2007/PartnerControls"/>
    </lcf76f155ced4ddcb4097134ff3c332f>
    <TaxCatchAll xmlns="08adef74-251f-42fc-9024-6df5c4e3f3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472B3F6C402443B4D78C39F8D54B3D" ma:contentTypeVersion="13" ma:contentTypeDescription="Create a new document." ma:contentTypeScope="" ma:versionID="a321d388432d4e1c0f3c22448367ec8a">
  <xsd:schema xmlns:xsd="http://www.w3.org/2001/XMLSchema" xmlns:xs="http://www.w3.org/2001/XMLSchema" xmlns:p="http://schemas.microsoft.com/office/2006/metadata/properties" xmlns:ns2="17076dea-e25b-4474-8f7c-aa2ee5cd0ad6" xmlns:ns3="08adef74-251f-42fc-9024-6df5c4e3f36b" targetNamespace="http://schemas.microsoft.com/office/2006/metadata/properties" ma:root="true" ma:fieldsID="9d7ee86558d7221253657acbc7cfe5e8" ns2:_="" ns3:_="">
    <xsd:import namespace="17076dea-e25b-4474-8f7c-aa2ee5cd0ad6"/>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76dea-e25b-4474-8f7c-aa2ee5cd0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EFDD1-FE26-4B07-8883-AB8045FF089E}">
  <ds:schemaRefs>
    <ds:schemaRef ds:uri="http://schemas.openxmlformats.org/officeDocument/2006/bibliography"/>
  </ds:schemaRefs>
</ds:datastoreItem>
</file>

<file path=customXml/itemProps2.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17076dea-e25b-4474-8f7c-aa2ee5cd0ad6"/>
    <ds:schemaRef ds:uri="08adef74-251f-42fc-9024-6df5c4e3f36b"/>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2D2BEA28-2D58-41EB-8969-785FC4633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76dea-e25b-4474-8f7c-aa2ee5cd0ad6"/>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SELETUSKIRI seadus 2018.dotx</Template>
  <TotalTime>11</TotalTime>
  <Pages>39</Pages>
  <Words>17018</Words>
  <Characters>119930</Characters>
  <Application>Microsoft Office Word</Application>
  <DocSecurity>0</DocSecurity>
  <Lines>999</Lines>
  <Paragraphs>273</Paragraphs>
  <ScaleCrop>false</ScaleCrop>
  <Company>DF</Company>
  <LinksUpToDate>false</LinksUpToDate>
  <CharactersWithSpaces>136675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Heili Tõnisson</cp:lastModifiedBy>
  <cp:revision>6</cp:revision>
  <cp:lastPrinted>1900-01-02T14:00:00Z</cp:lastPrinted>
  <dcterms:created xsi:type="dcterms:W3CDTF">2024-11-19T08:59:00Z</dcterms:created>
  <dcterms:modified xsi:type="dcterms:W3CDTF">2024-11-21T15:25:00Z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0x0101009B472B3F6C402443B4D78C39F8D54B3D</vt:lpwstr>
  </property>
  <property fmtid="{D5CDD505-2E9C-101B-9397-08002B2CF9AE}" pid="4" name="_dlc_DocIdItemGuid">
    <vt:lpwstr>93b68954-a8a8-44cf-bc60-49ffe6c78bd4</vt:lpwstr>
  </property>
  <property fmtid="{D5CDD505-2E9C-101B-9397-08002B2CF9AE}" pid="5" name="ContentType">
    <vt:lpwstr>Dokument</vt:lpwstr>
  </property>
  <property fmtid="{D5CDD505-2E9C-101B-9397-08002B2CF9AE}" pid="6" name="Lisainfo">
    <vt:lpwstr/>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2024-08-30T12:52:47Z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8fe098d2-428d-4bd4-9803-7195fe96f0e2</vt:lpwstr>
  </property>
  <property fmtid="{D5CDD505-2E9C-101B-9397-08002B2CF9AE}" pid="13" name="MSIP_Label_defa4170-0d19-0005-0004-bc88714345d2_ActionId">
    <vt:lpwstr>50d092f3-dbe5-44cc-a725-e00f672c058c</vt:lpwstr>
  </property>
  <property fmtid="{D5CDD505-2E9C-101B-9397-08002B2CF9AE}" pid="14" name="MSIP_Label_defa4170-0d19-0005-0004-bc88714345d2_ContentBits">
    <vt:lpwstr>0</vt:lpwstr>
  </property>
</Properties>
</file>