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D559A" w14:textId="0BCC96D8" w:rsidR="00B07A2B" w:rsidRDefault="00B07A2B" w:rsidP="00B07A2B">
      <w:pPr>
        <w:spacing w:after="0" w:line="240" w:lineRule="auto"/>
        <w:jc w:val="right"/>
        <w:rPr>
          <w:rFonts w:ascii="Times New Roman" w:hAnsi="Times New Roman"/>
          <w:sz w:val="24"/>
          <w:szCs w:val="24"/>
        </w:rPr>
      </w:pPr>
      <w:r>
        <w:rPr>
          <w:rFonts w:ascii="Times New Roman" w:hAnsi="Times New Roman"/>
          <w:sz w:val="24"/>
          <w:szCs w:val="24"/>
        </w:rPr>
        <w:t xml:space="preserve">                                     Teine lugemine</w:t>
      </w:r>
    </w:p>
    <w:p w14:paraId="3189CD49" w14:textId="771D972A" w:rsidR="00B07A2B" w:rsidRPr="005D6291" w:rsidRDefault="002869F5" w:rsidP="00B07A2B">
      <w:pPr>
        <w:spacing w:after="0" w:line="240" w:lineRule="auto"/>
        <w:jc w:val="right"/>
        <w:rPr>
          <w:rFonts w:ascii="Times New Roman" w:hAnsi="Times New Roman"/>
          <w:sz w:val="24"/>
          <w:szCs w:val="24"/>
        </w:rPr>
      </w:pPr>
      <w:r>
        <w:rPr>
          <w:rFonts w:ascii="Times New Roman" w:hAnsi="Times New Roman"/>
          <w:sz w:val="24"/>
          <w:szCs w:val="24"/>
        </w:rPr>
        <w:t>06</w:t>
      </w:r>
      <w:r w:rsidR="00B07A2B">
        <w:rPr>
          <w:rFonts w:ascii="Times New Roman" w:hAnsi="Times New Roman"/>
          <w:sz w:val="24"/>
          <w:szCs w:val="24"/>
        </w:rPr>
        <w:t>.</w:t>
      </w:r>
      <w:r w:rsidR="00363C17">
        <w:rPr>
          <w:rFonts w:ascii="Times New Roman" w:hAnsi="Times New Roman"/>
          <w:sz w:val="24"/>
          <w:szCs w:val="24"/>
        </w:rPr>
        <w:t>05</w:t>
      </w:r>
      <w:r w:rsidR="00B07A2B">
        <w:rPr>
          <w:rFonts w:ascii="Times New Roman" w:hAnsi="Times New Roman"/>
          <w:sz w:val="24"/>
          <w:szCs w:val="24"/>
        </w:rPr>
        <w:t>.202</w:t>
      </w:r>
      <w:r w:rsidR="00363C17">
        <w:rPr>
          <w:rFonts w:ascii="Times New Roman" w:hAnsi="Times New Roman"/>
          <w:sz w:val="24"/>
          <w:szCs w:val="24"/>
        </w:rPr>
        <w:t>6</w:t>
      </w:r>
    </w:p>
    <w:p w14:paraId="0E954948" w14:textId="0EA0582B" w:rsidR="00B07A2B" w:rsidRPr="007642AE" w:rsidRDefault="00B07A2B" w:rsidP="00B07A2B">
      <w:pPr>
        <w:spacing w:after="0" w:line="240" w:lineRule="auto"/>
        <w:jc w:val="center"/>
        <w:rPr>
          <w:rFonts w:ascii="Times New Roman" w:hAnsi="Times New Roman"/>
          <w:b/>
          <w:sz w:val="72"/>
          <w:szCs w:val="72"/>
        </w:rPr>
      </w:pPr>
      <w:r w:rsidRPr="007642AE">
        <w:rPr>
          <w:rFonts w:ascii="Times New Roman" w:hAnsi="Times New Roman"/>
          <w:b/>
          <w:sz w:val="72"/>
          <w:szCs w:val="72"/>
        </w:rPr>
        <w:t>7</w:t>
      </w:r>
      <w:r w:rsidR="00363C17">
        <w:rPr>
          <w:rFonts w:ascii="Times New Roman" w:hAnsi="Times New Roman"/>
          <w:b/>
          <w:sz w:val="72"/>
          <w:szCs w:val="72"/>
        </w:rPr>
        <w:t>96</w:t>
      </w:r>
      <w:r w:rsidRPr="007642AE">
        <w:rPr>
          <w:rFonts w:ascii="Times New Roman" w:hAnsi="Times New Roman"/>
          <w:b/>
          <w:sz w:val="72"/>
          <w:szCs w:val="72"/>
        </w:rPr>
        <w:t xml:space="preserve"> SE I</w:t>
      </w:r>
      <w:r>
        <w:rPr>
          <w:rFonts w:ascii="Times New Roman" w:hAnsi="Times New Roman"/>
          <w:b/>
          <w:sz w:val="72"/>
          <w:szCs w:val="72"/>
        </w:rPr>
        <w:t>I</w:t>
      </w:r>
    </w:p>
    <w:p w14:paraId="1AC59181" w14:textId="77777777" w:rsidR="00B07A2B" w:rsidRDefault="00B07A2B" w:rsidP="00B07A2B">
      <w:pPr>
        <w:spacing w:after="0" w:line="240" w:lineRule="auto"/>
        <w:jc w:val="center"/>
        <w:rPr>
          <w:rFonts w:ascii="Times New Roman" w:hAnsi="Times New Roman"/>
          <w:b/>
          <w:sz w:val="32"/>
          <w:szCs w:val="32"/>
        </w:rPr>
      </w:pPr>
      <w:r>
        <w:rPr>
          <w:rFonts w:ascii="Times New Roman" w:hAnsi="Times New Roman"/>
          <w:b/>
          <w:sz w:val="32"/>
          <w:szCs w:val="32"/>
        </w:rPr>
        <w:t>Seletuskiri</w:t>
      </w:r>
    </w:p>
    <w:p w14:paraId="102907E1" w14:textId="1D12B7C6" w:rsidR="00B07A2B" w:rsidRPr="005D6291" w:rsidRDefault="00363C17" w:rsidP="00B07A2B">
      <w:pPr>
        <w:spacing w:after="0" w:line="240" w:lineRule="auto"/>
        <w:jc w:val="center"/>
        <w:rPr>
          <w:rFonts w:ascii="Times New Roman" w:hAnsi="Times New Roman"/>
          <w:b/>
          <w:sz w:val="32"/>
          <w:szCs w:val="32"/>
        </w:rPr>
      </w:pPr>
      <w:r>
        <w:rPr>
          <w:rFonts w:ascii="Times New Roman" w:hAnsi="Times New Roman"/>
          <w:b/>
          <w:sz w:val="32"/>
          <w:szCs w:val="32"/>
        </w:rPr>
        <w:t>võlaõigusseaduse ja tarbijakaitse</w:t>
      </w:r>
      <w:r w:rsidR="00B07A2B" w:rsidRPr="005D6291">
        <w:rPr>
          <w:rFonts w:ascii="Times New Roman" w:hAnsi="Times New Roman"/>
          <w:b/>
          <w:sz w:val="32"/>
          <w:szCs w:val="32"/>
        </w:rPr>
        <w:t>seaduse muutmise seadus</w:t>
      </w:r>
      <w:r w:rsidR="00B07A2B">
        <w:rPr>
          <w:rFonts w:ascii="Times New Roman" w:hAnsi="Times New Roman"/>
          <w:b/>
          <w:sz w:val="32"/>
          <w:szCs w:val="32"/>
        </w:rPr>
        <w:t>e eelnõu juurde</w:t>
      </w:r>
    </w:p>
    <w:p w14:paraId="416D3083" w14:textId="6B474F7B" w:rsidR="00C4501E" w:rsidRPr="00A871DA" w:rsidRDefault="00DF0375" w:rsidP="00A871DA">
      <w:pPr>
        <w:spacing w:after="0" w:line="240" w:lineRule="auto"/>
        <w:jc w:val="right"/>
        <w:rPr>
          <w:rFonts w:ascii="Times New Roman" w:eastAsia="Times New Roman" w:hAnsi="Times New Roman" w:cs="Times New Roman"/>
          <w:b/>
          <w:sz w:val="32"/>
          <w:szCs w:val="32"/>
        </w:rPr>
      </w:pPr>
      <w:r>
        <w:rPr>
          <w:rFonts w:ascii="Times New Roman" w:eastAsia="Times New Roman" w:hAnsi="Times New Roman" w:cs="Times New Roman"/>
          <w:color w:val="00000A"/>
          <w:kern w:val="1"/>
          <w:sz w:val="24"/>
          <w:szCs w:val="24"/>
          <w:lang w:eastAsia="hi-IN" w:bidi="hi-IN"/>
        </w:rPr>
        <w:t xml:space="preserve">                                                                                                           </w:t>
      </w:r>
    </w:p>
    <w:p w14:paraId="05EE2B83" w14:textId="1FBA7A9B" w:rsidR="00F434E3" w:rsidRDefault="00F434E3" w:rsidP="00D00C2B">
      <w:pPr>
        <w:spacing w:after="0" w:line="240" w:lineRule="auto"/>
        <w:jc w:val="both"/>
        <w:rPr>
          <w:rFonts w:ascii="Times New Roman" w:hAnsi="Times New Roman" w:cs="Times New Roman"/>
          <w:b/>
          <w:bCs/>
          <w:sz w:val="24"/>
          <w:szCs w:val="24"/>
          <w:lang w:eastAsia="et-EE"/>
        </w:rPr>
      </w:pPr>
      <w:r w:rsidRPr="00F434E3">
        <w:rPr>
          <w:rFonts w:ascii="Times New Roman" w:hAnsi="Times New Roman" w:cs="Times New Roman"/>
          <w:b/>
          <w:bCs/>
          <w:sz w:val="24"/>
          <w:szCs w:val="24"/>
          <w:lang w:eastAsia="et-EE"/>
        </w:rPr>
        <w:t>1. Menetlus juhtivkomisjonis esimese ja teise lugemise vahel</w:t>
      </w:r>
    </w:p>
    <w:p w14:paraId="0389A1F0" w14:textId="77777777" w:rsidR="003738C9" w:rsidRPr="00F434E3" w:rsidRDefault="003738C9" w:rsidP="00D00C2B">
      <w:pPr>
        <w:spacing w:after="0" w:line="240" w:lineRule="auto"/>
        <w:jc w:val="both"/>
        <w:rPr>
          <w:rFonts w:ascii="Times New Roman" w:hAnsi="Times New Roman" w:cs="Times New Roman"/>
          <w:b/>
          <w:bCs/>
          <w:sz w:val="24"/>
          <w:szCs w:val="24"/>
          <w:lang w:eastAsia="et-EE"/>
        </w:rPr>
      </w:pPr>
    </w:p>
    <w:p w14:paraId="20A0A0CF" w14:textId="490F0A8D" w:rsidR="00C864A6" w:rsidRPr="00734C55" w:rsidRDefault="00057C07" w:rsidP="00D00C2B">
      <w:pPr>
        <w:spacing w:after="0" w:line="240" w:lineRule="auto"/>
        <w:jc w:val="both"/>
        <w:rPr>
          <w:rFonts w:ascii="Times New Roman" w:hAnsi="Times New Roman" w:cs="Times New Roman"/>
          <w:sz w:val="24"/>
          <w:szCs w:val="24"/>
        </w:rPr>
      </w:pPr>
      <w:r>
        <w:rPr>
          <w:rFonts w:ascii="Times New Roman" w:eastAsiaTheme="minorEastAsia" w:hAnsi="Times New Roman" w:cs="Times New Roman"/>
          <w:color w:val="000000"/>
          <w:sz w:val="24"/>
          <w:szCs w:val="24"/>
        </w:rPr>
        <w:t>Vabariigi Valitsus</w:t>
      </w:r>
      <w:r w:rsidR="00140DBD">
        <w:rPr>
          <w:rFonts w:ascii="Times New Roman" w:eastAsiaTheme="minorEastAsia" w:hAnsi="Times New Roman" w:cs="Times New Roman"/>
          <w:color w:val="000000"/>
          <w:sz w:val="24"/>
          <w:szCs w:val="24"/>
        </w:rPr>
        <w:t xml:space="preserve"> algatas eelnõu</w:t>
      </w:r>
      <w:r>
        <w:rPr>
          <w:rFonts w:ascii="Times New Roman" w:eastAsiaTheme="minorEastAsia" w:hAnsi="Times New Roman" w:cs="Times New Roman"/>
          <w:color w:val="000000"/>
          <w:sz w:val="24"/>
          <w:szCs w:val="24"/>
        </w:rPr>
        <w:t xml:space="preserve"> </w:t>
      </w:r>
      <w:r w:rsidR="00363C17">
        <w:rPr>
          <w:rFonts w:ascii="Times New Roman" w:eastAsiaTheme="minorEastAsia" w:hAnsi="Times New Roman" w:cs="Times New Roman"/>
          <w:color w:val="000000"/>
          <w:sz w:val="24"/>
          <w:szCs w:val="24"/>
        </w:rPr>
        <w:t>19.01</w:t>
      </w:r>
      <w:r>
        <w:rPr>
          <w:rFonts w:ascii="Times New Roman" w:eastAsiaTheme="minorEastAsia" w:hAnsi="Times New Roman" w:cs="Times New Roman"/>
          <w:color w:val="000000"/>
          <w:sz w:val="24"/>
          <w:szCs w:val="24"/>
        </w:rPr>
        <w:t>.202</w:t>
      </w:r>
      <w:r w:rsidR="00363C17">
        <w:rPr>
          <w:rFonts w:ascii="Times New Roman" w:eastAsiaTheme="minorEastAsia" w:hAnsi="Times New Roman" w:cs="Times New Roman"/>
          <w:color w:val="000000"/>
          <w:sz w:val="24"/>
          <w:szCs w:val="24"/>
        </w:rPr>
        <w:t>6</w:t>
      </w:r>
      <w:r w:rsidR="00140DBD">
        <w:rPr>
          <w:rFonts w:ascii="Times New Roman" w:eastAsiaTheme="minorEastAsia" w:hAnsi="Times New Roman" w:cs="Times New Roman"/>
          <w:color w:val="000000"/>
          <w:sz w:val="24"/>
          <w:szCs w:val="24"/>
        </w:rPr>
        <w:t xml:space="preserve">. </w:t>
      </w:r>
      <w:r w:rsidR="00F434E3" w:rsidRPr="00F434E3">
        <w:rPr>
          <w:rFonts w:ascii="Times New Roman" w:eastAsiaTheme="minorEastAsia" w:hAnsi="Times New Roman" w:cs="Times New Roman"/>
          <w:color w:val="000000"/>
          <w:sz w:val="24"/>
          <w:szCs w:val="24"/>
        </w:rPr>
        <w:t>Eelnõu esimene lugemine toimus</w:t>
      </w:r>
      <w:r w:rsidR="00363C17">
        <w:rPr>
          <w:rFonts w:ascii="Times New Roman" w:eastAsiaTheme="minorEastAsia" w:hAnsi="Times New Roman" w:cs="Times New Roman"/>
          <w:color w:val="000000"/>
          <w:sz w:val="24"/>
          <w:szCs w:val="24"/>
        </w:rPr>
        <w:t xml:space="preserve"> 10.03.2026</w:t>
      </w:r>
      <w:r w:rsidR="00F434E3" w:rsidRPr="00F434E3">
        <w:rPr>
          <w:rFonts w:ascii="Times New Roman" w:eastAsiaTheme="minorEastAsia" w:hAnsi="Times New Roman" w:cs="Times New Roman"/>
          <w:color w:val="000000"/>
          <w:sz w:val="24"/>
          <w:szCs w:val="24"/>
        </w:rPr>
        <w:t>.</w:t>
      </w:r>
      <w:r w:rsidR="00363C17">
        <w:rPr>
          <w:rFonts w:ascii="Times New Roman" w:eastAsiaTheme="minorEastAsia" w:hAnsi="Times New Roman" w:cs="Times New Roman"/>
          <w:color w:val="000000"/>
          <w:sz w:val="24"/>
          <w:szCs w:val="24"/>
        </w:rPr>
        <w:t xml:space="preserve"> </w:t>
      </w:r>
      <w:r w:rsidR="00F434E3" w:rsidRPr="00F434E3">
        <w:rPr>
          <w:rFonts w:ascii="Times New Roman" w:eastAsiaTheme="minorEastAsia" w:hAnsi="Times New Roman" w:cs="Times New Roman"/>
          <w:color w:val="000000"/>
          <w:sz w:val="24"/>
          <w:szCs w:val="24"/>
        </w:rPr>
        <w:t xml:space="preserve">Muudatusettepanekute esitamise tähtajaks määrati </w:t>
      </w:r>
      <w:r w:rsidR="00363C17">
        <w:rPr>
          <w:rFonts w:ascii="Times New Roman" w:eastAsiaTheme="minorEastAsia" w:hAnsi="Times New Roman" w:cs="Times New Roman"/>
          <w:color w:val="000000"/>
          <w:sz w:val="24"/>
          <w:szCs w:val="24"/>
        </w:rPr>
        <w:t>25.03</w:t>
      </w:r>
      <w:r w:rsidR="00F434E3" w:rsidRPr="00F434E3">
        <w:rPr>
          <w:rFonts w:ascii="Times New Roman" w:eastAsiaTheme="minorEastAsia" w:hAnsi="Times New Roman" w:cs="Times New Roman"/>
          <w:color w:val="000000"/>
          <w:sz w:val="24"/>
          <w:szCs w:val="24"/>
        </w:rPr>
        <w:t>.202</w:t>
      </w:r>
      <w:r w:rsidR="00363C17">
        <w:rPr>
          <w:rFonts w:ascii="Times New Roman" w:eastAsiaTheme="minorEastAsia" w:hAnsi="Times New Roman" w:cs="Times New Roman"/>
          <w:color w:val="000000"/>
          <w:sz w:val="24"/>
          <w:szCs w:val="24"/>
        </w:rPr>
        <w:t>6</w:t>
      </w:r>
      <w:r w:rsidR="00F434E3" w:rsidRPr="00F434E3">
        <w:rPr>
          <w:rFonts w:ascii="Times New Roman" w:eastAsiaTheme="minorEastAsia" w:hAnsi="Times New Roman" w:cs="Times New Roman"/>
          <w:color w:val="000000"/>
          <w:sz w:val="24"/>
          <w:szCs w:val="24"/>
        </w:rPr>
        <w:t>.</w:t>
      </w:r>
      <w:r w:rsidR="00C864A6">
        <w:rPr>
          <w:rFonts w:ascii="Times New Roman" w:eastAsiaTheme="minorEastAsia" w:hAnsi="Times New Roman" w:cs="Times New Roman"/>
          <w:color w:val="000000"/>
          <w:sz w:val="24"/>
          <w:szCs w:val="24"/>
        </w:rPr>
        <w:t xml:space="preserve"> </w:t>
      </w:r>
      <w:r w:rsidR="00780679">
        <w:rPr>
          <w:rFonts w:ascii="Times New Roman" w:eastAsiaTheme="minorEastAsia" w:hAnsi="Times New Roman" w:cs="Times New Roman"/>
          <w:color w:val="000000"/>
          <w:sz w:val="24"/>
          <w:szCs w:val="24"/>
        </w:rPr>
        <w:t>Riigikogust e</w:t>
      </w:r>
      <w:r w:rsidR="00F27393">
        <w:rPr>
          <w:rFonts w:ascii="Times New Roman" w:eastAsiaTheme="minorEastAsia" w:hAnsi="Times New Roman" w:cs="Times New Roman"/>
          <w:color w:val="000000"/>
          <w:sz w:val="24"/>
          <w:szCs w:val="24"/>
        </w:rPr>
        <w:t>elnõule</w:t>
      </w:r>
      <w:r>
        <w:rPr>
          <w:rFonts w:ascii="Times New Roman" w:eastAsiaTheme="minorEastAsia" w:hAnsi="Times New Roman" w:cs="Times New Roman"/>
          <w:color w:val="000000"/>
          <w:sz w:val="24"/>
          <w:szCs w:val="24"/>
        </w:rPr>
        <w:t xml:space="preserve"> </w:t>
      </w:r>
      <w:r w:rsidR="00F27393">
        <w:rPr>
          <w:rFonts w:ascii="Times New Roman" w:eastAsiaTheme="minorEastAsia" w:hAnsi="Times New Roman" w:cs="Times New Roman"/>
          <w:color w:val="000000"/>
          <w:sz w:val="24"/>
          <w:szCs w:val="24"/>
        </w:rPr>
        <w:t>muudatusettepaneku</w:t>
      </w:r>
      <w:r w:rsidR="00780679">
        <w:rPr>
          <w:rFonts w:ascii="Times New Roman" w:eastAsiaTheme="minorEastAsia" w:hAnsi="Times New Roman" w:cs="Times New Roman"/>
          <w:color w:val="000000"/>
          <w:sz w:val="24"/>
          <w:szCs w:val="24"/>
        </w:rPr>
        <w:t>id ei esitatud. Arvamuse</w:t>
      </w:r>
      <w:r w:rsidR="007D0431">
        <w:rPr>
          <w:rFonts w:ascii="Times New Roman" w:eastAsiaTheme="minorEastAsia" w:hAnsi="Times New Roman" w:cs="Times New Roman"/>
          <w:color w:val="000000"/>
          <w:sz w:val="24"/>
          <w:szCs w:val="24"/>
        </w:rPr>
        <w:t xml:space="preserve"> eelnõu osas esitas</w:t>
      </w:r>
      <w:r w:rsidR="00363C17">
        <w:rPr>
          <w:rFonts w:ascii="Times New Roman" w:eastAsiaTheme="minorEastAsia" w:hAnsi="Times New Roman" w:cs="Times New Roman"/>
          <w:color w:val="000000"/>
          <w:sz w:val="24"/>
          <w:szCs w:val="24"/>
        </w:rPr>
        <w:t xml:space="preserve">id </w:t>
      </w:r>
      <w:r w:rsidR="00363C17">
        <w:rPr>
          <w:rFonts w:ascii="Times New Roman" w:hAnsi="Times New Roman" w:cs="Times New Roman"/>
          <w:sz w:val="24"/>
          <w:szCs w:val="24"/>
        </w:rPr>
        <w:t>Eesti Kaubandus-Tööstuskoda, Eesti Kindlustusseltside Liit ja Eesti Krediidiandjate Liit</w:t>
      </w:r>
      <w:r w:rsidR="007D0431">
        <w:rPr>
          <w:rFonts w:ascii="Times New Roman" w:eastAsiaTheme="minorEastAsia" w:hAnsi="Times New Roman" w:cs="Times New Roman"/>
          <w:color w:val="000000"/>
          <w:sz w:val="24"/>
          <w:szCs w:val="24"/>
        </w:rPr>
        <w:t>.</w:t>
      </w:r>
      <w:r w:rsidR="00780679">
        <w:rPr>
          <w:rFonts w:ascii="Times New Roman" w:eastAsiaTheme="minorEastAsia" w:hAnsi="Times New Roman" w:cs="Times New Roman"/>
          <w:color w:val="000000"/>
          <w:sz w:val="24"/>
          <w:szCs w:val="24"/>
        </w:rPr>
        <w:t xml:space="preserve"> </w:t>
      </w:r>
      <w:r w:rsidR="007D0431">
        <w:rPr>
          <w:rFonts w:ascii="Times New Roman" w:eastAsiaTheme="minorEastAsia" w:hAnsi="Times New Roman" w:cs="Times New Roman"/>
          <w:color w:val="000000"/>
          <w:sz w:val="24"/>
          <w:szCs w:val="24"/>
        </w:rPr>
        <w:t>Teisi</w:t>
      </w:r>
      <w:r w:rsidR="00637BFB">
        <w:rPr>
          <w:rFonts w:ascii="Times New Roman" w:eastAsiaTheme="minorEastAsia" w:hAnsi="Times New Roman" w:cs="Times New Roman"/>
          <w:color w:val="000000"/>
          <w:sz w:val="24"/>
          <w:szCs w:val="24"/>
        </w:rPr>
        <w:t xml:space="preserve"> ettepanekuid ega kirjalikke pöördumisi eelnõuga seoses ei laekunud.</w:t>
      </w:r>
    </w:p>
    <w:p w14:paraId="02B7C721" w14:textId="77777777" w:rsidR="00363C17" w:rsidRDefault="00363C17" w:rsidP="003E0459">
      <w:pPr>
        <w:spacing w:after="0"/>
        <w:rPr>
          <w:rFonts w:ascii="Times New Roman" w:eastAsia="Times New Roman" w:hAnsi="Times New Roman" w:cs="Times New Roman"/>
          <w:sz w:val="24"/>
          <w:szCs w:val="24"/>
          <w:lang w:eastAsia="et-EE"/>
        </w:rPr>
      </w:pPr>
    </w:p>
    <w:p w14:paraId="1DABC8A2" w14:textId="0FDC76AB" w:rsidR="00363C17" w:rsidRDefault="00F434E3" w:rsidP="003E0459">
      <w:pPr>
        <w:spacing w:after="0"/>
        <w:rPr>
          <w:rFonts w:ascii="Times New Roman" w:eastAsia="Times New Roman" w:hAnsi="Times New Roman" w:cs="Times New Roman"/>
          <w:sz w:val="24"/>
          <w:szCs w:val="24"/>
          <w:lang w:eastAsia="et-EE"/>
        </w:rPr>
      </w:pPr>
      <w:r w:rsidRPr="00F434E3">
        <w:rPr>
          <w:rFonts w:ascii="Times New Roman" w:eastAsia="Times New Roman" w:hAnsi="Times New Roman" w:cs="Times New Roman"/>
          <w:sz w:val="24"/>
          <w:szCs w:val="24"/>
          <w:lang w:eastAsia="et-EE"/>
        </w:rPr>
        <w:t>Õiguskomisjon valmistas eelnõu teist lugemist ette</w:t>
      </w:r>
      <w:r w:rsidR="00650B49">
        <w:rPr>
          <w:rFonts w:ascii="Times New Roman" w:eastAsia="Times New Roman" w:hAnsi="Times New Roman" w:cs="Times New Roman"/>
          <w:sz w:val="24"/>
          <w:szCs w:val="24"/>
          <w:lang w:eastAsia="et-EE"/>
        </w:rPr>
        <w:t xml:space="preserve"> </w:t>
      </w:r>
      <w:r w:rsidR="00363C17">
        <w:rPr>
          <w:rFonts w:ascii="Times New Roman" w:eastAsia="Times New Roman" w:hAnsi="Times New Roman" w:cs="Times New Roman"/>
          <w:sz w:val="24"/>
          <w:szCs w:val="24"/>
          <w:lang w:eastAsia="et-EE"/>
        </w:rPr>
        <w:t>14.04. ja 2</w:t>
      </w:r>
      <w:r w:rsidR="008B296B">
        <w:rPr>
          <w:rFonts w:ascii="Times New Roman" w:eastAsia="Times New Roman" w:hAnsi="Times New Roman" w:cs="Times New Roman"/>
          <w:sz w:val="24"/>
          <w:szCs w:val="24"/>
          <w:lang w:eastAsia="et-EE"/>
        </w:rPr>
        <w:t>1</w:t>
      </w:r>
      <w:r w:rsidR="00363C17">
        <w:rPr>
          <w:rFonts w:ascii="Times New Roman" w:eastAsia="Times New Roman" w:hAnsi="Times New Roman" w:cs="Times New Roman"/>
          <w:sz w:val="24"/>
          <w:szCs w:val="24"/>
          <w:lang w:eastAsia="et-EE"/>
        </w:rPr>
        <w:t>.04</w:t>
      </w:r>
      <w:r w:rsidR="00650B49">
        <w:rPr>
          <w:rFonts w:ascii="Times New Roman" w:eastAsia="Times New Roman" w:hAnsi="Times New Roman" w:cs="Times New Roman"/>
          <w:sz w:val="24"/>
          <w:szCs w:val="24"/>
          <w:lang w:eastAsia="et-EE"/>
        </w:rPr>
        <w:t xml:space="preserve"> istungi</w:t>
      </w:r>
      <w:r w:rsidR="00363C17">
        <w:rPr>
          <w:rFonts w:ascii="Times New Roman" w:eastAsia="Times New Roman" w:hAnsi="Times New Roman" w:cs="Times New Roman"/>
          <w:sz w:val="24"/>
          <w:szCs w:val="24"/>
          <w:lang w:eastAsia="et-EE"/>
        </w:rPr>
        <w:t>tel.</w:t>
      </w:r>
    </w:p>
    <w:p w14:paraId="4D57093A" w14:textId="77777777" w:rsidR="00363C17" w:rsidRDefault="00363C17" w:rsidP="003E0459">
      <w:pPr>
        <w:spacing w:after="0"/>
        <w:rPr>
          <w:rFonts w:ascii="Times New Roman" w:eastAsia="Times New Roman" w:hAnsi="Times New Roman" w:cs="Times New Roman"/>
          <w:sz w:val="24"/>
          <w:szCs w:val="24"/>
          <w:lang w:eastAsia="et-EE"/>
        </w:rPr>
      </w:pPr>
    </w:p>
    <w:p w14:paraId="2D4C6B9C" w14:textId="06BCFCF9" w:rsidR="00512FE9" w:rsidRDefault="00363C17" w:rsidP="003E0459">
      <w:pPr>
        <w:spacing w:after="0"/>
        <w:rPr>
          <w:rFonts w:ascii="Times New Roman" w:hAnsi="Times New Roman" w:cs="Times New Roman"/>
          <w:sz w:val="24"/>
          <w:szCs w:val="24"/>
        </w:rPr>
      </w:pPr>
      <w:r>
        <w:rPr>
          <w:rFonts w:ascii="Times New Roman" w:eastAsia="Times New Roman" w:hAnsi="Times New Roman" w:cs="Times New Roman"/>
          <w:sz w:val="24"/>
          <w:szCs w:val="24"/>
          <w:lang w:eastAsia="et-EE"/>
        </w:rPr>
        <w:t xml:space="preserve">14.04.26 istungil, millest võtsid osa </w:t>
      </w:r>
      <w:r w:rsidRPr="00363C17">
        <w:rPr>
          <w:rFonts w:ascii="Times New Roman" w:hAnsi="Times New Roman" w:cs="Times New Roman"/>
          <w:sz w:val="24"/>
          <w:szCs w:val="24"/>
        </w:rPr>
        <w:t xml:space="preserve">Justiits- ja Digiministeeriumi õiguspoliitika osakonna tsiviilõiguse talituse nõunik Karin Maisvee, Eesti Kaubandus-Tööstuskoja jurist Ireen Tarto, Eesti Kindlustusseltside Liidu esindaja </w:t>
      </w:r>
      <w:proofErr w:type="spellStart"/>
      <w:r w:rsidRPr="00363C17">
        <w:rPr>
          <w:rFonts w:ascii="Times New Roman" w:hAnsi="Times New Roman" w:cs="Times New Roman"/>
          <w:sz w:val="24"/>
          <w:szCs w:val="24"/>
        </w:rPr>
        <w:t>If</w:t>
      </w:r>
      <w:proofErr w:type="spellEnd"/>
      <w:r w:rsidRPr="00363C17">
        <w:rPr>
          <w:rFonts w:ascii="Times New Roman" w:hAnsi="Times New Roman" w:cs="Times New Roman"/>
          <w:sz w:val="24"/>
          <w:szCs w:val="24"/>
        </w:rPr>
        <w:t xml:space="preserve"> P&amp;C Insurance juhatuse liige ja juriidilise üksuse juht </w:t>
      </w:r>
      <w:proofErr w:type="spellStart"/>
      <w:r w:rsidRPr="00363C17">
        <w:rPr>
          <w:rFonts w:ascii="Times New Roman" w:hAnsi="Times New Roman" w:cs="Times New Roman"/>
          <w:sz w:val="24"/>
          <w:szCs w:val="24"/>
        </w:rPr>
        <w:t>Heinar</w:t>
      </w:r>
      <w:proofErr w:type="spellEnd"/>
      <w:r w:rsidRPr="00363C17">
        <w:rPr>
          <w:rFonts w:ascii="Times New Roman" w:hAnsi="Times New Roman" w:cs="Times New Roman"/>
          <w:sz w:val="24"/>
          <w:szCs w:val="24"/>
        </w:rPr>
        <w:t xml:space="preserve"> </w:t>
      </w:r>
      <w:proofErr w:type="spellStart"/>
      <w:r w:rsidRPr="00363C17">
        <w:rPr>
          <w:rFonts w:ascii="Times New Roman" w:hAnsi="Times New Roman" w:cs="Times New Roman"/>
          <w:sz w:val="24"/>
          <w:szCs w:val="24"/>
        </w:rPr>
        <w:t>Olak</w:t>
      </w:r>
      <w:proofErr w:type="spellEnd"/>
      <w:r w:rsidRPr="00363C17">
        <w:rPr>
          <w:rFonts w:ascii="Times New Roman" w:hAnsi="Times New Roman" w:cs="Times New Roman"/>
          <w:sz w:val="24"/>
          <w:szCs w:val="24"/>
        </w:rPr>
        <w:t xml:space="preserve">, Eesti Krediidiandjate Liidu juhatuse liikmed Siim Juks ja Jevgeni </w:t>
      </w:r>
      <w:proofErr w:type="spellStart"/>
      <w:r w:rsidRPr="00363C17">
        <w:rPr>
          <w:rFonts w:ascii="Times New Roman" w:hAnsi="Times New Roman" w:cs="Times New Roman"/>
          <w:sz w:val="24"/>
          <w:szCs w:val="24"/>
        </w:rPr>
        <w:t>Belavin</w:t>
      </w:r>
      <w:proofErr w:type="spellEnd"/>
      <w:r>
        <w:rPr>
          <w:rFonts w:ascii="Times New Roman" w:hAnsi="Times New Roman" w:cs="Times New Roman"/>
          <w:sz w:val="24"/>
          <w:szCs w:val="24"/>
        </w:rPr>
        <w:t>, toimus eelnõule esitatud arvamuste ja ettepanekute arutelu. Komisjon ei pidanud arutelu tulemusena vajalikuks eelnõusse muudatuste tegemist, küll aga leiti, et lisaks eelnõu esimese lugemise seletuskirjale vajavad mõned eelnõuga kaasnevad muudatused õigusselguse ja tulevase rakendamispraktika hõlbustamise</w:t>
      </w:r>
      <w:r w:rsidR="00512FE9">
        <w:rPr>
          <w:rFonts w:ascii="Times New Roman" w:hAnsi="Times New Roman" w:cs="Times New Roman"/>
          <w:sz w:val="24"/>
          <w:szCs w:val="24"/>
        </w:rPr>
        <w:t>ks</w:t>
      </w:r>
      <w:r>
        <w:rPr>
          <w:rFonts w:ascii="Times New Roman" w:hAnsi="Times New Roman" w:cs="Times New Roman"/>
          <w:sz w:val="24"/>
          <w:szCs w:val="24"/>
        </w:rPr>
        <w:t xml:space="preserve"> täiendavat selgitamist.</w:t>
      </w:r>
    </w:p>
    <w:p w14:paraId="29578317" w14:textId="77777777" w:rsidR="00512FE9" w:rsidRDefault="00512FE9" w:rsidP="003E0459">
      <w:pPr>
        <w:spacing w:after="0"/>
        <w:rPr>
          <w:rFonts w:ascii="Times New Roman" w:hAnsi="Times New Roman" w:cs="Times New Roman"/>
          <w:sz w:val="24"/>
          <w:szCs w:val="24"/>
        </w:rPr>
      </w:pPr>
    </w:p>
    <w:p w14:paraId="59B17EC7" w14:textId="4CE2EFA9" w:rsidR="003D7C9E" w:rsidRDefault="004F2E42" w:rsidP="003E0459">
      <w:pPr>
        <w:spacing w:after="0"/>
        <w:rPr>
          <w:rFonts w:ascii="Times New Roman" w:hAnsi="Times New Roman" w:cs="Times New Roman"/>
          <w:sz w:val="24"/>
          <w:szCs w:val="24"/>
        </w:rPr>
      </w:pPr>
      <w:r w:rsidRPr="00512FE9">
        <w:rPr>
          <w:rFonts w:ascii="Times New Roman" w:hAnsi="Times New Roman" w:cs="Times New Roman"/>
          <w:sz w:val="24"/>
          <w:szCs w:val="24"/>
        </w:rPr>
        <w:t xml:space="preserve">VÕS § 56 </w:t>
      </w:r>
      <w:r>
        <w:rPr>
          <w:rFonts w:ascii="Times New Roman" w:hAnsi="Times New Roman" w:cs="Times New Roman"/>
          <w:sz w:val="24"/>
          <w:szCs w:val="24"/>
        </w:rPr>
        <w:t>ja</w:t>
      </w:r>
      <w:r w:rsidRPr="00512FE9">
        <w:rPr>
          <w:rFonts w:ascii="Times New Roman" w:hAnsi="Times New Roman" w:cs="Times New Roman"/>
          <w:sz w:val="24"/>
          <w:szCs w:val="24"/>
        </w:rPr>
        <w:t xml:space="preserve"> § 433 </w:t>
      </w:r>
      <w:r w:rsidR="008B296B">
        <w:rPr>
          <w:rFonts w:ascii="Times New Roman" w:hAnsi="Times New Roman" w:cs="Times New Roman"/>
          <w:sz w:val="24"/>
          <w:szCs w:val="24"/>
        </w:rPr>
        <w:t>(</w:t>
      </w:r>
      <w:proofErr w:type="spellStart"/>
      <w:r w:rsidR="008B296B" w:rsidRPr="00512FE9">
        <w:rPr>
          <w:rFonts w:ascii="Times New Roman" w:hAnsi="Times New Roman" w:cs="Times New Roman"/>
          <w:sz w:val="24"/>
          <w:szCs w:val="24"/>
        </w:rPr>
        <w:t>kaugsidevahendite</w:t>
      </w:r>
      <w:proofErr w:type="spellEnd"/>
      <w:r w:rsidR="008B296B" w:rsidRPr="00512FE9">
        <w:rPr>
          <w:rFonts w:ascii="Times New Roman" w:hAnsi="Times New Roman" w:cs="Times New Roman"/>
          <w:sz w:val="24"/>
          <w:szCs w:val="24"/>
        </w:rPr>
        <w:t xml:space="preserve"> abil sõlmitud kindlustuslepingutest taganemi</w:t>
      </w:r>
      <w:r w:rsidR="008B296B">
        <w:rPr>
          <w:rFonts w:ascii="Times New Roman" w:hAnsi="Times New Roman" w:cs="Times New Roman"/>
          <w:sz w:val="24"/>
          <w:szCs w:val="24"/>
        </w:rPr>
        <w:t>n</w:t>
      </w:r>
      <w:r w:rsidR="008B296B" w:rsidRPr="00512FE9">
        <w:rPr>
          <w:rFonts w:ascii="Times New Roman" w:hAnsi="Times New Roman" w:cs="Times New Roman"/>
          <w:sz w:val="24"/>
          <w:szCs w:val="24"/>
        </w:rPr>
        <w:t>e</w:t>
      </w:r>
      <w:r w:rsidR="008B296B">
        <w:rPr>
          <w:rFonts w:ascii="Times New Roman" w:hAnsi="Times New Roman" w:cs="Times New Roman"/>
          <w:sz w:val="24"/>
          <w:szCs w:val="24"/>
        </w:rPr>
        <w:t xml:space="preserve">) </w:t>
      </w:r>
      <w:r>
        <w:rPr>
          <w:rFonts w:ascii="Times New Roman" w:hAnsi="Times New Roman" w:cs="Times New Roman"/>
          <w:sz w:val="24"/>
          <w:szCs w:val="24"/>
        </w:rPr>
        <w:t>muudatuste</w:t>
      </w:r>
      <w:r w:rsidR="006611FD">
        <w:rPr>
          <w:rFonts w:ascii="Times New Roman" w:hAnsi="Times New Roman" w:cs="Times New Roman"/>
          <w:sz w:val="24"/>
          <w:szCs w:val="24"/>
        </w:rPr>
        <w:t xml:space="preserve"> osas</w:t>
      </w:r>
      <w:r w:rsidR="00512FE9">
        <w:rPr>
          <w:rFonts w:ascii="Times New Roman" w:hAnsi="Times New Roman" w:cs="Times New Roman"/>
          <w:sz w:val="24"/>
          <w:szCs w:val="24"/>
        </w:rPr>
        <w:t xml:space="preserve"> </w:t>
      </w:r>
      <w:r w:rsidR="006611FD">
        <w:rPr>
          <w:rFonts w:ascii="Times New Roman" w:hAnsi="Times New Roman" w:cs="Times New Roman"/>
          <w:sz w:val="24"/>
          <w:szCs w:val="24"/>
        </w:rPr>
        <w:t>selgitame</w:t>
      </w:r>
      <w:r w:rsidR="008B296B">
        <w:rPr>
          <w:rFonts w:ascii="Times New Roman" w:hAnsi="Times New Roman" w:cs="Times New Roman"/>
          <w:sz w:val="24"/>
          <w:szCs w:val="24"/>
        </w:rPr>
        <w:t xml:space="preserve">, et </w:t>
      </w:r>
      <w:r w:rsidR="003073D7">
        <w:rPr>
          <w:rFonts w:ascii="Times New Roman" w:hAnsi="Times New Roman" w:cs="Times New Roman"/>
          <w:sz w:val="24"/>
          <w:szCs w:val="24"/>
        </w:rPr>
        <w:t>j</w:t>
      </w:r>
      <w:r w:rsidR="00A966B8">
        <w:rPr>
          <w:rFonts w:ascii="Times New Roman" w:hAnsi="Times New Roman" w:cs="Times New Roman"/>
          <w:sz w:val="24"/>
          <w:szCs w:val="24"/>
        </w:rPr>
        <w:t xml:space="preserve">uhtudel, mil </w:t>
      </w:r>
      <w:r w:rsidR="00D65884" w:rsidRPr="00D65884">
        <w:rPr>
          <w:rFonts w:ascii="Times New Roman" w:hAnsi="Times New Roman" w:cs="Times New Roman"/>
          <w:sz w:val="24"/>
          <w:szCs w:val="24"/>
        </w:rPr>
        <w:t xml:space="preserve">kindlustuslepingute puhul tehakse </w:t>
      </w:r>
      <w:r w:rsidR="009C5FD0">
        <w:rPr>
          <w:rFonts w:ascii="Times New Roman" w:hAnsi="Times New Roman" w:cs="Times New Roman"/>
          <w:sz w:val="24"/>
          <w:szCs w:val="24"/>
        </w:rPr>
        <w:t xml:space="preserve">VÕS kindlustuslepinguid käsitlevas </w:t>
      </w:r>
      <w:r w:rsidR="00D65884" w:rsidRPr="00D65884">
        <w:rPr>
          <w:rFonts w:ascii="Times New Roman" w:hAnsi="Times New Roman" w:cs="Times New Roman"/>
          <w:sz w:val="24"/>
          <w:szCs w:val="24"/>
        </w:rPr>
        <w:t xml:space="preserve">eriosas </w:t>
      </w:r>
      <w:r w:rsidR="009C5FD0">
        <w:rPr>
          <w:rFonts w:ascii="Times New Roman" w:hAnsi="Times New Roman" w:cs="Times New Roman"/>
          <w:sz w:val="24"/>
          <w:szCs w:val="24"/>
        </w:rPr>
        <w:t xml:space="preserve">(§ </w:t>
      </w:r>
      <w:r w:rsidR="00F73493">
        <w:rPr>
          <w:rFonts w:ascii="Times New Roman" w:hAnsi="Times New Roman" w:cs="Times New Roman"/>
          <w:sz w:val="24"/>
          <w:szCs w:val="24"/>
        </w:rPr>
        <w:t xml:space="preserve">433) </w:t>
      </w:r>
      <w:r w:rsidR="00D65884" w:rsidRPr="00D65884">
        <w:rPr>
          <w:rFonts w:ascii="Times New Roman" w:hAnsi="Times New Roman" w:cs="Times New Roman"/>
          <w:sz w:val="24"/>
          <w:szCs w:val="24"/>
        </w:rPr>
        <w:t xml:space="preserve">viide </w:t>
      </w:r>
      <w:r w:rsidR="0057137D">
        <w:rPr>
          <w:rFonts w:ascii="Times New Roman" w:hAnsi="Times New Roman" w:cs="Times New Roman"/>
          <w:sz w:val="24"/>
          <w:szCs w:val="24"/>
        </w:rPr>
        <w:t xml:space="preserve">VÕS </w:t>
      </w:r>
      <w:r w:rsidR="00D65884" w:rsidRPr="00D65884">
        <w:rPr>
          <w:rFonts w:ascii="Times New Roman" w:hAnsi="Times New Roman" w:cs="Times New Roman"/>
          <w:sz w:val="24"/>
          <w:szCs w:val="24"/>
        </w:rPr>
        <w:t>üldosa taganemisõigusele (VÕS § 56)</w:t>
      </w:r>
      <w:r w:rsidR="003D7C9E">
        <w:rPr>
          <w:rFonts w:ascii="Times New Roman" w:hAnsi="Times New Roman" w:cs="Times New Roman"/>
          <w:sz w:val="24"/>
          <w:szCs w:val="24"/>
        </w:rPr>
        <w:t>, näiteks</w:t>
      </w:r>
      <w:r w:rsidR="00244C3C">
        <w:rPr>
          <w:rFonts w:ascii="Times New Roman" w:hAnsi="Times New Roman" w:cs="Times New Roman"/>
          <w:sz w:val="24"/>
          <w:szCs w:val="24"/>
        </w:rPr>
        <w:t xml:space="preserve"> </w:t>
      </w:r>
      <w:r w:rsidR="00BD5AB7">
        <w:rPr>
          <w:rFonts w:ascii="Times New Roman" w:hAnsi="Times New Roman" w:cs="Times New Roman"/>
          <w:sz w:val="24"/>
          <w:szCs w:val="24"/>
        </w:rPr>
        <w:t>põhjusel</w:t>
      </w:r>
      <w:r w:rsidR="00744035">
        <w:rPr>
          <w:rFonts w:ascii="Times New Roman" w:hAnsi="Times New Roman" w:cs="Times New Roman"/>
          <w:sz w:val="24"/>
          <w:szCs w:val="24"/>
        </w:rPr>
        <w:t xml:space="preserve">, et </w:t>
      </w:r>
      <w:r w:rsidR="00F73493">
        <w:rPr>
          <w:rFonts w:ascii="Times New Roman" w:hAnsi="Times New Roman" w:cs="Times New Roman"/>
          <w:sz w:val="24"/>
          <w:szCs w:val="24"/>
        </w:rPr>
        <w:t>seda</w:t>
      </w:r>
      <w:r w:rsidR="00744035">
        <w:rPr>
          <w:rFonts w:ascii="Times New Roman" w:hAnsi="Times New Roman" w:cs="Times New Roman"/>
          <w:sz w:val="24"/>
          <w:szCs w:val="24"/>
        </w:rPr>
        <w:t xml:space="preserve"> tüüpi kindlustuslepingu puhul Euroopa Liidu õigus</w:t>
      </w:r>
      <w:r w:rsidR="001520AA">
        <w:rPr>
          <w:rFonts w:ascii="Times New Roman" w:hAnsi="Times New Roman" w:cs="Times New Roman"/>
          <w:sz w:val="24"/>
          <w:szCs w:val="24"/>
        </w:rPr>
        <w:t xml:space="preserve"> eraldi õigusaktiga </w:t>
      </w:r>
      <w:r w:rsidR="00744035">
        <w:rPr>
          <w:rFonts w:ascii="Times New Roman" w:hAnsi="Times New Roman" w:cs="Times New Roman"/>
          <w:sz w:val="24"/>
          <w:szCs w:val="24"/>
        </w:rPr>
        <w:t>taganemisõigust ette ei näe</w:t>
      </w:r>
      <w:r w:rsidR="00FF331D">
        <w:rPr>
          <w:rFonts w:ascii="Times New Roman" w:hAnsi="Times New Roman" w:cs="Times New Roman"/>
          <w:sz w:val="24"/>
          <w:szCs w:val="24"/>
        </w:rPr>
        <w:t xml:space="preserve"> ja seega tuleb </w:t>
      </w:r>
      <w:r w:rsidR="000C10A2">
        <w:rPr>
          <w:rFonts w:ascii="Times New Roman" w:hAnsi="Times New Roman" w:cs="Times New Roman"/>
          <w:sz w:val="24"/>
          <w:szCs w:val="24"/>
        </w:rPr>
        <w:t xml:space="preserve">tarbijale tagada </w:t>
      </w:r>
      <w:r w:rsidR="00FF331D">
        <w:rPr>
          <w:rFonts w:ascii="Times New Roman" w:hAnsi="Times New Roman" w:cs="Times New Roman"/>
          <w:sz w:val="24"/>
          <w:szCs w:val="24"/>
        </w:rPr>
        <w:t xml:space="preserve">taganemisõigus </w:t>
      </w:r>
      <w:r w:rsidR="00A07B78">
        <w:rPr>
          <w:rFonts w:ascii="Times New Roman" w:hAnsi="Times New Roman" w:cs="Times New Roman"/>
          <w:sz w:val="24"/>
          <w:szCs w:val="24"/>
        </w:rPr>
        <w:t>üldise sidevahendi abil sõlmitud lepingute regulatsiooni alusel</w:t>
      </w:r>
      <w:r w:rsidR="00D65884" w:rsidRPr="00D65884">
        <w:rPr>
          <w:rFonts w:ascii="Times New Roman" w:hAnsi="Times New Roman" w:cs="Times New Roman"/>
          <w:sz w:val="24"/>
          <w:szCs w:val="24"/>
        </w:rPr>
        <w:t>,</w:t>
      </w:r>
      <w:r w:rsidR="003D7C9E">
        <w:rPr>
          <w:rFonts w:ascii="Times New Roman" w:hAnsi="Times New Roman" w:cs="Times New Roman"/>
          <w:sz w:val="24"/>
          <w:szCs w:val="24"/>
        </w:rPr>
        <w:t xml:space="preserve"> tuleb lähtuda</w:t>
      </w:r>
      <w:r w:rsidR="008B296B">
        <w:rPr>
          <w:rFonts w:ascii="Times New Roman" w:hAnsi="Times New Roman" w:cs="Times New Roman"/>
          <w:sz w:val="24"/>
          <w:szCs w:val="24"/>
        </w:rPr>
        <w:t xml:space="preserve"> </w:t>
      </w:r>
      <w:r w:rsidR="009E0300" w:rsidRPr="009E0300">
        <w:rPr>
          <w:rFonts w:ascii="Times New Roman" w:hAnsi="Times New Roman" w:cs="Times New Roman"/>
          <w:sz w:val="24"/>
          <w:szCs w:val="24"/>
        </w:rPr>
        <w:t>VÕS § 53 lõike 5 täiendami</w:t>
      </w:r>
      <w:r w:rsidR="009E0300">
        <w:rPr>
          <w:rFonts w:ascii="Times New Roman" w:hAnsi="Times New Roman" w:cs="Times New Roman"/>
          <w:sz w:val="24"/>
          <w:szCs w:val="24"/>
        </w:rPr>
        <w:t>se</w:t>
      </w:r>
      <w:r w:rsidR="003B104F">
        <w:rPr>
          <w:rFonts w:ascii="Times New Roman" w:hAnsi="Times New Roman" w:cs="Times New Roman"/>
          <w:sz w:val="24"/>
          <w:szCs w:val="24"/>
        </w:rPr>
        <w:t>l</w:t>
      </w:r>
      <w:r w:rsidR="009E0300">
        <w:rPr>
          <w:rFonts w:ascii="Times New Roman" w:hAnsi="Times New Roman" w:cs="Times New Roman"/>
          <w:sz w:val="24"/>
          <w:szCs w:val="24"/>
        </w:rPr>
        <w:t xml:space="preserve"> </w:t>
      </w:r>
      <w:r w:rsidR="003D7C9E">
        <w:rPr>
          <w:rFonts w:ascii="Times New Roman" w:hAnsi="Times New Roman" w:cs="Times New Roman"/>
          <w:sz w:val="24"/>
          <w:szCs w:val="24"/>
        </w:rPr>
        <w:t xml:space="preserve">(eelnõu § 1 p 4) </w:t>
      </w:r>
      <w:r w:rsidR="006F7983">
        <w:rPr>
          <w:rFonts w:ascii="Times New Roman" w:hAnsi="Times New Roman" w:cs="Times New Roman"/>
          <w:sz w:val="24"/>
          <w:szCs w:val="24"/>
        </w:rPr>
        <w:t>lisatud</w:t>
      </w:r>
      <w:r w:rsidR="009E0300">
        <w:rPr>
          <w:rFonts w:ascii="Times New Roman" w:hAnsi="Times New Roman" w:cs="Times New Roman"/>
          <w:sz w:val="24"/>
          <w:szCs w:val="24"/>
        </w:rPr>
        <w:t xml:space="preserve"> põhimõt</w:t>
      </w:r>
      <w:r w:rsidR="003D7C9E">
        <w:rPr>
          <w:rFonts w:ascii="Times New Roman" w:hAnsi="Times New Roman" w:cs="Times New Roman"/>
          <w:sz w:val="24"/>
          <w:szCs w:val="24"/>
        </w:rPr>
        <w:t>t</w:t>
      </w:r>
      <w:r w:rsidR="009E0300">
        <w:rPr>
          <w:rFonts w:ascii="Times New Roman" w:hAnsi="Times New Roman" w:cs="Times New Roman"/>
          <w:sz w:val="24"/>
          <w:szCs w:val="24"/>
        </w:rPr>
        <w:t>e</w:t>
      </w:r>
      <w:r w:rsidR="003D7C9E">
        <w:rPr>
          <w:rFonts w:ascii="Times New Roman" w:hAnsi="Times New Roman" w:cs="Times New Roman"/>
          <w:sz w:val="24"/>
          <w:szCs w:val="24"/>
        </w:rPr>
        <w:t>s</w:t>
      </w:r>
      <w:r w:rsidR="008B296B">
        <w:rPr>
          <w:rFonts w:ascii="Times New Roman" w:hAnsi="Times New Roman" w:cs="Times New Roman"/>
          <w:sz w:val="24"/>
          <w:szCs w:val="24"/>
        </w:rPr>
        <w:t>t</w:t>
      </w:r>
      <w:r w:rsidR="009E0300" w:rsidRPr="009E0300">
        <w:rPr>
          <w:rFonts w:ascii="Times New Roman" w:hAnsi="Times New Roman" w:cs="Times New Roman"/>
          <w:sz w:val="24"/>
          <w:szCs w:val="24"/>
        </w:rPr>
        <w:t xml:space="preserve">, </w:t>
      </w:r>
      <w:r w:rsidR="009E0300">
        <w:rPr>
          <w:rFonts w:ascii="Times New Roman" w:hAnsi="Times New Roman" w:cs="Times New Roman"/>
          <w:sz w:val="24"/>
          <w:szCs w:val="24"/>
        </w:rPr>
        <w:t xml:space="preserve">mille kohaselt </w:t>
      </w:r>
      <w:r w:rsidR="009E0300" w:rsidRPr="003B104F">
        <w:rPr>
          <w:rFonts w:ascii="Times New Roman" w:hAnsi="Times New Roman" w:cs="Times New Roman"/>
          <w:sz w:val="24"/>
          <w:szCs w:val="24"/>
        </w:rPr>
        <w:t>lepingueelse teabe andmise</w:t>
      </w:r>
      <w:r w:rsidR="003B104F">
        <w:rPr>
          <w:rFonts w:ascii="Times New Roman" w:hAnsi="Times New Roman" w:cs="Times New Roman"/>
          <w:sz w:val="24"/>
          <w:szCs w:val="24"/>
        </w:rPr>
        <w:t xml:space="preserve"> </w:t>
      </w:r>
      <w:r w:rsidR="009E0300" w:rsidRPr="009E0300">
        <w:rPr>
          <w:rFonts w:ascii="Times New Roman" w:hAnsi="Times New Roman" w:cs="Times New Roman"/>
          <w:sz w:val="24"/>
          <w:szCs w:val="24"/>
        </w:rPr>
        <w:t xml:space="preserve">kohustuse kohta ei kohaldata </w:t>
      </w:r>
      <w:r w:rsidR="003D7C9E">
        <w:rPr>
          <w:rFonts w:ascii="Times New Roman" w:hAnsi="Times New Roman" w:cs="Times New Roman"/>
          <w:sz w:val="24"/>
          <w:szCs w:val="24"/>
        </w:rPr>
        <w:t xml:space="preserve">VÕS </w:t>
      </w:r>
      <w:r w:rsidR="009E0300" w:rsidRPr="009E0300">
        <w:rPr>
          <w:rFonts w:ascii="Times New Roman" w:hAnsi="Times New Roman" w:cs="Times New Roman"/>
          <w:sz w:val="24"/>
          <w:szCs w:val="24"/>
        </w:rPr>
        <w:t>üldosas sätestatut</w:t>
      </w:r>
      <w:r w:rsidR="006F7983">
        <w:rPr>
          <w:rFonts w:ascii="Times New Roman" w:hAnsi="Times New Roman" w:cs="Times New Roman"/>
          <w:sz w:val="24"/>
          <w:szCs w:val="24"/>
        </w:rPr>
        <w:t>,</w:t>
      </w:r>
      <w:r w:rsidR="009E0300" w:rsidRPr="009E0300">
        <w:rPr>
          <w:rFonts w:ascii="Times New Roman" w:hAnsi="Times New Roman" w:cs="Times New Roman"/>
          <w:sz w:val="24"/>
          <w:szCs w:val="24"/>
        </w:rPr>
        <w:t xml:space="preserve"> kui Euroopa Liidu õiguse või seda üle võtvate normidega on teatud liiki finantsteenuste osutamise kohta sätestatud teisiti.</w:t>
      </w:r>
      <w:r w:rsidR="00982FEE">
        <w:rPr>
          <w:rFonts w:ascii="Times New Roman" w:hAnsi="Times New Roman" w:cs="Times New Roman"/>
          <w:sz w:val="24"/>
          <w:szCs w:val="24"/>
        </w:rPr>
        <w:t xml:space="preserve"> </w:t>
      </w:r>
    </w:p>
    <w:p w14:paraId="4006745E" w14:textId="79FF7ED4" w:rsidR="009E0300" w:rsidRDefault="00982FEE" w:rsidP="003E0459">
      <w:pPr>
        <w:spacing w:after="0"/>
        <w:rPr>
          <w:rFonts w:ascii="Times New Roman" w:hAnsi="Times New Roman" w:cs="Times New Roman"/>
          <w:sz w:val="24"/>
          <w:szCs w:val="24"/>
        </w:rPr>
      </w:pPr>
      <w:r>
        <w:rPr>
          <w:rFonts w:ascii="Times New Roman" w:hAnsi="Times New Roman" w:cs="Times New Roman"/>
          <w:sz w:val="24"/>
          <w:szCs w:val="24"/>
        </w:rPr>
        <w:t>Seega</w:t>
      </w:r>
      <w:r w:rsidR="0044192C">
        <w:rPr>
          <w:rFonts w:ascii="Times New Roman" w:hAnsi="Times New Roman" w:cs="Times New Roman"/>
          <w:sz w:val="24"/>
          <w:szCs w:val="24"/>
        </w:rPr>
        <w:t xml:space="preserve"> juhul</w:t>
      </w:r>
      <w:r>
        <w:rPr>
          <w:rFonts w:ascii="Times New Roman" w:hAnsi="Times New Roman" w:cs="Times New Roman"/>
          <w:sz w:val="24"/>
          <w:szCs w:val="24"/>
        </w:rPr>
        <w:t>, kui kindlustuslepingu</w:t>
      </w:r>
      <w:r w:rsidR="003B104F">
        <w:rPr>
          <w:rFonts w:ascii="Times New Roman" w:hAnsi="Times New Roman" w:cs="Times New Roman"/>
          <w:sz w:val="24"/>
          <w:szCs w:val="24"/>
        </w:rPr>
        <w:t>te</w:t>
      </w:r>
      <w:r>
        <w:rPr>
          <w:rFonts w:ascii="Times New Roman" w:hAnsi="Times New Roman" w:cs="Times New Roman"/>
          <w:sz w:val="24"/>
          <w:szCs w:val="24"/>
        </w:rPr>
        <w:t xml:space="preserve"> puhul on Euroopa Liidu õiguse ülevõtmisest tulenevalt </w:t>
      </w:r>
      <w:r w:rsidR="00397504">
        <w:rPr>
          <w:rFonts w:ascii="Times New Roman" w:hAnsi="Times New Roman" w:cs="Times New Roman"/>
          <w:sz w:val="24"/>
          <w:szCs w:val="24"/>
        </w:rPr>
        <w:t xml:space="preserve">lepingueelse teabe andmise kohustus </w:t>
      </w:r>
      <w:r w:rsidR="006D06E5">
        <w:rPr>
          <w:rFonts w:ascii="Times New Roman" w:hAnsi="Times New Roman" w:cs="Times New Roman"/>
          <w:sz w:val="24"/>
          <w:szCs w:val="24"/>
        </w:rPr>
        <w:t xml:space="preserve">juba VÕS eriosas reguleeritud, siis </w:t>
      </w:r>
      <w:r w:rsidR="00934B72">
        <w:rPr>
          <w:rFonts w:ascii="Times New Roman" w:hAnsi="Times New Roman" w:cs="Times New Roman"/>
          <w:sz w:val="24"/>
          <w:szCs w:val="24"/>
        </w:rPr>
        <w:t>tuleb ka üldosas sätestatud taganemisõiguse kohaldamisel lähtu</w:t>
      </w:r>
      <w:r w:rsidR="00FD40F1">
        <w:rPr>
          <w:rFonts w:ascii="Times New Roman" w:hAnsi="Times New Roman" w:cs="Times New Roman"/>
          <w:sz w:val="24"/>
          <w:szCs w:val="24"/>
        </w:rPr>
        <w:t>d</w:t>
      </w:r>
      <w:r w:rsidR="00934B72">
        <w:rPr>
          <w:rFonts w:ascii="Times New Roman" w:hAnsi="Times New Roman" w:cs="Times New Roman"/>
          <w:sz w:val="24"/>
          <w:szCs w:val="24"/>
        </w:rPr>
        <w:t xml:space="preserve">a lepingueelse teabe küsimustes ikkagi </w:t>
      </w:r>
      <w:r w:rsidR="00211526">
        <w:rPr>
          <w:rFonts w:ascii="Times New Roman" w:hAnsi="Times New Roman" w:cs="Times New Roman"/>
          <w:sz w:val="24"/>
          <w:szCs w:val="24"/>
        </w:rPr>
        <w:t xml:space="preserve">VÕS </w:t>
      </w:r>
      <w:proofErr w:type="spellStart"/>
      <w:r w:rsidR="00211526">
        <w:rPr>
          <w:rFonts w:ascii="Times New Roman" w:hAnsi="Times New Roman" w:cs="Times New Roman"/>
          <w:sz w:val="24"/>
          <w:szCs w:val="24"/>
        </w:rPr>
        <w:t>eriosa</w:t>
      </w:r>
      <w:proofErr w:type="spellEnd"/>
      <w:r w:rsidR="00211526">
        <w:rPr>
          <w:rFonts w:ascii="Times New Roman" w:hAnsi="Times New Roman" w:cs="Times New Roman"/>
          <w:sz w:val="24"/>
          <w:szCs w:val="24"/>
        </w:rPr>
        <w:t xml:space="preserve"> regulatsioonist.</w:t>
      </w:r>
    </w:p>
    <w:p w14:paraId="47F9AD4C" w14:textId="77777777" w:rsidR="00A420F7" w:rsidRDefault="00A420F7" w:rsidP="003E0459">
      <w:pPr>
        <w:spacing w:after="0"/>
        <w:rPr>
          <w:rFonts w:ascii="Times New Roman" w:hAnsi="Times New Roman" w:cs="Times New Roman"/>
          <w:sz w:val="24"/>
          <w:szCs w:val="24"/>
        </w:rPr>
      </w:pPr>
    </w:p>
    <w:p w14:paraId="59F682FD" w14:textId="26651588" w:rsidR="00363C17" w:rsidRDefault="00512FE9" w:rsidP="003E0459">
      <w:pPr>
        <w:spacing w:after="0"/>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2</w:t>
      </w:r>
      <w:r w:rsidR="00DA14D0">
        <w:rPr>
          <w:rFonts w:ascii="Times New Roman" w:eastAsia="Times New Roman" w:hAnsi="Times New Roman" w:cs="Times New Roman"/>
          <w:sz w:val="24"/>
          <w:szCs w:val="24"/>
          <w:lang w:eastAsia="et-EE"/>
        </w:rPr>
        <w:t>1</w:t>
      </w:r>
      <w:r>
        <w:rPr>
          <w:rFonts w:ascii="Times New Roman" w:eastAsia="Times New Roman" w:hAnsi="Times New Roman" w:cs="Times New Roman"/>
          <w:sz w:val="24"/>
          <w:szCs w:val="24"/>
          <w:lang w:eastAsia="et-EE"/>
        </w:rPr>
        <w:t>.04.2026 istungil</w:t>
      </w:r>
      <w:r w:rsidR="00132EE5">
        <w:rPr>
          <w:rFonts w:ascii="Times New Roman" w:hAnsi="Times New Roman" w:cs="Times New Roman"/>
          <w:sz w:val="24"/>
          <w:szCs w:val="24"/>
        </w:rPr>
        <w:t xml:space="preserve"> vaatas komisjon läbi eelnõu teise lugemise materjalid</w:t>
      </w:r>
      <w:r w:rsidR="002759BC">
        <w:rPr>
          <w:rFonts w:ascii="Times New Roman" w:hAnsi="Times New Roman" w:cs="Times New Roman"/>
          <w:sz w:val="24"/>
          <w:szCs w:val="24"/>
        </w:rPr>
        <w:t>, otsustas muuta eelnõu seadusena jõustumise aega</w:t>
      </w:r>
      <w:r w:rsidR="00132EE5">
        <w:rPr>
          <w:rFonts w:ascii="Times New Roman" w:hAnsi="Times New Roman" w:cs="Times New Roman"/>
          <w:sz w:val="24"/>
          <w:szCs w:val="24"/>
        </w:rPr>
        <w:t xml:space="preserve"> ja tegi menetlusotsused.</w:t>
      </w:r>
    </w:p>
    <w:p w14:paraId="46FB2954" w14:textId="4F4FCB6F" w:rsidR="002759BC" w:rsidRPr="002759BC" w:rsidRDefault="002759BC" w:rsidP="003E0459">
      <w:pPr>
        <w:spacing w:after="0"/>
        <w:rPr>
          <w:rFonts w:ascii="Times New Roman" w:eastAsia="Times New Roman" w:hAnsi="Times New Roman" w:cs="Times New Roman"/>
          <w:b/>
          <w:bCs/>
          <w:sz w:val="24"/>
          <w:szCs w:val="24"/>
          <w:lang w:eastAsia="et-EE"/>
        </w:rPr>
      </w:pPr>
      <w:r w:rsidRPr="002759BC">
        <w:rPr>
          <w:rFonts w:ascii="Times New Roman" w:eastAsia="Times New Roman" w:hAnsi="Times New Roman" w:cs="Times New Roman"/>
          <w:b/>
          <w:bCs/>
          <w:sz w:val="24"/>
          <w:szCs w:val="24"/>
          <w:lang w:eastAsia="et-EE"/>
        </w:rPr>
        <w:lastRenderedPageBreak/>
        <w:t>2. Muudatusettepanek</w:t>
      </w:r>
    </w:p>
    <w:p w14:paraId="7C1D84BE" w14:textId="77777777" w:rsidR="002759BC" w:rsidRDefault="002759BC" w:rsidP="003E0459">
      <w:pPr>
        <w:spacing w:after="0"/>
        <w:rPr>
          <w:rFonts w:ascii="Times New Roman" w:eastAsia="Times New Roman" w:hAnsi="Times New Roman" w:cs="Times New Roman"/>
          <w:sz w:val="24"/>
          <w:szCs w:val="24"/>
          <w:lang w:eastAsia="et-EE"/>
        </w:rPr>
      </w:pPr>
    </w:p>
    <w:p w14:paraId="6947C549" w14:textId="2F316490" w:rsidR="003E0459" w:rsidRDefault="00515531" w:rsidP="003E0459">
      <w:pPr>
        <w:spacing w:after="0"/>
        <w:rPr>
          <w:rFonts w:ascii="Times New Roman" w:eastAsia="Aptos" w:hAnsi="Times New Roman" w:cs="Times New Roman"/>
          <w:sz w:val="24"/>
          <w:szCs w:val="24"/>
          <w14:ligatures w14:val="standardContextual"/>
        </w:rPr>
      </w:pPr>
      <w:r>
        <w:rPr>
          <w:rFonts w:ascii="Times New Roman" w:eastAsia="Times New Roman" w:hAnsi="Times New Roman" w:cs="Times New Roman"/>
          <w:sz w:val="24"/>
          <w:szCs w:val="24"/>
          <w:lang w:eastAsia="et-EE"/>
        </w:rPr>
        <w:t>Õiguskomisjon eelnõu juhtivk</w:t>
      </w:r>
      <w:r w:rsidR="0010563F">
        <w:rPr>
          <w:rFonts w:ascii="Times New Roman" w:eastAsia="Times New Roman" w:hAnsi="Times New Roman" w:cs="Times New Roman"/>
          <w:sz w:val="24"/>
          <w:szCs w:val="24"/>
          <w:lang w:eastAsia="et-EE"/>
        </w:rPr>
        <w:t>omisjon</w:t>
      </w:r>
      <w:r>
        <w:rPr>
          <w:rFonts w:ascii="Times New Roman" w:eastAsia="Times New Roman" w:hAnsi="Times New Roman" w:cs="Times New Roman"/>
          <w:sz w:val="24"/>
          <w:szCs w:val="24"/>
          <w:lang w:eastAsia="et-EE"/>
        </w:rPr>
        <w:t>ina</w:t>
      </w:r>
      <w:r w:rsidR="0010563F">
        <w:rPr>
          <w:rFonts w:ascii="Times New Roman" w:eastAsia="Times New Roman" w:hAnsi="Times New Roman" w:cs="Times New Roman"/>
          <w:sz w:val="24"/>
          <w:szCs w:val="24"/>
          <w:lang w:eastAsia="et-EE"/>
        </w:rPr>
        <w:t xml:space="preserve"> algata</w:t>
      </w:r>
      <w:r w:rsidR="002759BC">
        <w:rPr>
          <w:rFonts w:ascii="Times New Roman" w:eastAsia="Times New Roman" w:hAnsi="Times New Roman" w:cs="Times New Roman"/>
          <w:sz w:val="24"/>
          <w:szCs w:val="24"/>
          <w:lang w:eastAsia="et-EE"/>
        </w:rPr>
        <w:t xml:space="preserve">s ühe muudatusettepaneku, mille sisuks on eelnõu seadusena jõustumise tähtaja pikendamine. Komisjon peab õigeks esialgu eelnõus kavandatust pikema </w:t>
      </w:r>
      <w:proofErr w:type="spellStart"/>
      <w:r w:rsidR="002759BC" w:rsidRPr="002759BC">
        <w:rPr>
          <w:rFonts w:ascii="Times New Roman" w:eastAsia="Times New Roman" w:hAnsi="Times New Roman" w:cs="Times New Roman"/>
          <w:i/>
          <w:iCs/>
          <w:sz w:val="24"/>
          <w:szCs w:val="24"/>
          <w:lang w:eastAsia="et-EE"/>
        </w:rPr>
        <w:t>vacatio</w:t>
      </w:r>
      <w:proofErr w:type="spellEnd"/>
      <w:r w:rsidR="002759BC" w:rsidRPr="002759BC">
        <w:rPr>
          <w:rFonts w:ascii="Times New Roman" w:eastAsia="Times New Roman" w:hAnsi="Times New Roman" w:cs="Times New Roman"/>
          <w:i/>
          <w:iCs/>
          <w:sz w:val="24"/>
          <w:szCs w:val="24"/>
          <w:lang w:eastAsia="et-EE"/>
        </w:rPr>
        <w:t xml:space="preserve"> </w:t>
      </w:r>
      <w:proofErr w:type="spellStart"/>
      <w:r w:rsidR="002759BC" w:rsidRPr="002759BC">
        <w:rPr>
          <w:rFonts w:ascii="Times New Roman" w:eastAsia="Times New Roman" w:hAnsi="Times New Roman" w:cs="Times New Roman"/>
          <w:i/>
          <w:iCs/>
          <w:sz w:val="24"/>
          <w:szCs w:val="24"/>
          <w:lang w:eastAsia="et-EE"/>
        </w:rPr>
        <w:t>legis</w:t>
      </w:r>
      <w:proofErr w:type="spellEnd"/>
      <w:r w:rsidR="002759BC">
        <w:rPr>
          <w:rFonts w:ascii="Times New Roman" w:eastAsia="Times New Roman" w:hAnsi="Times New Roman" w:cs="Times New Roman"/>
          <w:sz w:val="24"/>
          <w:szCs w:val="24"/>
          <w:lang w:eastAsia="et-EE"/>
        </w:rPr>
        <w:t xml:space="preserve"> perioodi sätestamist, mis on normiadressaatidele vajalik muudatustega kohanemiseks, sh </w:t>
      </w:r>
      <w:r w:rsidR="002759BC">
        <w:rPr>
          <w:rFonts w:ascii="Times New Roman" w:eastAsia="Aptos" w:hAnsi="Times New Roman" w:cs="Times New Roman"/>
          <w:sz w:val="24"/>
          <w:szCs w:val="24"/>
          <w14:ligatures w14:val="standardContextual"/>
        </w:rPr>
        <w:t>IT-arenduste</w:t>
      </w:r>
      <w:r w:rsidR="00513AE4">
        <w:rPr>
          <w:rFonts w:ascii="Times New Roman" w:eastAsia="Aptos" w:hAnsi="Times New Roman" w:cs="Times New Roman"/>
          <w:sz w:val="24"/>
          <w:szCs w:val="24"/>
          <w14:ligatures w14:val="standardContextual"/>
        </w:rPr>
        <w:t>ks</w:t>
      </w:r>
      <w:r w:rsidR="002759BC">
        <w:rPr>
          <w:rFonts w:ascii="Times New Roman" w:eastAsia="Aptos" w:hAnsi="Times New Roman" w:cs="Times New Roman"/>
          <w:sz w:val="24"/>
          <w:szCs w:val="24"/>
          <w14:ligatures w14:val="standardContextual"/>
        </w:rPr>
        <w:t xml:space="preserve"> ja </w:t>
      </w:r>
      <w:r w:rsidR="00513AE4">
        <w:rPr>
          <w:rFonts w:ascii="Times New Roman" w:eastAsia="Aptos" w:hAnsi="Times New Roman" w:cs="Times New Roman"/>
          <w:sz w:val="24"/>
          <w:szCs w:val="24"/>
          <w14:ligatures w14:val="standardContextual"/>
        </w:rPr>
        <w:t>muude töö</w:t>
      </w:r>
      <w:r w:rsidR="002759BC">
        <w:rPr>
          <w:rFonts w:ascii="Times New Roman" w:eastAsia="Aptos" w:hAnsi="Times New Roman" w:cs="Times New Roman"/>
          <w:sz w:val="24"/>
          <w:szCs w:val="24"/>
          <w14:ligatures w14:val="standardContextual"/>
        </w:rPr>
        <w:t>protsesside ümberkorraldamiseks.</w:t>
      </w:r>
    </w:p>
    <w:p w14:paraId="2B0719B8" w14:textId="77777777" w:rsidR="002759BC" w:rsidRPr="002759BC" w:rsidRDefault="002759BC" w:rsidP="003E0459">
      <w:pPr>
        <w:spacing w:after="0"/>
        <w:rPr>
          <w:rFonts w:ascii="Times New Roman" w:eastAsia="Times New Roman" w:hAnsi="Times New Roman" w:cs="Times New Roman"/>
          <w:sz w:val="24"/>
          <w:szCs w:val="24"/>
          <w:lang w:eastAsia="et-EE"/>
        </w:rPr>
      </w:pPr>
    </w:p>
    <w:p w14:paraId="25EC926E" w14:textId="555ED358" w:rsidR="00F434E3" w:rsidRDefault="002759BC" w:rsidP="00D00C2B">
      <w:pPr>
        <w:widowControl w:val="0"/>
        <w:autoSpaceDN w:val="0"/>
        <w:adjustRightInd w:val="0"/>
        <w:spacing w:after="0" w:line="276" w:lineRule="auto"/>
        <w:jc w:val="both"/>
        <w:rPr>
          <w:rFonts w:ascii="Times New Roman" w:eastAsia="Calibri" w:hAnsi="Times New Roman" w:cs="Times New Roman"/>
          <w:b/>
          <w:bCs/>
          <w:sz w:val="24"/>
          <w:szCs w:val="24"/>
          <w:lang w:eastAsia="et-EE"/>
        </w:rPr>
      </w:pPr>
      <w:r>
        <w:rPr>
          <w:rFonts w:ascii="Times New Roman" w:eastAsia="Calibri" w:hAnsi="Times New Roman" w:cs="Times New Roman"/>
          <w:b/>
          <w:bCs/>
          <w:sz w:val="24"/>
          <w:szCs w:val="24"/>
          <w:lang w:eastAsia="et-EE"/>
        </w:rPr>
        <w:t>3</w:t>
      </w:r>
      <w:r w:rsidR="00F434E3" w:rsidRPr="00F15B69">
        <w:rPr>
          <w:rFonts w:ascii="Times New Roman" w:eastAsia="Calibri" w:hAnsi="Times New Roman" w:cs="Times New Roman"/>
          <w:b/>
          <w:bCs/>
          <w:sz w:val="24"/>
          <w:szCs w:val="24"/>
          <w:lang w:eastAsia="et-EE"/>
        </w:rPr>
        <w:t>. Menetlus</w:t>
      </w:r>
      <w:r w:rsidR="00C4501E" w:rsidRPr="00F15B69">
        <w:rPr>
          <w:rFonts w:ascii="Times New Roman" w:eastAsia="Calibri" w:hAnsi="Times New Roman" w:cs="Times New Roman"/>
          <w:b/>
          <w:bCs/>
          <w:sz w:val="24"/>
          <w:szCs w:val="24"/>
          <w:lang w:eastAsia="et-EE"/>
        </w:rPr>
        <w:t>otsus</w:t>
      </w:r>
      <w:r w:rsidR="00EC30FF" w:rsidRPr="00F15B69">
        <w:rPr>
          <w:rFonts w:ascii="Times New Roman" w:eastAsia="Calibri" w:hAnsi="Times New Roman" w:cs="Times New Roman"/>
          <w:b/>
          <w:bCs/>
          <w:sz w:val="24"/>
          <w:szCs w:val="24"/>
          <w:lang w:eastAsia="et-EE"/>
        </w:rPr>
        <w:t>ed</w:t>
      </w:r>
    </w:p>
    <w:p w14:paraId="14DA86DD" w14:textId="77777777" w:rsidR="003064D7" w:rsidRPr="00F434E3" w:rsidRDefault="003064D7" w:rsidP="00D00C2B">
      <w:pPr>
        <w:widowControl w:val="0"/>
        <w:autoSpaceDN w:val="0"/>
        <w:adjustRightInd w:val="0"/>
        <w:spacing w:after="0" w:line="276" w:lineRule="auto"/>
        <w:jc w:val="both"/>
        <w:rPr>
          <w:rFonts w:ascii="Times New Roman" w:hAnsi="Times New Roman" w:cs="Times New Roman"/>
          <w:bCs/>
          <w:sz w:val="24"/>
          <w:szCs w:val="24"/>
        </w:rPr>
      </w:pPr>
    </w:p>
    <w:p w14:paraId="42E4A301" w14:textId="54B47D4D" w:rsidR="00B77AA1" w:rsidRDefault="00F434E3" w:rsidP="009926F1">
      <w:pPr>
        <w:pBdr>
          <w:bottom w:val="single" w:sz="12" w:space="1" w:color="auto"/>
        </w:pBdr>
        <w:spacing w:after="0" w:line="276" w:lineRule="auto"/>
        <w:jc w:val="both"/>
        <w:rPr>
          <w:rFonts w:ascii="Times New Roman" w:hAnsi="Times New Roman" w:cs="Times New Roman"/>
          <w:sz w:val="24"/>
          <w:szCs w:val="24"/>
        </w:rPr>
      </w:pPr>
      <w:r w:rsidRPr="00F434E3">
        <w:rPr>
          <w:rFonts w:ascii="Times New Roman" w:hAnsi="Times New Roman" w:cs="Times New Roman"/>
          <w:sz w:val="24"/>
          <w:szCs w:val="24"/>
        </w:rPr>
        <w:t xml:space="preserve">Õiguskomisjon otsustas saata eelnõu </w:t>
      </w:r>
      <w:r w:rsidR="003C166D">
        <w:rPr>
          <w:rFonts w:ascii="Times New Roman" w:hAnsi="Times New Roman" w:cs="Times New Roman"/>
          <w:sz w:val="24"/>
          <w:szCs w:val="24"/>
        </w:rPr>
        <w:t xml:space="preserve">täiskogusse </w:t>
      </w:r>
      <w:r w:rsidRPr="00F434E3">
        <w:rPr>
          <w:rFonts w:ascii="Times New Roman" w:hAnsi="Times New Roman" w:cs="Times New Roman"/>
          <w:sz w:val="24"/>
          <w:szCs w:val="24"/>
        </w:rPr>
        <w:t xml:space="preserve">teisele lugemisele </w:t>
      </w:r>
      <w:r w:rsidR="004F2E42">
        <w:rPr>
          <w:rFonts w:ascii="Times New Roman" w:hAnsi="Times New Roman" w:cs="Times New Roman"/>
          <w:sz w:val="24"/>
          <w:szCs w:val="24"/>
        </w:rPr>
        <w:t>06.05.2026</w:t>
      </w:r>
      <w:r w:rsidRPr="00F434E3">
        <w:rPr>
          <w:rFonts w:ascii="Times New Roman" w:hAnsi="Times New Roman" w:cs="Times New Roman"/>
          <w:sz w:val="24"/>
          <w:szCs w:val="24"/>
        </w:rPr>
        <w:t xml:space="preserve"> ettepane</w:t>
      </w:r>
      <w:r w:rsidR="00C4501E">
        <w:rPr>
          <w:rFonts w:ascii="Times New Roman" w:hAnsi="Times New Roman" w:cs="Times New Roman"/>
          <w:sz w:val="24"/>
          <w:szCs w:val="24"/>
        </w:rPr>
        <w:t>kuga</w:t>
      </w:r>
      <w:r w:rsidR="003064D7">
        <w:rPr>
          <w:rFonts w:ascii="Times New Roman" w:hAnsi="Times New Roman" w:cs="Times New Roman"/>
          <w:sz w:val="24"/>
          <w:szCs w:val="24"/>
        </w:rPr>
        <w:t xml:space="preserve"> eelnõu teine lugemine lõpetada</w:t>
      </w:r>
      <w:r w:rsidR="00EC30FF">
        <w:rPr>
          <w:rFonts w:ascii="Times New Roman" w:hAnsi="Times New Roman" w:cs="Times New Roman"/>
          <w:sz w:val="24"/>
          <w:szCs w:val="24"/>
        </w:rPr>
        <w:t>. Juhul</w:t>
      </w:r>
      <w:r w:rsidR="00C54E77">
        <w:rPr>
          <w:rFonts w:ascii="Times New Roman" w:hAnsi="Times New Roman" w:cs="Times New Roman"/>
          <w:sz w:val="24"/>
          <w:szCs w:val="24"/>
        </w:rPr>
        <w:t>,</w:t>
      </w:r>
      <w:r w:rsidR="00EC30FF">
        <w:rPr>
          <w:rFonts w:ascii="Times New Roman" w:hAnsi="Times New Roman" w:cs="Times New Roman"/>
          <w:sz w:val="24"/>
          <w:szCs w:val="24"/>
        </w:rPr>
        <w:t xml:space="preserve"> kui eelnõu teine lugemine lõpetatakse, saata eelnõu kolmandaks lugemiseks </w:t>
      </w:r>
      <w:r w:rsidR="00E4326E">
        <w:rPr>
          <w:rFonts w:ascii="Times New Roman" w:hAnsi="Times New Roman" w:cs="Times New Roman"/>
          <w:sz w:val="24"/>
          <w:szCs w:val="24"/>
        </w:rPr>
        <w:t xml:space="preserve">Riigikogu päevakorda </w:t>
      </w:r>
      <w:r w:rsidR="00734C55">
        <w:rPr>
          <w:rFonts w:ascii="Times New Roman" w:hAnsi="Times New Roman" w:cs="Times New Roman"/>
          <w:sz w:val="24"/>
          <w:szCs w:val="24"/>
        </w:rPr>
        <w:t>1</w:t>
      </w:r>
      <w:r w:rsidR="004F2E42">
        <w:rPr>
          <w:rFonts w:ascii="Times New Roman" w:hAnsi="Times New Roman" w:cs="Times New Roman"/>
          <w:sz w:val="24"/>
          <w:szCs w:val="24"/>
        </w:rPr>
        <w:t>3.0</w:t>
      </w:r>
      <w:r w:rsidR="002869F5">
        <w:rPr>
          <w:rFonts w:ascii="Times New Roman" w:hAnsi="Times New Roman" w:cs="Times New Roman"/>
          <w:sz w:val="24"/>
          <w:szCs w:val="24"/>
        </w:rPr>
        <w:t>5</w:t>
      </w:r>
      <w:r w:rsidR="00270457">
        <w:rPr>
          <w:rFonts w:ascii="Times New Roman" w:hAnsi="Times New Roman" w:cs="Times New Roman"/>
          <w:sz w:val="24"/>
          <w:szCs w:val="24"/>
        </w:rPr>
        <w:t>.202</w:t>
      </w:r>
      <w:r w:rsidR="003A64BB">
        <w:rPr>
          <w:rFonts w:ascii="Times New Roman" w:hAnsi="Times New Roman" w:cs="Times New Roman"/>
          <w:sz w:val="24"/>
          <w:szCs w:val="24"/>
        </w:rPr>
        <w:t>6</w:t>
      </w:r>
      <w:r w:rsidR="00E4326E">
        <w:rPr>
          <w:rFonts w:ascii="Times New Roman" w:hAnsi="Times New Roman" w:cs="Times New Roman"/>
          <w:sz w:val="24"/>
          <w:szCs w:val="24"/>
        </w:rPr>
        <w:t xml:space="preserve"> ettepanekuga viia läbi eelnõu lõpphääletus.</w:t>
      </w:r>
      <w:r w:rsidR="00C4501E">
        <w:rPr>
          <w:rFonts w:ascii="Times New Roman" w:hAnsi="Times New Roman" w:cs="Times New Roman"/>
          <w:sz w:val="24"/>
          <w:szCs w:val="24"/>
        </w:rPr>
        <w:t xml:space="preserve"> </w:t>
      </w:r>
    </w:p>
    <w:p w14:paraId="4C88C1FE" w14:textId="13316997" w:rsidR="003C166D" w:rsidRDefault="004219F1" w:rsidP="009926F1">
      <w:pPr>
        <w:pBdr>
          <w:bottom w:val="single" w:sz="12" w:space="1" w:color="auto"/>
        </w:pBd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Eelnõu seadusena vastuvõtmiseks on vajalik </w:t>
      </w:r>
      <w:r w:rsidR="00270457">
        <w:rPr>
          <w:rFonts w:ascii="Times New Roman" w:hAnsi="Times New Roman" w:cs="Times New Roman"/>
          <w:sz w:val="24"/>
          <w:szCs w:val="24"/>
        </w:rPr>
        <w:t xml:space="preserve">Riigikogu </w:t>
      </w:r>
      <w:r w:rsidR="00A354BE">
        <w:rPr>
          <w:rFonts w:ascii="Times New Roman" w:hAnsi="Times New Roman" w:cs="Times New Roman"/>
          <w:sz w:val="24"/>
          <w:szCs w:val="24"/>
        </w:rPr>
        <w:t>poolt</w:t>
      </w:r>
      <w:r>
        <w:rPr>
          <w:rFonts w:ascii="Times New Roman" w:hAnsi="Times New Roman" w:cs="Times New Roman"/>
          <w:sz w:val="24"/>
          <w:szCs w:val="24"/>
        </w:rPr>
        <w:t>häälteenamus</w:t>
      </w:r>
      <w:r w:rsidR="00B3660E">
        <w:rPr>
          <w:rFonts w:ascii="Times New Roman" w:hAnsi="Times New Roman" w:cs="Times New Roman"/>
          <w:sz w:val="24"/>
          <w:szCs w:val="24"/>
        </w:rPr>
        <w:t>.</w:t>
      </w:r>
    </w:p>
    <w:p w14:paraId="51B0F7EF" w14:textId="77777777" w:rsidR="0052662E" w:rsidRDefault="0052662E" w:rsidP="00D00C2B">
      <w:pPr>
        <w:pBdr>
          <w:bottom w:val="single" w:sz="12" w:space="1" w:color="auto"/>
        </w:pBdr>
        <w:spacing w:after="0" w:line="276" w:lineRule="auto"/>
        <w:rPr>
          <w:rFonts w:ascii="Times New Roman" w:hAnsi="Times New Roman" w:cs="Times New Roman"/>
          <w:sz w:val="24"/>
          <w:szCs w:val="24"/>
        </w:rPr>
      </w:pPr>
    </w:p>
    <w:p w14:paraId="476E672A" w14:textId="77777777" w:rsidR="0052662E" w:rsidRDefault="0052662E" w:rsidP="00D00C2B">
      <w:pPr>
        <w:pBdr>
          <w:bottom w:val="single" w:sz="12" w:space="1" w:color="auto"/>
        </w:pBdr>
        <w:spacing w:after="0" w:line="276" w:lineRule="auto"/>
        <w:rPr>
          <w:rFonts w:ascii="Times New Roman" w:hAnsi="Times New Roman" w:cs="Times New Roman"/>
          <w:sz w:val="24"/>
          <w:szCs w:val="24"/>
        </w:rPr>
      </w:pPr>
    </w:p>
    <w:p w14:paraId="612FEEEC" w14:textId="77777777" w:rsidR="00C4501E" w:rsidRPr="00050EF9" w:rsidRDefault="00C4501E" w:rsidP="00D00C2B">
      <w:pPr>
        <w:suppressAutoHyphens/>
        <w:spacing w:after="0" w:line="240" w:lineRule="auto"/>
        <w:rPr>
          <w:rFonts w:ascii="Times New Roman" w:eastAsia="Times New Roman" w:hAnsi="Times New Roman" w:cs="Times New Roman"/>
          <w:kern w:val="1"/>
          <w:sz w:val="24"/>
          <w:szCs w:val="24"/>
          <w:lang w:eastAsia="hi-IN" w:bidi="hi-IN"/>
        </w:rPr>
        <w:sectPr w:rsidR="00C4501E" w:rsidRPr="00050EF9">
          <w:footerReference w:type="default" r:id="rId7"/>
          <w:type w:val="continuous"/>
          <w:pgSz w:w="11906" w:h="16838"/>
          <w:pgMar w:top="1440" w:right="1800" w:bottom="1440" w:left="1800" w:header="708" w:footer="708" w:gutter="0"/>
          <w:cols w:space="708"/>
          <w:docGrid w:linePitch="360" w:charSpace="32768"/>
        </w:sectPr>
      </w:pPr>
    </w:p>
    <w:p w14:paraId="7F0E7E07" w14:textId="15653140" w:rsidR="008679A7" w:rsidRPr="00E4326E" w:rsidRDefault="00C4501E" w:rsidP="00D00C2B">
      <w:pPr>
        <w:suppressAutoHyphens/>
        <w:spacing w:after="0" w:line="240" w:lineRule="auto"/>
        <w:rPr>
          <w:rFonts w:ascii="Times New Roman" w:eastAsia="Times New Roman" w:hAnsi="Times New Roman" w:cs="Times New Roman"/>
          <w:kern w:val="1"/>
          <w:sz w:val="24"/>
          <w:szCs w:val="24"/>
          <w:lang w:eastAsia="hi-IN" w:bidi="hi-IN"/>
        </w:rPr>
      </w:pPr>
      <w:r w:rsidRPr="00E4326E">
        <w:rPr>
          <w:rFonts w:ascii="Times New Roman" w:hAnsi="Times New Roman" w:cs="Times New Roman"/>
          <w:sz w:val="24"/>
          <w:szCs w:val="24"/>
        </w:rPr>
        <w:t xml:space="preserve"> </w:t>
      </w:r>
      <w:r w:rsidR="008679A7" w:rsidRPr="00E4326E">
        <w:rPr>
          <w:rFonts w:ascii="Times New Roman" w:hAnsi="Times New Roman" w:cs="Times New Roman"/>
          <w:sz w:val="24"/>
          <w:szCs w:val="24"/>
        </w:rPr>
        <w:t xml:space="preserve">Esitab õiguskomisjon </w:t>
      </w:r>
      <w:r w:rsidR="004F2E42">
        <w:rPr>
          <w:rFonts w:ascii="Times New Roman" w:hAnsi="Times New Roman" w:cs="Times New Roman"/>
          <w:sz w:val="24"/>
          <w:szCs w:val="24"/>
        </w:rPr>
        <w:t>2</w:t>
      </w:r>
      <w:r w:rsidR="001D4A5F">
        <w:rPr>
          <w:rFonts w:ascii="Times New Roman" w:hAnsi="Times New Roman" w:cs="Times New Roman"/>
          <w:sz w:val="24"/>
          <w:szCs w:val="24"/>
        </w:rPr>
        <w:t>1</w:t>
      </w:r>
      <w:r w:rsidR="004F2E42">
        <w:rPr>
          <w:rFonts w:ascii="Times New Roman" w:hAnsi="Times New Roman" w:cs="Times New Roman"/>
          <w:sz w:val="24"/>
          <w:szCs w:val="24"/>
        </w:rPr>
        <w:t>.04.2026</w:t>
      </w:r>
      <w:r w:rsidR="008679A7" w:rsidRPr="00E4326E">
        <w:rPr>
          <w:rFonts w:ascii="Times New Roman" w:hAnsi="Times New Roman" w:cs="Times New Roman"/>
          <w:sz w:val="24"/>
          <w:szCs w:val="24"/>
        </w:rPr>
        <w:t>.</w:t>
      </w:r>
    </w:p>
    <w:p w14:paraId="5ADF2917" w14:textId="1C05ADF2" w:rsidR="008679A7" w:rsidRPr="00E4326E" w:rsidRDefault="008679A7" w:rsidP="00D00C2B">
      <w:pPr>
        <w:spacing w:after="0"/>
        <w:rPr>
          <w:rFonts w:ascii="Times New Roman" w:hAnsi="Times New Roman" w:cs="Times New Roman"/>
          <w:sz w:val="24"/>
          <w:szCs w:val="24"/>
        </w:rPr>
      </w:pPr>
    </w:p>
    <w:p w14:paraId="0E0EADF8" w14:textId="781DE6B8" w:rsidR="008679A7" w:rsidRPr="00E4326E" w:rsidRDefault="00C4501E" w:rsidP="00D00C2B">
      <w:pPr>
        <w:spacing w:after="0"/>
        <w:rPr>
          <w:rFonts w:ascii="Times New Roman" w:hAnsi="Times New Roman" w:cs="Times New Roman"/>
          <w:sz w:val="24"/>
          <w:szCs w:val="24"/>
        </w:rPr>
      </w:pPr>
      <w:r w:rsidRPr="00E4326E">
        <w:rPr>
          <w:rFonts w:ascii="Times New Roman" w:hAnsi="Times New Roman" w:cs="Times New Roman"/>
          <w:sz w:val="24"/>
          <w:szCs w:val="24"/>
        </w:rPr>
        <w:t xml:space="preserve"> </w:t>
      </w:r>
      <w:r w:rsidR="008679A7" w:rsidRPr="00E4326E">
        <w:rPr>
          <w:rFonts w:ascii="Times New Roman" w:hAnsi="Times New Roman" w:cs="Times New Roman"/>
          <w:sz w:val="24"/>
          <w:szCs w:val="24"/>
        </w:rPr>
        <w:t>(kinnitatud digitaalselt)</w:t>
      </w:r>
    </w:p>
    <w:p w14:paraId="111DBD7B" w14:textId="77777777" w:rsidR="008679A7" w:rsidRPr="00E4326E" w:rsidRDefault="008679A7" w:rsidP="00D00C2B">
      <w:pPr>
        <w:spacing w:after="0"/>
        <w:rPr>
          <w:rFonts w:ascii="Times New Roman" w:hAnsi="Times New Roman" w:cs="Times New Roman"/>
          <w:sz w:val="24"/>
          <w:szCs w:val="24"/>
        </w:rPr>
      </w:pPr>
    </w:p>
    <w:p w14:paraId="7B95DDF8" w14:textId="5AC1616D" w:rsidR="008679A7" w:rsidRPr="00E4326E" w:rsidRDefault="00C4501E" w:rsidP="00D00C2B">
      <w:pPr>
        <w:spacing w:after="0"/>
        <w:rPr>
          <w:rFonts w:ascii="Times New Roman" w:hAnsi="Times New Roman" w:cs="Times New Roman"/>
          <w:sz w:val="24"/>
          <w:szCs w:val="24"/>
        </w:rPr>
      </w:pPr>
      <w:r w:rsidRPr="00E4326E">
        <w:rPr>
          <w:rFonts w:ascii="Times New Roman" w:hAnsi="Times New Roman" w:cs="Times New Roman"/>
          <w:sz w:val="24"/>
          <w:szCs w:val="24"/>
        </w:rPr>
        <w:t xml:space="preserve"> </w:t>
      </w:r>
      <w:r w:rsidR="003141C5">
        <w:rPr>
          <w:rFonts w:ascii="Times New Roman" w:hAnsi="Times New Roman" w:cs="Times New Roman"/>
          <w:sz w:val="24"/>
          <w:szCs w:val="24"/>
        </w:rPr>
        <w:t>Madis Timpson</w:t>
      </w:r>
    </w:p>
    <w:p w14:paraId="49372BCE" w14:textId="6D640354" w:rsidR="008679A7" w:rsidRPr="00E4326E" w:rsidRDefault="00C4501E" w:rsidP="00D00C2B">
      <w:pPr>
        <w:spacing w:after="0"/>
        <w:rPr>
          <w:rFonts w:ascii="Times New Roman" w:hAnsi="Times New Roman" w:cs="Times New Roman"/>
          <w:sz w:val="24"/>
          <w:szCs w:val="24"/>
        </w:rPr>
      </w:pPr>
      <w:r w:rsidRPr="00E4326E">
        <w:rPr>
          <w:rFonts w:ascii="Times New Roman" w:hAnsi="Times New Roman" w:cs="Times New Roman"/>
          <w:sz w:val="24"/>
          <w:szCs w:val="24"/>
        </w:rPr>
        <w:t xml:space="preserve"> </w:t>
      </w:r>
      <w:r w:rsidR="00A871DA">
        <w:rPr>
          <w:rFonts w:ascii="Times New Roman" w:hAnsi="Times New Roman" w:cs="Times New Roman"/>
          <w:sz w:val="24"/>
          <w:szCs w:val="24"/>
        </w:rPr>
        <w:t>õ</w:t>
      </w:r>
      <w:r w:rsidR="008679A7" w:rsidRPr="00E4326E">
        <w:rPr>
          <w:rFonts w:ascii="Times New Roman" w:hAnsi="Times New Roman" w:cs="Times New Roman"/>
          <w:sz w:val="24"/>
          <w:szCs w:val="24"/>
        </w:rPr>
        <w:t>iguskomisjoni esimees</w:t>
      </w:r>
    </w:p>
    <w:sectPr w:rsidR="008679A7" w:rsidRPr="00E4326E" w:rsidSect="00FB5B9A">
      <w:type w:val="continuous"/>
      <w:pgSz w:w="11906" w:h="16838"/>
      <w:pgMar w:top="1440" w:right="680"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69270" w14:textId="77777777" w:rsidR="004250C4" w:rsidRDefault="004250C4" w:rsidP="002A5030">
      <w:pPr>
        <w:spacing w:after="0" w:line="240" w:lineRule="auto"/>
      </w:pPr>
      <w:r>
        <w:separator/>
      </w:r>
    </w:p>
  </w:endnote>
  <w:endnote w:type="continuationSeparator" w:id="0">
    <w:p w14:paraId="6D828FF4" w14:textId="77777777" w:rsidR="004250C4" w:rsidRDefault="004250C4" w:rsidP="002A5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00577"/>
      <w:docPartObj>
        <w:docPartGallery w:val="Page Numbers (Bottom of Page)"/>
        <w:docPartUnique/>
      </w:docPartObj>
    </w:sdtPr>
    <w:sdtEndPr/>
    <w:sdtContent>
      <w:p w14:paraId="43AAFAC9" w14:textId="230389CA" w:rsidR="002A5030" w:rsidRDefault="002A5030">
        <w:pPr>
          <w:pStyle w:val="Jalus"/>
          <w:jc w:val="center"/>
        </w:pPr>
        <w:r>
          <w:fldChar w:fldCharType="begin"/>
        </w:r>
        <w:r>
          <w:instrText>PAGE   \* MERGEFORMAT</w:instrText>
        </w:r>
        <w:r>
          <w:fldChar w:fldCharType="separate"/>
        </w:r>
        <w:r>
          <w:t>2</w:t>
        </w:r>
        <w:r>
          <w:fldChar w:fldCharType="end"/>
        </w:r>
      </w:p>
    </w:sdtContent>
  </w:sdt>
  <w:p w14:paraId="71720ACD" w14:textId="77777777" w:rsidR="002A5030" w:rsidRDefault="002A503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61A22" w14:textId="77777777" w:rsidR="004250C4" w:rsidRDefault="004250C4" w:rsidP="002A5030">
      <w:pPr>
        <w:spacing w:after="0" w:line="240" w:lineRule="auto"/>
      </w:pPr>
      <w:r>
        <w:separator/>
      </w:r>
    </w:p>
  </w:footnote>
  <w:footnote w:type="continuationSeparator" w:id="0">
    <w:p w14:paraId="302515CA" w14:textId="77777777" w:rsidR="004250C4" w:rsidRDefault="004250C4" w:rsidP="002A50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C6404"/>
    <w:multiLevelType w:val="hybridMultilevel"/>
    <w:tmpl w:val="A82AF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7064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353"/>
    <w:rsid w:val="000053E3"/>
    <w:rsid w:val="00011A0E"/>
    <w:rsid w:val="000159A8"/>
    <w:rsid w:val="000166DB"/>
    <w:rsid w:val="0003320F"/>
    <w:rsid w:val="00034128"/>
    <w:rsid w:val="00037791"/>
    <w:rsid w:val="00047987"/>
    <w:rsid w:val="00050EF9"/>
    <w:rsid w:val="00056902"/>
    <w:rsid w:val="00057C07"/>
    <w:rsid w:val="00061E91"/>
    <w:rsid w:val="00075E06"/>
    <w:rsid w:val="0008671C"/>
    <w:rsid w:val="000A2CF8"/>
    <w:rsid w:val="000C10A2"/>
    <w:rsid w:val="000C238D"/>
    <w:rsid w:val="000D2DB2"/>
    <w:rsid w:val="000D5049"/>
    <w:rsid w:val="0010563F"/>
    <w:rsid w:val="00110468"/>
    <w:rsid w:val="00120776"/>
    <w:rsid w:val="00132EE5"/>
    <w:rsid w:val="00140845"/>
    <w:rsid w:val="00140DBD"/>
    <w:rsid w:val="001520AA"/>
    <w:rsid w:val="0017308E"/>
    <w:rsid w:val="00185B9F"/>
    <w:rsid w:val="0018695E"/>
    <w:rsid w:val="001876AF"/>
    <w:rsid w:val="001A04C6"/>
    <w:rsid w:val="001C74D5"/>
    <w:rsid w:val="001D4A5F"/>
    <w:rsid w:val="001E1495"/>
    <w:rsid w:val="001E4B18"/>
    <w:rsid w:val="001E5C93"/>
    <w:rsid w:val="0020218A"/>
    <w:rsid w:val="002033CD"/>
    <w:rsid w:val="00211526"/>
    <w:rsid w:val="00217EB5"/>
    <w:rsid w:val="00230559"/>
    <w:rsid w:val="00244C3C"/>
    <w:rsid w:val="00266DAA"/>
    <w:rsid w:val="00270457"/>
    <w:rsid w:val="002759BC"/>
    <w:rsid w:val="00286991"/>
    <w:rsid w:val="002869F5"/>
    <w:rsid w:val="00294136"/>
    <w:rsid w:val="002A0D34"/>
    <w:rsid w:val="002A5030"/>
    <w:rsid w:val="002B03EA"/>
    <w:rsid w:val="002D0FE9"/>
    <w:rsid w:val="002E7871"/>
    <w:rsid w:val="002F7632"/>
    <w:rsid w:val="003064D7"/>
    <w:rsid w:val="003073D7"/>
    <w:rsid w:val="003141C5"/>
    <w:rsid w:val="003155DB"/>
    <w:rsid w:val="00343FCF"/>
    <w:rsid w:val="0034614A"/>
    <w:rsid w:val="00363C17"/>
    <w:rsid w:val="003642AC"/>
    <w:rsid w:val="003738C9"/>
    <w:rsid w:val="00386C38"/>
    <w:rsid w:val="00397504"/>
    <w:rsid w:val="003A64BB"/>
    <w:rsid w:val="003B104F"/>
    <w:rsid w:val="003C166D"/>
    <w:rsid w:val="003C3558"/>
    <w:rsid w:val="003D059D"/>
    <w:rsid w:val="003D7C9E"/>
    <w:rsid w:val="003E0459"/>
    <w:rsid w:val="00401A31"/>
    <w:rsid w:val="00407DF7"/>
    <w:rsid w:val="004131DA"/>
    <w:rsid w:val="004219F1"/>
    <w:rsid w:val="004250C4"/>
    <w:rsid w:val="0044192C"/>
    <w:rsid w:val="004612AE"/>
    <w:rsid w:val="00465FB7"/>
    <w:rsid w:val="00467FC8"/>
    <w:rsid w:val="00473AE1"/>
    <w:rsid w:val="004950AE"/>
    <w:rsid w:val="00497583"/>
    <w:rsid w:val="004C014D"/>
    <w:rsid w:val="004F2E42"/>
    <w:rsid w:val="00512FE9"/>
    <w:rsid w:val="00513AE4"/>
    <w:rsid w:val="00515531"/>
    <w:rsid w:val="0052662E"/>
    <w:rsid w:val="005401D1"/>
    <w:rsid w:val="00561AD8"/>
    <w:rsid w:val="005655ED"/>
    <w:rsid w:val="00571353"/>
    <w:rsid w:val="0057137D"/>
    <w:rsid w:val="0059643D"/>
    <w:rsid w:val="005A2270"/>
    <w:rsid w:val="005A6642"/>
    <w:rsid w:val="005A7C5B"/>
    <w:rsid w:val="005E137B"/>
    <w:rsid w:val="005E2174"/>
    <w:rsid w:val="005F1D19"/>
    <w:rsid w:val="00610537"/>
    <w:rsid w:val="00637BFB"/>
    <w:rsid w:val="00650B49"/>
    <w:rsid w:val="006611FD"/>
    <w:rsid w:val="00663759"/>
    <w:rsid w:val="00664161"/>
    <w:rsid w:val="00670DA9"/>
    <w:rsid w:val="006834D1"/>
    <w:rsid w:val="006842DC"/>
    <w:rsid w:val="00694A28"/>
    <w:rsid w:val="006A541C"/>
    <w:rsid w:val="006A58B7"/>
    <w:rsid w:val="006C4788"/>
    <w:rsid w:val="006C7D56"/>
    <w:rsid w:val="006D06E5"/>
    <w:rsid w:val="006D35AF"/>
    <w:rsid w:val="006F4D1C"/>
    <w:rsid w:val="006F7983"/>
    <w:rsid w:val="00734C55"/>
    <w:rsid w:val="00736EDA"/>
    <w:rsid w:val="00744035"/>
    <w:rsid w:val="007456F9"/>
    <w:rsid w:val="00780679"/>
    <w:rsid w:val="007A58A0"/>
    <w:rsid w:val="007B0FFB"/>
    <w:rsid w:val="007D0431"/>
    <w:rsid w:val="007D32B2"/>
    <w:rsid w:val="007F09CE"/>
    <w:rsid w:val="00820D0E"/>
    <w:rsid w:val="008231FC"/>
    <w:rsid w:val="00830167"/>
    <w:rsid w:val="008420CB"/>
    <w:rsid w:val="008533D4"/>
    <w:rsid w:val="00854BCF"/>
    <w:rsid w:val="00860B78"/>
    <w:rsid w:val="00862F51"/>
    <w:rsid w:val="00864D42"/>
    <w:rsid w:val="008679A7"/>
    <w:rsid w:val="0087556D"/>
    <w:rsid w:val="00886FEA"/>
    <w:rsid w:val="008916F1"/>
    <w:rsid w:val="008B296B"/>
    <w:rsid w:val="008B589D"/>
    <w:rsid w:val="008C2C56"/>
    <w:rsid w:val="008E4081"/>
    <w:rsid w:val="008E4ACF"/>
    <w:rsid w:val="00916635"/>
    <w:rsid w:val="00920D82"/>
    <w:rsid w:val="00925911"/>
    <w:rsid w:val="00934B72"/>
    <w:rsid w:val="0094142D"/>
    <w:rsid w:val="0094679B"/>
    <w:rsid w:val="00947994"/>
    <w:rsid w:val="00954B70"/>
    <w:rsid w:val="00961E90"/>
    <w:rsid w:val="009621C5"/>
    <w:rsid w:val="0097616F"/>
    <w:rsid w:val="00980CCB"/>
    <w:rsid w:val="00980E98"/>
    <w:rsid w:val="00982FEE"/>
    <w:rsid w:val="00990995"/>
    <w:rsid w:val="009926F1"/>
    <w:rsid w:val="00996A7A"/>
    <w:rsid w:val="009A2081"/>
    <w:rsid w:val="009A77D7"/>
    <w:rsid w:val="009C5FD0"/>
    <w:rsid w:val="009E0300"/>
    <w:rsid w:val="009F2C8C"/>
    <w:rsid w:val="009F757A"/>
    <w:rsid w:val="00A07B78"/>
    <w:rsid w:val="00A354BE"/>
    <w:rsid w:val="00A36FAA"/>
    <w:rsid w:val="00A420F7"/>
    <w:rsid w:val="00A5451C"/>
    <w:rsid w:val="00A679B0"/>
    <w:rsid w:val="00A871DA"/>
    <w:rsid w:val="00A966B8"/>
    <w:rsid w:val="00AA24B1"/>
    <w:rsid w:val="00AA7695"/>
    <w:rsid w:val="00AC437E"/>
    <w:rsid w:val="00AF35A4"/>
    <w:rsid w:val="00AF6D75"/>
    <w:rsid w:val="00B056E7"/>
    <w:rsid w:val="00B07A2B"/>
    <w:rsid w:val="00B14D03"/>
    <w:rsid w:val="00B20122"/>
    <w:rsid w:val="00B3660E"/>
    <w:rsid w:val="00B464F9"/>
    <w:rsid w:val="00B466CD"/>
    <w:rsid w:val="00B4786A"/>
    <w:rsid w:val="00B67F7C"/>
    <w:rsid w:val="00B74340"/>
    <w:rsid w:val="00B77AA1"/>
    <w:rsid w:val="00B9164E"/>
    <w:rsid w:val="00B92379"/>
    <w:rsid w:val="00B9434D"/>
    <w:rsid w:val="00BA4EFB"/>
    <w:rsid w:val="00BC019E"/>
    <w:rsid w:val="00BC0B91"/>
    <w:rsid w:val="00BC1825"/>
    <w:rsid w:val="00BD0742"/>
    <w:rsid w:val="00BD5AB7"/>
    <w:rsid w:val="00BE20E7"/>
    <w:rsid w:val="00BE5BB0"/>
    <w:rsid w:val="00C14AA9"/>
    <w:rsid w:val="00C4501E"/>
    <w:rsid w:val="00C474D2"/>
    <w:rsid w:val="00C54E77"/>
    <w:rsid w:val="00C76C72"/>
    <w:rsid w:val="00C82069"/>
    <w:rsid w:val="00C864A6"/>
    <w:rsid w:val="00C916A1"/>
    <w:rsid w:val="00CA48EA"/>
    <w:rsid w:val="00CA664D"/>
    <w:rsid w:val="00CA77B2"/>
    <w:rsid w:val="00CC00FF"/>
    <w:rsid w:val="00CC216C"/>
    <w:rsid w:val="00CC5BEC"/>
    <w:rsid w:val="00CD0D31"/>
    <w:rsid w:val="00CE0843"/>
    <w:rsid w:val="00CE27C0"/>
    <w:rsid w:val="00CE3E4C"/>
    <w:rsid w:val="00CF0AFE"/>
    <w:rsid w:val="00CF4D8D"/>
    <w:rsid w:val="00CF6B37"/>
    <w:rsid w:val="00D00C2B"/>
    <w:rsid w:val="00D22A5A"/>
    <w:rsid w:val="00D270F4"/>
    <w:rsid w:val="00D30EA7"/>
    <w:rsid w:val="00D355B0"/>
    <w:rsid w:val="00D5585E"/>
    <w:rsid w:val="00D654A6"/>
    <w:rsid w:val="00D65884"/>
    <w:rsid w:val="00DA14D0"/>
    <w:rsid w:val="00DD1318"/>
    <w:rsid w:val="00DD4363"/>
    <w:rsid w:val="00DF0375"/>
    <w:rsid w:val="00DF04C5"/>
    <w:rsid w:val="00E07CF4"/>
    <w:rsid w:val="00E10B51"/>
    <w:rsid w:val="00E16FF7"/>
    <w:rsid w:val="00E2490E"/>
    <w:rsid w:val="00E4326E"/>
    <w:rsid w:val="00E5303B"/>
    <w:rsid w:val="00E63E25"/>
    <w:rsid w:val="00E97D86"/>
    <w:rsid w:val="00EA641A"/>
    <w:rsid w:val="00EB002A"/>
    <w:rsid w:val="00EB170C"/>
    <w:rsid w:val="00EB6794"/>
    <w:rsid w:val="00EC30FF"/>
    <w:rsid w:val="00EC44DD"/>
    <w:rsid w:val="00EC79D3"/>
    <w:rsid w:val="00ED0DC2"/>
    <w:rsid w:val="00ED2A97"/>
    <w:rsid w:val="00EE456C"/>
    <w:rsid w:val="00EF2C28"/>
    <w:rsid w:val="00F153A1"/>
    <w:rsid w:val="00F15B69"/>
    <w:rsid w:val="00F27393"/>
    <w:rsid w:val="00F422B1"/>
    <w:rsid w:val="00F434E3"/>
    <w:rsid w:val="00F4369D"/>
    <w:rsid w:val="00F51F21"/>
    <w:rsid w:val="00F60039"/>
    <w:rsid w:val="00F73493"/>
    <w:rsid w:val="00F742B1"/>
    <w:rsid w:val="00F84793"/>
    <w:rsid w:val="00F9240D"/>
    <w:rsid w:val="00FA325E"/>
    <w:rsid w:val="00FC2374"/>
    <w:rsid w:val="00FD16EC"/>
    <w:rsid w:val="00FD40F1"/>
    <w:rsid w:val="00FD5BC7"/>
    <w:rsid w:val="00FD7091"/>
    <w:rsid w:val="00FF331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16C57"/>
  <w15:chartTrackingRefBased/>
  <w15:docId w15:val="{892FD3ED-1D18-451F-87F8-1E80CC00B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utumullitekst">
    <w:name w:val="Balloon Text"/>
    <w:basedOn w:val="Normaallaad"/>
    <w:link w:val="JutumullitekstMrk"/>
    <w:uiPriority w:val="99"/>
    <w:semiHidden/>
    <w:unhideWhenUsed/>
    <w:rsid w:val="002F7632"/>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F7632"/>
    <w:rPr>
      <w:rFonts w:ascii="Segoe UI" w:hAnsi="Segoe UI" w:cs="Segoe UI"/>
      <w:sz w:val="18"/>
      <w:szCs w:val="18"/>
    </w:rPr>
  </w:style>
  <w:style w:type="paragraph" w:styleId="Loendilik">
    <w:name w:val="List Paragraph"/>
    <w:basedOn w:val="Normaallaad"/>
    <w:uiPriority w:val="34"/>
    <w:qFormat/>
    <w:rsid w:val="001E4B18"/>
    <w:pPr>
      <w:spacing w:after="0" w:line="240" w:lineRule="auto"/>
      <w:ind w:left="720"/>
      <w:contextualSpacing/>
    </w:pPr>
    <w:rPr>
      <w:kern w:val="2"/>
      <w:sz w:val="24"/>
      <w:szCs w:val="24"/>
      <w14:ligatures w14:val="standardContextual"/>
    </w:rPr>
  </w:style>
  <w:style w:type="paragraph" w:customStyle="1" w:styleId="muutmisksk">
    <w:name w:val="muutmiskäsk"/>
    <w:basedOn w:val="Normaallaad"/>
    <w:rsid w:val="00E10B51"/>
    <w:pPr>
      <w:autoSpaceDN w:val="0"/>
      <w:spacing w:before="240" w:after="0" w:line="240" w:lineRule="auto"/>
      <w:jc w:val="both"/>
    </w:pPr>
    <w:rPr>
      <w:rFonts w:ascii="Times New Roman" w:hAnsi="Times New Roman" w:cs="Times New Roman"/>
      <w:sz w:val="24"/>
      <w:szCs w:val="24"/>
      <w:lang w:eastAsia="et-EE"/>
    </w:rPr>
  </w:style>
  <w:style w:type="paragraph" w:styleId="Pis">
    <w:name w:val="header"/>
    <w:basedOn w:val="Normaallaad"/>
    <w:link w:val="PisMrk"/>
    <w:uiPriority w:val="99"/>
    <w:unhideWhenUsed/>
    <w:rsid w:val="002A5030"/>
    <w:pPr>
      <w:tabs>
        <w:tab w:val="center" w:pos="4536"/>
        <w:tab w:val="right" w:pos="9072"/>
      </w:tabs>
      <w:spacing w:after="0" w:line="240" w:lineRule="auto"/>
    </w:pPr>
  </w:style>
  <w:style w:type="character" w:customStyle="1" w:styleId="PisMrk">
    <w:name w:val="Päis Märk"/>
    <w:basedOn w:val="Liguvaikefont"/>
    <w:link w:val="Pis"/>
    <w:uiPriority w:val="99"/>
    <w:rsid w:val="002A5030"/>
  </w:style>
  <w:style w:type="paragraph" w:styleId="Jalus">
    <w:name w:val="footer"/>
    <w:basedOn w:val="Normaallaad"/>
    <w:link w:val="JalusMrk"/>
    <w:uiPriority w:val="99"/>
    <w:unhideWhenUsed/>
    <w:rsid w:val="002A5030"/>
    <w:pPr>
      <w:tabs>
        <w:tab w:val="center" w:pos="4536"/>
        <w:tab w:val="right" w:pos="9072"/>
      </w:tabs>
      <w:spacing w:after="0" w:line="240" w:lineRule="auto"/>
    </w:pPr>
  </w:style>
  <w:style w:type="character" w:customStyle="1" w:styleId="JalusMrk">
    <w:name w:val="Jalus Märk"/>
    <w:basedOn w:val="Liguvaikefont"/>
    <w:link w:val="Jalus"/>
    <w:uiPriority w:val="99"/>
    <w:rsid w:val="002A5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141128">
      <w:bodyDiv w:val="1"/>
      <w:marLeft w:val="0"/>
      <w:marRight w:val="0"/>
      <w:marTop w:val="0"/>
      <w:marBottom w:val="0"/>
      <w:divBdr>
        <w:top w:val="none" w:sz="0" w:space="0" w:color="auto"/>
        <w:left w:val="none" w:sz="0" w:space="0" w:color="auto"/>
        <w:bottom w:val="none" w:sz="0" w:space="0" w:color="auto"/>
        <w:right w:val="none" w:sz="0" w:space="0" w:color="auto"/>
      </w:divBdr>
    </w:div>
    <w:div w:id="531698524">
      <w:bodyDiv w:val="1"/>
      <w:marLeft w:val="0"/>
      <w:marRight w:val="0"/>
      <w:marTop w:val="0"/>
      <w:marBottom w:val="0"/>
      <w:divBdr>
        <w:top w:val="none" w:sz="0" w:space="0" w:color="auto"/>
        <w:left w:val="none" w:sz="0" w:space="0" w:color="auto"/>
        <w:bottom w:val="none" w:sz="0" w:space="0" w:color="auto"/>
        <w:right w:val="none" w:sz="0" w:space="0" w:color="auto"/>
      </w:divBdr>
    </w:div>
    <w:div w:id="154339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424</Words>
  <Characters>3184</Characters>
  <Application>Microsoft Office Word</Application>
  <DocSecurity>0</DocSecurity>
  <Lines>79</Lines>
  <Paragraphs>25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Registrite ja Infosüsteemide Keskus</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Ziehr</dc:creator>
  <cp:keywords/>
  <dc:description/>
  <cp:lastModifiedBy>Linnar Liivamägi</cp:lastModifiedBy>
  <cp:revision>7</cp:revision>
  <cp:lastPrinted>2026-04-15T07:01:00Z</cp:lastPrinted>
  <dcterms:created xsi:type="dcterms:W3CDTF">2026-04-15T10:40:00Z</dcterms:created>
  <dcterms:modified xsi:type="dcterms:W3CDTF">2026-04-21T13:10:00Z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2026-04-15T07:29:00Z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8f4a5bb3-0df6-401e-b687-cc4d6a08fb5b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