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181D" w14:textId="2BC1F529" w:rsidR="00794705" w:rsidRPr="00AA7286" w:rsidRDefault="00691FCC" w:rsidP="00794705">
      <w:pPr>
        <w:pStyle w:val="eelnumrge"/>
      </w:pPr>
      <w:r w:rsidRPr="00691FCC">
        <w:rPr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E6E98E" wp14:editId="4EC70D27">
                <wp:simplePos x="0" y="0"/>
                <wp:positionH relativeFrom="column">
                  <wp:posOffset>1770380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635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40F0A" w14:textId="2437D719" w:rsidR="00691FCC" w:rsidRDefault="00691FCC">
                            <w:r>
                              <w:t xml:space="preserve">Juhtivkomisjon õiguskomisjon </w:t>
                            </w:r>
                          </w:p>
                          <w:p w14:paraId="77DBE79A" w14:textId="3BA3DCD1" w:rsidR="00691FCC" w:rsidRPr="00691FCC" w:rsidRDefault="00691FCC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91FCC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722 OE 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E6E98E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left:0;text-align:left;margin-left:139.4pt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I6/&#10;kK7fAAAACgEAAA8AAAAAAAAAAAAAAAAAaAQAAGRycy9kb3ducmV2LnhtbFBLBQYAAAAABAAEAPMA&#10;AAB0BQAAAAA=&#10;" stroked="f">
                <v:textbox style="mso-fit-shape-to-text:t">
                  <w:txbxContent>
                    <w:p w14:paraId="79040F0A" w14:textId="2437D719" w:rsidR="00691FCC" w:rsidRDefault="00691FCC">
                      <w:r>
                        <w:t xml:space="preserve">Juhtivkomisjon õiguskomisjon </w:t>
                      </w:r>
                    </w:p>
                    <w:p w14:paraId="77DBE79A" w14:textId="3BA3DCD1" w:rsidR="00691FCC" w:rsidRPr="00691FCC" w:rsidRDefault="00691FCC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691FCC">
                        <w:rPr>
                          <w:b/>
                          <w:bCs/>
                          <w:sz w:val="72"/>
                          <w:szCs w:val="72"/>
                        </w:rPr>
                        <w:t xml:space="preserve">722 OE 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MON_1798271678"/>
      <w:bookmarkEnd w:id="0"/>
      <w:r w:rsidR="002678C8" w:rsidRPr="002678C8">
        <w:rPr>
          <w:noProof/>
          <w14:ligatures w14:val="standardContextual"/>
        </w:rPr>
        <w:object w:dxaOrig="9020" w:dyaOrig="13860" w14:anchorId="69E9B7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1.45pt;height:693.7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819532314" r:id="rId6">
            <o:FieldCodes>\s</o:FieldCodes>
          </o:OLEObject>
        </w:object>
      </w:r>
    </w:p>
    <w:sectPr w:rsidR="00794705" w:rsidRPr="00AA7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87336"/>
    <w:multiLevelType w:val="hybridMultilevel"/>
    <w:tmpl w:val="308A7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7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5"/>
    <w:rsid w:val="00052F76"/>
    <w:rsid w:val="000A3C2B"/>
    <w:rsid w:val="00120A99"/>
    <w:rsid w:val="00125065"/>
    <w:rsid w:val="001B7E42"/>
    <w:rsid w:val="002678C8"/>
    <w:rsid w:val="002D77C2"/>
    <w:rsid w:val="002F4576"/>
    <w:rsid w:val="00482425"/>
    <w:rsid w:val="0057116C"/>
    <w:rsid w:val="006132C2"/>
    <w:rsid w:val="00691FCC"/>
    <w:rsid w:val="007010F3"/>
    <w:rsid w:val="00794705"/>
    <w:rsid w:val="007D186C"/>
    <w:rsid w:val="007D7A40"/>
    <w:rsid w:val="00813D1F"/>
    <w:rsid w:val="008823AD"/>
    <w:rsid w:val="008D1463"/>
    <w:rsid w:val="00964859"/>
    <w:rsid w:val="009A7CC4"/>
    <w:rsid w:val="009F564A"/>
    <w:rsid w:val="00A94513"/>
    <w:rsid w:val="00AE426A"/>
    <w:rsid w:val="00AF6620"/>
    <w:rsid w:val="00B43ADF"/>
    <w:rsid w:val="00BA4AA6"/>
    <w:rsid w:val="00C10AAF"/>
    <w:rsid w:val="00C12E07"/>
    <w:rsid w:val="00CE63E1"/>
    <w:rsid w:val="00D06C64"/>
    <w:rsid w:val="00D901AE"/>
    <w:rsid w:val="00DF3A89"/>
    <w:rsid w:val="00DF638D"/>
    <w:rsid w:val="00E11366"/>
    <w:rsid w:val="00E24773"/>
    <w:rsid w:val="00E87337"/>
    <w:rsid w:val="00EA5CE6"/>
    <w:rsid w:val="00EA5F02"/>
    <w:rsid w:val="00EC2347"/>
    <w:rsid w:val="00F064D0"/>
    <w:rsid w:val="00F545F6"/>
    <w:rsid w:val="00FD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453B44"/>
  <w15:chartTrackingRefBased/>
  <w15:docId w15:val="{49312DB7-E656-A143-9202-D5D9C06A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D77C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9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9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9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9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9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94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94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94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94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9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9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9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9470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9470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9470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9470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9470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9470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94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79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94705"/>
    <w:pPr>
      <w:numPr>
        <w:ilvl w:val="1"/>
      </w:numPr>
      <w:spacing w:after="160"/>
    </w:pPr>
    <w:rPr>
      <w:rFonts w:ascii="Aptos" w:eastAsiaTheme="majorEastAsia" w:hAnsi="Aptos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79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94705"/>
    <w:pPr>
      <w:spacing w:before="160" w:after="160"/>
      <w:jc w:val="center"/>
    </w:pPr>
    <w:rPr>
      <w:rFonts w:ascii="Aptos" w:eastAsia="Aptos" w:hAnsi="Aptos"/>
      <w:i/>
      <w:iCs/>
      <w:color w:val="404040" w:themeColor="text1" w:themeTint="BF"/>
      <w:kern w:val="2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79470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94705"/>
    <w:pPr>
      <w:ind w:left="720"/>
      <w:contextualSpacing/>
    </w:pPr>
    <w:rPr>
      <w:rFonts w:ascii="Aptos" w:eastAsia="Aptos" w:hAnsi="Aptos"/>
      <w:kern w:val="2"/>
      <w:lang w:eastAsia="en-US"/>
    </w:rPr>
  </w:style>
  <w:style w:type="character" w:styleId="Selgeltmrgatavrhutus">
    <w:name w:val="Intense Emphasis"/>
    <w:basedOn w:val="Liguvaikefont"/>
    <w:uiPriority w:val="21"/>
    <w:qFormat/>
    <w:rsid w:val="0079470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9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 w:themeColor="accent1" w:themeShade="BF"/>
      <w:kern w:val="2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9470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94705"/>
    <w:rPr>
      <w:b/>
      <w:bCs/>
      <w:smallCaps/>
      <w:color w:val="0F4761" w:themeColor="accent1" w:themeShade="BF"/>
      <w:spacing w:val="5"/>
    </w:rPr>
  </w:style>
  <w:style w:type="paragraph" w:customStyle="1" w:styleId="esimees">
    <w:name w:val="esimees"/>
    <w:basedOn w:val="Normaallaad"/>
    <w:qFormat/>
    <w:rsid w:val="00794705"/>
    <w:pPr>
      <w:widowControl w:val="0"/>
      <w:autoSpaceDN w:val="0"/>
      <w:adjustRightInd w:val="0"/>
      <w:jc w:val="both"/>
    </w:pPr>
    <w:rPr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794705"/>
    <w:pPr>
      <w:widowControl w:val="0"/>
      <w:autoSpaceDN w:val="0"/>
      <w:adjustRightInd w:val="0"/>
      <w:jc w:val="both"/>
    </w:pPr>
    <w:rPr>
      <w:lang w:eastAsia="et-EE"/>
    </w:rPr>
  </w:style>
  <w:style w:type="paragraph" w:customStyle="1" w:styleId="eelnumrge">
    <w:name w:val="eelnõu märge"/>
    <w:basedOn w:val="Normaallaad"/>
    <w:qFormat/>
    <w:rsid w:val="00794705"/>
    <w:pPr>
      <w:jc w:val="right"/>
    </w:pPr>
    <w:rPr>
      <w:lang w:eastAsia="et-EE"/>
    </w:rPr>
  </w:style>
  <w:style w:type="paragraph" w:customStyle="1" w:styleId="joonealunemenetlusinfo">
    <w:name w:val="joonealune menetlusinfo"/>
    <w:basedOn w:val="Normaallaad"/>
    <w:qFormat/>
    <w:rsid w:val="00794705"/>
    <w:pPr>
      <w:suppressAutoHyphens/>
      <w:autoSpaceDN w:val="0"/>
      <w:adjustRightInd w:val="0"/>
      <w:jc w:val="both"/>
    </w:pPr>
    <w:rPr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794705"/>
    <w:pPr>
      <w:pBdr>
        <w:bottom w:val="single" w:sz="4" w:space="1" w:color="auto"/>
      </w:pBdr>
    </w:pPr>
  </w:style>
  <w:style w:type="paragraph" w:customStyle="1" w:styleId="mrgeRiigikoguotsus">
    <w:name w:val="märge &quot;Riigikogu otsus&quot;"/>
    <w:basedOn w:val="Normaallaad"/>
    <w:next w:val="Normaallaad"/>
    <w:qFormat/>
    <w:rsid w:val="00794705"/>
    <w:pPr>
      <w:spacing w:before="120" w:after="120"/>
      <w:jc w:val="center"/>
    </w:pPr>
    <w:rPr>
      <w:b/>
      <w:sz w:val="32"/>
      <w:szCs w:val="18"/>
      <w:lang w:eastAsia="en-US"/>
    </w:rPr>
  </w:style>
  <w:style w:type="paragraph" w:customStyle="1" w:styleId="otsusetekst">
    <w:name w:val="otsuse tekst"/>
    <w:basedOn w:val="Normaallaad"/>
    <w:qFormat/>
    <w:rsid w:val="00794705"/>
    <w:pPr>
      <w:spacing w:after="240"/>
      <w:jc w:val="both"/>
    </w:pPr>
    <w:rPr>
      <w:szCs w:val="18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F064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8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Raina Liiv</cp:lastModifiedBy>
  <cp:revision>4</cp:revision>
  <cp:lastPrinted>2025-09-16T09:52:00Z</cp:lastPrinted>
  <dcterms:created xsi:type="dcterms:W3CDTF">2025-09-16T09:48:00Z</dcterms:created>
  <dcterms:modified xsi:type="dcterms:W3CDTF">2025-09-16T09:52:00Z</dcterms:modified>
</cp:coreProperties>
</file>