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DD11" w14:textId="77777777" w:rsidR="009925AA" w:rsidRDefault="009925AA" w:rsidP="009925AA">
      <w:pPr>
        <w:spacing w:after="0"/>
        <w:jc w:val="center"/>
        <w:rPr>
          <w:rFonts w:ascii="Times New Roman" w:hAnsi="Times New Roman" w:cs="Times New Roman"/>
          <w:b/>
          <w:sz w:val="32"/>
          <w:szCs w:val="32"/>
          <w:lang w:val="et-EE"/>
        </w:rPr>
      </w:pPr>
      <w:r w:rsidRPr="00310741">
        <w:rPr>
          <w:rFonts w:ascii="Times New Roman" w:hAnsi="Times New Roman" w:cs="Times New Roman"/>
          <w:b/>
          <w:sz w:val="32"/>
          <w:szCs w:val="32"/>
          <w:lang w:val="et-EE"/>
        </w:rPr>
        <w:t>Seletuskiri</w:t>
      </w:r>
      <w:r w:rsidRPr="00310741">
        <w:rPr>
          <w:rFonts w:ascii="Times New Roman" w:hAnsi="Times New Roman" w:cs="Times New Roman"/>
          <w:b/>
          <w:sz w:val="32"/>
          <w:szCs w:val="32"/>
          <w:lang w:val="et-EE"/>
        </w:rPr>
        <w:br/>
        <w:t>Riigikogu otsuse</w:t>
      </w:r>
      <w:r w:rsidRPr="00310741">
        <w:rPr>
          <w:rFonts w:ascii="Times New Roman" w:hAnsi="Times New Roman" w:cs="Times New Roman"/>
          <w:b/>
          <w:sz w:val="32"/>
          <w:szCs w:val="32"/>
          <w:lang w:val="et-EE"/>
        </w:rPr>
        <w:br/>
        <w:t xml:space="preserve">Ettepaneku tegemine Vabariigi Valitsusele </w:t>
      </w:r>
      <w:bookmarkStart w:id="0" w:name="_Hlk32793796"/>
      <w:r w:rsidRPr="00310741">
        <w:rPr>
          <w:rFonts w:ascii="Times New Roman" w:hAnsi="Times New Roman" w:cs="Times New Roman"/>
          <w:b/>
          <w:sz w:val="32"/>
          <w:szCs w:val="32"/>
          <w:lang w:val="et-EE"/>
        </w:rPr>
        <w:t xml:space="preserve"> </w:t>
      </w:r>
    </w:p>
    <w:p w14:paraId="4147CF71" w14:textId="117073D8" w:rsidR="009925AA" w:rsidRPr="009925AA" w:rsidRDefault="009925AA" w:rsidP="009925AA">
      <w:pPr>
        <w:spacing w:after="0"/>
        <w:jc w:val="center"/>
        <w:rPr>
          <w:rFonts w:ascii="Times New Roman" w:hAnsi="Times New Roman" w:cs="Times New Roman"/>
          <w:b/>
          <w:sz w:val="32"/>
          <w:szCs w:val="32"/>
          <w:lang w:val="et-EE"/>
        </w:rPr>
      </w:pPr>
      <w:r w:rsidRPr="00310741">
        <w:rPr>
          <w:rFonts w:ascii="Times New Roman" w:hAnsi="Times New Roman" w:cs="Times New Roman"/>
          <w:b/>
          <w:sz w:val="32"/>
          <w:szCs w:val="32"/>
          <w:lang w:val="et-EE"/>
        </w:rPr>
        <w:t>eelnõu</w:t>
      </w:r>
      <w:r w:rsidRPr="00310741">
        <w:rPr>
          <w:rFonts w:ascii="Times New Roman" w:eastAsia="Times New Roman" w:hAnsi="Times New Roman" w:cs="Times New Roman"/>
          <w:b/>
          <w:bCs/>
          <w:kern w:val="36"/>
          <w:sz w:val="32"/>
          <w:szCs w:val="32"/>
          <w:lang w:val="et-EE"/>
        </w:rPr>
        <w:t xml:space="preserve"> juurde</w:t>
      </w:r>
      <w:bookmarkEnd w:id="0"/>
    </w:p>
    <w:p w14:paraId="536ECA2C" w14:textId="77777777" w:rsidR="009925AA" w:rsidRDefault="009925AA"/>
    <w:p w14:paraId="427FA351" w14:textId="0D37AB9C" w:rsidR="00AD06B4" w:rsidRDefault="00D92CC0" w:rsidP="00AD06B4">
      <w:pPr>
        <w:spacing w:after="0" w:line="240" w:lineRule="auto"/>
        <w:jc w:val="both"/>
        <w:rPr>
          <w:rFonts w:ascii="Times New Roman" w:hAnsi="Times New Roman" w:cs="Times New Roman"/>
          <w:sz w:val="24"/>
          <w:szCs w:val="24"/>
          <w:lang w:val="et-EE"/>
        </w:rPr>
      </w:pPr>
      <w:bookmarkStart w:id="1" w:name="_Hlk195722711"/>
      <w:r w:rsidRPr="00217B7D">
        <w:rPr>
          <w:rFonts w:ascii="Times New Roman" w:hAnsi="Times New Roman" w:cs="Times New Roman"/>
          <w:sz w:val="24"/>
          <w:szCs w:val="24"/>
          <w:lang w:val="et-EE"/>
        </w:rPr>
        <w:t xml:space="preserve">Sotsiaaldemokraatliku Erakonna fraktsiooni </w:t>
      </w:r>
      <w:bookmarkEnd w:id="1"/>
      <w:r w:rsidRPr="00217B7D">
        <w:rPr>
          <w:rFonts w:ascii="Times New Roman" w:hAnsi="Times New Roman" w:cs="Times New Roman"/>
          <w:sz w:val="24"/>
          <w:szCs w:val="24"/>
          <w:lang w:val="et-EE"/>
        </w:rPr>
        <w:t>esitatav Riigikogu otsuse eelnõu teeb Vabariigi Valitsusele ettepaneku</w:t>
      </w:r>
      <w:r w:rsidR="00F249C1">
        <w:rPr>
          <w:rFonts w:ascii="Times New Roman" w:hAnsi="Times New Roman" w:cs="Times New Roman"/>
          <w:sz w:val="24"/>
          <w:szCs w:val="24"/>
          <w:lang w:val="et-EE"/>
        </w:rPr>
        <w:t xml:space="preserve"> </w:t>
      </w:r>
      <w:r w:rsidR="00F249C1" w:rsidRPr="00F249C1">
        <w:rPr>
          <w:rFonts w:ascii="Times New Roman" w:hAnsi="Times New Roman" w:cs="Times New Roman"/>
          <w:sz w:val="24"/>
          <w:szCs w:val="24"/>
          <w:lang w:val="et-EE"/>
        </w:rPr>
        <w:t>tõsta toimetulekupiiri</w:t>
      </w:r>
      <w:r w:rsidR="00EC7643">
        <w:rPr>
          <w:rFonts w:ascii="Times New Roman" w:hAnsi="Times New Roman" w:cs="Times New Roman"/>
          <w:sz w:val="24"/>
          <w:szCs w:val="24"/>
          <w:lang w:val="et-EE"/>
        </w:rPr>
        <w:t xml:space="preserve"> vähemalt 300 euroni kuus</w:t>
      </w:r>
      <w:r w:rsidR="00F249C1" w:rsidRPr="00F249C1">
        <w:rPr>
          <w:rFonts w:ascii="Times New Roman" w:hAnsi="Times New Roman" w:cs="Times New Roman"/>
          <w:sz w:val="24"/>
          <w:szCs w:val="24"/>
          <w:lang w:val="et-EE"/>
        </w:rPr>
        <w:t>. Vastavalt sotsiaalhoolekande seaduse § 131 lõikele 3 toimetulekupiiri üksi elavale isikule või perekonna esimesele liikmele kehtestab Riigikogu igaks eelarveaastaks riigieelarvega</w:t>
      </w:r>
      <w:r w:rsidR="00F249C1">
        <w:rPr>
          <w:rFonts w:ascii="Times New Roman" w:hAnsi="Times New Roman" w:cs="Times New Roman"/>
          <w:sz w:val="24"/>
          <w:szCs w:val="24"/>
          <w:lang w:val="et-EE"/>
        </w:rPr>
        <w:t xml:space="preserve">. </w:t>
      </w:r>
      <w:r w:rsidR="00F249C1" w:rsidRPr="00F249C1">
        <w:rPr>
          <w:rFonts w:ascii="Times New Roman" w:hAnsi="Times New Roman" w:cs="Times New Roman"/>
          <w:sz w:val="24"/>
          <w:szCs w:val="24"/>
          <w:lang w:val="et-EE"/>
        </w:rPr>
        <w:t>Toimetulekupiiri kehtestamisel lähtutakse minimaalsetest tarbimiskuludest toidule, riietusele ja jalanõudele ning muudele kaupadele ja teenustele esmavajaduste rahuldamiseks. Uus toimetulekupiir ei või olla väiksem kehtivast toimetulekupiirist.</w:t>
      </w:r>
      <w:r w:rsidR="00AD06B4">
        <w:rPr>
          <w:rFonts w:ascii="Times New Roman" w:hAnsi="Times New Roman" w:cs="Times New Roman"/>
          <w:sz w:val="24"/>
          <w:szCs w:val="24"/>
          <w:lang w:val="et-EE"/>
        </w:rPr>
        <w:t xml:space="preserve"> </w:t>
      </w:r>
      <w:r w:rsidR="00AD06B4" w:rsidRPr="00AD06B4">
        <w:rPr>
          <w:rFonts w:ascii="Times New Roman" w:hAnsi="Times New Roman" w:cs="Times New Roman"/>
          <w:sz w:val="24"/>
          <w:szCs w:val="24"/>
          <w:lang w:val="et-EE"/>
        </w:rPr>
        <w:t>Toimetulekutoetust on õigust saada inimesel või perel, kelle kuu netosissetulek pärast eluasemekulude mahaarvamist on alla kehtestatud toimetulekupiiri.</w:t>
      </w:r>
    </w:p>
    <w:p w14:paraId="3982ECA4" w14:textId="77777777" w:rsidR="00AD06B4" w:rsidRDefault="00AD06B4" w:rsidP="00AD06B4">
      <w:pPr>
        <w:spacing w:after="0" w:line="240" w:lineRule="auto"/>
        <w:jc w:val="both"/>
        <w:rPr>
          <w:rFonts w:ascii="Times New Roman" w:hAnsi="Times New Roman" w:cs="Times New Roman"/>
          <w:sz w:val="24"/>
          <w:szCs w:val="24"/>
          <w:lang w:val="et-EE"/>
        </w:rPr>
      </w:pPr>
    </w:p>
    <w:p w14:paraId="5EF7FA0A" w14:textId="6015085B" w:rsidR="00EC7643" w:rsidRDefault="00F249C1" w:rsidP="00AD06B4">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Hetkel kehtiva seaduse kohaselt on  </w:t>
      </w:r>
      <w:bookmarkStart w:id="2" w:name="_Hlk208230322"/>
      <w:r>
        <w:rPr>
          <w:rFonts w:ascii="Times New Roman" w:hAnsi="Times New Roman" w:cs="Times New Roman"/>
          <w:sz w:val="24"/>
          <w:szCs w:val="24"/>
          <w:lang w:val="et-EE"/>
        </w:rPr>
        <w:t>ük</w:t>
      </w:r>
      <w:r w:rsidRPr="00F249C1">
        <w:rPr>
          <w:rFonts w:ascii="Times New Roman" w:hAnsi="Times New Roman" w:cs="Times New Roman"/>
          <w:sz w:val="24"/>
          <w:szCs w:val="24"/>
          <w:lang w:val="et-EE"/>
        </w:rPr>
        <w:t xml:space="preserve">si elava isiku või perekonna esimese liikme toimetulekupiir 200 eurot. </w:t>
      </w:r>
      <w:bookmarkEnd w:id="2"/>
      <w:r>
        <w:rPr>
          <w:rFonts w:ascii="Times New Roman" w:hAnsi="Times New Roman" w:cs="Times New Roman"/>
          <w:sz w:val="24"/>
          <w:szCs w:val="24"/>
          <w:lang w:val="et-EE"/>
        </w:rPr>
        <w:t>I</w:t>
      </w:r>
      <w:bookmarkStart w:id="3" w:name="_Hlk208230284"/>
      <w:r w:rsidRPr="00F249C1">
        <w:rPr>
          <w:rFonts w:ascii="Times New Roman" w:hAnsi="Times New Roman" w:cs="Times New Roman"/>
          <w:sz w:val="24"/>
          <w:szCs w:val="24"/>
          <w:lang w:val="et-EE"/>
        </w:rPr>
        <w:t>gale järgnevale täiskasvanud pereliikmele</w:t>
      </w:r>
      <w:r>
        <w:rPr>
          <w:rFonts w:ascii="Times New Roman" w:hAnsi="Times New Roman" w:cs="Times New Roman"/>
          <w:sz w:val="24"/>
          <w:szCs w:val="24"/>
          <w:lang w:val="et-EE"/>
        </w:rPr>
        <w:t xml:space="preserve"> on toimetulekupiir</w:t>
      </w:r>
      <w:r w:rsidRPr="00F249C1">
        <w:rPr>
          <w:rFonts w:ascii="Times New Roman" w:hAnsi="Times New Roman" w:cs="Times New Roman"/>
          <w:sz w:val="24"/>
          <w:szCs w:val="24"/>
          <w:lang w:val="et-EE"/>
        </w:rPr>
        <w:t xml:space="preserve"> 160 eurot ja</w:t>
      </w:r>
      <w:r>
        <w:rPr>
          <w:rFonts w:ascii="Times New Roman" w:hAnsi="Times New Roman" w:cs="Times New Roman"/>
          <w:sz w:val="24"/>
          <w:szCs w:val="24"/>
          <w:lang w:val="et-EE"/>
        </w:rPr>
        <w:t xml:space="preserve"> </w:t>
      </w:r>
      <w:r w:rsidRPr="00F249C1">
        <w:rPr>
          <w:rFonts w:ascii="Times New Roman" w:hAnsi="Times New Roman" w:cs="Times New Roman"/>
          <w:sz w:val="24"/>
          <w:szCs w:val="24"/>
          <w:lang w:val="et-EE"/>
        </w:rPr>
        <w:t>igale alaealisele lapsele 240 eurot.</w:t>
      </w:r>
      <w:bookmarkEnd w:id="3"/>
      <w:r w:rsidR="00AD06B4">
        <w:t xml:space="preserve"> </w:t>
      </w:r>
      <w:r w:rsidRPr="00F249C1">
        <w:rPr>
          <w:rFonts w:ascii="Times New Roman" w:hAnsi="Times New Roman" w:cs="Times New Roman"/>
          <w:sz w:val="24"/>
          <w:szCs w:val="24"/>
          <w:lang w:val="et-EE"/>
        </w:rPr>
        <w:t>Viimati tõsteti toimetulekupiir</w:t>
      </w:r>
      <w:r w:rsidR="00AD06B4">
        <w:rPr>
          <w:rFonts w:ascii="Times New Roman" w:hAnsi="Times New Roman" w:cs="Times New Roman"/>
          <w:sz w:val="24"/>
          <w:szCs w:val="24"/>
          <w:lang w:val="et-EE"/>
        </w:rPr>
        <w:t>i</w:t>
      </w:r>
      <w:r w:rsidRPr="00F249C1">
        <w:rPr>
          <w:rFonts w:ascii="Times New Roman" w:hAnsi="Times New Roman" w:cs="Times New Roman"/>
          <w:sz w:val="24"/>
          <w:szCs w:val="24"/>
          <w:lang w:val="et-EE"/>
        </w:rPr>
        <w:t xml:space="preserve"> 200 euroni 1. juunist 2022 sama aasta lisaeelarvega. Sellest ajast on hinnad viiendiku võrra kallinenud, sealjuures on pidevalt muutunud kallimaks toidukorv. Olukorras, kus toimetulekupiir ei ole katnud elatusmiinimumi, mis 2025. aastal </w:t>
      </w:r>
      <w:r w:rsidR="001B4A83">
        <w:rPr>
          <w:rFonts w:ascii="Times New Roman" w:hAnsi="Times New Roman" w:cs="Times New Roman"/>
          <w:sz w:val="24"/>
          <w:szCs w:val="24"/>
          <w:lang w:val="et-EE"/>
        </w:rPr>
        <w:t>on hinnatud</w:t>
      </w:r>
      <w:r w:rsidRPr="00F249C1">
        <w:rPr>
          <w:rFonts w:ascii="Times New Roman" w:hAnsi="Times New Roman" w:cs="Times New Roman"/>
          <w:sz w:val="24"/>
          <w:szCs w:val="24"/>
          <w:lang w:val="et-EE"/>
        </w:rPr>
        <w:t xml:space="preserve"> 345,80 eurole, siis kallineva toidukorvi taustal on toimetulekupiiri tõstmine hädavajalik.</w:t>
      </w:r>
      <w:r w:rsidR="009E7443">
        <w:rPr>
          <w:rFonts w:ascii="Times New Roman" w:hAnsi="Times New Roman" w:cs="Times New Roman"/>
          <w:sz w:val="24"/>
          <w:szCs w:val="24"/>
          <w:lang w:val="et-EE"/>
        </w:rPr>
        <w:t xml:space="preserve"> </w:t>
      </w:r>
      <w:r w:rsidR="00BD3607">
        <w:rPr>
          <w:rFonts w:ascii="Times New Roman" w:hAnsi="Times New Roman" w:cs="Times New Roman"/>
          <w:sz w:val="24"/>
          <w:szCs w:val="24"/>
          <w:lang w:val="et-EE"/>
        </w:rPr>
        <w:t xml:space="preserve">Kui </w:t>
      </w:r>
      <w:r w:rsidR="00BD3607" w:rsidRPr="00BD3607">
        <w:rPr>
          <w:rFonts w:ascii="Times New Roman" w:hAnsi="Times New Roman" w:cs="Times New Roman"/>
          <w:sz w:val="24"/>
          <w:szCs w:val="24"/>
          <w:lang w:val="et-EE"/>
        </w:rPr>
        <w:t>üksi elava isiku või perekonna esimese liikme toimetulekupiir</w:t>
      </w:r>
      <w:r w:rsidR="00BD3607">
        <w:rPr>
          <w:rFonts w:ascii="Times New Roman" w:hAnsi="Times New Roman" w:cs="Times New Roman"/>
          <w:sz w:val="24"/>
          <w:szCs w:val="24"/>
          <w:lang w:val="et-EE"/>
        </w:rPr>
        <w:t xml:space="preserve"> </w:t>
      </w:r>
      <w:r w:rsidR="00471ED8">
        <w:rPr>
          <w:rFonts w:ascii="Times New Roman" w:hAnsi="Times New Roman" w:cs="Times New Roman"/>
          <w:sz w:val="24"/>
          <w:szCs w:val="24"/>
          <w:lang w:val="et-EE"/>
        </w:rPr>
        <w:t xml:space="preserve">tõsta </w:t>
      </w:r>
      <w:r w:rsidR="00BD3607">
        <w:rPr>
          <w:rFonts w:ascii="Times New Roman" w:hAnsi="Times New Roman" w:cs="Times New Roman"/>
          <w:sz w:val="24"/>
          <w:szCs w:val="24"/>
          <w:lang w:val="et-EE"/>
        </w:rPr>
        <w:t>vähemalt 300 euroni, siis i</w:t>
      </w:r>
      <w:r w:rsidR="00BD3607" w:rsidRPr="00BD3607">
        <w:rPr>
          <w:rFonts w:ascii="Times New Roman" w:hAnsi="Times New Roman" w:cs="Times New Roman"/>
          <w:sz w:val="24"/>
          <w:szCs w:val="24"/>
          <w:lang w:val="et-EE"/>
        </w:rPr>
        <w:t xml:space="preserve">gale järgnevale täiskasvanud pereliikmele </w:t>
      </w:r>
      <w:r w:rsidR="00BD3607">
        <w:rPr>
          <w:rFonts w:ascii="Times New Roman" w:hAnsi="Times New Roman" w:cs="Times New Roman"/>
          <w:sz w:val="24"/>
          <w:szCs w:val="24"/>
          <w:lang w:val="et-EE"/>
        </w:rPr>
        <w:t>oleks</w:t>
      </w:r>
      <w:r w:rsidR="00BD3607" w:rsidRPr="00BD3607">
        <w:rPr>
          <w:rFonts w:ascii="Times New Roman" w:hAnsi="Times New Roman" w:cs="Times New Roman"/>
          <w:sz w:val="24"/>
          <w:szCs w:val="24"/>
          <w:lang w:val="et-EE"/>
        </w:rPr>
        <w:t xml:space="preserve"> toimetulekupiir </w:t>
      </w:r>
      <w:r w:rsidR="009E7443">
        <w:rPr>
          <w:rFonts w:ascii="Times New Roman" w:hAnsi="Times New Roman" w:cs="Times New Roman"/>
          <w:sz w:val="24"/>
          <w:szCs w:val="24"/>
          <w:lang w:val="et-EE"/>
        </w:rPr>
        <w:t>240</w:t>
      </w:r>
      <w:r w:rsidR="00BD3607" w:rsidRPr="00BD3607">
        <w:rPr>
          <w:rFonts w:ascii="Times New Roman" w:hAnsi="Times New Roman" w:cs="Times New Roman"/>
          <w:sz w:val="24"/>
          <w:szCs w:val="24"/>
          <w:lang w:val="et-EE"/>
        </w:rPr>
        <w:t xml:space="preserve"> eurot ja igale alaealisele lapsele </w:t>
      </w:r>
      <w:r w:rsidR="009E7443">
        <w:rPr>
          <w:rFonts w:ascii="Times New Roman" w:hAnsi="Times New Roman" w:cs="Times New Roman"/>
          <w:sz w:val="24"/>
          <w:szCs w:val="24"/>
          <w:lang w:val="et-EE"/>
        </w:rPr>
        <w:t xml:space="preserve">360 </w:t>
      </w:r>
      <w:r w:rsidR="00BD3607" w:rsidRPr="00BD3607">
        <w:rPr>
          <w:rFonts w:ascii="Times New Roman" w:hAnsi="Times New Roman" w:cs="Times New Roman"/>
          <w:sz w:val="24"/>
          <w:szCs w:val="24"/>
          <w:lang w:val="et-EE"/>
        </w:rPr>
        <w:t>eurot.</w:t>
      </w:r>
      <w:r w:rsidR="009E7443">
        <w:rPr>
          <w:rFonts w:ascii="Times New Roman" w:hAnsi="Times New Roman" w:cs="Times New Roman"/>
          <w:sz w:val="24"/>
          <w:szCs w:val="24"/>
          <w:lang w:val="et-EE"/>
        </w:rPr>
        <w:t xml:space="preserve"> </w:t>
      </w:r>
    </w:p>
    <w:p w14:paraId="42270455" w14:textId="77777777" w:rsidR="009E7443" w:rsidRDefault="009E7443" w:rsidP="00AD06B4">
      <w:pPr>
        <w:spacing w:after="0" w:line="240" w:lineRule="auto"/>
        <w:jc w:val="both"/>
        <w:rPr>
          <w:rFonts w:ascii="Times New Roman" w:hAnsi="Times New Roman" w:cs="Times New Roman"/>
          <w:sz w:val="24"/>
          <w:szCs w:val="24"/>
          <w:lang w:val="et-EE"/>
        </w:rPr>
      </w:pPr>
    </w:p>
    <w:p w14:paraId="3F35F009" w14:textId="4431A90E" w:rsidR="00EC7643" w:rsidRDefault="009E7443" w:rsidP="00AD06B4">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Toimetulekupiiri tõstmine </w:t>
      </w:r>
      <w:r w:rsidRPr="009E7443">
        <w:rPr>
          <w:rFonts w:ascii="Times New Roman" w:hAnsi="Times New Roman" w:cs="Times New Roman"/>
          <w:sz w:val="24"/>
          <w:szCs w:val="24"/>
          <w:lang w:val="et-EE"/>
        </w:rPr>
        <w:t xml:space="preserve">2026.aasta </w:t>
      </w:r>
      <w:r w:rsidR="007D6418">
        <w:rPr>
          <w:rFonts w:ascii="Times New Roman" w:hAnsi="Times New Roman" w:cs="Times New Roman"/>
          <w:sz w:val="24"/>
          <w:szCs w:val="24"/>
          <w:lang w:val="et-EE"/>
        </w:rPr>
        <w:t>riigi</w:t>
      </w:r>
      <w:r w:rsidRPr="009E7443">
        <w:rPr>
          <w:rFonts w:ascii="Times New Roman" w:hAnsi="Times New Roman" w:cs="Times New Roman"/>
          <w:sz w:val="24"/>
          <w:szCs w:val="24"/>
          <w:lang w:val="et-EE"/>
        </w:rPr>
        <w:t>eelarves</w:t>
      </w:r>
      <w:r>
        <w:rPr>
          <w:rFonts w:ascii="Times New Roman" w:hAnsi="Times New Roman" w:cs="Times New Roman"/>
          <w:sz w:val="24"/>
          <w:szCs w:val="24"/>
          <w:lang w:val="et-EE"/>
        </w:rPr>
        <w:t xml:space="preserve"> aitaks </w:t>
      </w:r>
      <w:r w:rsidR="00471ED8">
        <w:rPr>
          <w:rFonts w:ascii="Times New Roman" w:hAnsi="Times New Roman" w:cs="Times New Roman"/>
          <w:sz w:val="24"/>
          <w:szCs w:val="24"/>
          <w:lang w:val="et-EE"/>
        </w:rPr>
        <w:t xml:space="preserve">parandada </w:t>
      </w:r>
      <w:r w:rsidRPr="009E7443">
        <w:rPr>
          <w:rFonts w:ascii="Times New Roman" w:hAnsi="Times New Roman" w:cs="Times New Roman"/>
          <w:sz w:val="24"/>
          <w:szCs w:val="24"/>
          <w:lang w:val="et-EE"/>
        </w:rPr>
        <w:t>puudustkannatavate</w:t>
      </w:r>
      <w:r w:rsidR="00471ED8">
        <w:rPr>
          <w:rFonts w:ascii="Times New Roman" w:hAnsi="Times New Roman" w:cs="Times New Roman"/>
          <w:sz w:val="24"/>
          <w:szCs w:val="24"/>
          <w:lang w:val="et-EE"/>
        </w:rPr>
        <w:t xml:space="preserve"> isikute ja</w:t>
      </w:r>
      <w:r w:rsidRPr="009E7443">
        <w:rPr>
          <w:rFonts w:ascii="Times New Roman" w:hAnsi="Times New Roman" w:cs="Times New Roman"/>
          <w:sz w:val="24"/>
          <w:szCs w:val="24"/>
          <w:lang w:val="et-EE"/>
        </w:rPr>
        <w:t xml:space="preserve"> perede </w:t>
      </w:r>
      <w:r w:rsidR="00471ED8">
        <w:rPr>
          <w:rFonts w:ascii="Times New Roman" w:hAnsi="Times New Roman" w:cs="Times New Roman"/>
          <w:sz w:val="24"/>
          <w:szCs w:val="24"/>
          <w:lang w:val="et-EE"/>
        </w:rPr>
        <w:t>toimetulekut</w:t>
      </w:r>
      <w:r w:rsidR="007D6418">
        <w:rPr>
          <w:rFonts w:ascii="Times New Roman" w:hAnsi="Times New Roman" w:cs="Times New Roman"/>
          <w:sz w:val="24"/>
          <w:szCs w:val="24"/>
          <w:lang w:val="et-EE"/>
        </w:rPr>
        <w:t xml:space="preserve">. </w:t>
      </w:r>
    </w:p>
    <w:p w14:paraId="509FAC80" w14:textId="77777777" w:rsidR="00F249C1" w:rsidRDefault="00F249C1" w:rsidP="00B40035">
      <w:pPr>
        <w:spacing w:after="0" w:line="240" w:lineRule="auto"/>
        <w:jc w:val="both"/>
        <w:rPr>
          <w:rFonts w:ascii="Times New Roman" w:hAnsi="Times New Roman" w:cs="Times New Roman"/>
          <w:sz w:val="24"/>
          <w:szCs w:val="24"/>
          <w:lang w:val="et-EE"/>
        </w:rPr>
      </w:pPr>
    </w:p>
    <w:p w14:paraId="3A9FEB45" w14:textId="77777777" w:rsidR="00F249C1" w:rsidRDefault="00F249C1" w:rsidP="00B40035">
      <w:pPr>
        <w:spacing w:after="0" w:line="240" w:lineRule="auto"/>
        <w:jc w:val="both"/>
        <w:rPr>
          <w:rFonts w:ascii="Times New Roman" w:hAnsi="Times New Roman" w:cs="Times New Roman"/>
          <w:sz w:val="24"/>
          <w:szCs w:val="24"/>
          <w:lang w:val="et-EE"/>
        </w:rPr>
      </w:pPr>
    </w:p>
    <w:p w14:paraId="1FDC540E" w14:textId="77777777" w:rsidR="009925AA" w:rsidRDefault="009925AA" w:rsidP="0023507F">
      <w:pPr>
        <w:spacing w:line="240" w:lineRule="auto"/>
      </w:pPr>
    </w:p>
    <w:p w14:paraId="7797C5C7" w14:textId="77777777" w:rsidR="001B4A83" w:rsidRDefault="001B4A83" w:rsidP="009925AA">
      <w:pPr>
        <w:pBdr>
          <w:bottom w:val="single" w:sz="12" w:space="3" w:color="auto"/>
        </w:pBdr>
        <w:spacing w:after="0" w:line="240" w:lineRule="auto"/>
        <w:jc w:val="both"/>
        <w:rPr>
          <w:rFonts w:ascii="Times New Roman" w:hAnsi="Times New Roman"/>
          <w:sz w:val="28"/>
          <w:szCs w:val="28"/>
          <w:lang w:val="et-EE"/>
        </w:rPr>
      </w:pPr>
    </w:p>
    <w:p w14:paraId="5264DD2D" w14:textId="77777777" w:rsidR="00B40035" w:rsidRDefault="00B40035" w:rsidP="009925AA">
      <w:pPr>
        <w:pBdr>
          <w:bottom w:val="single" w:sz="12" w:space="3" w:color="auto"/>
        </w:pBdr>
        <w:spacing w:after="0" w:line="240" w:lineRule="auto"/>
        <w:jc w:val="both"/>
        <w:rPr>
          <w:rFonts w:ascii="Times New Roman" w:hAnsi="Times New Roman"/>
          <w:sz w:val="28"/>
          <w:szCs w:val="28"/>
          <w:lang w:val="et-EE"/>
        </w:rPr>
      </w:pPr>
    </w:p>
    <w:p w14:paraId="3F83F20C" w14:textId="77777777" w:rsidR="009925AA" w:rsidRPr="00C96795" w:rsidRDefault="009925AA" w:rsidP="009925AA">
      <w:pPr>
        <w:pBdr>
          <w:bottom w:val="single" w:sz="12" w:space="3" w:color="auto"/>
        </w:pBdr>
        <w:spacing w:after="0" w:line="240" w:lineRule="auto"/>
        <w:jc w:val="both"/>
        <w:rPr>
          <w:rFonts w:ascii="Times New Roman" w:hAnsi="Times New Roman"/>
          <w:sz w:val="28"/>
          <w:szCs w:val="28"/>
          <w:lang w:val="et-EE"/>
        </w:rPr>
      </w:pPr>
    </w:p>
    <w:p w14:paraId="43E9948B" w14:textId="50B6EC44" w:rsidR="009925AA" w:rsidRPr="009925AA" w:rsidRDefault="009925AA" w:rsidP="009925AA">
      <w:pPr>
        <w:spacing w:after="0" w:line="240" w:lineRule="auto"/>
        <w:contextualSpacing/>
        <w:rPr>
          <w:rFonts w:ascii="Times New Roman" w:eastAsia="Calibri" w:hAnsi="Times New Roman" w:cs="Times New Roman"/>
          <w:sz w:val="24"/>
          <w:szCs w:val="24"/>
          <w:lang w:val="et-EE"/>
        </w:rPr>
      </w:pPr>
      <w:r w:rsidRPr="009925AA">
        <w:rPr>
          <w:rFonts w:ascii="Times New Roman" w:eastAsia="Calibri" w:hAnsi="Times New Roman" w:cs="Times New Roman"/>
          <w:sz w:val="24"/>
          <w:szCs w:val="24"/>
          <w:lang w:val="et-EE"/>
        </w:rPr>
        <w:t xml:space="preserve">Esitab Sotsiaaldemokraatliku Erakonna fraktsioon </w:t>
      </w:r>
      <w:r>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 xml:space="preserve">                                      </w:t>
      </w:r>
      <w:r w:rsidR="00471ED8">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08</w:t>
      </w:r>
      <w:r w:rsidRPr="009925AA">
        <w:rPr>
          <w:rFonts w:ascii="Times New Roman" w:eastAsia="Calibri" w:hAnsi="Times New Roman" w:cs="Times New Roman"/>
          <w:sz w:val="24"/>
          <w:szCs w:val="24"/>
          <w:lang w:val="et-EE"/>
        </w:rPr>
        <w:t>.</w:t>
      </w:r>
      <w:r w:rsidR="00B40035">
        <w:rPr>
          <w:rFonts w:ascii="Times New Roman" w:eastAsia="Calibri" w:hAnsi="Times New Roman" w:cs="Times New Roman"/>
          <w:sz w:val="24"/>
          <w:szCs w:val="24"/>
          <w:lang w:val="et-EE"/>
        </w:rPr>
        <w:t>09</w:t>
      </w:r>
      <w:r w:rsidRPr="009925AA">
        <w:rPr>
          <w:rFonts w:ascii="Times New Roman" w:eastAsia="Calibri" w:hAnsi="Times New Roman" w:cs="Times New Roman"/>
          <w:sz w:val="24"/>
          <w:szCs w:val="24"/>
          <w:lang w:val="et-EE"/>
        </w:rPr>
        <w:t>.202</w:t>
      </w:r>
      <w:r>
        <w:rPr>
          <w:rFonts w:ascii="Times New Roman" w:eastAsia="Calibri" w:hAnsi="Times New Roman" w:cs="Times New Roman"/>
          <w:sz w:val="24"/>
          <w:szCs w:val="24"/>
          <w:lang w:val="et-EE"/>
        </w:rPr>
        <w:t>5</w:t>
      </w:r>
    </w:p>
    <w:p w14:paraId="643ECB69" w14:textId="77777777" w:rsidR="009925AA" w:rsidRDefault="009925AA"/>
    <w:p w14:paraId="2A260728" w14:textId="77777777" w:rsidR="00446DC8" w:rsidRDefault="00446DC8"/>
    <w:p w14:paraId="53A4F7D2" w14:textId="77777777" w:rsidR="009925AA" w:rsidRDefault="009925AA" w:rsidP="009925AA">
      <w:pPr>
        <w:spacing w:after="0" w:line="240" w:lineRule="auto"/>
        <w:jc w:val="both"/>
        <w:rPr>
          <w:rFonts w:ascii="Times New Roman" w:eastAsia="Times New Roman" w:hAnsi="Times New Roman" w:cs="Times New Roman"/>
          <w:sz w:val="24"/>
          <w:szCs w:val="24"/>
          <w:lang w:val="et-EE" w:eastAsia="et-EE"/>
        </w:rPr>
      </w:pPr>
    </w:p>
    <w:p w14:paraId="6A6BEFEC" w14:textId="77777777" w:rsidR="00B40035" w:rsidRDefault="00B40035" w:rsidP="009925AA">
      <w:pPr>
        <w:spacing w:after="0" w:line="240" w:lineRule="auto"/>
        <w:jc w:val="both"/>
        <w:rPr>
          <w:rFonts w:ascii="Times New Roman" w:eastAsia="Times New Roman" w:hAnsi="Times New Roman" w:cs="Times New Roman"/>
          <w:sz w:val="24"/>
          <w:szCs w:val="24"/>
          <w:lang w:val="et-EE" w:eastAsia="et-EE"/>
        </w:rPr>
      </w:pPr>
    </w:p>
    <w:p w14:paraId="24BE3B4B" w14:textId="77777777" w:rsidR="00B40035" w:rsidRDefault="00B40035" w:rsidP="009925AA">
      <w:pPr>
        <w:spacing w:after="0" w:line="240" w:lineRule="auto"/>
        <w:jc w:val="both"/>
        <w:rPr>
          <w:rFonts w:ascii="Times New Roman" w:eastAsia="Times New Roman" w:hAnsi="Times New Roman" w:cs="Times New Roman"/>
          <w:sz w:val="24"/>
          <w:szCs w:val="24"/>
          <w:lang w:val="et-EE" w:eastAsia="et-EE"/>
        </w:rPr>
      </w:pPr>
    </w:p>
    <w:p w14:paraId="4E411C46" w14:textId="77777777" w:rsidR="009925AA" w:rsidRDefault="009925AA" w:rsidP="009925AA">
      <w:pPr>
        <w:spacing w:after="0" w:line="240" w:lineRule="auto"/>
        <w:jc w:val="both"/>
        <w:rPr>
          <w:rFonts w:ascii="Times New Roman" w:eastAsia="Times New Roman" w:hAnsi="Times New Roman" w:cs="Times New Roman"/>
          <w:sz w:val="24"/>
          <w:szCs w:val="24"/>
          <w:lang w:val="et-EE" w:eastAsia="et-EE"/>
        </w:rPr>
      </w:pPr>
    </w:p>
    <w:p w14:paraId="311543E6" w14:textId="0A743DA4" w:rsidR="009925AA" w:rsidRPr="009925AA" w:rsidRDefault="009925AA" w:rsidP="009925AA">
      <w:pPr>
        <w:spacing w:after="0" w:line="240" w:lineRule="auto"/>
        <w:jc w:val="both"/>
        <w:rPr>
          <w:rFonts w:ascii="Times New Roman" w:eastAsia="Times New Roman" w:hAnsi="Times New Roman" w:cs="Times New Roman"/>
          <w:sz w:val="24"/>
          <w:szCs w:val="24"/>
          <w:lang w:val="et-EE" w:eastAsia="et-EE"/>
        </w:rPr>
      </w:pPr>
      <w:proofErr w:type="spellStart"/>
      <w:r w:rsidRPr="009925AA">
        <w:rPr>
          <w:rFonts w:ascii="Times New Roman" w:eastAsia="Times New Roman" w:hAnsi="Times New Roman" w:cs="Times New Roman"/>
          <w:sz w:val="24"/>
          <w:szCs w:val="24"/>
          <w:lang w:val="et-EE" w:eastAsia="et-EE"/>
        </w:rPr>
        <w:t>Helmen</w:t>
      </w:r>
      <w:proofErr w:type="spellEnd"/>
      <w:r w:rsidRPr="009925AA">
        <w:rPr>
          <w:rFonts w:ascii="Times New Roman" w:eastAsia="Times New Roman" w:hAnsi="Times New Roman" w:cs="Times New Roman"/>
          <w:sz w:val="24"/>
          <w:szCs w:val="24"/>
          <w:lang w:val="et-EE" w:eastAsia="et-EE"/>
        </w:rPr>
        <w:t xml:space="preserve"> Kütt</w:t>
      </w:r>
    </w:p>
    <w:p w14:paraId="3AFE60C7" w14:textId="4B90EC59" w:rsidR="009925AA" w:rsidRPr="00BC07A4" w:rsidRDefault="009925AA" w:rsidP="00BC07A4">
      <w:pPr>
        <w:spacing w:after="0" w:line="240" w:lineRule="auto"/>
        <w:jc w:val="both"/>
        <w:rPr>
          <w:rFonts w:ascii="Times New Roman" w:eastAsia="Times New Roman" w:hAnsi="Times New Roman" w:cs="Times New Roman"/>
          <w:sz w:val="24"/>
          <w:szCs w:val="24"/>
          <w:lang w:val="et-EE" w:eastAsia="et-EE"/>
        </w:rPr>
      </w:pPr>
      <w:r w:rsidRPr="009925AA">
        <w:rPr>
          <w:rFonts w:ascii="Times New Roman" w:eastAsia="Times New Roman" w:hAnsi="Times New Roman" w:cs="Times New Roman"/>
          <w:sz w:val="24"/>
          <w:szCs w:val="24"/>
          <w:lang w:val="et-EE" w:eastAsia="et-EE"/>
        </w:rPr>
        <w:t>Sotsiaaldemokraatliku Erakonna fraktsiooni aseesimees</w:t>
      </w:r>
    </w:p>
    <w:sectPr w:rsidR="009925AA" w:rsidRPr="00BC0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AA"/>
    <w:rsid w:val="001B4A83"/>
    <w:rsid w:val="00217B7D"/>
    <w:rsid w:val="0023507F"/>
    <w:rsid w:val="0027175E"/>
    <w:rsid w:val="00384985"/>
    <w:rsid w:val="00446DC8"/>
    <w:rsid w:val="00471ED8"/>
    <w:rsid w:val="0051184A"/>
    <w:rsid w:val="00546D6F"/>
    <w:rsid w:val="005B09B6"/>
    <w:rsid w:val="00645DCB"/>
    <w:rsid w:val="00776770"/>
    <w:rsid w:val="007D6418"/>
    <w:rsid w:val="009925AA"/>
    <w:rsid w:val="009E7443"/>
    <w:rsid w:val="00A831D0"/>
    <w:rsid w:val="00AD06B4"/>
    <w:rsid w:val="00B40035"/>
    <w:rsid w:val="00B753DF"/>
    <w:rsid w:val="00BC07A4"/>
    <w:rsid w:val="00BD3607"/>
    <w:rsid w:val="00C62A9C"/>
    <w:rsid w:val="00D92CC0"/>
    <w:rsid w:val="00EC7643"/>
    <w:rsid w:val="00F249C1"/>
    <w:rsid w:val="00F34DF3"/>
    <w:rsid w:val="00F41906"/>
    <w:rsid w:val="00F91E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360"/>
  <w15:chartTrackingRefBased/>
  <w15:docId w15:val="{BFCAE438-E633-48DA-82E5-6675842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925AA"/>
    <w:pPr>
      <w:spacing w:after="200" w:line="276" w:lineRule="auto"/>
    </w:pPr>
    <w:rPr>
      <w:lang w:val="en-US"/>
    </w:rPr>
  </w:style>
  <w:style w:type="paragraph" w:styleId="Pealkiri1">
    <w:name w:val="heading 1"/>
    <w:basedOn w:val="Normaallaad"/>
    <w:next w:val="Normaallaad"/>
    <w:link w:val="Pealkiri1Mrk"/>
    <w:uiPriority w:val="9"/>
    <w:qFormat/>
    <w:rsid w:val="009925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t-EE"/>
    </w:rPr>
  </w:style>
  <w:style w:type="paragraph" w:styleId="Pealkiri2">
    <w:name w:val="heading 2"/>
    <w:basedOn w:val="Normaallaad"/>
    <w:next w:val="Normaallaad"/>
    <w:link w:val="Pealkiri2Mrk"/>
    <w:uiPriority w:val="9"/>
    <w:semiHidden/>
    <w:unhideWhenUsed/>
    <w:qFormat/>
    <w:rsid w:val="009925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Pealkiri3">
    <w:name w:val="heading 3"/>
    <w:basedOn w:val="Normaallaad"/>
    <w:next w:val="Normaallaad"/>
    <w:link w:val="Pealkiri3Mrk"/>
    <w:uiPriority w:val="9"/>
    <w:semiHidden/>
    <w:unhideWhenUsed/>
    <w:qFormat/>
    <w:rsid w:val="009925AA"/>
    <w:pPr>
      <w:keepNext/>
      <w:keepLines/>
      <w:spacing w:before="160" w:after="80" w:line="259" w:lineRule="auto"/>
      <w:outlineLvl w:val="2"/>
    </w:pPr>
    <w:rPr>
      <w:rFonts w:eastAsiaTheme="majorEastAsia" w:cstheme="majorBidi"/>
      <w:color w:val="2F5496" w:themeColor="accent1" w:themeShade="BF"/>
      <w:sz w:val="28"/>
      <w:szCs w:val="28"/>
      <w:lang w:val="et-EE"/>
    </w:rPr>
  </w:style>
  <w:style w:type="paragraph" w:styleId="Pealkiri4">
    <w:name w:val="heading 4"/>
    <w:basedOn w:val="Normaallaad"/>
    <w:next w:val="Normaallaad"/>
    <w:link w:val="Pealkiri4Mrk"/>
    <w:uiPriority w:val="9"/>
    <w:semiHidden/>
    <w:unhideWhenUsed/>
    <w:qFormat/>
    <w:rsid w:val="009925AA"/>
    <w:pPr>
      <w:keepNext/>
      <w:keepLines/>
      <w:spacing w:before="80" w:after="40" w:line="259" w:lineRule="auto"/>
      <w:outlineLvl w:val="3"/>
    </w:pPr>
    <w:rPr>
      <w:rFonts w:eastAsiaTheme="majorEastAsia" w:cstheme="majorBidi"/>
      <w:i/>
      <w:iCs/>
      <w:color w:val="2F5496" w:themeColor="accent1" w:themeShade="BF"/>
      <w:lang w:val="et-EE"/>
    </w:rPr>
  </w:style>
  <w:style w:type="paragraph" w:styleId="Pealkiri5">
    <w:name w:val="heading 5"/>
    <w:basedOn w:val="Normaallaad"/>
    <w:next w:val="Normaallaad"/>
    <w:link w:val="Pealkiri5Mrk"/>
    <w:uiPriority w:val="9"/>
    <w:semiHidden/>
    <w:unhideWhenUsed/>
    <w:qFormat/>
    <w:rsid w:val="009925AA"/>
    <w:pPr>
      <w:keepNext/>
      <w:keepLines/>
      <w:spacing w:before="80" w:after="40" w:line="259" w:lineRule="auto"/>
      <w:outlineLvl w:val="4"/>
    </w:pPr>
    <w:rPr>
      <w:rFonts w:eastAsiaTheme="majorEastAsia" w:cstheme="majorBidi"/>
      <w:color w:val="2F5496" w:themeColor="accent1" w:themeShade="BF"/>
      <w:lang w:val="et-EE"/>
    </w:rPr>
  </w:style>
  <w:style w:type="paragraph" w:styleId="Pealkiri6">
    <w:name w:val="heading 6"/>
    <w:basedOn w:val="Normaallaad"/>
    <w:next w:val="Normaallaad"/>
    <w:link w:val="Pealkiri6Mrk"/>
    <w:uiPriority w:val="9"/>
    <w:semiHidden/>
    <w:unhideWhenUsed/>
    <w:qFormat/>
    <w:rsid w:val="009925AA"/>
    <w:pPr>
      <w:keepNext/>
      <w:keepLines/>
      <w:spacing w:before="40" w:after="0" w:line="259" w:lineRule="auto"/>
      <w:outlineLvl w:val="5"/>
    </w:pPr>
    <w:rPr>
      <w:rFonts w:eastAsiaTheme="majorEastAsia" w:cstheme="majorBidi"/>
      <w:i/>
      <w:iCs/>
      <w:color w:val="595959" w:themeColor="text1" w:themeTint="A6"/>
      <w:lang w:val="et-EE"/>
    </w:rPr>
  </w:style>
  <w:style w:type="paragraph" w:styleId="Pealkiri7">
    <w:name w:val="heading 7"/>
    <w:basedOn w:val="Normaallaad"/>
    <w:next w:val="Normaallaad"/>
    <w:link w:val="Pealkiri7Mrk"/>
    <w:uiPriority w:val="9"/>
    <w:semiHidden/>
    <w:unhideWhenUsed/>
    <w:qFormat/>
    <w:rsid w:val="009925AA"/>
    <w:pPr>
      <w:keepNext/>
      <w:keepLines/>
      <w:spacing w:before="40" w:after="0" w:line="259" w:lineRule="auto"/>
      <w:outlineLvl w:val="6"/>
    </w:pPr>
    <w:rPr>
      <w:rFonts w:eastAsiaTheme="majorEastAsia" w:cstheme="majorBidi"/>
      <w:color w:val="595959" w:themeColor="text1" w:themeTint="A6"/>
      <w:lang w:val="et-EE"/>
    </w:rPr>
  </w:style>
  <w:style w:type="paragraph" w:styleId="Pealkiri8">
    <w:name w:val="heading 8"/>
    <w:basedOn w:val="Normaallaad"/>
    <w:next w:val="Normaallaad"/>
    <w:link w:val="Pealkiri8Mrk"/>
    <w:uiPriority w:val="9"/>
    <w:semiHidden/>
    <w:unhideWhenUsed/>
    <w:qFormat/>
    <w:rsid w:val="009925AA"/>
    <w:pPr>
      <w:keepNext/>
      <w:keepLines/>
      <w:spacing w:after="0" w:line="259" w:lineRule="auto"/>
      <w:outlineLvl w:val="7"/>
    </w:pPr>
    <w:rPr>
      <w:rFonts w:eastAsiaTheme="majorEastAsia" w:cstheme="majorBidi"/>
      <w:i/>
      <w:iCs/>
      <w:color w:val="272727" w:themeColor="text1" w:themeTint="D8"/>
      <w:lang w:val="et-EE"/>
    </w:rPr>
  </w:style>
  <w:style w:type="paragraph" w:styleId="Pealkiri9">
    <w:name w:val="heading 9"/>
    <w:basedOn w:val="Normaallaad"/>
    <w:next w:val="Normaallaad"/>
    <w:link w:val="Pealkiri9Mrk"/>
    <w:uiPriority w:val="9"/>
    <w:semiHidden/>
    <w:unhideWhenUsed/>
    <w:qFormat/>
    <w:rsid w:val="009925AA"/>
    <w:pPr>
      <w:keepNext/>
      <w:keepLines/>
      <w:spacing w:after="0" w:line="259" w:lineRule="auto"/>
      <w:outlineLvl w:val="8"/>
    </w:pPr>
    <w:rPr>
      <w:rFonts w:eastAsiaTheme="majorEastAsia" w:cstheme="majorBidi"/>
      <w:color w:val="272727" w:themeColor="text1" w:themeTint="D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25AA"/>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925AA"/>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925AA"/>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925AA"/>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925AA"/>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925A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25A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25A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25A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25AA"/>
    <w:pPr>
      <w:spacing w:after="80" w:line="240" w:lineRule="auto"/>
      <w:contextualSpacing/>
    </w:pPr>
    <w:rPr>
      <w:rFonts w:asciiTheme="majorHAnsi" w:eastAsiaTheme="majorEastAsia" w:hAnsiTheme="majorHAnsi" w:cstheme="majorBidi"/>
      <w:spacing w:val="-10"/>
      <w:kern w:val="28"/>
      <w:sz w:val="56"/>
      <w:szCs w:val="56"/>
      <w:lang w:val="et-EE"/>
    </w:rPr>
  </w:style>
  <w:style w:type="character" w:customStyle="1" w:styleId="PealkiriMrk">
    <w:name w:val="Pealkiri Märk"/>
    <w:basedOn w:val="Liguvaikefont"/>
    <w:link w:val="Pealkiri"/>
    <w:uiPriority w:val="10"/>
    <w:rsid w:val="009925A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25AA"/>
    <w:pPr>
      <w:numPr>
        <w:ilvl w:val="1"/>
      </w:numPr>
      <w:spacing w:after="160" w:line="259" w:lineRule="auto"/>
    </w:pPr>
    <w:rPr>
      <w:rFonts w:eastAsiaTheme="majorEastAsia" w:cstheme="majorBidi"/>
      <w:color w:val="595959" w:themeColor="text1" w:themeTint="A6"/>
      <w:spacing w:val="15"/>
      <w:sz w:val="28"/>
      <w:szCs w:val="28"/>
      <w:lang w:val="et-EE"/>
    </w:rPr>
  </w:style>
  <w:style w:type="character" w:customStyle="1" w:styleId="AlapealkiriMrk">
    <w:name w:val="Alapealkiri Märk"/>
    <w:basedOn w:val="Liguvaikefont"/>
    <w:link w:val="Alapealkiri"/>
    <w:uiPriority w:val="11"/>
    <w:rsid w:val="009925A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25AA"/>
    <w:pPr>
      <w:spacing w:before="160" w:after="160" w:line="259" w:lineRule="auto"/>
      <w:jc w:val="center"/>
    </w:pPr>
    <w:rPr>
      <w:i/>
      <w:iCs/>
      <w:color w:val="404040" w:themeColor="text1" w:themeTint="BF"/>
      <w:lang w:val="et-EE"/>
    </w:rPr>
  </w:style>
  <w:style w:type="character" w:customStyle="1" w:styleId="TsitaatMrk">
    <w:name w:val="Tsitaat Märk"/>
    <w:basedOn w:val="Liguvaikefont"/>
    <w:link w:val="Tsitaat"/>
    <w:uiPriority w:val="29"/>
    <w:rsid w:val="009925AA"/>
    <w:rPr>
      <w:i/>
      <w:iCs/>
      <w:color w:val="404040" w:themeColor="text1" w:themeTint="BF"/>
    </w:rPr>
  </w:style>
  <w:style w:type="paragraph" w:styleId="Loendilik">
    <w:name w:val="List Paragraph"/>
    <w:basedOn w:val="Normaallaad"/>
    <w:uiPriority w:val="34"/>
    <w:qFormat/>
    <w:rsid w:val="009925AA"/>
    <w:pPr>
      <w:spacing w:after="160" w:line="259" w:lineRule="auto"/>
      <w:ind w:left="720"/>
      <w:contextualSpacing/>
    </w:pPr>
    <w:rPr>
      <w:lang w:val="et-EE"/>
    </w:rPr>
  </w:style>
  <w:style w:type="character" w:styleId="Selgeltmrgatavrhutus">
    <w:name w:val="Intense Emphasis"/>
    <w:basedOn w:val="Liguvaikefont"/>
    <w:uiPriority w:val="21"/>
    <w:qFormat/>
    <w:rsid w:val="009925AA"/>
    <w:rPr>
      <w:i/>
      <w:iCs/>
      <w:color w:val="2F5496" w:themeColor="accent1" w:themeShade="BF"/>
    </w:rPr>
  </w:style>
  <w:style w:type="paragraph" w:styleId="Selgeltmrgatavtsitaat">
    <w:name w:val="Intense Quote"/>
    <w:basedOn w:val="Normaallaad"/>
    <w:next w:val="Normaallaad"/>
    <w:link w:val="SelgeltmrgatavtsitaatMrk"/>
    <w:uiPriority w:val="30"/>
    <w:qFormat/>
    <w:rsid w:val="009925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t-EE"/>
    </w:rPr>
  </w:style>
  <w:style w:type="character" w:customStyle="1" w:styleId="SelgeltmrgatavtsitaatMrk">
    <w:name w:val="Selgelt märgatav tsitaat Märk"/>
    <w:basedOn w:val="Liguvaikefont"/>
    <w:link w:val="Selgeltmrgatavtsitaat"/>
    <w:uiPriority w:val="30"/>
    <w:rsid w:val="009925AA"/>
    <w:rPr>
      <w:i/>
      <w:iCs/>
      <w:color w:val="2F5496" w:themeColor="accent1" w:themeShade="BF"/>
    </w:rPr>
  </w:style>
  <w:style w:type="character" w:styleId="Selgeltmrgatavviide">
    <w:name w:val="Intense Reference"/>
    <w:basedOn w:val="Liguvaikefont"/>
    <w:uiPriority w:val="32"/>
    <w:qFormat/>
    <w:rsid w:val="009925AA"/>
    <w:rPr>
      <w:b/>
      <w:bCs/>
      <w:smallCaps/>
      <w:color w:val="2F5496" w:themeColor="accent1" w:themeShade="BF"/>
      <w:spacing w:val="5"/>
    </w:rPr>
  </w:style>
  <w:style w:type="paragraph" w:styleId="Normaallaadveeb">
    <w:name w:val="Normal (Web)"/>
    <w:basedOn w:val="Normaallaad"/>
    <w:uiPriority w:val="99"/>
    <w:semiHidden/>
    <w:unhideWhenUsed/>
    <w:rsid w:val="005B09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937">
      <w:bodyDiv w:val="1"/>
      <w:marLeft w:val="0"/>
      <w:marRight w:val="0"/>
      <w:marTop w:val="0"/>
      <w:marBottom w:val="0"/>
      <w:divBdr>
        <w:top w:val="none" w:sz="0" w:space="0" w:color="auto"/>
        <w:left w:val="none" w:sz="0" w:space="0" w:color="auto"/>
        <w:bottom w:val="none" w:sz="0" w:space="0" w:color="auto"/>
        <w:right w:val="none" w:sz="0" w:space="0" w:color="auto"/>
      </w:divBdr>
    </w:div>
    <w:div w:id="545987466">
      <w:bodyDiv w:val="1"/>
      <w:marLeft w:val="0"/>
      <w:marRight w:val="0"/>
      <w:marTop w:val="0"/>
      <w:marBottom w:val="0"/>
      <w:divBdr>
        <w:top w:val="none" w:sz="0" w:space="0" w:color="auto"/>
        <w:left w:val="none" w:sz="0" w:space="0" w:color="auto"/>
        <w:bottom w:val="none" w:sz="0" w:space="0" w:color="auto"/>
        <w:right w:val="none" w:sz="0" w:space="0" w:color="auto"/>
      </w:divBdr>
    </w:div>
    <w:div w:id="1050149626">
      <w:bodyDiv w:val="1"/>
      <w:marLeft w:val="0"/>
      <w:marRight w:val="0"/>
      <w:marTop w:val="0"/>
      <w:marBottom w:val="0"/>
      <w:divBdr>
        <w:top w:val="none" w:sz="0" w:space="0" w:color="auto"/>
        <w:left w:val="none" w:sz="0" w:space="0" w:color="auto"/>
        <w:bottom w:val="none" w:sz="0" w:space="0" w:color="auto"/>
        <w:right w:val="none" w:sz="0" w:space="0" w:color="auto"/>
      </w:divBdr>
    </w:div>
    <w:div w:id="20006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A657-7CC1-4321-8D70-06C1A89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1660</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cp:lastPrinted>2025-09-08T10:38:00Z</cp:lastPrinted>
  <dcterms:created xsi:type="dcterms:W3CDTF">2025-09-08T16:41:00Z</dcterms:created>
  <dcterms:modified xsi:type="dcterms:W3CDTF">2025-09-08T16:41:00Z</dcterms:modified>
</cp:coreProperties>
</file>