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49C4" w14:textId="77777777" w:rsidR="00585FCB" w:rsidRDefault="00A34262" w:rsidP="00A34262">
      <w:pPr>
        <w:contextualSpacing/>
        <w:jc w:val="right"/>
        <w:rPr>
          <w:rFonts w:ascii="Times New Roman" w:hAnsi="Times New Roman" w:cs="Times New Roman"/>
        </w:rPr>
      </w:pPr>
      <w:r w:rsidRPr="006D0839">
        <w:rPr>
          <w:rFonts w:ascii="Times New Roman" w:hAnsi="Times New Roman" w:cs="Times New Roman"/>
        </w:rPr>
        <w:t>Töölepingu seaduse ja</w:t>
      </w:r>
      <w:r w:rsidR="00585FCB">
        <w:rPr>
          <w:rFonts w:ascii="Times New Roman" w:hAnsi="Times New Roman" w:cs="Times New Roman"/>
        </w:rPr>
        <w:t xml:space="preserve"> </w:t>
      </w:r>
      <w:r w:rsidRPr="006D0839">
        <w:rPr>
          <w:rFonts w:ascii="Times New Roman" w:hAnsi="Times New Roman" w:cs="Times New Roman"/>
        </w:rPr>
        <w:t>teiste</w:t>
      </w:r>
      <w:r w:rsidR="00585FCB">
        <w:rPr>
          <w:rFonts w:ascii="Times New Roman" w:hAnsi="Times New Roman" w:cs="Times New Roman"/>
        </w:rPr>
        <w:t xml:space="preserve"> </w:t>
      </w:r>
      <w:r w:rsidRPr="006D0839">
        <w:rPr>
          <w:rFonts w:ascii="Times New Roman" w:hAnsi="Times New Roman" w:cs="Times New Roman"/>
        </w:rPr>
        <w:t xml:space="preserve">seaduste muutmise </w:t>
      </w:r>
    </w:p>
    <w:p w14:paraId="36AF7235" w14:textId="0B40E752" w:rsidR="00A34262" w:rsidRPr="006D0839" w:rsidRDefault="00A34262" w:rsidP="00A34262">
      <w:pPr>
        <w:contextualSpacing/>
        <w:jc w:val="right"/>
        <w:rPr>
          <w:rFonts w:ascii="Times New Roman" w:hAnsi="Times New Roman" w:cs="Times New Roman"/>
        </w:rPr>
      </w:pPr>
      <w:r w:rsidRPr="006D0839">
        <w:rPr>
          <w:rFonts w:ascii="Times New Roman" w:hAnsi="Times New Roman" w:cs="Times New Roman"/>
        </w:rPr>
        <w:t>seaduse eelnõu seletuskir</w:t>
      </w:r>
      <w:r w:rsidR="007C78F9">
        <w:rPr>
          <w:rFonts w:ascii="Times New Roman" w:hAnsi="Times New Roman" w:cs="Times New Roman"/>
        </w:rPr>
        <w:t>ja juurde</w:t>
      </w:r>
    </w:p>
    <w:p w14:paraId="03BD29A2" w14:textId="77777777" w:rsidR="00A34262" w:rsidRPr="006D0839" w:rsidRDefault="00A34262" w:rsidP="00A34262">
      <w:pPr>
        <w:contextualSpacing/>
        <w:jc w:val="right"/>
        <w:rPr>
          <w:rFonts w:ascii="Times New Roman" w:hAnsi="Times New Roman" w:cs="Times New Roman"/>
        </w:rPr>
      </w:pPr>
      <w:r w:rsidRPr="006D0839">
        <w:rPr>
          <w:rFonts w:ascii="Times New Roman" w:hAnsi="Times New Roman" w:cs="Times New Roman"/>
        </w:rPr>
        <w:t>Lisa 1</w:t>
      </w:r>
    </w:p>
    <w:p w14:paraId="0AF2DF2E" w14:textId="77777777" w:rsidR="00A34262" w:rsidRPr="000F732F" w:rsidRDefault="00A34262" w:rsidP="00A34262">
      <w:pPr>
        <w:contextualSpacing/>
        <w:jc w:val="right"/>
        <w:rPr>
          <w:rFonts w:ascii="Times New Roman" w:hAnsi="Times New Roman" w:cs="Times New Roman"/>
        </w:rPr>
      </w:pPr>
    </w:p>
    <w:p w14:paraId="2268AB73" w14:textId="77777777" w:rsidR="00A34262" w:rsidRPr="000F732F" w:rsidRDefault="00A34262" w:rsidP="00A34262">
      <w:pPr>
        <w:contextualSpacing/>
        <w:jc w:val="center"/>
        <w:rPr>
          <w:rFonts w:ascii="Times New Roman" w:hAnsi="Times New Roman" w:cs="Times New Roman"/>
          <w:b/>
          <w:bCs/>
        </w:rPr>
      </w:pPr>
    </w:p>
    <w:p w14:paraId="2486160C" w14:textId="77777777" w:rsidR="00A34262" w:rsidRPr="006D0839" w:rsidRDefault="00A34262" w:rsidP="00A34262">
      <w:pPr>
        <w:jc w:val="center"/>
        <w:rPr>
          <w:rFonts w:ascii="Times New Roman" w:hAnsi="Times New Roman" w:cs="Times New Roman"/>
          <w:b/>
          <w:bCs/>
          <w:sz w:val="28"/>
          <w:szCs w:val="28"/>
        </w:rPr>
      </w:pPr>
      <w:r w:rsidRPr="006D0839">
        <w:rPr>
          <w:rFonts w:ascii="Times New Roman" w:hAnsi="Times New Roman" w:cs="Times New Roman"/>
          <w:b/>
          <w:bCs/>
          <w:sz w:val="28"/>
          <w:szCs w:val="28"/>
        </w:rPr>
        <w:t>Kooskõlastustabel</w:t>
      </w:r>
    </w:p>
    <w:p w14:paraId="14D33829" w14:textId="77777777" w:rsidR="00342E72" w:rsidRDefault="00342E72" w:rsidP="00342E72">
      <w:pPr>
        <w:jc w:val="both"/>
        <w:rPr>
          <w:rFonts w:ascii="Times New Roman" w:hAnsi="Times New Roman" w:cs="Times New Roman"/>
        </w:rPr>
      </w:pPr>
    </w:p>
    <w:p w14:paraId="470897D6" w14:textId="686EB9A1" w:rsidR="00A34262" w:rsidRPr="000F732F" w:rsidRDefault="00342E72" w:rsidP="00342E72">
      <w:pPr>
        <w:jc w:val="both"/>
        <w:rPr>
          <w:rFonts w:ascii="Times New Roman" w:hAnsi="Times New Roman" w:cs="Times New Roman"/>
        </w:rPr>
      </w:pPr>
      <w:r>
        <w:rPr>
          <w:rFonts w:ascii="Times New Roman" w:hAnsi="Times New Roman" w:cs="Times New Roman"/>
        </w:rPr>
        <w:t xml:space="preserve">Käesolevas kooskõlastustabelis on toodud eelnõule laekunud tagasiside </w:t>
      </w:r>
      <w:r w:rsidRPr="00342E72">
        <w:rPr>
          <w:rFonts w:ascii="Times New Roman" w:hAnsi="Times New Roman" w:cs="Times New Roman"/>
          <w:b/>
          <w:bCs/>
        </w:rPr>
        <w:t>nii esimeselt kui teiselt kooskõlastusringilt</w:t>
      </w:r>
      <w:r>
        <w:rPr>
          <w:rFonts w:ascii="Times New Roman" w:hAnsi="Times New Roman" w:cs="Times New Roman"/>
        </w:rPr>
        <w:t>.</w:t>
      </w:r>
    </w:p>
    <w:p w14:paraId="46D96991" w14:textId="155C6D6C" w:rsidR="00E05BF1" w:rsidRDefault="00E05BF1" w:rsidP="00A34262">
      <w:pPr>
        <w:jc w:val="both"/>
        <w:rPr>
          <w:rFonts w:ascii="Times New Roman" w:hAnsi="Times New Roman" w:cs="Times New Roman"/>
        </w:rPr>
      </w:pPr>
      <w:r w:rsidRPr="00E05BF1">
        <w:rPr>
          <w:rFonts w:ascii="Times New Roman" w:hAnsi="Times New Roman" w:cs="Times New Roman"/>
          <w:b/>
          <w:bCs/>
        </w:rPr>
        <w:t xml:space="preserve">Eelnõu esitati </w:t>
      </w:r>
      <w:r w:rsidRPr="006D0839">
        <w:rPr>
          <w:rFonts w:ascii="Times New Roman" w:hAnsi="Times New Roman" w:cs="Times New Roman"/>
          <w:b/>
          <w:bCs/>
          <w:u w:val="single"/>
        </w:rPr>
        <w:t>II kooskõlastusringis</w:t>
      </w:r>
      <w:r w:rsidRPr="00E05BF1">
        <w:rPr>
          <w:rFonts w:ascii="Times New Roman" w:hAnsi="Times New Roman" w:cs="Times New Roman"/>
          <w:b/>
          <w:bCs/>
        </w:rPr>
        <w:t xml:space="preserve"> arvamuse avaldamiseks</w:t>
      </w:r>
      <w:r w:rsidRPr="000F732F">
        <w:rPr>
          <w:rFonts w:ascii="Times New Roman" w:hAnsi="Times New Roman" w:cs="Times New Roman"/>
        </w:rPr>
        <w:t xml:space="preserve"> Eesti Tööandjate Keskliidule, Eesti Ametiühingute Keskliidule, Eesti Kaubandus-Tööstuskojale, Eesti Advokatuurile, Eesti Personalijuhtimise Ühingule PARE, Eesti Hotellide ja Restoranide Liidule, Eesti Põllumajandus-Tööstuskojale, Eesti Etendusasutuste Liidule, Eesti Kohtunike Ühingule, Tallinna Linnatranspordi AS-ile, Eesti Väike- ja Keskmiste Ettevõtete Assotsiatsioonile, Teenistujate Ametiliitude Keskorganisatsioonile TALO, Eesti Töötukassale, Teenusmajanduse Kojale, Eesti Kaupmeeste Liidule, Eesti Näitlejate Liidule, Eesti Toiduainetööstuse Liidule, Eesti Turvaettevõtete Liidule, Eesti Trüki- ja Pakenditööstuse Liidule, TKM Grupile, Eesti Teatriliidule, Eesti HR Seltsile, Eesti Juristide Liidule, </w:t>
      </w:r>
      <w:r>
        <w:rPr>
          <w:rFonts w:ascii="Times New Roman" w:hAnsi="Times New Roman" w:cs="Times New Roman"/>
        </w:rPr>
        <w:t xml:space="preserve">ekspert </w:t>
      </w:r>
      <w:r w:rsidRPr="000F732F">
        <w:rPr>
          <w:rFonts w:ascii="Times New Roman" w:hAnsi="Times New Roman" w:cs="Times New Roman"/>
        </w:rPr>
        <w:t xml:space="preserve">Heli </w:t>
      </w:r>
      <w:proofErr w:type="spellStart"/>
      <w:r w:rsidRPr="000F732F">
        <w:rPr>
          <w:rFonts w:ascii="Times New Roman" w:hAnsi="Times New Roman" w:cs="Times New Roman"/>
        </w:rPr>
        <w:t>Raidvele</w:t>
      </w:r>
      <w:proofErr w:type="spellEnd"/>
      <w:r w:rsidRPr="000F732F">
        <w:rPr>
          <w:rFonts w:ascii="Times New Roman" w:hAnsi="Times New Roman" w:cs="Times New Roman"/>
        </w:rPr>
        <w:t xml:space="preserve">, </w:t>
      </w:r>
      <w:r>
        <w:rPr>
          <w:rFonts w:ascii="Times New Roman" w:hAnsi="Times New Roman" w:cs="Times New Roman"/>
        </w:rPr>
        <w:t xml:space="preserve">ekspert </w:t>
      </w:r>
      <w:r w:rsidRPr="000F732F">
        <w:rPr>
          <w:rFonts w:ascii="Times New Roman" w:hAnsi="Times New Roman" w:cs="Times New Roman"/>
        </w:rPr>
        <w:t xml:space="preserve">Thea Rohtlale ning </w:t>
      </w:r>
      <w:r>
        <w:rPr>
          <w:rFonts w:ascii="Times New Roman" w:hAnsi="Times New Roman" w:cs="Times New Roman"/>
        </w:rPr>
        <w:t xml:space="preserve">ekspert </w:t>
      </w:r>
      <w:r w:rsidRPr="000F732F">
        <w:rPr>
          <w:rFonts w:ascii="Times New Roman" w:hAnsi="Times New Roman" w:cs="Times New Roman"/>
        </w:rPr>
        <w:t xml:space="preserve">Merle Eriksonile. </w:t>
      </w:r>
      <w:r w:rsidRPr="00E86E3D">
        <w:rPr>
          <w:rFonts w:ascii="Times New Roman" w:hAnsi="Times New Roman" w:cs="Times New Roman"/>
          <w:b/>
          <w:bCs/>
        </w:rPr>
        <w:t>Eelnõu osas avaldasid arvamust</w:t>
      </w:r>
      <w:r>
        <w:rPr>
          <w:rFonts w:ascii="Times New Roman" w:hAnsi="Times New Roman" w:cs="Times New Roman"/>
        </w:rPr>
        <w:t xml:space="preserve"> Eesti Kaubandus-Tööstuskoda, </w:t>
      </w:r>
      <w:r w:rsidR="00E86E3D" w:rsidRPr="00E05BF1">
        <w:rPr>
          <w:rFonts w:ascii="Times New Roman" w:hAnsi="Times New Roman" w:cs="Times New Roman"/>
        </w:rPr>
        <w:t>Eesti Kaupmeeste Liit</w:t>
      </w:r>
      <w:r w:rsidR="00E86E3D">
        <w:rPr>
          <w:rFonts w:ascii="Times New Roman" w:hAnsi="Times New Roman" w:cs="Times New Roman"/>
        </w:rPr>
        <w:t>,</w:t>
      </w:r>
      <w:r w:rsidR="00E86E3D" w:rsidRPr="00E05BF1">
        <w:rPr>
          <w:rFonts w:ascii="Times New Roman" w:hAnsi="Times New Roman" w:cs="Times New Roman"/>
        </w:rPr>
        <w:t xml:space="preserve"> </w:t>
      </w:r>
      <w:r w:rsidRPr="00E05BF1">
        <w:rPr>
          <w:rFonts w:ascii="Times New Roman" w:hAnsi="Times New Roman" w:cs="Times New Roman"/>
        </w:rPr>
        <w:t>Eesti Advokatuur, Eesti Ametiühingute Keskliit</w:t>
      </w:r>
      <w:r w:rsidR="002D0C87">
        <w:rPr>
          <w:rFonts w:ascii="Times New Roman" w:hAnsi="Times New Roman" w:cs="Times New Roman"/>
        </w:rPr>
        <w:t xml:space="preserve">. </w:t>
      </w:r>
      <w:r w:rsidR="00E86E3D">
        <w:rPr>
          <w:rFonts w:ascii="Times New Roman" w:hAnsi="Times New Roman" w:cs="Times New Roman"/>
        </w:rPr>
        <w:t>Lisaks avaldasid e</w:t>
      </w:r>
      <w:r w:rsidRPr="000F732F">
        <w:rPr>
          <w:rFonts w:ascii="Times New Roman" w:hAnsi="Times New Roman" w:cs="Times New Roman"/>
        </w:rPr>
        <w:t>elnõu kohta arvamust ka Eesti Meremeeste Sõltumatu Ametiühing, Eesti Teenindus- ja Kaubandustöötajate Ametiühing, Eesti Transpordi- ja Teetöötajate Ametiühing, Eesti Õdede Liit,</w:t>
      </w:r>
      <w:r w:rsidR="00E86E3D" w:rsidRPr="00E86E3D">
        <w:rPr>
          <w:rFonts w:ascii="Times New Roman" w:hAnsi="Times New Roman" w:cs="Times New Roman"/>
        </w:rPr>
        <w:t xml:space="preserve"> </w:t>
      </w:r>
      <w:r w:rsidR="00E86E3D" w:rsidRPr="000F732F">
        <w:rPr>
          <w:rFonts w:ascii="Times New Roman" w:hAnsi="Times New Roman" w:cs="Times New Roman"/>
        </w:rPr>
        <w:t>Eesti Arstide Liit</w:t>
      </w:r>
      <w:r w:rsidR="00E86E3D">
        <w:rPr>
          <w:rFonts w:ascii="Times New Roman" w:hAnsi="Times New Roman" w:cs="Times New Roman"/>
        </w:rPr>
        <w:t>,</w:t>
      </w:r>
      <w:r w:rsidRPr="000F732F">
        <w:rPr>
          <w:rFonts w:ascii="Times New Roman" w:hAnsi="Times New Roman" w:cs="Times New Roman"/>
        </w:rPr>
        <w:t xml:space="preserve"> Eesti Kiirabi Liit ja Eesti Haiglate Liit.</w:t>
      </w:r>
    </w:p>
    <w:p w14:paraId="2984018B" w14:textId="148B6B19" w:rsidR="00342E72" w:rsidRDefault="00E86E3D" w:rsidP="00342E72">
      <w:pPr>
        <w:jc w:val="both"/>
        <w:rPr>
          <w:rFonts w:ascii="Times New Roman" w:hAnsi="Times New Roman" w:cs="Times New Roman"/>
        </w:rPr>
      </w:pPr>
      <w:r w:rsidRPr="00E05BF1">
        <w:rPr>
          <w:rFonts w:ascii="Times New Roman" w:hAnsi="Times New Roman" w:cs="Times New Roman"/>
          <w:b/>
          <w:bCs/>
        </w:rPr>
        <w:t xml:space="preserve">Eelnõu esitati </w:t>
      </w:r>
      <w:r w:rsidRPr="006D0839">
        <w:rPr>
          <w:rFonts w:ascii="Times New Roman" w:hAnsi="Times New Roman" w:cs="Times New Roman"/>
          <w:b/>
          <w:bCs/>
          <w:u w:val="single"/>
        </w:rPr>
        <w:t>I kooskõlastusringis</w:t>
      </w:r>
      <w:r w:rsidRPr="00E05BF1">
        <w:rPr>
          <w:rFonts w:ascii="Times New Roman" w:hAnsi="Times New Roman" w:cs="Times New Roman"/>
          <w:b/>
          <w:bCs/>
        </w:rPr>
        <w:t xml:space="preserve"> </w:t>
      </w:r>
      <w:r>
        <w:rPr>
          <w:rFonts w:ascii="Times New Roman" w:hAnsi="Times New Roman" w:cs="Times New Roman"/>
          <w:b/>
          <w:bCs/>
        </w:rPr>
        <w:t xml:space="preserve">arvamuse avaldamiseks </w:t>
      </w:r>
      <w:r w:rsidR="00A34262" w:rsidRPr="000F732F">
        <w:rPr>
          <w:rFonts w:ascii="Times New Roman" w:hAnsi="Times New Roman" w:cs="Times New Roman"/>
        </w:rPr>
        <w:t xml:space="preserve">Eesti Tööandjate Keskliidule, Eesti Ametiühingute Keskliidule, Eesti Kaubandus-Tööstuskojale, </w:t>
      </w:r>
      <w:r w:rsidR="00342E72" w:rsidRPr="00342E72">
        <w:rPr>
          <w:rFonts w:ascii="Times New Roman" w:hAnsi="Times New Roman" w:cs="Times New Roman"/>
        </w:rPr>
        <w:t>Eesti Väike- ja Keskmiste Ettevõtjate Assotsiatsioon</w:t>
      </w:r>
      <w:r w:rsidR="00342E72">
        <w:rPr>
          <w:rFonts w:ascii="Times New Roman" w:hAnsi="Times New Roman" w:cs="Times New Roman"/>
        </w:rPr>
        <w:t xml:space="preserve">ile, </w:t>
      </w:r>
      <w:r w:rsidR="00342E72" w:rsidRPr="000F732F">
        <w:rPr>
          <w:rFonts w:ascii="Times New Roman" w:hAnsi="Times New Roman" w:cs="Times New Roman"/>
        </w:rPr>
        <w:t>Eesti Hotellide ja Restoranide Liidule</w:t>
      </w:r>
      <w:r w:rsidR="00342E72">
        <w:rPr>
          <w:rFonts w:ascii="Times New Roman" w:hAnsi="Times New Roman" w:cs="Times New Roman"/>
        </w:rPr>
        <w:t xml:space="preserve">, </w:t>
      </w:r>
      <w:r w:rsidR="00342E72" w:rsidRPr="000F732F">
        <w:rPr>
          <w:rFonts w:ascii="Times New Roman" w:hAnsi="Times New Roman" w:cs="Times New Roman"/>
        </w:rPr>
        <w:t>Eesti Personalijuhtimise Ühingule PARE</w:t>
      </w:r>
      <w:r w:rsidR="00342E72">
        <w:rPr>
          <w:rFonts w:ascii="Times New Roman" w:hAnsi="Times New Roman" w:cs="Times New Roman"/>
        </w:rPr>
        <w:t xml:space="preserve">, Eesti Põllumajandus-Kaubanduskojale, </w:t>
      </w:r>
      <w:r w:rsidR="00342E72" w:rsidRPr="00342E72">
        <w:rPr>
          <w:rFonts w:ascii="Times New Roman" w:hAnsi="Times New Roman" w:cs="Times New Roman"/>
        </w:rPr>
        <w:t>Teenistujate Ametiliitude Keskorganisatsioon</w:t>
      </w:r>
      <w:r w:rsidR="00342E72">
        <w:rPr>
          <w:rFonts w:ascii="Times New Roman" w:hAnsi="Times New Roman" w:cs="Times New Roman"/>
        </w:rPr>
        <w:t>ile</w:t>
      </w:r>
      <w:r w:rsidR="00342E72" w:rsidRPr="00342E72">
        <w:rPr>
          <w:rFonts w:ascii="Times New Roman" w:hAnsi="Times New Roman" w:cs="Times New Roman"/>
        </w:rPr>
        <w:t xml:space="preserve"> TALO</w:t>
      </w:r>
      <w:r w:rsidR="00342E72">
        <w:rPr>
          <w:rFonts w:ascii="Times New Roman" w:hAnsi="Times New Roman" w:cs="Times New Roman"/>
        </w:rPr>
        <w:t xml:space="preserve">, Eesti Töötukassale, Teenusmajanduse Kojale, </w:t>
      </w:r>
      <w:r w:rsidR="00A34262" w:rsidRPr="000F732F">
        <w:rPr>
          <w:rFonts w:ascii="Times New Roman" w:hAnsi="Times New Roman" w:cs="Times New Roman"/>
        </w:rPr>
        <w:t xml:space="preserve">Eesti Advokatuurile, </w:t>
      </w:r>
      <w:r w:rsidR="00342E72">
        <w:rPr>
          <w:rFonts w:ascii="Times New Roman" w:hAnsi="Times New Roman" w:cs="Times New Roman"/>
        </w:rPr>
        <w:t xml:space="preserve">Eesti Kaupmeeste Liidule, Eesti Näitlejate Liidule, Tallinna Linnatranspordi </w:t>
      </w:r>
      <w:proofErr w:type="spellStart"/>
      <w:r w:rsidR="00342E72">
        <w:rPr>
          <w:rFonts w:ascii="Times New Roman" w:hAnsi="Times New Roman" w:cs="Times New Roman"/>
        </w:rPr>
        <w:t>AS-le</w:t>
      </w:r>
      <w:proofErr w:type="spellEnd"/>
      <w:r w:rsidR="00342E72">
        <w:rPr>
          <w:rFonts w:ascii="Times New Roman" w:hAnsi="Times New Roman" w:cs="Times New Roman"/>
        </w:rPr>
        <w:t xml:space="preserve">, Eesti Toiduainetööstuse Liidule, Eesti Turvaettevõtete Liidule, </w:t>
      </w:r>
      <w:r w:rsidR="00342E72" w:rsidRPr="000F732F">
        <w:rPr>
          <w:rFonts w:ascii="Times New Roman" w:hAnsi="Times New Roman" w:cs="Times New Roman"/>
        </w:rPr>
        <w:t>Eesti Trüki- ja Pakenditööstuse Liidule</w:t>
      </w:r>
      <w:r w:rsidR="00342E72">
        <w:rPr>
          <w:rFonts w:ascii="Times New Roman" w:hAnsi="Times New Roman" w:cs="Times New Roman"/>
        </w:rPr>
        <w:t xml:space="preserve">, </w:t>
      </w:r>
      <w:r w:rsidR="00342E72" w:rsidRPr="000F732F">
        <w:rPr>
          <w:rFonts w:ascii="Times New Roman" w:hAnsi="Times New Roman" w:cs="Times New Roman"/>
        </w:rPr>
        <w:t>TKM Grupile,</w:t>
      </w:r>
      <w:r w:rsidR="00342E72">
        <w:rPr>
          <w:rFonts w:ascii="Times New Roman" w:hAnsi="Times New Roman" w:cs="Times New Roman"/>
        </w:rPr>
        <w:t xml:space="preserve"> Eesti Teatriliidule, Eesti Etendusasutuste Liidule, </w:t>
      </w:r>
      <w:r w:rsidR="00342E72" w:rsidRPr="000F732F">
        <w:rPr>
          <w:rFonts w:ascii="Times New Roman" w:hAnsi="Times New Roman" w:cs="Times New Roman"/>
        </w:rPr>
        <w:t>Eesti HR Seltsile, Eesti Juristide Liidule,</w:t>
      </w:r>
      <w:r w:rsidR="00342E72">
        <w:rPr>
          <w:rFonts w:ascii="Times New Roman" w:hAnsi="Times New Roman" w:cs="Times New Roman"/>
        </w:rPr>
        <w:t xml:space="preserve"> Eesti Kohtunike Ühingule, ekspert </w:t>
      </w:r>
      <w:r w:rsidR="00342E72" w:rsidRPr="000F732F">
        <w:rPr>
          <w:rFonts w:ascii="Times New Roman" w:hAnsi="Times New Roman" w:cs="Times New Roman"/>
        </w:rPr>
        <w:t xml:space="preserve">Heli </w:t>
      </w:r>
      <w:proofErr w:type="spellStart"/>
      <w:r w:rsidR="00342E72" w:rsidRPr="000F732F">
        <w:rPr>
          <w:rFonts w:ascii="Times New Roman" w:hAnsi="Times New Roman" w:cs="Times New Roman"/>
        </w:rPr>
        <w:t>Raidvele</w:t>
      </w:r>
      <w:proofErr w:type="spellEnd"/>
      <w:r w:rsidR="00342E72" w:rsidRPr="000F732F">
        <w:rPr>
          <w:rFonts w:ascii="Times New Roman" w:hAnsi="Times New Roman" w:cs="Times New Roman"/>
        </w:rPr>
        <w:t xml:space="preserve">, </w:t>
      </w:r>
      <w:r w:rsidR="00342E72">
        <w:rPr>
          <w:rFonts w:ascii="Times New Roman" w:hAnsi="Times New Roman" w:cs="Times New Roman"/>
        </w:rPr>
        <w:t xml:space="preserve">ekspert </w:t>
      </w:r>
      <w:r w:rsidR="00342E72" w:rsidRPr="000F732F">
        <w:rPr>
          <w:rFonts w:ascii="Times New Roman" w:hAnsi="Times New Roman" w:cs="Times New Roman"/>
        </w:rPr>
        <w:t xml:space="preserve">Thea Rohtlale ning </w:t>
      </w:r>
      <w:r w:rsidR="00342E72">
        <w:rPr>
          <w:rFonts w:ascii="Times New Roman" w:hAnsi="Times New Roman" w:cs="Times New Roman"/>
        </w:rPr>
        <w:t xml:space="preserve">ekspert </w:t>
      </w:r>
      <w:r w:rsidR="00342E72" w:rsidRPr="000F732F">
        <w:rPr>
          <w:rFonts w:ascii="Times New Roman" w:hAnsi="Times New Roman" w:cs="Times New Roman"/>
        </w:rPr>
        <w:t>Merle Eriksonile</w:t>
      </w:r>
      <w:r w:rsidR="00342E72">
        <w:rPr>
          <w:rFonts w:ascii="Times New Roman" w:hAnsi="Times New Roman" w:cs="Times New Roman"/>
        </w:rPr>
        <w:t xml:space="preserve">. </w:t>
      </w:r>
      <w:r w:rsidR="00187B20" w:rsidRPr="00187B20">
        <w:rPr>
          <w:rFonts w:ascii="Times New Roman" w:hAnsi="Times New Roman" w:cs="Times New Roman"/>
          <w:b/>
          <w:bCs/>
        </w:rPr>
        <w:t>Eelnõu osas avaldasid arvamust</w:t>
      </w:r>
      <w:r w:rsidR="00187B20">
        <w:rPr>
          <w:rFonts w:ascii="Times New Roman" w:hAnsi="Times New Roman" w:cs="Times New Roman"/>
          <w:b/>
          <w:bCs/>
        </w:rPr>
        <w:t xml:space="preserve"> </w:t>
      </w:r>
      <w:r w:rsidR="00187B20" w:rsidRPr="00187B20">
        <w:rPr>
          <w:rFonts w:ascii="Times New Roman" w:hAnsi="Times New Roman" w:cs="Times New Roman"/>
        </w:rPr>
        <w:t xml:space="preserve">Eesti Tööandjate Keskliit, Eesti Ametiühingute Keskliit, Eesti Kaubandus-Tööstuskoda, Eesti Advokatuur, Eesti Hotellide ja Restoranide Liit, Eesti Põllumajandus-Kaubanduskoda, Eesti Infotehnoloogia ja Telekommunikatsiooni Liit, Aktsiaselts Tallinna </w:t>
      </w:r>
      <w:r w:rsidR="00187B20" w:rsidRPr="00187B20">
        <w:rPr>
          <w:rFonts w:ascii="Times New Roman" w:hAnsi="Times New Roman" w:cs="Times New Roman"/>
        </w:rPr>
        <w:lastRenderedPageBreak/>
        <w:t>Linnatransport, Eesti Personalijuhtimise Ühing PARE, Kuldne Liiga, Eesti Etendusasutuste Liit, Eesti Puuetega Inimeste Koda, Eesti Arstide Liit ja Tööinspektsioon.</w:t>
      </w:r>
    </w:p>
    <w:p w14:paraId="13799725" w14:textId="77777777" w:rsidR="00A34262" w:rsidRPr="000F732F" w:rsidRDefault="00A34262" w:rsidP="00A34262">
      <w:pPr>
        <w:rPr>
          <w:rFonts w:ascii="Times New Roman" w:hAnsi="Times New Roman" w:cs="Times New Roman"/>
        </w:rPr>
      </w:pPr>
    </w:p>
    <w:p w14:paraId="3AA81173" w14:textId="77777777" w:rsidR="00A34262" w:rsidRDefault="00A34262" w:rsidP="00A34262">
      <w:pPr>
        <w:jc w:val="center"/>
        <w:rPr>
          <w:rFonts w:ascii="Times New Roman" w:hAnsi="Times New Roman" w:cs="Times New Roman"/>
          <w:b/>
          <w:bCs/>
          <w:u w:val="single"/>
        </w:rPr>
      </w:pPr>
      <w:r w:rsidRPr="000F732F">
        <w:rPr>
          <w:rFonts w:ascii="Times New Roman" w:hAnsi="Times New Roman" w:cs="Times New Roman"/>
          <w:b/>
          <w:bCs/>
          <w:u w:val="single"/>
        </w:rPr>
        <w:t>Teine kooskõlastusring</w:t>
      </w:r>
    </w:p>
    <w:p w14:paraId="5CB24CA8" w14:textId="77777777" w:rsidR="00A34262" w:rsidRPr="000F732F" w:rsidRDefault="00A34262" w:rsidP="00A34262">
      <w:pPr>
        <w:jc w:val="center"/>
        <w:rPr>
          <w:rFonts w:ascii="Times New Roman" w:hAnsi="Times New Roman" w:cs="Times New Roman"/>
          <w:b/>
          <w:bCs/>
          <w:u w:val="single"/>
        </w:rPr>
      </w:pPr>
    </w:p>
    <w:tbl>
      <w:tblPr>
        <w:tblStyle w:val="Kontuurtabel"/>
        <w:tblW w:w="15168" w:type="dxa"/>
        <w:tblInd w:w="-714" w:type="dxa"/>
        <w:tblLook w:val="04A0" w:firstRow="1" w:lastRow="0" w:firstColumn="1" w:lastColumn="0" w:noHBand="0" w:noVBand="1"/>
      </w:tblPr>
      <w:tblGrid>
        <w:gridCol w:w="9498"/>
        <w:gridCol w:w="5670"/>
      </w:tblGrid>
      <w:tr w:rsidR="00A34262" w:rsidRPr="000F732F" w14:paraId="3BB6EE47" w14:textId="77777777" w:rsidTr="00AF3BC3">
        <w:tc>
          <w:tcPr>
            <w:tcW w:w="15168" w:type="dxa"/>
            <w:gridSpan w:val="2"/>
            <w:shd w:val="clear" w:color="auto" w:fill="D9D9D9" w:themeFill="background1" w:themeFillShade="D9"/>
          </w:tcPr>
          <w:p w14:paraId="3F33A7BE" w14:textId="77777777" w:rsidR="00A34262" w:rsidRPr="000F732F" w:rsidRDefault="00A34262" w:rsidP="00882085">
            <w:pPr>
              <w:rPr>
                <w:rFonts w:ascii="Times New Roman" w:hAnsi="Times New Roman" w:cs="Times New Roman"/>
                <w:sz w:val="24"/>
                <w:szCs w:val="24"/>
              </w:rPr>
            </w:pPr>
          </w:p>
        </w:tc>
      </w:tr>
      <w:tr w:rsidR="00A34262" w:rsidRPr="000F732F" w14:paraId="719AFF22" w14:textId="77777777" w:rsidTr="00AF3BC3">
        <w:tc>
          <w:tcPr>
            <w:tcW w:w="15168" w:type="dxa"/>
            <w:gridSpan w:val="2"/>
            <w:shd w:val="clear" w:color="auto" w:fill="CAEDFB" w:themeFill="accent4" w:themeFillTint="33"/>
          </w:tcPr>
          <w:p w14:paraId="73DFF3DB"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Kaubandus-Tööstuskoda</w:t>
            </w:r>
          </w:p>
        </w:tc>
      </w:tr>
      <w:tr w:rsidR="00A34262" w:rsidRPr="000F732F" w14:paraId="1F7CFCCC" w14:textId="77777777" w:rsidTr="00AF3BC3">
        <w:tc>
          <w:tcPr>
            <w:tcW w:w="9498" w:type="dxa"/>
          </w:tcPr>
          <w:p w14:paraId="623AAED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Kaubandus-Tööstuskoda (edaspidi: Kaubanduskoda) tänab Majandus- ja Kommunikatsiooniministeeriumit, et olete uuendanud töölepingu seaduse ja sellega seonduvalt teiste seaduste muutmise seaduse eelnõud ning võtnud selle käigus arvesse ka mitmeid Kaubanduskoja ettepanekuid. Peame väga positiivseks, et uuendatud eelnõus on selgelt kirjas, et iganädalane puhkeaeg sisaldab igapäevast puhkepäeva. Samuti on positiivne see, et paindliku tööaja kokkuleppe tingimused on muutunud võrreldes eelnõu varasema versiooniga paindlikumaks. Kuigi Kaubanduskoja hinnangul võiks paindliku tööaja kokkuleppe tingimusi veelgi leevendada, siis mõistame, et eelnõus sisalduv lahendus on kompromiss ning toetame seda.</w:t>
            </w:r>
          </w:p>
          <w:p w14:paraId="00515E53" w14:textId="77777777" w:rsidR="00A34262" w:rsidRPr="000F732F" w:rsidRDefault="00A34262" w:rsidP="00882085">
            <w:pPr>
              <w:jc w:val="both"/>
              <w:rPr>
                <w:rFonts w:ascii="Times New Roman" w:hAnsi="Times New Roman" w:cs="Times New Roman"/>
                <w:sz w:val="24"/>
                <w:szCs w:val="24"/>
              </w:rPr>
            </w:pPr>
          </w:p>
        </w:tc>
        <w:tc>
          <w:tcPr>
            <w:tcW w:w="5670" w:type="dxa"/>
          </w:tcPr>
          <w:p w14:paraId="4C9C33D3"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Teadmiseks võetud.</w:t>
            </w:r>
          </w:p>
        </w:tc>
      </w:tr>
      <w:tr w:rsidR="00A34262" w:rsidRPr="000F732F" w14:paraId="27877D45" w14:textId="77777777" w:rsidTr="00AF3BC3">
        <w:tc>
          <w:tcPr>
            <w:tcW w:w="9498" w:type="dxa"/>
          </w:tcPr>
          <w:p w14:paraId="18FAE97D" w14:textId="77777777" w:rsidR="00A34262" w:rsidRPr="000F732F" w:rsidRDefault="00A34262" w:rsidP="00882085">
            <w:pPr>
              <w:pStyle w:val="Vahedeta"/>
              <w:jc w:val="both"/>
              <w:rPr>
                <w:b/>
                <w:bCs/>
                <w:sz w:val="24"/>
                <w:szCs w:val="24"/>
              </w:rPr>
            </w:pPr>
            <w:r w:rsidRPr="000F732F">
              <w:rPr>
                <w:b/>
                <w:bCs/>
                <w:sz w:val="24"/>
                <w:szCs w:val="24"/>
              </w:rPr>
              <w:t>Iganädalane puhkeaeg</w:t>
            </w:r>
          </w:p>
          <w:p w14:paraId="6CDC2FE8" w14:textId="77777777" w:rsidR="00A34262" w:rsidRPr="000F732F" w:rsidRDefault="00A34262" w:rsidP="00882085">
            <w:pPr>
              <w:jc w:val="both"/>
              <w:rPr>
                <w:rFonts w:ascii="Times New Roman" w:hAnsi="Times New Roman" w:cs="Times New Roman"/>
                <w:b/>
                <w:bCs/>
                <w:sz w:val="24"/>
                <w:szCs w:val="24"/>
              </w:rPr>
            </w:pPr>
          </w:p>
          <w:p w14:paraId="5626CCC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varasema versiooniga sooviti töölepingu seadusesse lisada põhimõte, mille kohaselt eelneb iganädalasele puhkeajale igapäevane puhkeaeg. See tähendaks, et töötajale tuleks vähemalt kord seitsme päeva jooksul tagada järjestikku nii igapäevane kui ka iganädalane puhkeaeg, mis on kehtiva seaduse tõlgenduse kohaselt summeeritud tööaja arvestuse korral 47 tundi ning teistel töötajatel 59 tundi. Eelnõu varasem versioon lubas sellest üldpõhimõttest summeeritud tööaja arvestuse korral teha erandi kollektiivlepinguga või kui töötajale on kaks korda kalendrikuus tagatud järjestikku igapäevane ja iganädalane puhkeaeg. Kaubanduskoda oli sellise lahenduse osas kriitiline, sest see ei pakuks tööandjale ega ka töötajale piisavat paindlikkust ning Eesti regulatsioon oleks endiselt rangem kui väga paljudes teistes liikmesriikides.</w:t>
            </w:r>
          </w:p>
          <w:p w14:paraId="298A7437" w14:textId="77777777" w:rsidR="00A34262" w:rsidRPr="000F732F" w:rsidRDefault="00A34262" w:rsidP="00882085">
            <w:pPr>
              <w:spacing w:before="120"/>
              <w:jc w:val="both"/>
              <w:rPr>
                <w:rFonts w:ascii="Times New Roman" w:hAnsi="Times New Roman" w:cs="Times New Roman"/>
                <w:sz w:val="24"/>
                <w:szCs w:val="24"/>
              </w:rPr>
            </w:pPr>
            <w:r w:rsidRPr="000F732F">
              <w:rPr>
                <w:rFonts w:ascii="Times New Roman" w:hAnsi="Times New Roman" w:cs="Times New Roman"/>
                <w:sz w:val="24"/>
                <w:szCs w:val="24"/>
              </w:rPr>
              <w:lastRenderedPageBreak/>
              <w:t>Peame väga positiivseks, et olete eelnõus muutnud iganädalase puhkeaja regulatsiooni. Toetame eelnõus sisalduvat lahendust lisada töölepingu seadusesse põhimõte, et iganädalane puhkeaeg sisaldab igapäevast puhkeaega. See on väga oodatud muudatus paljude tööandjate aga ka töötajate jaoks, sest see tagab töölepingu osapooltele suurema paindlikkuse. Muudatuse tulemusena taastub varasem pikaaegne praktika, mille kohaselt tuleb tööandjal tagada töötajale igal nädalal kokku minimaalselt 48 tundi järjestikkust puhkeaega ning graafikuga töötaja puhul 36 tundi.</w:t>
            </w:r>
          </w:p>
          <w:p w14:paraId="3F9922DE" w14:textId="77777777" w:rsidR="00A34262" w:rsidRPr="000F732F" w:rsidRDefault="00A34262" w:rsidP="00882085">
            <w:pPr>
              <w:spacing w:before="120"/>
              <w:jc w:val="both"/>
              <w:rPr>
                <w:rFonts w:ascii="Times New Roman" w:hAnsi="Times New Roman" w:cs="Times New Roman"/>
                <w:sz w:val="24"/>
                <w:szCs w:val="24"/>
              </w:rPr>
            </w:pPr>
          </w:p>
          <w:p w14:paraId="70DB8406"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Toetame eelnõu § 1 punkti 3, mille kohaselt lisandub töölepingu seadusesse põhimõte, et iganädalane puhkeaeg sisaldab igapäevast puhkeaega. Loodame, et see muudatus jõuab võimalikult kiiresti töölepingu seadusesse.</w:t>
            </w:r>
          </w:p>
          <w:p w14:paraId="3064D12B"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26B9232F"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Teadmiseks võetud.</w:t>
            </w:r>
          </w:p>
        </w:tc>
      </w:tr>
      <w:tr w:rsidR="00A34262" w:rsidRPr="000F732F" w14:paraId="28E6A09C" w14:textId="77777777" w:rsidTr="00AF3BC3">
        <w:tc>
          <w:tcPr>
            <w:tcW w:w="9498" w:type="dxa"/>
          </w:tcPr>
          <w:p w14:paraId="13DD8694"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34808C52" w14:textId="77777777" w:rsidR="00A34262" w:rsidRPr="000F732F" w:rsidRDefault="00A34262" w:rsidP="00882085">
            <w:pPr>
              <w:pStyle w:val="Vahedeta"/>
              <w:jc w:val="both"/>
              <w:rPr>
                <w:b/>
                <w:bCs/>
                <w:sz w:val="24"/>
                <w:szCs w:val="24"/>
              </w:rPr>
            </w:pPr>
          </w:p>
          <w:p w14:paraId="4293F43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 1 punkt 2 annab tööandjale ja töötajale võimaluse sõlmida paindliku tööaja kokkulepe ehk tööandja ja töötaja võivad kokku leppida lisatundide tegemises. See tähendab, et paindliku tööaja kokkuleppe puhul võib töötaja lisaks kokkulepitud töötundidele teha lisatunde ja neid lisatunde ei loeta ületundideks.</w:t>
            </w:r>
          </w:p>
          <w:p w14:paraId="410DA8D1" w14:textId="77777777" w:rsidR="00A34262" w:rsidRPr="000F732F" w:rsidRDefault="00A34262" w:rsidP="00882085">
            <w:pPr>
              <w:spacing w:before="120"/>
              <w:jc w:val="both"/>
              <w:rPr>
                <w:rFonts w:ascii="Times New Roman" w:hAnsi="Times New Roman" w:cs="Times New Roman"/>
                <w:sz w:val="24"/>
                <w:szCs w:val="24"/>
              </w:rPr>
            </w:pPr>
            <w:r w:rsidRPr="000F732F">
              <w:rPr>
                <w:rFonts w:ascii="Times New Roman" w:hAnsi="Times New Roman" w:cs="Times New Roman"/>
                <w:sz w:val="24"/>
                <w:szCs w:val="24"/>
              </w:rPr>
              <w:t>Kaubanduskoda esitas eelnõu varasemas versioonis sisaldunud paindliku tööaja kokkuleppe sätte kohta mitmeid muudatusettepanekuid, et sellise kokkuleppe sõlmimiseks oleks vähem tingimusi ehk töölepingu osapooled saaksid kokkulepet sõlmida paindlikumalt. Tunnustame, et olete võtnud arvesse mitmeid Kaubanduskoja ettepanekuid ning muutnud eelnõu varasemat versiooni.</w:t>
            </w:r>
          </w:p>
          <w:p w14:paraId="44123FE7" w14:textId="77777777" w:rsidR="00A34262" w:rsidRPr="000F732F" w:rsidRDefault="00A34262" w:rsidP="00882085">
            <w:pPr>
              <w:pStyle w:val="Loendilik"/>
              <w:numPr>
                <w:ilvl w:val="0"/>
                <w:numId w:val="15"/>
              </w:numPr>
              <w:spacing w:before="120"/>
              <w:jc w:val="both"/>
              <w:rPr>
                <w:rFonts w:ascii="Times New Roman" w:hAnsi="Times New Roman" w:cs="Times New Roman"/>
                <w:sz w:val="24"/>
                <w:szCs w:val="24"/>
              </w:rPr>
            </w:pPr>
            <w:r w:rsidRPr="000F732F">
              <w:rPr>
                <w:rFonts w:ascii="Times New Roman" w:hAnsi="Times New Roman" w:cs="Times New Roman"/>
                <w:sz w:val="24"/>
                <w:szCs w:val="24"/>
              </w:rPr>
              <w:t>Peame positiivseks, et uuendatud eelnõu kohaselt võib paindliku tööaja kokkuleppe sõlmida ka töötaja, kes omandab kutseharidust tasemeõppes või kes on alla seitsmeaastaste lapse vanem. Eelnõu varasem versioon ei lubanud sellisel töötajal paindliku tööaja kokkulepet sõlmida.</w:t>
            </w:r>
          </w:p>
          <w:p w14:paraId="0B2A62ED" w14:textId="77777777" w:rsidR="00A34262" w:rsidRPr="000F732F" w:rsidRDefault="00A34262" w:rsidP="00882085">
            <w:pPr>
              <w:pStyle w:val="Loendilik"/>
              <w:numPr>
                <w:ilvl w:val="0"/>
                <w:numId w:val="15"/>
              </w:numPr>
              <w:spacing w:before="120"/>
              <w:ind w:left="714" w:hanging="357"/>
              <w:contextualSpacing w:val="0"/>
              <w:jc w:val="both"/>
              <w:rPr>
                <w:rFonts w:ascii="Times New Roman" w:hAnsi="Times New Roman" w:cs="Times New Roman"/>
                <w:sz w:val="24"/>
                <w:szCs w:val="24"/>
              </w:rPr>
            </w:pPr>
            <w:r w:rsidRPr="000F732F">
              <w:rPr>
                <w:rFonts w:ascii="Times New Roman" w:hAnsi="Times New Roman" w:cs="Times New Roman"/>
                <w:sz w:val="24"/>
                <w:szCs w:val="24"/>
              </w:rPr>
              <w:t>Olete arvestanud ka Kaubanduskoja ettepanekuga jätta eelnõust välja nõue, et tööandja ja töötaja võivad lisatundides leppida kokku kuni kümne tunni ulatuses. Eelnõu uuendatud versiooni kohaselt võivad pooled lisatundides kokku leppida kuni täistööajani.</w:t>
            </w:r>
          </w:p>
          <w:p w14:paraId="7421E80D" w14:textId="77777777" w:rsidR="00A34262" w:rsidRPr="000F732F" w:rsidRDefault="00A34262" w:rsidP="00882085">
            <w:pPr>
              <w:pStyle w:val="Loendilik"/>
              <w:numPr>
                <w:ilvl w:val="0"/>
                <w:numId w:val="15"/>
              </w:numPr>
              <w:spacing w:before="120"/>
              <w:ind w:left="714" w:hanging="357"/>
              <w:contextualSpacing w:val="0"/>
              <w:jc w:val="both"/>
              <w:rPr>
                <w:rFonts w:ascii="Times New Roman" w:hAnsi="Times New Roman" w:cs="Times New Roman"/>
                <w:sz w:val="24"/>
                <w:szCs w:val="24"/>
              </w:rPr>
            </w:pPr>
            <w:r w:rsidRPr="000F732F">
              <w:rPr>
                <w:rFonts w:ascii="Times New Roman" w:hAnsi="Times New Roman" w:cs="Times New Roman"/>
                <w:sz w:val="24"/>
                <w:szCs w:val="24"/>
              </w:rPr>
              <w:lastRenderedPageBreak/>
              <w:t>Vähemalt osaliselt olete arvesse võtnud ka Kaubanduskoja ettepanekut, mille kohaselt ei peaks paindliku tööaja kokkuleppe sõlmimisel nõudma kõikide töötajate osas, et neile makstakse vähemalt 1,2-kordset miinimumpalka. Eelnõu uuendatud versioonis on kirjas, et kui tegemist on alaealisega või kui töötaja on tööandja juures töötanud vähem kui neli kuud või kokku vähem kui 168 tundi, siis ei tule töötajale paindliku tööaja kokkuleppe sõlmimisel maksta vähemalt 1,2-kordset miinimumpalka.</w:t>
            </w:r>
          </w:p>
          <w:p w14:paraId="53D01F47" w14:textId="77777777" w:rsidR="00A34262" w:rsidRPr="000F732F" w:rsidRDefault="00A34262" w:rsidP="00882085">
            <w:pPr>
              <w:spacing w:before="120"/>
              <w:jc w:val="both"/>
              <w:rPr>
                <w:rFonts w:ascii="Times New Roman" w:hAnsi="Times New Roman" w:cs="Times New Roman"/>
                <w:sz w:val="24"/>
                <w:szCs w:val="24"/>
              </w:rPr>
            </w:pPr>
            <w:r w:rsidRPr="000F732F">
              <w:rPr>
                <w:rFonts w:ascii="Times New Roman" w:hAnsi="Times New Roman" w:cs="Times New Roman"/>
                <w:sz w:val="24"/>
                <w:szCs w:val="24"/>
              </w:rPr>
              <w:t>Kaubanduskoja hinnangul võiks paindliku tööaja kokkuleppe tingimusi muuta eelnõus veelgi paindlikumaks, et sellist kokkulepet oleks lubatud sõlmida rohkematel töötajatel ja rohkematel juhtudel. Suurem paindlikkus aitab paremini täita muudatuse eesmärki ehk vähendada motivatsiooni sõlmida võlaõiguslikke lepinguid. Näiteks võiks paindliku tööaja kokkuleppe sõlmimise võimalus olla kõikidel töötajatel, kes töötavad osalise töökoormusega, mitte üksnes eelnõus sätestatud sihtgrupil. Lisaks võiks leevendada eelnõus sisalduvat nõuet, et kokkulepitud tunnid peavad olema vähemalt 10 tundi seitsmepäevase ajavahemiku jooksul.</w:t>
            </w:r>
          </w:p>
          <w:p w14:paraId="724CB7A3" w14:textId="77777777" w:rsidR="00A34262" w:rsidRPr="000F732F" w:rsidRDefault="00A34262" w:rsidP="00882085">
            <w:pPr>
              <w:spacing w:before="120"/>
              <w:jc w:val="both"/>
              <w:rPr>
                <w:rFonts w:ascii="Times New Roman" w:hAnsi="Times New Roman" w:cs="Times New Roman"/>
                <w:sz w:val="24"/>
                <w:szCs w:val="24"/>
              </w:rPr>
            </w:pPr>
          </w:p>
          <w:p w14:paraId="042DE80C"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Kaubanduskoja esimene eelistus on see, et paindliku tööaja kokkuleppe regulatsioon muutuks veelgi paindlikumaks. Samas mõistame, et eelnõus sisalduv lahendus on kompromiss erinevate huvigruppide ootuste ja ettepanekute vahel. Seetõttu toetame eelnõus sisalduvat lahendust kui kompromissi. Loodame, et paindliku tööaja kokkuleppe sõlmimist võimaldav regulatsioon jõuab võimalikult kiirest töölepingu seadusesse.</w:t>
            </w:r>
          </w:p>
          <w:p w14:paraId="702BC356"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59F1B62C" w14:textId="13A9FBC8" w:rsidR="00A34262" w:rsidRPr="000F732F" w:rsidRDefault="00B61850" w:rsidP="00882085">
            <w:pPr>
              <w:rPr>
                <w:rFonts w:ascii="Times New Roman" w:hAnsi="Times New Roman" w:cs="Times New Roman"/>
                <w:sz w:val="24"/>
                <w:szCs w:val="24"/>
              </w:rPr>
            </w:pPr>
            <w:r>
              <w:rPr>
                <w:rFonts w:ascii="Times New Roman" w:hAnsi="Times New Roman" w:cs="Times New Roman"/>
                <w:b/>
                <w:bCs/>
                <w:sz w:val="24"/>
                <w:szCs w:val="24"/>
              </w:rPr>
              <w:lastRenderedPageBreak/>
              <w:t>Arvestatud</w:t>
            </w:r>
            <w:r w:rsidR="00A34262" w:rsidRPr="000F732F">
              <w:rPr>
                <w:rFonts w:ascii="Times New Roman" w:hAnsi="Times New Roman" w:cs="Times New Roman"/>
                <w:b/>
                <w:bCs/>
                <w:sz w:val="24"/>
                <w:szCs w:val="24"/>
              </w:rPr>
              <w:t>.</w:t>
            </w:r>
            <w:r>
              <w:rPr>
                <w:rFonts w:ascii="Times New Roman" w:hAnsi="Times New Roman" w:cs="Times New Roman"/>
                <w:b/>
                <w:bCs/>
                <w:sz w:val="24"/>
                <w:szCs w:val="24"/>
              </w:rPr>
              <w:t xml:space="preserve"> </w:t>
            </w:r>
            <w:r w:rsidRPr="00AF3BC3">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7E7112">
              <w:rPr>
                <w:rFonts w:ascii="Times New Roman" w:hAnsi="Times New Roman" w:cs="Times New Roman"/>
                <w:sz w:val="24"/>
                <w:szCs w:val="24"/>
              </w:rPr>
              <w:t>- ja Digi</w:t>
            </w:r>
            <w:r w:rsidRPr="00AF3BC3">
              <w:rPr>
                <w:rFonts w:ascii="Times New Roman" w:hAnsi="Times New Roman" w:cs="Times New Roman"/>
                <w:sz w:val="24"/>
                <w:szCs w:val="24"/>
              </w:rPr>
              <w:t>ministeerium, Haridus- ja Teadusministeerium jt).</w:t>
            </w:r>
          </w:p>
        </w:tc>
      </w:tr>
      <w:tr w:rsidR="00A34262" w:rsidRPr="000F732F" w14:paraId="1613E80E" w14:textId="77777777" w:rsidTr="00AF3BC3">
        <w:tc>
          <w:tcPr>
            <w:tcW w:w="15168" w:type="dxa"/>
            <w:gridSpan w:val="2"/>
            <w:shd w:val="clear" w:color="auto" w:fill="D9D9D9" w:themeFill="background1" w:themeFillShade="D9"/>
          </w:tcPr>
          <w:p w14:paraId="32AC465B" w14:textId="77777777" w:rsidR="00A34262" w:rsidRPr="000F732F" w:rsidRDefault="00A34262" w:rsidP="00882085">
            <w:pPr>
              <w:rPr>
                <w:rFonts w:ascii="Times New Roman" w:hAnsi="Times New Roman" w:cs="Times New Roman"/>
                <w:sz w:val="24"/>
                <w:szCs w:val="24"/>
              </w:rPr>
            </w:pPr>
          </w:p>
        </w:tc>
      </w:tr>
      <w:tr w:rsidR="00A34262" w:rsidRPr="000F732F" w14:paraId="410A119D" w14:textId="77777777" w:rsidTr="00AF3BC3">
        <w:tc>
          <w:tcPr>
            <w:tcW w:w="15168" w:type="dxa"/>
            <w:gridSpan w:val="2"/>
            <w:shd w:val="clear" w:color="auto" w:fill="CAEDFB" w:themeFill="accent4" w:themeFillTint="33"/>
          </w:tcPr>
          <w:p w14:paraId="14BA1025"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Advokatuur</w:t>
            </w:r>
          </w:p>
        </w:tc>
      </w:tr>
      <w:tr w:rsidR="00A34262" w:rsidRPr="000F732F" w14:paraId="7F7171D1" w14:textId="77777777" w:rsidTr="00AF3BC3">
        <w:tc>
          <w:tcPr>
            <w:tcW w:w="9498" w:type="dxa"/>
          </w:tcPr>
          <w:p w14:paraId="3A529A63"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Paindliku tööaja kokkulepe</w:t>
            </w:r>
          </w:p>
          <w:p w14:paraId="0DF9A674" w14:textId="77777777" w:rsidR="00A34262" w:rsidRPr="000F732F" w:rsidRDefault="00A34262" w:rsidP="00882085">
            <w:pPr>
              <w:jc w:val="both"/>
              <w:rPr>
                <w:rFonts w:ascii="Times New Roman" w:hAnsi="Times New Roman" w:cs="Times New Roman"/>
                <w:b/>
                <w:bCs/>
                <w:sz w:val="24"/>
                <w:szCs w:val="24"/>
              </w:rPr>
            </w:pPr>
          </w:p>
          <w:p w14:paraId="3D73657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 1 p 2 täiendab töölepingu seadust §-ga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mille:</w:t>
            </w:r>
          </w:p>
          <w:p w14:paraId="0F0952D7" w14:textId="77777777" w:rsidR="00A34262" w:rsidRPr="000F732F" w:rsidRDefault="00A34262" w:rsidP="00882085">
            <w:pPr>
              <w:jc w:val="both"/>
              <w:rPr>
                <w:rFonts w:ascii="Times New Roman" w:hAnsi="Times New Roman" w:cs="Times New Roman"/>
                <w:sz w:val="24"/>
                <w:szCs w:val="24"/>
              </w:rPr>
            </w:pPr>
          </w:p>
          <w:p w14:paraId="73BBC13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Lg 4 esimese lause sõnastus on segadusttekitav sätte dispositsiooni alternatiivide rakendumise tingimustes ehk arusaamatuks jääb, millal lõike 3 punktis 1 sätestatud tunnitasu nõuet ei kohaldata. Samuti ei ole lauses viidatud 168h alati seostatav piisava väljaõppe või töökogemuse</w:t>
            </w:r>
          </w:p>
          <w:p w14:paraId="04EF72C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omandamisega ning neli kuud ei ole erinevalt seletuskirjas viidatust alati võrdne katseaja pikkusega. Komisjoni ettepanek on sõnastada 4. lõike esimene lause:</w:t>
            </w:r>
          </w:p>
          <w:p w14:paraId="71123CFD" w14:textId="77777777" w:rsidR="00A34262" w:rsidRPr="000F732F" w:rsidRDefault="00A34262" w:rsidP="00882085">
            <w:pPr>
              <w:jc w:val="both"/>
              <w:rPr>
                <w:rFonts w:ascii="Times New Roman" w:hAnsi="Times New Roman" w:cs="Times New Roman"/>
                <w:sz w:val="24"/>
                <w:szCs w:val="24"/>
              </w:rPr>
            </w:pPr>
          </w:p>
          <w:p w14:paraId="63BA9EC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 selliselt, et oleks selge, millise tingimuse esimesena saabumisel ei kohaldata lõike 3 punktis 1 sätestatud tunnitasu nõuet ja jätta selliste tingimuste hulgas välja 168h nõue, või</w:t>
            </w:r>
          </w:p>
          <w:p w14:paraId="096B506E" w14:textId="77777777" w:rsidR="00A34262" w:rsidRPr="000F732F" w:rsidRDefault="00A34262" w:rsidP="00882085">
            <w:pPr>
              <w:jc w:val="both"/>
              <w:rPr>
                <w:rFonts w:ascii="Times New Roman" w:hAnsi="Times New Roman" w:cs="Times New Roman"/>
                <w:sz w:val="24"/>
                <w:szCs w:val="24"/>
              </w:rPr>
            </w:pPr>
          </w:p>
          <w:p w14:paraId="74F94EA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b) järgmiselt: „Käesoleva paragrahvi lõike 3 punktis 1 sätestatud tunnitasu nõuet ei kohaldata alaealise puhul või katseaja kestel.“</w:t>
            </w:r>
          </w:p>
          <w:p w14:paraId="1B4B031C" w14:textId="77777777" w:rsidR="00A34262" w:rsidRPr="000F732F" w:rsidRDefault="00A34262" w:rsidP="00882085">
            <w:pPr>
              <w:jc w:val="both"/>
              <w:rPr>
                <w:rFonts w:ascii="Times New Roman" w:hAnsi="Times New Roman" w:cs="Times New Roman"/>
                <w:sz w:val="24"/>
                <w:szCs w:val="24"/>
              </w:rPr>
            </w:pPr>
          </w:p>
        </w:tc>
        <w:tc>
          <w:tcPr>
            <w:tcW w:w="5670" w:type="dxa"/>
          </w:tcPr>
          <w:p w14:paraId="27C303B1" w14:textId="39D1898E"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 osaliselt.</w:t>
            </w:r>
            <w:r>
              <w:rPr>
                <w:rFonts w:ascii="Times New Roman" w:hAnsi="Times New Roman" w:cs="Times New Roman"/>
                <w:b/>
                <w:bCs/>
                <w:sz w:val="24"/>
                <w:szCs w:val="24"/>
              </w:rPr>
              <w:t xml:space="preserve"> </w:t>
            </w:r>
            <w:r>
              <w:rPr>
                <w:rFonts w:ascii="Times New Roman" w:hAnsi="Times New Roman" w:cs="Times New Roman"/>
                <w:sz w:val="24"/>
                <w:szCs w:val="24"/>
              </w:rPr>
              <w:t xml:space="preserve">Osaliselt kohendatud </w:t>
            </w:r>
            <w:r w:rsidRPr="000F732F">
              <w:rPr>
                <w:rFonts w:ascii="Times New Roman" w:hAnsi="Times New Roman" w:cs="Times New Roman"/>
                <w:sz w:val="24"/>
                <w:szCs w:val="24"/>
              </w:rPr>
              <w:t xml:space="preserve">sätte sõnastust, </w:t>
            </w:r>
            <w:r w:rsidR="005667B3">
              <w:rPr>
                <w:rFonts w:ascii="Times New Roman" w:hAnsi="Times New Roman" w:cs="Times New Roman"/>
                <w:sz w:val="24"/>
                <w:szCs w:val="24"/>
              </w:rPr>
              <w:t>teisalt</w:t>
            </w:r>
            <w:r w:rsidRPr="000F732F">
              <w:rPr>
                <w:rFonts w:ascii="Times New Roman" w:hAnsi="Times New Roman" w:cs="Times New Roman"/>
                <w:sz w:val="24"/>
                <w:szCs w:val="24"/>
              </w:rPr>
              <w:t xml:space="preserve"> mitte pakutud ulatuses, kuna </w:t>
            </w:r>
            <w:r w:rsidR="005667B3">
              <w:rPr>
                <w:rFonts w:ascii="Times New Roman" w:hAnsi="Times New Roman" w:cs="Times New Roman"/>
                <w:sz w:val="24"/>
                <w:szCs w:val="24"/>
              </w:rPr>
              <w:t>ei näe sõnastusega põhimõttelisi murekohti, sh ei ole</w:t>
            </w:r>
            <w:r w:rsidRPr="000F732F">
              <w:rPr>
                <w:rFonts w:ascii="Times New Roman" w:hAnsi="Times New Roman" w:cs="Times New Roman"/>
                <w:sz w:val="24"/>
                <w:szCs w:val="24"/>
              </w:rPr>
              <w:t xml:space="preserve"> teistelt osapooltelt analoogset tagasiside laekunud. </w:t>
            </w:r>
            <w:r>
              <w:rPr>
                <w:rFonts w:ascii="Times New Roman" w:hAnsi="Times New Roman" w:cs="Times New Roman"/>
                <w:sz w:val="24"/>
                <w:szCs w:val="24"/>
              </w:rPr>
              <w:t>Sätte</w:t>
            </w:r>
            <w:r w:rsidRPr="000F732F">
              <w:rPr>
                <w:rFonts w:ascii="Times New Roman" w:hAnsi="Times New Roman" w:cs="Times New Roman"/>
                <w:sz w:val="24"/>
                <w:szCs w:val="24"/>
              </w:rPr>
              <w:t xml:space="preserve"> rakendamist </w:t>
            </w:r>
            <w:r>
              <w:rPr>
                <w:rFonts w:ascii="Times New Roman" w:hAnsi="Times New Roman" w:cs="Times New Roman"/>
                <w:sz w:val="24"/>
                <w:szCs w:val="24"/>
              </w:rPr>
              <w:t xml:space="preserve">on üksikasjalikult </w:t>
            </w:r>
            <w:r w:rsidRPr="000F732F">
              <w:rPr>
                <w:rFonts w:ascii="Times New Roman" w:hAnsi="Times New Roman" w:cs="Times New Roman"/>
                <w:sz w:val="24"/>
                <w:szCs w:val="24"/>
              </w:rPr>
              <w:t>selgitatud seletuskirjas.</w:t>
            </w:r>
          </w:p>
        </w:tc>
      </w:tr>
      <w:tr w:rsidR="00A34262" w:rsidRPr="000F732F" w14:paraId="0D56C69F" w14:textId="77777777" w:rsidTr="00AF3BC3">
        <w:tc>
          <w:tcPr>
            <w:tcW w:w="9498" w:type="dxa"/>
          </w:tcPr>
          <w:p w14:paraId="3E285AE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Lg 4 teises lauses viidatud töö- või teenuse osutamise lepingutega arvestamise tingimused jäävad selgusetuks. Seletuskirjas näitena toodud eelmisel hooajal töö- või teenuse lepingu alusel teenitud tasu arvestamine suurendab sätte kohaldamise määramatust veelgi. Komisjoni ettepanek on: </w:t>
            </w:r>
          </w:p>
          <w:p w14:paraId="2D354DFB" w14:textId="77777777" w:rsidR="00A34262" w:rsidRPr="000F732F" w:rsidRDefault="00A34262" w:rsidP="00882085">
            <w:pPr>
              <w:jc w:val="both"/>
              <w:rPr>
                <w:rFonts w:ascii="Times New Roman" w:hAnsi="Times New Roman" w:cs="Times New Roman"/>
                <w:sz w:val="24"/>
                <w:szCs w:val="24"/>
              </w:rPr>
            </w:pPr>
          </w:p>
          <w:p w14:paraId="70FD50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 jätta eelnõust 4. lõike teine lause välja või, kui sellise regulatsiooni loomine on õiguspoliitiliselt põhjendatud, </w:t>
            </w:r>
          </w:p>
          <w:p w14:paraId="4110BDC8" w14:textId="77777777" w:rsidR="00A34262" w:rsidRPr="000F732F" w:rsidRDefault="00A34262" w:rsidP="00882085">
            <w:pPr>
              <w:jc w:val="both"/>
              <w:rPr>
                <w:rFonts w:ascii="Times New Roman" w:hAnsi="Times New Roman" w:cs="Times New Roman"/>
                <w:sz w:val="24"/>
                <w:szCs w:val="24"/>
              </w:rPr>
            </w:pPr>
          </w:p>
          <w:p w14:paraId="3A4D734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b) sõnastada 4. lõike teine lause põhimõttel, et töö- või teenuse osutamise lepingu alusel enne paindliku tööaja kokkuleppe sõlmimist teenitud tulu teenimist käsitletakse selle lõike tähenduses töötamisena sarnaselt TLS § 10 lg 1 sätestatud järjestikuste lepingute tingimusele ehk tingimusel, et töö- või teenuse osutamise lepingu ja paindliku tööaja kokkuleppe vaheline aeg ei ületa kahte kuud;</w:t>
            </w:r>
          </w:p>
        </w:tc>
        <w:tc>
          <w:tcPr>
            <w:tcW w:w="5670" w:type="dxa"/>
          </w:tcPr>
          <w:p w14:paraId="484B5709"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Pr="000F732F">
              <w:rPr>
                <w:rFonts w:ascii="Times New Roman" w:hAnsi="Times New Roman" w:cs="Times New Roman"/>
                <w:sz w:val="24"/>
                <w:szCs w:val="24"/>
              </w:rPr>
              <w:t xml:space="preserve">Võib eeldada, et </w:t>
            </w:r>
            <w:r>
              <w:rPr>
                <w:rFonts w:ascii="Times New Roman" w:hAnsi="Times New Roman" w:cs="Times New Roman"/>
                <w:sz w:val="24"/>
                <w:szCs w:val="24"/>
              </w:rPr>
              <w:t>mitmed</w:t>
            </w:r>
            <w:r w:rsidRPr="000F732F">
              <w:rPr>
                <w:rFonts w:ascii="Times New Roman" w:hAnsi="Times New Roman" w:cs="Times New Roman"/>
                <w:sz w:val="24"/>
                <w:szCs w:val="24"/>
              </w:rPr>
              <w:t xml:space="preserve"> paindliku tööaja</w:t>
            </w:r>
            <w:r>
              <w:rPr>
                <w:rFonts w:ascii="Times New Roman" w:hAnsi="Times New Roman" w:cs="Times New Roman"/>
                <w:sz w:val="24"/>
                <w:szCs w:val="24"/>
              </w:rPr>
              <w:t xml:space="preserve"> kokkuleppe</w:t>
            </w:r>
            <w:r w:rsidRPr="000F732F">
              <w:rPr>
                <w:rFonts w:ascii="Times New Roman" w:hAnsi="Times New Roman" w:cs="Times New Roman"/>
                <w:sz w:val="24"/>
                <w:szCs w:val="24"/>
              </w:rPr>
              <w:t xml:space="preserve">ga töötajad on hooajatöötajad. Kui nad tulevad näiteks järgmisel suvel tööle tööandja juurde, kus nad eelmine suvi töötasid, siis ei ole põhjendatud uue lepinguga maksta miinimumi ettekäändel, et 4 kuu või 168h arvestus hakkas otsast peale. </w:t>
            </w:r>
          </w:p>
        </w:tc>
      </w:tr>
      <w:tr w:rsidR="00A34262" w:rsidRPr="000F732F" w14:paraId="5129CDDF" w14:textId="77777777" w:rsidTr="00AF3BC3">
        <w:tc>
          <w:tcPr>
            <w:tcW w:w="9498" w:type="dxa"/>
          </w:tcPr>
          <w:p w14:paraId="550E66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Lg 8 esimene lause tekitab segaduse, kas summeerida on lubatud vaid lisatunde või mõlemaid, s.o nii töötunde kui ka lisatunde. Komisjoni ettepanek on kustutada lõike 8 esimene lause;</w:t>
            </w:r>
          </w:p>
        </w:tc>
        <w:tc>
          <w:tcPr>
            <w:tcW w:w="5670" w:type="dxa"/>
          </w:tcPr>
          <w:p w14:paraId="2489AFCB"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TLS kohaselt võib kokku leppida summeeritud tööajas (</w:t>
            </w:r>
            <w:r>
              <w:rPr>
                <w:rFonts w:ascii="Times New Roman" w:hAnsi="Times New Roman" w:cs="Times New Roman"/>
                <w:sz w:val="24"/>
                <w:szCs w:val="24"/>
              </w:rPr>
              <w:t xml:space="preserve">TLS </w:t>
            </w:r>
            <w:r w:rsidRPr="000F732F">
              <w:rPr>
                <w:rFonts w:ascii="Times New Roman" w:hAnsi="Times New Roman" w:cs="Times New Roman"/>
                <w:sz w:val="24"/>
                <w:szCs w:val="24"/>
              </w:rPr>
              <w:t xml:space="preserve">§ 6 lg 6). </w:t>
            </w:r>
            <w:r>
              <w:rPr>
                <w:rFonts w:ascii="Times New Roman" w:hAnsi="Times New Roman" w:cs="Times New Roman"/>
                <w:sz w:val="24"/>
                <w:szCs w:val="24"/>
              </w:rPr>
              <w:t xml:space="preserve">Eelnõu võimaldab summeerida nii </w:t>
            </w:r>
            <w:r w:rsidRPr="000F732F">
              <w:rPr>
                <w:rFonts w:ascii="Times New Roman" w:hAnsi="Times New Roman" w:cs="Times New Roman"/>
                <w:sz w:val="24"/>
                <w:szCs w:val="24"/>
              </w:rPr>
              <w:t xml:space="preserve">lisatunde </w:t>
            </w:r>
            <w:r>
              <w:rPr>
                <w:rFonts w:ascii="Times New Roman" w:hAnsi="Times New Roman" w:cs="Times New Roman"/>
                <w:sz w:val="24"/>
                <w:szCs w:val="24"/>
              </w:rPr>
              <w:t>kui</w:t>
            </w:r>
            <w:r w:rsidRPr="000F732F">
              <w:rPr>
                <w:rFonts w:ascii="Times New Roman" w:hAnsi="Times New Roman" w:cs="Times New Roman"/>
                <w:sz w:val="24"/>
                <w:szCs w:val="24"/>
              </w:rPr>
              <w:t xml:space="preserve"> kokkulepitud tunde. Samas nõustume, et võimalike küsimuste ennetamiseks ja </w:t>
            </w:r>
            <w:r>
              <w:rPr>
                <w:rFonts w:ascii="Times New Roman" w:hAnsi="Times New Roman" w:cs="Times New Roman"/>
                <w:sz w:val="24"/>
                <w:szCs w:val="24"/>
              </w:rPr>
              <w:t>ebaselguse</w:t>
            </w:r>
            <w:r w:rsidRPr="000F732F">
              <w:rPr>
                <w:rFonts w:ascii="Times New Roman" w:hAnsi="Times New Roman" w:cs="Times New Roman"/>
                <w:sz w:val="24"/>
                <w:szCs w:val="24"/>
              </w:rPr>
              <w:t xml:space="preserve"> vältimiseks </w:t>
            </w:r>
            <w:r>
              <w:rPr>
                <w:rFonts w:ascii="Times New Roman" w:hAnsi="Times New Roman" w:cs="Times New Roman"/>
                <w:sz w:val="24"/>
                <w:szCs w:val="24"/>
              </w:rPr>
              <w:t>on mõistlik</w:t>
            </w:r>
            <w:r w:rsidRPr="000F732F">
              <w:rPr>
                <w:rFonts w:ascii="Times New Roman" w:hAnsi="Times New Roman" w:cs="Times New Roman"/>
                <w:sz w:val="24"/>
                <w:szCs w:val="24"/>
              </w:rPr>
              <w:t xml:space="preserve"> säte selgemalt sõnastada ning seetõttu eemaldasime </w:t>
            </w:r>
            <w:r>
              <w:rPr>
                <w:rFonts w:ascii="Times New Roman" w:hAnsi="Times New Roman" w:cs="Times New Roman"/>
                <w:sz w:val="24"/>
                <w:szCs w:val="24"/>
              </w:rPr>
              <w:t xml:space="preserve">lõike 8 </w:t>
            </w:r>
            <w:r w:rsidRPr="000F732F">
              <w:rPr>
                <w:rFonts w:ascii="Times New Roman" w:hAnsi="Times New Roman" w:cs="Times New Roman"/>
                <w:sz w:val="24"/>
                <w:szCs w:val="24"/>
              </w:rPr>
              <w:t xml:space="preserve">esimese lause. </w:t>
            </w:r>
          </w:p>
        </w:tc>
      </w:tr>
      <w:tr w:rsidR="00A34262" w:rsidRPr="000F732F" w14:paraId="5134D989" w14:textId="77777777" w:rsidTr="00AF3BC3">
        <w:tc>
          <w:tcPr>
            <w:tcW w:w="9498" w:type="dxa"/>
          </w:tcPr>
          <w:p w14:paraId="4BCBB6A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Lg 10 näeb ette konkurentsipiirangute tühisuse. Komisjon leiab, et konkurentsipiirangu kokkulepped peaksid olema lubatud, kuivõrd paindliku tööaja kokkuleppe sihtgrupiks on peamiselt isikud, kes ei tea, palju nad saavad töötada (§ 43</w:t>
            </w:r>
            <w:r w:rsidRPr="00193F50">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0F732F">
              <w:rPr>
                <w:rFonts w:ascii="Times New Roman" w:hAnsi="Times New Roman" w:cs="Times New Roman"/>
                <w:sz w:val="24"/>
                <w:szCs w:val="24"/>
              </w:rPr>
              <w:t xml:space="preserve">lg 2), mistõttu nende eesmärk ei pruugi olla töötada mitme tööandja juures. Keelustades selliste spetsialistidega konkurentsipiirangu kokkulepete sõlmimise, jääb täitmata eelnõu eesmärk vähendada võlaõiguslike kokkulepete alusel töötamist ja suurendada tööõigusliku kaitse laiendamist. </w:t>
            </w:r>
            <w:r w:rsidRPr="000F732F">
              <w:rPr>
                <w:rFonts w:ascii="Times New Roman" w:hAnsi="Times New Roman" w:cs="Times New Roman"/>
                <w:sz w:val="24"/>
                <w:szCs w:val="24"/>
              </w:rPr>
              <w:lastRenderedPageBreak/>
              <w:t>Piirangute keelustamiseks eelnõu seletuskirjas toodud näidet ja ebamõistlike kokkulepete sõlmimist reguleerib kehtivas õiguses TLS § 23, mis välistab ebamõistlike konkurentsipiirangute kehtivuse. Samuti tekiks konkurentsipiirangute välistamisel küsimus selle põhjendatus võrdluses osalise tööajaga töötajatega, kellega konkurentsipiirangute kokkulepete sõlmimine ei ole eelduslikult välistatud.</w:t>
            </w:r>
          </w:p>
        </w:tc>
        <w:tc>
          <w:tcPr>
            <w:tcW w:w="5670" w:type="dxa"/>
          </w:tcPr>
          <w:p w14:paraId="612B3248" w14:textId="7347E166" w:rsidR="00A34262" w:rsidRPr="00B16394" w:rsidRDefault="00B16394" w:rsidP="00882085">
            <w:pPr>
              <w:rPr>
                <w:rFonts w:ascii="Times New Roman" w:hAnsi="Times New Roman" w:cs="Times New Roman"/>
                <w:b/>
                <w:bCs/>
                <w:sz w:val="24"/>
                <w:szCs w:val="24"/>
              </w:rPr>
            </w:pPr>
            <w:r w:rsidRPr="00B16394">
              <w:rPr>
                <w:rFonts w:ascii="Times New Roman" w:hAnsi="Times New Roman" w:cs="Times New Roman"/>
                <w:b/>
                <w:bCs/>
                <w:sz w:val="24"/>
                <w:szCs w:val="24"/>
              </w:rPr>
              <w:lastRenderedPageBreak/>
              <w:t xml:space="preserve">Arvestatud. </w:t>
            </w:r>
            <w:r w:rsidRPr="00B16394">
              <w:rPr>
                <w:rFonts w:ascii="Times New Roman" w:hAnsi="Times New Roman" w:cs="Times New Roman"/>
                <w:sz w:val="24"/>
                <w:szCs w:val="24"/>
              </w:rPr>
              <w:t>Kuna ebamõistlikud konkurentsipiirangud on välistatud TLS §-ga 23, siis nõustume muudatusettepanekuga.</w:t>
            </w:r>
          </w:p>
        </w:tc>
      </w:tr>
      <w:tr w:rsidR="00A34262" w:rsidRPr="000F732F" w14:paraId="33ACE147" w14:textId="77777777" w:rsidTr="00AF3BC3">
        <w:tc>
          <w:tcPr>
            <w:tcW w:w="9498" w:type="dxa"/>
          </w:tcPr>
          <w:p w14:paraId="738A2D6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Iganädalane puhkeaeg</w:t>
            </w:r>
          </w:p>
          <w:p w14:paraId="16FC4041" w14:textId="77777777" w:rsidR="00A34262" w:rsidRPr="000F732F" w:rsidRDefault="00A34262" w:rsidP="00882085">
            <w:pPr>
              <w:jc w:val="both"/>
              <w:rPr>
                <w:rFonts w:ascii="Times New Roman" w:hAnsi="Times New Roman" w:cs="Times New Roman"/>
                <w:b/>
                <w:bCs/>
                <w:sz w:val="24"/>
                <w:szCs w:val="24"/>
              </w:rPr>
            </w:pPr>
          </w:p>
          <w:p w14:paraId="6639B8E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 1 p 3 alusel täiendatakse töölepingu seaduse paragrahvi 52 lõikega 4, mille kohaselt sisaldab iganädalane puhkeaeg igapäevast puhkeaega. Komisjon toetab muudatust sisuliselt, kuid leiab, et mõiste „iganädalane puhkeaeg“ kasutamine nimetatud sättes on eksitav ning võib Euroopa Kohtu lahendi C-477/21 valguses tuua kaasa vaidlusi puhkeaja pikkuse ja kooskõla üle tööaja direktiiviga. Teatavasti leidis Euroopa Kohus, et tööaja direktiivi mõttes on iganädalane puhkeaeg eraldiseisev õigus, millele lisandub igapäevane puhkeaeg. Seega tööaja direktiivi artikkel 5 ei näe ette mitte 35tunnise iganädalase puhkeaja nõuet, mis hõlmab igapäevast puhkeaega, vaid 24tunnise iganädalase puhkeaja nõude, millele peab eelnema igapäevane puhkaeg. Komisjon soovitab samas loogikast lähtuda ka töölepingu seaduse muutmisel. Kuivõrd direktiivis kasutatud termineid tuleb käsitada liidu õiguse autonoomsete mõistetena ning neid tuleb kogu liidu territooriumil tõlgendada ühetaoliselt, siis ei tohiks komisjoni hinnangul kasutada direktiivi mõistet „iganädalane puhkeaeg“ paragrahvi 52 lõigetes 1 ja 2 sätestatud </w:t>
            </w:r>
          </w:p>
          <w:p w14:paraId="4F76839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48tunnise ja 36tunnise puhkeaja kohta, sest tegemist ei ole iganädalase puhkeajaga tööaja direktiivi mõttes. Iganädalase puhkeaja pikkuseks on vastavalt 37tundi ja 25 tundi. </w:t>
            </w:r>
          </w:p>
          <w:p w14:paraId="10A29791" w14:textId="77777777" w:rsidR="00A34262" w:rsidRPr="000F732F" w:rsidRDefault="00A34262" w:rsidP="00882085">
            <w:pPr>
              <w:jc w:val="both"/>
              <w:rPr>
                <w:rFonts w:ascii="Times New Roman" w:hAnsi="Times New Roman" w:cs="Times New Roman"/>
                <w:sz w:val="24"/>
                <w:szCs w:val="24"/>
              </w:rPr>
            </w:pPr>
          </w:p>
          <w:p w14:paraId="489D3E2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Komisjon teeb ettepaneku sõnastada viidatud sätte sisu ühel järgmistest viisidest: </w:t>
            </w:r>
          </w:p>
          <w:p w14:paraId="5365A1DA" w14:textId="77777777" w:rsidR="00A34262" w:rsidRPr="000F732F" w:rsidRDefault="00A34262" w:rsidP="00882085">
            <w:pPr>
              <w:jc w:val="both"/>
              <w:rPr>
                <w:rFonts w:ascii="Times New Roman" w:hAnsi="Times New Roman" w:cs="Times New Roman"/>
                <w:sz w:val="24"/>
                <w:szCs w:val="24"/>
              </w:rPr>
            </w:pPr>
          </w:p>
          <w:p w14:paraId="7CFEF99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 Mitte täiendada paragrahvi 52 lõikega 4, vaid muuta sama paragrahvi lõigete 1 ja 2 sõnastust järgmiselt:</w:t>
            </w:r>
          </w:p>
          <w:p w14:paraId="5CB9138E" w14:textId="77777777" w:rsidR="00A34262" w:rsidRPr="000F732F" w:rsidRDefault="00A34262" w:rsidP="00882085">
            <w:pPr>
              <w:jc w:val="both"/>
              <w:rPr>
                <w:rFonts w:ascii="Times New Roman" w:hAnsi="Times New Roman" w:cs="Times New Roman"/>
                <w:sz w:val="24"/>
                <w:szCs w:val="24"/>
              </w:rPr>
            </w:pPr>
          </w:p>
          <w:p w14:paraId="43300D5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asendada lõikes 1 arv „48“ arvuga „37“ ja täiendada lauset enne sõna „on“ järgmise sõnastusega: „millele eelneb 11 tundi igapäevast puhkeaega,“, ja</w:t>
            </w:r>
          </w:p>
          <w:p w14:paraId="257DC6BC" w14:textId="77777777" w:rsidR="00A34262" w:rsidRPr="000F732F" w:rsidRDefault="00A34262" w:rsidP="00882085">
            <w:pPr>
              <w:jc w:val="both"/>
              <w:rPr>
                <w:rFonts w:ascii="Times New Roman" w:hAnsi="Times New Roman" w:cs="Times New Roman"/>
                <w:sz w:val="24"/>
                <w:szCs w:val="24"/>
              </w:rPr>
            </w:pPr>
          </w:p>
          <w:p w14:paraId="653DF03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 asendada lõikes 2 arv „36“ arvuga „25“ ja täiendada lauset enne sõna „on“ järgmise sõnastusega: „millele eelneb 11 tundi igapäevast puhkeaega,“ või </w:t>
            </w:r>
          </w:p>
          <w:p w14:paraId="14363B1D" w14:textId="77777777" w:rsidR="00A34262" w:rsidRPr="000F732F" w:rsidRDefault="00A34262" w:rsidP="00882085">
            <w:pPr>
              <w:jc w:val="both"/>
              <w:rPr>
                <w:rFonts w:ascii="Times New Roman" w:hAnsi="Times New Roman" w:cs="Times New Roman"/>
                <w:sz w:val="24"/>
                <w:szCs w:val="24"/>
              </w:rPr>
            </w:pPr>
          </w:p>
          <w:p w14:paraId="7F86910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b) Täiendada paragrahvi 52 lõikega 4 järgmises sõnastuses: „Käesoleva paragrahvi lõikes 1 ja lõikes 2 sätestatud puhkeaeg sisaldab igapäevast puhkeaega.“.</w:t>
            </w:r>
          </w:p>
          <w:p w14:paraId="68770DBD" w14:textId="77777777" w:rsidR="00A34262" w:rsidRPr="000F732F" w:rsidRDefault="00A34262" w:rsidP="00882085">
            <w:pPr>
              <w:jc w:val="both"/>
              <w:rPr>
                <w:rFonts w:ascii="Times New Roman" w:hAnsi="Times New Roman" w:cs="Times New Roman"/>
                <w:sz w:val="24"/>
                <w:szCs w:val="24"/>
              </w:rPr>
            </w:pPr>
          </w:p>
          <w:p w14:paraId="3A56F51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Selliselt ei kasuta seadusandja paragrahvi 52 lõigetes 1 ja 2 sätestatud 48tunnise ja 36tunnise järjestikuse puhkeaja tähistamiseks tööaja direktiivis sätestatud iganädalase puhkeaja terminit. </w:t>
            </w:r>
            <w:r w:rsidRPr="000F732F">
              <w:rPr>
                <w:rFonts w:ascii="Times New Roman" w:hAnsi="Times New Roman" w:cs="Times New Roman"/>
                <w:sz w:val="24"/>
                <w:szCs w:val="24"/>
              </w:rPr>
              <w:cr/>
            </w:r>
          </w:p>
          <w:p w14:paraId="35051646" w14:textId="77777777" w:rsidR="00A34262" w:rsidRPr="000F732F" w:rsidRDefault="00A34262" w:rsidP="00882085">
            <w:pPr>
              <w:jc w:val="both"/>
              <w:rPr>
                <w:rFonts w:ascii="Times New Roman" w:hAnsi="Times New Roman" w:cs="Times New Roman"/>
              </w:rPr>
            </w:pPr>
          </w:p>
        </w:tc>
        <w:tc>
          <w:tcPr>
            <w:tcW w:w="5670" w:type="dxa"/>
          </w:tcPr>
          <w:p w14:paraId="1F3447A2" w14:textId="1064A960" w:rsidR="00A34262" w:rsidRPr="000F732F" w:rsidRDefault="00A34262" w:rsidP="00882085">
            <w:pPr>
              <w:rPr>
                <w:rFonts w:ascii="Times New Roman" w:hAnsi="Times New Roman" w:cs="Times New Roman"/>
              </w:rPr>
            </w:pPr>
            <w:r w:rsidRPr="000F732F">
              <w:rPr>
                <w:rFonts w:ascii="Times New Roman" w:hAnsi="Times New Roman" w:cs="Times New Roman"/>
                <w:b/>
                <w:bCs/>
                <w:sz w:val="24"/>
                <w:szCs w:val="24"/>
              </w:rPr>
              <w:lastRenderedPageBreak/>
              <w:t xml:space="preserve">Arvestatud. </w:t>
            </w:r>
            <w:r w:rsidRPr="000F732F">
              <w:rPr>
                <w:rFonts w:ascii="Times New Roman" w:hAnsi="Times New Roman" w:cs="Times New Roman"/>
                <w:sz w:val="24"/>
                <w:szCs w:val="24"/>
              </w:rPr>
              <w:t xml:space="preserve">Nõustume, et kuigi sisuliselt oli </w:t>
            </w:r>
            <w:r w:rsidR="005667B3">
              <w:rPr>
                <w:rFonts w:ascii="Times New Roman" w:hAnsi="Times New Roman" w:cs="Times New Roman"/>
                <w:sz w:val="24"/>
                <w:szCs w:val="24"/>
              </w:rPr>
              <w:t>eelnevalt eelnõus</w:t>
            </w:r>
            <w:r w:rsidRPr="000F732F">
              <w:rPr>
                <w:rFonts w:ascii="Times New Roman" w:hAnsi="Times New Roman" w:cs="Times New Roman"/>
                <w:sz w:val="24"/>
                <w:szCs w:val="24"/>
              </w:rPr>
              <w:t xml:space="preserve"> pakutud sõnastus </w:t>
            </w:r>
            <w:r w:rsidR="005667B3">
              <w:rPr>
                <w:rFonts w:ascii="Times New Roman" w:hAnsi="Times New Roman" w:cs="Times New Roman"/>
                <w:sz w:val="24"/>
                <w:szCs w:val="24"/>
              </w:rPr>
              <w:t>EL tööaja</w:t>
            </w:r>
            <w:r w:rsidRPr="000F732F">
              <w:rPr>
                <w:rFonts w:ascii="Times New Roman" w:hAnsi="Times New Roman" w:cs="Times New Roman"/>
                <w:sz w:val="24"/>
                <w:szCs w:val="24"/>
              </w:rPr>
              <w:t xml:space="preserve"> direktiivi ja Euroopa Kohtu lahendi eesmärgiga kooskõlas, siis </w:t>
            </w:r>
            <w:r>
              <w:rPr>
                <w:rFonts w:ascii="Times New Roman" w:hAnsi="Times New Roman" w:cs="Times New Roman"/>
                <w:sz w:val="24"/>
                <w:szCs w:val="24"/>
              </w:rPr>
              <w:t>vormiliselt/sõnastuslikult</w:t>
            </w:r>
            <w:r w:rsidRPr="000F732F">
              <w:rPr>
                <w:rFonts w:ascii="Times New Roman" w:hAnsi="Times New Roman" w:cs="Times New Roman"/>
                <w:sz w:val="24"/>
                <w:szCs w:val="24"/>
              </w:rPr>
              <w:t xml:space="preserve"> </w:t>
            </w:r>
            <w:r>
              <w:rPr>
                <w:rFonts w:ascii="Times New Roman" w:hAnsi="Times New Roman" w:cs="Times New Roman"/>
                <w:sz w:val="24"/>
                <w:szCs w:val="24"/>
              </w:rPr>
              <w:t>võis selle kooskõla tekitada küsitavusi</w:t>
            </w:r>
            <w:r w:rsidRPr="000F732F">
              <w:rPr>
                <w:rFonts w:ascii="Times New Roman" w:hAnsi="Times New Roman" w:cs="Times New Roman"/>
                <w:sz w:val="24"/>
                <w:szCs w:val="24"/>
              </w:rPr>
              <w:t xml:space="preserve">. Seetõttu muutsime sõnastuse sarnaseks </w:t>
            </w:r>
            <w:r>
              <w:rPr>
                <w:rFonts w:ascii="Times New Roman" w:hAnsi="Times New Roman" w:cs="Times New Roman"/>
                <w:sz w:val="24"/>
                <w:szCs w:val="24"/>
              </w:rPr>
              <w:t xml:space="preserve">Advokatuuri </w:t>
            </w:r>
            <w:r w:rsidRPr="000F732F">
              <w:rPr>
                <w:rFonts w:ascii="Times New Roman" w:hAnsi="Times New Roman" w:cs="Times New Roman"/>
                <w:sz w:val="24"/>
                <w:szCs w:val="24"/>
              </w:rPr>
              <w:t xml:space="preserve">ettepanekuga </w:t>
            </w:r>
            <w:proofErr w:type="spellStart"/>
            <w:r w:rsidRPr="000F732F">
              <w:rPr>
                <w:rFonts w:ascii="Times New Roman" w:hAnsi="Times New Roman" w:cs="Times New Roman"/>
                <w:sz w:val="24"/>
                <w:szCs w:val="24"/>
              </w:rPr>
              <w:t>b.</w:t>
            </w:r>
            <w:proofErr w:type="spellEnd"/>
            <w:r w:rsidRPr="000F732F">
              <w:rPr>
                <w:rFonts w:ascii="Times New Roman" w:hAnsi="Times New Roman" w:cs="Times New Roman"/>
                <w:sz w:val="24"/>
                <w:szCs w:val="24"/>
              </w:rPr>
              <w:t xml:space="preserve"> </w:t>
            </w:r>
          </w:p>
        </w:tc>
      </w:tr>
      <w:tr w:rsidR="00A34262" w:rsidRPr="000F732F" w14:paraId="006EC90C" w14:textId="77777777" w:rsidTr="00AF3BC3">
        <w:tc>
          <w:tcPr>
            <w:tcW w:w="15168" w:type="dxa"/>
            <w:gridSpan w:val="2"/>
            <w:shd w:val="clear" w:color="auto" w:fill="D9D9D9" w:themeFill="background1" w:themeFillShade="D9"/>
          </w:tcPr>
          <w:p w14:paraId="0A4B28F4" w14:textId="77777777" w:rsidR="00A34262" w:rsidRPr="000F732F" w:rsidRDefault="00A34262" w:rsidP="00882085">
            <w:pPr>
              <w:rPr>
                <w:rFonts w:ascii="Times New Roman" w:hAnsi="Times New Roman" w:cs="Times New Roman"/>
                <w:sz w:val="24"/>
                <w:szCs w:val="24"/>
              </w:rPr>
            </w:pPr>
            <w:bookmarkStart w:id="0" w:name="_Hlk192593548"/>
          </w:p>
        </w:tc>
      </w:tr>
      <w:tr w:rsidR="00A34262" w:rsidRPr="000F732F" w14:paraId="30A000EA" w14:textId="77777777" w:rsidTr="00AF3BC3">
        <w:tc>
          <w:tcPr>
            <w:tcW w:w="15168" w:type="dxa"/>
            <w:gridSpan w:val="2"/>
            <w:shd w:val="clear" w:color="auto" w:fill="CAEDFB" w:themeFill="accent4" w:themeFillTint="33"/>
          </w:tcPr>
          <w:p w14:paraId="352391E0"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Ametiühingute Keskliit</w:t>
            </w:r>
          </w:p>
        </w:tc>
      </w:tr>
      <w:bookmarkEnd w:id="0"/>
      <w:tr w:rsidR="00A34262" w:rsidRPr="000F732F" w14:paraId="3C54AE58" w14:textId="77777777" w:rsidTr="00AF3BC3">
        <w:tc>
          <w:tcPr>
            <w:tcW w:w="9498" w:type="dxa"/>
          </w:tcPr>
          <w:p w14:paraId="054FDB6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Täname eelnõu eest. Esmalt tuleb märkida, et selle eelnõu koostamisel ning hilisemal muutmisel ei lähtutud sotsiaaldialoogi heast tavast, mille kohaselt tehakse tööõiguses muudatusi ainult </w:t>
            </w:r>
          </w:p>
          <w:p w14:paraId="639FC33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sotsiaalpartnerite nõusolekul. Sotsiaaldialoogi üheks eelduseks on osapoolte võrdsus. Rahvusvahelise Tööorganisatsiooni mõistelise sõnaraamatu (ILO Thesaurus) kohaselt defineeritakse kolmepoolset sotsiaaldialoogi kui “valitsuse, tööandjate ja töötajate (läbi nende esindajate) koostöö võrdsete ja iseseisvate partneritena, et otsida lahendusi ühistele probleemidele“. Seega on riigi tasandil sotsiaaldialoogi osalisteks tööandjate ja ametiühingute esindusorganisatsioonid. Eestis on nendeks organisatsioonideks Eesti Tööandjate Keskliit (ETK), Teenistujate Ametiliitude Organisatsioon (TALO) ja Eesti Ametiühingute Keskliit (EAKL). Suurema hulga sidus- või huvirühmadega dialoog on eraldi protsess ning seda ei käsitleta sotsiaaldialoogina (vt. Euroopa nõukogu soovitust sotsiaaldialoogi tugevdamise kohta Euroopa Liidus (C/2023/1389), punkt 4 c). Teised tööandjate ja ametiühingute organisatsioonid </w:t>
            </w:r>
          </w:p>
          <w:p w14:paraId="0310BBD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esitavad oma seisukohti kõiki töötajaid puudutavates küsimustes läbi vastavate keskorganisatsioonide ning on ise sotsiaalpartneriks oma valdkonda puudutavates aruteludes. Käesolevat eelnõud muudeti ilma sotsiaalpartnerite kokkuleppeta ning meile antud põhjendustest selgus, et lähtuti erinevate huvigruppide huvidest, kes küll võivad oma arvamust avaldada, kuid ainult nende seisukohtadest töömaailma regulatsioonide muutmisel lähtuda ei tohiks.</w:t>
            </w:r>
          </w:p>
          <w:p w14:paraId="3402A801" w14:textId="77777777" w:rsidR="00A34262" w:rsidRPr="000F732F" w:rsidRDefault="00A34262" w:rsidP="00882085">
            <w:pPr>
              <w:jc w:val="both"/>
              <w:rPr>
                <w:rFonts w:ascii="Times New Roman" w:hAnsi="Times New Roman" w:cs="Times New Roman"/>
                <w:sz w:val="24"/>
                <w:szCs w:val="24"/>
              </w:rPr>
            </w:pPr>
          </w:p>
          <w:p w14:paraId="64F40F1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Käesolevaga kordame juba eelnevalt esitatud seisukohta, et paindlik tööaeg ei taga töötajale majanduslikku kindlust ja kuna eelnõu sihtgrupiks on madalama sissetulekuga või sissetulekuta töötajad, siis peaks regulatsioon seaduses olema selge ja arusaadav, et töötaja saaks aru </w:t>
            </w:r>
            <w:r w:rsidRPr="000F732F">
              <w:rPr>
                <w:rFonts w:ascii="Times New Roman" w:hAnsi="Times New Roman" w:cs="Times New Roman"/>
                <w:sz w:val="24"/>
                <w:szCs w:val="24"/>
              </w:rPr>
              <w:lastRenderedPageBreak/>
              <w:t>lisatundidega töötamise vabatahtlikkusest ja tööandja ei saaks töötajaid survestada pidevalt töötama paindliku tööajaga.</w:t>
            </w:r>
          </w:p>
          <w:p w14:paraId="01F40FAC" w14:textId="77777777" w:rsidR="00A34262" w:rsidRPr="000F732F" w:rsidRDefault="00A34262" w:rsidP="00882085">
            <w:pPr>
              <w:jc w:val="both"/>
              <w:rPr>
                <w:rFonts w:ascii="Times New Roman" w:hAnsi="Times New Roman" w:cs="Times New Roman"/>
                <w:sz w:val="24"/>
                <w:szCs w:val="24"/>
              </w:rPr>
            </w:pPr>
          </w:p>
          <w:p w14:paraId="0B09E7F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Jääme kõikide 21.05.2024 eelnõu kohta juunis 2024 esitatud seisukohtade juurde. 20.11.2024 </w:t>
            </w:r>
            <w:proofErr w:type="spellStart"/>
            <w:r w:rsidRPr="000F732F">
              <w:rPr>
                <w:rFonts w:ascii="Times New Roman" w:hAnsi="Times New Roman" w:cs="Times New Roman"/>
                <w:sz w:val="24"/>
                <w:szCs w:val="24"/>
              </w:rPr>
              <w:t>EAKLile</w:t>
            </w:r>
            <w:proofErr w:type="spellEnd"/>
            <w:r w:rsidRPr="000F732F">
              <w:rPr>
                <w:rFonts w:ascii="Times New Roman" w:hAnsi="Times New Roman" w:cs="Times New Roman"/>
                <w:sz w:val="24"/>
                <w:szCs w:val="24"/>
              </w:rPr>
              <w:t xml:space="preserve"> teadmiseks saadetud eelnõu on võrreldes 21.05.2024 eelnõuga oluliselt muudetud. Eelnõust on välja jäetud mitmed töötajate kaitseks vajalikud sätted, näiteks garanteeritud 1,2 kordne töötasu alammäär ja lisatundide piirang.</w:t>
            </w:r>
          </w:p>
          <w:p w14:paraId="1613D3B6" w14:textId="77777777" w:rsidR="00A34262" w:rsidRPr="000F732F" w:rsidRDefault="00A34262" w:rsidP="00882085">
            <w:pPr>
              <w:jc w:val="both"/>
              <w:rPr>
                <w:rFonts w:ascii="Times New Roman" w:hAnsi="Times New Roman" w:cs="Times New Roman"/>
                <w:sz w:val="24"/>
                <w:szCs w:val="24"/>
              </w:rPr>
            </w:pPr>
          </w:p>
          <w:p w14:paraId="11AD985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Esitame täiendavalt arvamuse muudetud eelnõu kohta.</w:t>
            </w:r>
          </w:p>
        </w:tc>
        <w:tc>
          <w:tcPr>
            <w:tcW w:w="5670" w:type="dxa"/>
          </w:tcPr>
          <w:p w14:paraId="4BBA2B24" w14:textId="042EEBE2"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Arvestatud osaliselt. </w:t>
            </w:r>
            <w:r w:rsidRPr="000F732F">
              <w:rPr>
                <w:rFonts w:ascii="Times New Roman" w:hAnsi="Times New Roman" w:cs="Times New Roman"/>
                <w:sz w:val="24"/>
                <w:szCs w:val="24"/>
              </w:rPr>
              <w:t xml:space="preserve">Praegune eelnõu on kompromiss, mis vastab </w:t>
            </w:r>
            <w:r>
              <w:rPr>
                <w:rFonts w:ascii="Times New Roman" w:hAnsi="Times New Roman" w:cs="Times New Roman"/>
                <w:sz w:val="24"/>
                <w:szCs w:val="24"/>
              </w:rPr>
              <w:t>eelnõu koostajate hinnangul</w:t>
            </w:r>
            <w:r w:rsidRPr="000F732F">
              <w:rPr>
                <w:rFonts w:ascii="Times New Roman" w:hAnsi="Times New Roman" w:cs="Times New Roman"/>
                <w:sz w:val="24"/>
                <w:szCs w:val="24"/>
              </w:rPr>
              <w:t xml:space="preserve"> maksimaalsel </w:t>
            </w:r>
            <w:r w:rsidR="005667B3">
              <w:rPr>
                <w:rFonts w:ascii="Times New Roman" w:hAnsi="Times New Roman" w:cs="Times New Roman"/>
                <w:sz w:val="24"/>
                <w:szCs w:val="24"/>
              </w:rPr>
              <w:t>võimalikul</w:t>
            </w:r>
            <w:r w:rsidRPr="000F732F">
              <w:rPr>
                <w:rFonts w:ascii="Times New Roman" w:hAnsi="Times New Roman" w:cs="Times New Roman"/>
                <w:sz w:val="24"/>
                <w:szCs w:val="24"/>
              </w:rPr>
              <w:t xml:space="preserve"> määral mõlema tööturu osapoole huvidele. Oleme eelnõule saanud </w:t>
            </w:r>
            <w:r>
              <w:rPr>
                <w:rFonts w:ascii="Times New Roman" w:hAnsi="Times New Roman" w:cs="Times New Roman"/>
                <w:sz w:val="24"/>
                <w:szCs w:val="24"/>
              </w:rPr>
              <w:t>hulgaliselt</w:t>
            </w:r>
            <w:r w:rsidRPr="000F732F">
              <w:rPr>
                <w:rFonts w:ascii="Times New Roman" w:hAnsi="Times New Roman" w:cs="Times New Roman"/>
                <w:sz w:val="24"/>
                <w:szCs w:val="24"/>
              </w:rPr>
              <w:t xml:space="preserve"> tagasisidet mõlema kooskõlastusringi käigus ja seda </w:t>
            </w:r>
            <w:r>
              <w:rPr>
                <w:rFonts w:ascii="Times New Roman" w:hAnsi="Times New Roman" w:cs="Times New Roman"/>
                <w:sz w:val="24"/>
                <w:szCs w:val="24"/>
              </w:rPr>
              <w:t>arvestanud</w:t>
            </w:r>
            <w:r w:rsidRPr="000F732F">
              <w:rPr>
                <w:rFonts w:ascii="Times New Roman" w:hAnsi="Times New Roman" w:cs="Times New Roman"/>
                <w:sz w:val="24"/>
                <w:szCs w:val="24"/>
              </w:rPr>
              <w:t xml:space="preserve"> nii palju kui võimalik arvestades osapoolte põrkuvaid huve. Oleme nii paindliku tööaja kokkulepet kui iganädalase tööaja temaatikat korduvalt kolmepoolsetel kohtumistel arutanud, mis on andnud sotsiaalpartneritele võimaluse avaldada arvamust, teha ettepanekuid ja </w:t>
            </w:r>
            <w:r w:rsidR="0059302B">
              <w:rPr>
                <w:rFonts w:ascii="Times New Roman" w:hAnsi="Times New Roman" w:cs="Times New Roman"/>
                <w:sz w:val="24"/>
                <w:szCs w:val="24"/>
              </w:rPr>
              <w:t>leida kompromisse</w:t>
            </w:r>
            <w:r>
              <w:rPr>
                <w:rFonts w:ascii="Times New Roman" w:hAnsi="Times New Roman" w:cs="Times New Roman"/>
                <w:sz w:val="24"/>
                <w:szCs w:val="24"/>
              </w:rPr>
              <w:t>.</w:t>
            </w:r>
            <w:r w:rsidRPr="000F732F">
              <w:rPr>
                <w:rFonts w:ascii="Times New Roman" w:hAnsi="Times New Roman" w:cs="Times New Roman"/>
                <w:sz w:val="24"/>
                <w:szCs w:val="24"/>
              </w:rPr>
              <w:t xml:space="preserve"> </w:t>
            </w:r>
          </w:p>
          <w:p w14:paraId="4015EAFE" w14:textId="77777777" w:rsidR="00A34262" w:rsidRPr="000F732F" w:rsidRDefault="00A34262" w:rsidP="00882085">
            <w:pPr>
              <w:rPr>
                <w:rFonts w:ascii="Times New Roman" w:hAnsi="Times New Roman" w:cs="Times New Roman"/>
                <w:sz w:val="24"/>
                <w:szCs w:val="24"/>
              </w:rPr>
            </w:pPr>
          </w:p>
          <w:p w14:paraId="610C9FA0" w14:textId="519D6151"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Oleme </w:t>
            </w:r>
            <w:r w:rsidR="00B61850">
              <w:rPr>
                <w:rFonts w:ascii="Times New Roman" w:hAnsi="Times New Roman" w:cs="Times New Roman"/>
                <w:sz w:val="24"/>
                <w:szCs w:val="24"/>
              </w:rPr>
              <w:t>eelnõu</w:t>
            </w:r>
            <w:r w:rsidR="00B61850" w:rsidRPr="000F732F">
              <w:rPr>
                <w:rFonts w:ascii="Times New Roman" w:hAnsi="Times New Roman" w:cs="Times New Roman"/>
                <w:sz w:val="24"/>
                <w:szCs w:val="24"/>
              </w:rPr>
              <w:t xml:space="preserve"> </w:t>
            </w:r>
            <w:r w:rsidRPr="000F732F">
              <w:rPr>
                <w:rFonts w:ascii="Times New Roman" w:hAnsi="Times New Roman" w:cs="Times New Roman"/>
                <w:sz w:val="24"/>
                <w:szCs w:val="24"/>
              </w:rPr>
              <w:t>kooskõlastusringi</w:t>
            </w:r>
            <w:r w:rsidR="00B61850">
              <w:rPr>
                <w:rFonts w:ascii="Times New Roman" w:hAnsi="Times New Roman" w:cs="Times New Roman"/>
                <w:sz w:val="24"/>
                <w:szCs w:val="24"/>
              </w:rPr>
              <w:t>de</w:t>
            </w:r>
            <w:r w:rsidRPr="000F732F">
              <w:rPr>
                <w:rFonts w:ascii="Times New Roman" w:hAnsi="Times New Roman" w:cs="Times New Roman"/>
                <w:sz w:val="24"/>
                <w:szCs w:val="24"/>
              </w:rPr>
              <w:t xml:space="preserve">l saadud tagasisidet </w:t>
            </w:r>
            <w:r w:rsidR="00B61850">
              <w:rPr>
                <w:rFonts w:ascii="Times New Roman" w:hAnsi="Times New Roman" w:cs="Times New Roman"/>
                <w:sz w:val="24"/>
                <w:szCs w:val="24"/>
              </w:rPr>
              <w:t xml:space="preserve">tervikuna </w:t>
            </w:r>
            <w:r w:rsidRPr="000F732F">
              <w:rPr>
                <w:rFonts w:ascii="Times New Roman" w:hAnsi="Times New Roman" w:cs="Times New Roman"/>
                <w:sz w:val="24"/>
                <w:szCs w:val="24"/>
              </w:rPr>
              <w:t xml:space="preserve">analüüsinud ja mitmeid ametiühingute poolt tõstatatud muresid adresseerinud. </w:t>
            </w:r>
            <w:r>
              <w:rPr>
                <w:rFonts w:ascii="Times New Roman" w:hAnsi="Times New Roman" w:cs="Times New Roman"/>
                <w:sz w:val="24"/>
                <w:szCs w:val="24"/>
              </w:rPr>
              <w:t>N</w:t>
            </w:r>
            <w:r w:rsidRPr="000F732F">
              <w:rPr>
                <w:rFonts w:ascii="Times New Roman" w:hAnsi="Times New Roman" w:cs="Times New Roman"/>
                <w:sz w:val="24"/>
                <w:szCs w:val="24"/>
              </w:rPr>
              <w:t>äiteks</w:t>
            </w:r>
            <w:r>
              <w:rPr>
                <w:rFonts w:ascii="Times New Roman" w:hAnsi="Times New Roman" w:cs="Times New Roman"/>
                <w:sz w:val="24"/>
                <w:szCs w:val="24"/>
              </w:rPr>
              <w:t xml:space="preserve"> oleme regulatsiooni</w:t>
            </w:r>
            <w:r w:rsidRPr="000F732F">
              <w:rPr>
                <w:rFonts w:ascii="Times New Roman" w:hAnsi="Times New Roman" w:cs="Times New Roman"/>
                <w:sz w:val="24"/>
                <w:szCs w:val="24"/>
              </w:rPr>
              <w:t xml:space="preserve"> sisse viinud nõude, et paindliku tööaja kokkulepe peab sisaldama teavet, et lisatunnid on vabatahtlikud. Samuti peab paindliku tööaja kokkuleppes selgelt olema eristatud kokkulepitud tundide arv ja lisatundide arv.</w:t>
            </w:r>
            <w:r w:rsidR="00B61850">
              <w:rPr>
                <w:rFonts w:ascii="Times New Roman" w:hAnsi="Times New Roman" w:cs="Times New Roman"/>
                <w:sz w:val="24"/>
                <w:szCs w:val="24"/>
              </w:rPr>
              <w:t xml:space="preserve"> Ka tuleb graafikuga tööd tegevale töötajale esitada arvestusperioodi lõppedes </w:t>
            </w:r>
            <w:r w:rsidR="00B61850" w:rsidRPr="00B61850">
              <w:rPr>
                <w:rFonts w:ascii="Times New Roman" w:hAnsi="Times New Roman" w:cs="Times New Roman"/>
                <w:sz w:val="24"/>
                <w:szCs w:val="24"/>
              </w:rPr>
              <w:t xml:space="preserve">selge ja arusaadava tööajakava, kus on kogu töötatud </w:t>
            </w:r>
            <w:r w:rsidR="00B61850" w:rsidRPr="00B61850">
              <w:rPr>
                <w:rFonts w:ascii="Times New Roman" w:hAnsi="Times New Roman" w:cs="Times New Roman"/>
                <w:sz w:val="24"/>
                <w:szCs w:val="24"/>
              </w:rPr>
              <w:lastRenderedPageBreak/>
              <w:t>arvestusperioodi kohta eristatud kokkulepitud tunnid, lisatunnid ja ületunnid</w:t>
            </w:r>
            <w:r w:rsidR="00B61850">
              <w:rPr>
                <w:rFonts w:ascii="Times New Roman" w:hAnsi="Times New Roman" w:cs="Times New Roman"/>
                <w:sz w:val="24"/>
                <w:szCs w:val="24"/>
              </w:rPr>
              <w:t>.</w:t>
            </w:r>
          </w:p>
        </w:tc>
      </w:tr>
      <w:tr w:rsidR="00A34262" w:rsidRPr="000F732F" w14:paraId="24F29877" w14:textId="77777777" w:rsidTr="00AF3BC3">
        <w:tc>
          <w:tcPr>
            <w:tcW w:w="9498" w:type="dxa"/>
          </w:tcPr>
          <w:p w14:paraId="17B12B0E"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lastRenderedPageBreak/>
              <w:t>Paindliku tööaja kokkulepe</w:t>
            </w:r>
          </w:p>
          <w:p w14:paraId="02CD7DB3" w14:textId="77777777" w:rsidR="00A34262" w:rsidRPr="000F732F" w:rsidRDefault="00A34262" w:rsidP="00882085">
            <w:pPr>
              <w:jc w:val="both"/>
              <w:rPr>
                <w:rFonts w:ascii="Times New Roman" w:hAnsi="Times New Roman" w:cs="Times New Roman"/>
                <w:sz w:val="24"/>
                <w:szCs w:val="24"/>
              </w:rPr>
            </w:pPr>
          </w:p>
          <w:p w14:paraId="205BE5B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Võrreldes esialgse eelnõuga on täiendatud sihtgruppe, kellega saab sõlmida paindliku tööaja kokkulepet ja lisatud eelnõu § 43 lg 1 punkti 4 kuni seitsmeaastast last kasvatavad töötajad. </w:t>
            </w:r>
            <w:proofErr w:type="spellStart"/>
            <w:r w:rsidRPr="000F732F">
              <w:rPr>
                <w:rFonts w:ascii="Times New Roman" w:hAnsi="Times New Roman" w:cs="Times New Roman"/>
                <w:sz w:val="24"/>
                <w:szCs w:val="24"/>
              </w:rPr>
              <w:t>EAKLi</w:t>
            </w:r>
            <w:proofErr w:type="spellEnd"/>
            <w:r w:rsidRPr="000F732F">
              <w:rPr>
                <w:rFonts w:ascii="Times New Roman" w:hAnsi="Times New Roman" w:cs="Times New Roman"/>
                <w:sz w:val="24"/>
                <w:szCs w:val="24"/>
              </w:rPr>
              <w:t xml:space="preserve"> hinnangul ei vaja kuni seitsmeaastast last kasvatavad töötajad paindliku tööaja kokkulepet. Kehtiv TLS võimaldab kokku leppida osalist tööaega, töötamist kaugtööna ja samuti on lubatud ka osalise tööajaga töötamise korral tööaega summeeritult arvestada. Kahjuks aga praktikas ei ole tööandjad lapsevanematega osalise tööajaga töölepingute sõlmimisest huvitatud. </w:t>
            </w:r>
          </w:p>
          <w:p w14:paraId="00876A7C" w14:textId="77777777" w:rsidR="00A34262" w:rsidRPr="000F732F" w:rsidRDefault="00A34262" w:rsidP="00882085">
            <w:pPr>
              <w:jc w:val="both"/>
              <w:rPr>
                <w:rFonts w:ascii="Times New Roman" w:hAnsi="Times New Roman" w:cs="Times New Roman"/>
                <w:sz w:val="24"/>
                <w:szCs w:val="24"/>
              </w:rPr>
            </w:pPr>
          </w:p>
          <w:p w14:paraId="660CBD7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esimese variandi kohaselt oli kohustus tasuda kõikidele paindliku tööajaga töötajatele 1,2 kordset keskmist töötasu. Täiendatud eelnõu § 43</w:t>
            </w:r>
            <w:r w:rsidRPr="000F732F">
              <w:rPr>
                <w:rFonts w:ascii="Times New Roman" w:hAnsi="Times New Roman" w:cs="Times New Roman"/>
                <w:sz w:val="24"/>
                <w:szCs w:val="24"/>
                <w:vertAlign w:val="superscript"/>
              </w:rPr>
              <w:t xml:space="preserve">3 </w:t>
            </w:r>
            <w:r w:rsidRPr="000F732F">
              <w:rPr>
                <w:rFonts w:ascii="Times New Roman" w:hAnsi="Times New Roman" w:cs="Times New Roman"/>
                <w:sz w:val="24"/>
                <w:szCs w:val="24"/>
              </w:rPr>
              <w:t xml:space="preserve">lg 4 lubab maksta töötasu alammääras alaealisele ja töötajale, kes on tööandja juures töötanud vähem kui neli kuud või kokku vähem kui 168 tundi. Seega on eelnõu kohaselt lubatud maksta töötasu alammääras neli kuud (sisuliselt kogu katseajal), sealhulgas ka kuni seitsmeaastast last kasvatavale töötajale. Näiteks töötasu alammääras võib maksta isegi siis, kui paindliku tööajaga töötav kuni seitsmeaastast last kasvatav töötaja omab vajalikku töökogemust ja kvalifikatsiooni töö tegemiseks ning töötab koos lisatöötundidega sama palju kui sama tööd tegev täistööajaga töötaja. Töötasu alammääras maksmise korral võib tekkida töötajate ebavõrdne kohtlemine. </w:t>
            </w:r>
          </w:p>
          <w:p w14:paraId="11CE1EDC" w14:textId="77777777" w:rsidR="00A34262" w:rsidRPr="000F732F" w:rsidRDefault="00A34262" w:rsidP="00882085">
            <w:pPr>
              <w:jc w:val="both"/>
              <w:rPr>
                <w:rFonts w:ascii="Times New Roman" w:hAnsi="Times New Roman" w:cs="Times New Roman"/>
                <w:sz w:val="24"/>
                <w:szCs w:val="24"/>
              </w:rPr>
            </w:pPr>
          </w:p>
          <w:p w14:paraId="2B82909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lõikest 2 punkt 4 ja lõige 4 välja jätta.</w:t>
            </w:r>
          </w:p>
        </w:tc>
        <w:tc>
          <w:tcPr>
            <w:tcW w:w="5670" w:type="dxa"/>
          </w:tcPr>
          <w:p w14:paraId="51EFCDB2" w14:textId="513DEE01" w:rsidR="00B61850" w:rsidRDefault="00A34262" w:rsidP="00B61850">
            <w:pPr>
              <w:rPr>
                <w:rFonts w:ascii="Times New Roman" w:hAnsi="Times New Roman"/>
                <w:bCs/>
                <w:sz w:val="24"/>
              </w:rPr>
            </w:pPr>
            <w:r w:rsidRPr="000F732F">
              <w:rPr>
                <w:rFonts w:ascii="Times New Roman" w:hAnsi="Times New Roman" w:cs="Times New Roman"/>
                <w:b/>
                <w:bCs/>
                <w:sz w:val="24"/>
                <w:szCs w:val="24"/>
              </w:rPr>
              <w:t xml:space="preserve">Mittearvestatud. </w:t>
            </w:r>
            <w:r w:rsidR="00B61850">
              <w:rPr>
                <w:rFonts w:ascii="Times New Roman" w:hAnsi="Times New Roman" w:cs="Times New Roman"/>
                <w:sz w:val="24"/>
                <w:szCs w:val="24"/>
              </w:rPr>
              <w:t xml:space="preserve">Eelnõust on eemaldatud põhimõte, et </w:t>
            </w:r>
            <w:r w:rsidR="00B61850">
              <w:rPr>
                <w:rFonts w:ascii="Times New Roman" w:hAnsi="Times New Roman"/>
                <w:bCs/>
                <w:sz w:val="24"/>
              </w:rPr>
              <w:t>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bCs/>
                <w:sz w:val="24"/>
              </w:rPr>
              <w:t>- ja Digi</w:t>
            </w:r>
            <w:r w:rsidR="00B61850">
              <w:rPr>
                <w:rFonts w:ascii="Times New Roman" w:hAnsi="Times New Roman"/>
                <w:bCs/>
                <w:sz w:val="24"/>
              </w:rPr>
              <w:t>ministeerium, Haridus- ja Teadusministeerium jt).</w:t>
            </w:r>
          </w:p>
          <w:p w14:paraId="20C4772A" w14:textId="77777777" w:rsidR="00A34262" w:rsidRPr="000F732F" w:rsidRDefault="00A34262" w:rsidP="00882085">
            <w:pPr>
              <w:rPr>
                <w:rFonts w:ascii="Times New Roman" w:hAnsi="Times New Roman" w:cs="Times New Roman"/>
                <w:b/>
                <w:bCs/>
                <w:sz w:val="24"/>
                <w:szCs w:val="24"/>
              </w:rPr>
            </w:pPr>
          </w:p>
          <w:p w14:paraId="2C1C505D" w14:textId="09328D70" w:rsidR="00A34262" w:rsidRPr="000F732F" w:rsidRDefault="00A34262" w:rsidP="00882085">
            <w:pPr>
              <w:rPr>
                <w:rFonts w:ascii="Times New Roman" w:hAnsi="Times New Roman" w:cs="Times New Roman"/>
                <w:sz w:val="24"/>
                <w:szCs w:val="24"/>
              </w:rPr>
            </w:pPr>
            <w:r>
              <w:rPr>
                <w:rFonts w:ascii="Times New Roman" w:hAnsi="Times New Roman" w:cs="Times New Roman"/>
                <w:sz w:val="24"/>
                <w:szCs w:val="24"/>
              </w:rPr>
              <w:t>Juhime tähelepanu, et t</w:t>
            </w:r>
            <w:r w:rsidRPr="000F732F">
              <w:rPr>
                <w:rFonts w:ascii="Times New Roman" w:hAnsi="Times New Roman" w:cs="Times New Roman"/>
                <w:sz w:val="24"/>
                <w:szCs w:val="24"/>
              </w:rPr>
              <w:t xml:space="preserve">öötasu alammäära maksmine katseajal on lubatud ka praegu. </w:t>
            </w:r>
            <w:r>
              <w:rPr>
                <w:rFonts w:ascii="Times New Roman" w:hAnsi="Times New Roman" w:cs="Times New Roman"/>
                <w:sz w:val="24"/>
                <w:szCs w:val="24"/>
              </w:rPr>
              <w:t>Praktikas on töötaja töötasu</w:t>
            </w:r>
            <w:r w:rsidRPr="000F732F">
              <w:rPr>
                <w:rFonts w:ascii="Times New Roman" w:hAnsi="Times New Roman" w:cs="Times New Roman"/>
                <w:sz w:val="24"/>
                <w:szCs w:val="24"/>
              </w:rPr>
              <w:t xml:space="preserve"> katseajal </w:t>
            </w:r>
            <w:r>
              <w:rPr>
                <w:rFonts w:ascii="Times New Roman" w:hAnsi="Times New Roman" w:cs="Times New Roman"/>
                <w:sz w:val="24"/>
                <w:szCs w:val="24"/>
              </w:rPr>
              <w:t>tihti</w:t>
            </w:r>
            <w:r w:rsidRPr="000F732F">
              <w:rPr>
                <w:rFonts w:ascii="Times New Roman" w:hAnsi="Times New Roman" w:cs="Times New Roman"/>
                <w:sz w:val="24"/>
                <w:szCs w:val="24"/>
              </w:rPr>
              <w:t xml:space="preserve"> mõnevõrra väiksem kui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w:t>
            </w:r>
            <w:r>
              <w:rPr>
                <w:rFonts w:ascii="Times New Roman" w:hAnsi="Times New Roman" w:cs="Times New Roman"/>
                <w:sz w:val="24"/>
                <w:szCs w:val="24"/>
              </w:rPr>
              <w:t>läbimist</w:t>
            </w:r>
            <w:r w:rsidRPr="000F732F">
              <w:rPr>
                <w:rFonts w:ascii="Times New Roman" w:hAnsi="Times New Roman" w:cs="Times New Roman"/>
                <w:sz w:val="24"/>
                <w:szCs w:val="24"/>
              </w:rPr>
              <w:t>. Säte viidi sisse vastutulekuna tööandjatele, kes palkavad</w:t>
            </w:r>
            <w:r>
              <w:rPr>
                <w:rFonts w:ascii="Times New Roman" w:hAnsi="Times New Roman" w:cs="Times New Roman"/>
                <w:sz w:val="24"/>
                <w:szCs w:val="24"/>
              </w:rPr>
              <w:t xml:space="preserve"> näiteks</w:t>
            </w:r>
            <w:r w:rsidRPr="000F732F">
              <w:rPr>
                <w:rFonts w:ascii="Times New Roman" w:hAnsi="Times New Roman" w:cs="Times New Roman"/>
                <w:sz w:val="24"/>
                <w:szCs w:val="24"/>
              </w:rPr>
              <w:t xml:space="preserve"> ilma </w:t>
            </w:r>
            <w:r>
              <w:rPr>
                <w:rFonts w:ascii="Times New Roman" w:hAnsi="Times New Roman" w:cs="Times New Roman"/>
                <w:sz w:val="24"/>
                <w:szCs w:val="24"/>
              </w:rPr>
              <w:t>varasema erialase kogemuseta töötajaid</w:t>
            </w:r>
            <w:r w:rsidRPr="000F732F">
              <w:rPr>
                <w:rFonts w:ascii="Times New Roman" w:hAnsi="Times New Roman" w:cs="Times New Roman"/>
                <w:sz w:val="24"/>
                <w:szCs w:val="24"/>
              </w:rPr>
              <w:t xml:space="preserve"> </w:t>
            </w:r>
            <w:r>
              <w:rPr>
                <w:rFonts w:ascii="Times New Roman" w:hAnsi="Times New Roman" w:cs="Times New Roman"/>
                <w:sz w:val="24"/>
                <w:szCs w:val="24"/>
              </w:rPr>
              <w:t>ja</w:t>
            </w:r>
            <w:r w:rsidRPr="000F732F">
              <w:rPr>
                <w:rFonts w:ascii="Times New Roman" w:hAnsi="Times New Roman" w:cs="Times New Roman"/>
                <w:sz w:val="24"/>
                <w:szCs w:val="24"/>
              </w:rPr>
              <w:t xml:space="preserve"> soovivad töötaja</w:t>
            </w:r>
            <w:r>
              <w:rPr>
                <w:rFonts w:ascii="Times New Roman" w:hAnsi="Times New Roman" w:cs="Times New Roman"/>
                <w:sz w:val="24"/>
                <w:szCs w:val="24"/>
              </w:rPr>
              <w:t xml:space="preserve"> töökohale </w:t>
            </w:r>
            <w:r w:rsidRPr="000F732F">
              <w:rPr>
                <w:rFonts w:ascii="Times New Roman" w:hAnsi="Times New Roman" w:cs="Times New Roman"/>
                <w:sz w:val="24"/>
                <w:szCs w:val="24"/>
              </w:rPr>
              <w:t xml:space="preserve">sobivuses töösuhte alguses veenduda. Juhime tähelepanu, et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möödumist on paindliku tööaja kokkuleppe alusel töötavatele töötajatele endiselt </w:t>
            </w:r>
            <w:r w:rsidRPr="000F732F">
              <w:rPr>
                <w:rFonts w:ascii="Times New Roman" w:hAnsi="Times New Roman" w:cs="Times New Roman"/>
                <w:sz w:val="24"/>
                <w:szCs w:val="24"/>
              </w:rPr>
              <w:lastRenderedPageBreak/>
              <w:t>ette nähtud vähemalt 1,2</w:t>
            </w:r>
            <w:r>
              <w:rPr>
                <w:rFonts w:ascii="Times New Roman" w:hAnsi="Times New Roman" w:cs="Times New Roman"/>
                <w:sz w:val="24"/>
                <w:szCs w:val="24"/>
              </w:rPr>
              <w:t>-</w:t>
            </w:r>
            <w:r w:rsidRPr="000F732F">
              <w:rPr>
                <w:rFonts w:ascii="Times New Roman" w:hAnsi="Times New Roman" w:cs="Times New Roman"/>
                <w:sz w:val="24"/>
                <w:szCs w:val="24"/>
              </w:rPr>
              <w:t>kordne tunnitasu alammäär</w:t>
            </w:r>
            <w:r>
              <w:rPr>
                <w:rFonts w:ascii="Times New Roman" w:hAnsi="Times New Roman" w:cs="Times New Roman"/>
                <w:sz w:val="24"/>
                <w:szCs w:val="24"/>
              </w:rPr>
              <w:t xml:space="preserve">. Sellest määrast väiksemat töötasu ei tohi töötajale katseaja läbimise järgselt maksta. Seejuures võib tasunõue teatud töötajate olukorda parandada, </w:t>
            </w:r>
            <w:r w:rsidR="0059302B">
              <w:rPr>
                <w:rFonts w:ascii="Times New Roman" w:hAnsi="Times New Roman" w:cs="Times New Roman"/>
                <w:sz w:val="24"/>
                <w:szCs w:val="24"/>
              </w:rPr>
              <w:t>st valdkondades</w:t>
            </w:r>
            <w:r>
              <w:rPr>
                <w:rFonts w:ascii="Times New Roman" w:hAnsi="Times New Roman" w:cs="Times New Roman"/>
                <w:sz w:val="24"/>
                <w:szCs w:val="24"/>
              </w:rPr>
              <w:t>, kus töötajate töötasu ka pärast katseaega 1,2-kordsest alammäärast madalam on</w:t>
            </w:r>
            <w:r w:rsidRPr="000F732F">
              <w:rPr>
                <w:rFonts w:ascii="Times New Roman" w:hAnsi="Times New Roman" w:cs="Times New Roman"/>
                <w:sz w:val="24"/>
                <w:szCs w:val="24"/>
              </w:rPr>
              <w:t xml:space="preserve">. </w:t>
            </w:r>
          </w:p>
          <w:p w14:paraId="5543CBE9" w14:textId="77777777" w:rsidR="00A34262" w:rsidRPr="000F732F" w:rsidRDefault="00A34262" w:rsidP="00882085">
            <w:pPr>
              <w:rPr>
                <w:rFonts w:ascii="Times New Roman" w:hAnsi="Times New Roman" w:cs="Times New Roman"/>
              </w:rPr>
            </w:pPr>
          </w:p>
        </w:tc>
      </w:tr>
      <w:tr w:rsidR="00A34262" w:rsidRPr="000F732F" w14:paraId="658FCA23" w14:textId="77777777" w:rsidTr="00AF3BC3">
        <w:tc>
          <w:tcPr>
            <w:tcW w:w="9498" w:type="dxa"/>
          </w:tcPr>
          <w:p w14:paraId="09CFD983"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lastRenderedPageBreak/>
              <w:t>Iganädalane puhkeaeg</w:t>
            </w:r>
          </w:p>
          <w:p w14:paraId="05D8269F" w14:textId="77777777" w:rsidR="00A34262" w:rsidRPr="000F732F" w:rsidRDefault="00A34262" w:rsidP="00882085">
            <w:pPr>
              <w:jc w:val="both"/>
              <w:rPr>
                <w:rFonts w:ascii="Times New Roman" w:hAnsi="Times New Roman" w:cs="Times New Roman"/>
                <w:sz w:val="24"/>
                <w:szCs w:val="24"/>
              </w:rPr>
            </w:pPr>
          </w:p>
          <w:p w14:paraId="504E65C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esimene versioon nägi ette TLS muudatuse, mille kohaselt iganädalasele puhkeajale eelnes igapäevane puhkeaeg ja erandeid põhireeglist oleks olnud võimalik teha ka kollektiivlepinguga. Täiendatud eelnõu ei taga aga enam töötajale pikemat puhkeaega.</w:t>
            </w:r>
          </w:p>
          <w:p w14:paraId="6AA41A40" w14:textId="77777777" w:rsidR="00A34262" w:rsidRPr="000F732F" w:rsidRDefault="00A34262" w:rsidP="00882085">
            <w:pPr>
              <w:jc w:val="both"/>
              <w:rPr>
                <w:rFonts w:ascii="Times New Roman" w:hAnsi="Times New Roman" w:cs="Times New Roman"/>
                <w:sz w:val="24"/>
                <w:szCs w:val="24"/>
              </w:rPr>
            </w:pPr>
          </w:p>
          <w:p w14:paraId="348FEC9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järgi eelnõu esimesele versioonile laekunud tagasisidest nähtub, et täiendava </w:t>
            </w:r>
          </w:p>
          <w:p w14:paraId="1074CA9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puhkeaja võimaldamise kompromissettepanek ei saanud osapoolte toetust ja otsustati taastada kord, mille kohaselt tuleb töötajale tagada igal nädalal kokku minimaalselt 36 või 47 tundi järjestikust puhkeaega. Juhime tähelepanu asjaolule, et sellisel regulatsioonil ei ole samuti tööturu osapoolte toetust, sest ükski töötajaid esindav organisatsioon ei teinud ettepanekut puhkeaja lühendamiseks.</w:t>
            </w:r>
          </w:p>
          <w:p w14:paraId="6B8D5D0B" w14:textId="77777777" w:rsidR="00A34262" w:rsidRPr="000F732F" w:rsidRDefault="00A34262" w:rsidP="00882085">
            <w:pPr>
              <w:jc w:val="both"/>
              <w:rPr>
                <w:rFonts w:ascii="Times New Roman" w:hAnsi="Times New Roman" w:cs="Times New Roman"/>
                <w:sz w:val="24"/>
                <w:szCs w:val="24"/>
              </w:rPr>
            </w:pPr>
          </w:p>
          <w:p w14:paraId="29376CC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Praktikas on täiendav puhkeaeg vajalik ainult summeeritud tööajaga töötajatele, sest emaspäevast reedeni töötavatele töötajatele on puhkeaeg nädalavahetustel garanteeritud. Kahjuks on eelnõu muutmisel lähtutud ainult tööandjate huvidest ja mitte summeeritud tööajaga töötavate töötajate huvidest.</w:t>
            </w:r>
          </w:p>
          <w:p w14:paraId="4E55CD6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Tõepoolest, paljudes riikides on tööaja direktiiviga kooskõlas olev minimaalne puhkeaeg. Samas on ka enamikes riikides tööõnnetuse- ja kutsehaiguse kindlustus, mida Eestis ei ole. Eelnõu tegemisel ei ole arvestatud tegeliku olukorraga Eestis. Näiteks Tööinspektsiooni 2023. aastaraamatu kohaselt oli aastal 2023 ainult 8 tööõnnetuse vaba päeva ja iga 1000 töötaja kohta toimus Eestis 4,7 tööõnnetust. Tööõnnetuste ja töösurmade üheks põhjuseks on ületöötamine ja kõige sagedasemaks tööalaseks rikkumiseks on nõuetekohase töö- ja puhkeaja tagamata jätmine. Eestis elavate inimeste tervena elatud aastad vähenevad ja selle tõttu suurenevad riigis tervishoiu- ja sotsiaalkindlustussüsteemi kulud.</w:t>
            </w:r>
          </w:p>
          <w:p w14:paraId="4CB62649" w14:textId="77777777" w:rsidR="00A34262" w:rsidRPr="000F732F" w:rsidRDefault="00A34262" w:rsidP="00882085">
            <w:pPr>
              <w:jc w:val="both"/>
              <w:rPr>
                <w:rFonts w:ascii="Times New Roman" w:hAnsi="Times New Roman" w:cs="Times New Roman"/>
                <w:sz w:val="24"/>
                <w:szCs w:val="24"/>
              </w:rPr>
            </w:pPr>
          </w:p>
          <w:p w14:paraId="02E7A30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Tulenevalt Euroopa Liidu direktiivist piisava miinimumpalga kohta peab riik, kus kollektiivläbirääkimistega hõlmatuse määr on väiksem kui 80%, välja töötama tegevuskava kollektiivläbirääkimiste edendamiseks. Esialgne plaanitav tegevuskava näeb ette töö- ja puhkeaja küsimuste erisuste kokku leppimise kollektiivlepingutega. Puhkeaja reguleerimine seadusega minimaalses määras ei tekita tööandjates huvi sõlmida kollektiivlepinguid ja seega ei täida see muudatus tegevuskava eesmärki edendada kollektiivläbirääkimisi.</w:t>
            </w:r>
          </w:p>
          <w:p w14:paraId="0B6500BC" w14:textId="77777777" w:rsidR="00A34262" w:rsidRPr="000F732F" w:rsidRDefault="00A34262" w:rsidP="00882085">
            <w:pPr>
              <w:jc w:val="both"/>
              <w:rPr>
                <w:rFonts w:ascii="Times New Roman" w:hAnsi="Times New Roman" w:cs="Times New Roman"/>
                <w:sz w:val="24"/>
                <w:szCs w:val="24"/>
              </w:rPr>
            </w:pPr>
          </w:p>
          <w:p w14:paraId="3CD9D5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Seega kokkuvõtvalt vajavad Eestis summeeritud tööajaga töötajad pikemat puhkeaega. Juhul kui mõnedes sektorites või ettevõtetes on </w:t>
            </w:r>
            <w:proofErr w:type="spellStart"/>
            <w:r w:rsidRPr="000F732F">
              <w:rPr>
                <w:rFonts w:ascii="Times New Roman" w:hAnsi="Times New Roman" w:cs="Times New Roman"/>
                <w:sz w:val="24"/>
                <w:szCs w:val="24"/>
              </w:rPr>
              <w:t>tõepoolest</w:t>
            </w:r>
            <w:proofErr w:type="spellEnd"/>
            <w:r w:rsidRPr="000F732F">
              <w:rPr>
                <w:rFonts w:ascii="Times New Roman" w:hAnsi="Times New Roman" w:cs="Times New Roman"/>
                <w:sz w:val="24"/>
                <w:szCs w:val="24"/>
              </w:rPr>
              <w:t xml:space="preserve"> vajalik töökorralduse huvides iganädalast puhkeaega 25 tunnile lühendada, siis tuleb seadusega anda sotsiaalpartneritele selline võimalus kokku leppida kollektiivlepinguga. Konkreetse valdkonna tööandjad ja ametiühingud on pädevad teemat käsitlema ning leidma ka viise, kuidas töötajatele sellist iganädalast puhkeaja lühendamist muude meetmetega kompenseerida, et vältida ületöötamisest tekkida võivaid kahjusid töötajate tervisele.</w:t>
            </w:r>
          </w:p>
          <w:p w14:paraId="0BE3A930" w14:textId="77777777" w:rsidR="00A34262" w:rsidRPr="000F732F" w:rsidRDefault="00A34262" w:rsidP="00882085">
            <w:pPr>
              <w:jc w:val="both"/>
              <w:rPr>
                <w:rFonts w:ascii="Times New Roman" w:hAnsi="Times New Roman" w:cs="Times New Roman"/>
              </w:rPr>
            </w:pPr>
          </w:p>
        </w:tc>
        <w:tc>
          <w:tcPr>
            <w:tcW w:w="5670" w:type="dxa"/>
          </w:tcPr>
          <w:p w14:paraId="37DE487E"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 xml:space="preserve"> Mitmetes sektorites tekitas pikem puhkeaeg raskusi töö organiseerimisel, põhjusta</w:t>
            </w:r>
            <w:r>
              <w:rPr>
                <w:rFonts w:ascii="Times New Roman" w:hAnsi="Times New Roman" w:cs="Times New Roman"/>
                <w:sz w:val="24"/>
                <w:szCs w:val="24"/>
              </w:rPr>
              <w:t>des</w:t>
            </w:r>
            <w:r w:rsidRPr="000F732F">
              <w:rPr>
                <w:rFonts w:ascii="Times New Roman" w:hAnsi="Times New Roman" w:cs="Times New Roman"/>
                <w:sz w:val="24"/>
                <w:szCs w:val="24"/>
              </w:rPr>
              <w:t xml:space="preserve"> rahulolematust nii tööandjate kui töötajate seas, mistõttu otsustati </w:t>
            </w:r>
            <w:r>
              <w:rPr>
                <w:rFonts w:ascii="Times New Roman" w:hAnsi="Times New Roman" w:cs="Times New Roman"/>
                <w:sz w:val="24"/>
                <w:szCs w:val="24"/>
              </w:rPr>
              <w:t>senise pikaaegse</w:t>
            </w:r>
            <w:r w:rsidRPr="000F732F">
              <w:rPr>
                <w:rFonts w:ascii="Times New Roman" w:hAnsi="Times New Roman" w:cs="Times New Roman"/>
                <w:sz w:val="24"/>
                <w:szCs w:val="24"/>
              </w:rPr>
              <w:t xml:space="preserve"> praktika juurde tagasi pöörduda. Juhime tähelepanu, et enne eelmist aastat kestis eelnõuga taotletav puhkeaja praktika pikalt</w:t>
            </w:r>
            <w:r>
              <w:rPr>
                <w:rFonts w:ascii="Times New Roman" w:hAnsi="Times New Roman" w:cs="Times New Roman"/>
                <w:sz w:val="24"/>
                <w:szCs w:val="24"/>
              </w:rPr>
              <w:t>. S</w:t>
            </w:r>
            <w:r w:rsidRPr="000F732F">
              <w:rPr>
                <w:rFonts w:ascii="Times New Roman" w:hAnsi="Times New Roman" w:cs="Times New Roman"/>
                <w:sz w:val="24"/>
                <w:szCs w:val="24"/>
              </w:rPr>
              <w:t xml:space="preserve">elle aja </w:t>
            </w:r>
            <w:r>
              <w:rPr>
                <w:rFonts w:ascii="Times New Roman" w:hAnsi="Times New Roman" w:cs="Times New Roman"/>
                <w:sz w:val="24"/>
                <w:szCs w:val="24"/>
              </w:rPr>
              <w:t>vältel</w:t>
            </w:r>
            <w:r w:rsidRPr="000F732F">
              <w:rPr>
                <w:rFonts w:ascii="Times New Roman" w:hAnsi="Times New Roman" w:cs="Times New Roman"/>
                <w:sz w:val="24"/>
                <w:szCs w:val="24"/>
              </w:rPr>
              <w:t xml:space="preserve"> </w:t>
            </w:r>
            <w:r>
              <w:rPr>
                <w:rFonts w:ascii="Times New Roman" w:hAnsi="Times New Roman" w:cs="Times New Roman"/>
                <w:sz w:val="24"/>
                <w:szCs w:val="24"/>
              </w:rPr>
              <w:t>ei ole meieni jõudnud põhimõttelisi murekohti ja/või teematõstatusi</w:t>
            </w:r>
            <w:r w:rsidRPr="000F732F">
              <w:rPr>
                <w:rFonts w:ascii="Times New Roman" w:hAnsi="Times New Roman" w:cs="Times New Roman"/>
                <w:sz w:val="24"/>
                <w:szCs w:val="24"/>
              </w:rPr>
              <w:t xml:space="preserve"> ebapiisava puhkeaja kohta. </w:t>
            </w:r>
            <w:r>
              <w:rPr>
                <w:rFonts w:ascii="Times New Roman" w:hAnsi="Times New Roman" w:cs="Times New Roman"/>
                <w:sz w:val="24"/>
                <w:szCs w:val="24"/>
              </w:rPr>
              <w:t>Seejuures näeb seadus ette miinimumi, mis tähendab, et pooled saavad alati kokku leppida töötajale soodsamalt ja tagada pikema puhkeaga (sh läbi kollektiivlepingute)</w:t>
            </w:r>
            <w:r w:rsidRPr="000F732F">
              <w:rPr>
                <w:rFonts w:ascii="Times New Roman" w:hAnsi="Times New Roman" w:cs="Times New Roman"/>
                <w:sz w:val="24"/>
                <w:szCs w:val="24"/>
              </w:rPr>
              <w:t xml:space="preserve">. Kuivõrd enamikes EL riikides kehtivad sarnased iganädalase puhkeaja reeglid, siis ei saa Eesti tööõnnetuste arvu seostada </w:t>
            </w:r>
            <w:r>
              <w:rPr>
                <w:rFonts w:ascii="Times New Roman" w:hAnsi="Times New Roman" w:cs="Times New Roman"/>
                <w:sz w:val="24"/>
                <w:szCs w:val="24"/>
              </w:rPr>
              <w:t>kitsalt</w:t>
            </w:r>
            <w:r w:rsidRPr="000F732F">
              <w:rPr>
                <w:rFonts w:ascii="Times New Roman" w:hAnsi="Times New Roman" w:cs="Times New Roman"/>
                <w:sz w:val="24"/>
                <w:szCs w:val="24"/>
              </w:rPr>
              <w:t xml:space="preserve"> puhkeajaga.</w:t>
            </w:r>
          </w:p>
        </w:tc>
      </w:tr>
      <w:tr w:rsidR="00A34262" w:rsidRPr="000F732F" w14:paraId="3764C6B9" w14:textId="77777777" w:rsidTr="00AF3BC3">
        <w:tc>
          <w:tcPr>
            <w:tcW w:w="9498" w:type="dxa"/>
          </w:tcPr>
          <w:p w14:paraId="584A7BA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TLS-i, </w:t>
            </w:r>
            <w:proofErr w:type="spellStart"/>
            <w:r w:rsidRPr="000F732F">
              <w:rPr>
                <w:rFonts w:ascii="Times New Roman" w:hAnsi="Times New Roman" w:cs="Times New Roman"/>
                <w:b/>
                <w:bCs/>
                <w:sz w:val="24"/>
                <w:szCs w:val="24"/>
              </w:rPr>
              <w:t>ATS-i</w:t>
            </w:r>
            <w:proofErr w:type="spellEnd"/>
            <w:r w:rsidRPr="000F732F">
              <w:rPr>
                <w:rFonts w:ascii="Times New Roman" w:hAnsi="Times New Roman" w:cs="Times New Roman"/>
                <w:b/>
                <w:bCs/>
                <w:sz w:val="24"/>
                <w:szCs w:val="24"/>
              </w:rPr>
              <w:t xml:space="preserve">, </w:t>
            </w:r>
            <w:proofErr w:type="spellStart"/>
            <w:r w:rsidRPr="000F732F">
              <w:rPr>
                <w:rFonts w:ascii="Times New Roman" w:hAnsi="Times New Roman" w:cs="Times New Roman"/>
                <w:b/>
                <w:bCs/>
                <w:sz w:val="24"/>
                <w:szCs w:val="24"/>
              </w:rPr>
              <w:t>AÜS-i</w:t>
            </w:r>
            <w:proofErr w:type="spellEnd"/>
            <w:r w:rsidRPr="000F732F">
              <w:rPr>
                <w:rFonts w:ascii="Times New Roman" w:hAnsi="Times New Roman" w:cs="Times New Roman"/>
                <w:b/>
                <w:bCs/>
                <w:sz w:val="24"/>
                <w:szCs w:val="24"/>
              </w:rPr>
              <w:t xml:space="preserve"> ja KLS-i täiendamine normtehniliste märkustega</w:t>
            </w:r>
          </w:p>
          <w:p w14:paraId="3C778952" w14:textId="77777777" w:rsidR="00A34262" w:rsidRPr="000F732F" w:rsidRDefault="00A34262" w:rsidP="00882085">
            <w:pPr>
              <w:jc w:val="both"/>
              <w:rPr>
                <w:rFonts w:ascii="Times New Roman" w:hAnsi="Times New Roman" w:cs="Times New Roman"/>
                <w:b/>
                <w:bCs/>
                <w:sz w:val="24"/>
                <w:szCs w:val="24"/>
              </w:rPr>
            </w:pPr>
          </w:p>
          <w:p w14:paraId="50DBD0B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Võrreldes eelnõu esimese versiooniga on eelnõu täiendatud ja lisatud normtehnilise märkuse tegemine töölepingu seadusesse, avaliku teenistuse seadusesse, ametiühingute seadusesse ja kollektiivlepingu seadusesse. Kõikidesse eelmainitud seadustesse lisatakse ainult üks lause: „Euroopa Parlamendi ja nõukogu direktiiv (EL) 2022/2041, mis käsitleb piisavat miinimumpalka Euroopa Liidus (ELT L 275, 25.10.2022, lk 33-47).“</w:t>
            </w:r>
          </w:p>
          <w:p w14:paraId="1BE3436B" w14:textId="77777777" w:rsidR="00A34262" w:rsidRPr="000F732F" w:rsidRDefault="00A34262" w:rsidP="00882085">
            <w:pPr>
              <w:jc w:val="both"/>
              <w:rPr>
                <w:rFonts w:ascii="Times New Roman" w:hAnsi="Times New Roman" w:cs="Times New Roman"/>
                <w:sz w:val="24"/>
                <w:szCs w:val="24"/>
              </w:rPr>
            </w:pPr>
          </w:p>
          <w:p w14:paraId="789E1D2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Normtehnilise märkusega võetakse üle direktiiv, mis käsitleb piisavat miinimumpalka Euroopa Liidus. Eelnõu koostajate hinnangul vastab Eesti õigus direktiivis ette nähtud nõuetele.</w:t>
            </w:r>
          </w:p>
          <w:p w14:paraId="64D19E0F" w14:textId="77777777" w:rsidR="00A34262" w:rsidRPr="000F732F" w:rsidRDefault="00A34262" w:rsidP="00882085">
            <w:pPr>
              <w:jc w:val="both"/>
              <w:rPr>
                <w:rFonts w:ascii="Times New Roman" w:hAnsi="Times New Roman" w:cs="Times New Roman"/>
                <w:sz w:val="24"/>
                <w:szCs w:val="24"/>
              </w:rPr>
            </w:pPr>
          </w:p>
          <w:p w14:paraId="58A9A28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täiendamisel miinimumpalga direktiivi ülevõtmist puudutavate sätetega ei ole sotsiaalpartnereid kaasatud, seetõttu oleme sunnitud oma arvamuse esitama alles nüüd. </w:t>
            </w:r>
            <w:proofErr w:type="spellStart"/>
            <w:r w:rsidRPr="000F732F">
              <w:rPr>
                <w:rFonts w:ascii="Times New Roman" w:hAnsi="Times New Roman" w:cs="Times New Roman"/>
                <w:sz w:val="24"/>
                <w:szCs w:val="24"/>
              </w:rPr>
              <w:t>EAKLi</w:t>
            </w:r>
            <w:proofErr w:type="spellEnd"/>
            <w:r w:rsidRPr="000F732F">
              <w:rPr>
                <w:rFonts w:ascii="Times New Roman" w:hAnsi="Times New Roman" w:cs="Times New Roman"/>
                <w:sz w:val="24"/>
                <w:szCs w:val="24"/>
              </w:rPr>
              <w:t xml:space="preserve"> hinnangul ei ole Eesti õigus täielikult piisava miinimumpalga direktiiviga kooskõlas.</w:t>
            </w:r>
          </w:p>
          <w:p w14:paraId="7ECC0EC5" w14:textId="77777777" w:rsidR="00A34262" w:rsidRPr="000F732F" w:rsidRDefault="00A34262" w:rsidP="00882085">
            <w:pPr>
              <w:jc w:val="both"/>
              <w:rPr>
                <w:rFonts w:ascii="Times New Roman" w:hAnsi="Times New Roman" w:cs="Times New Roman"/>
                <w:sz w:val="24"/>
                <w:szCs w:val="24"/>
              </w:rPr>
            </w:pPr>
          </w:p>
          <w:p w14:paraId="755F88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lastRenderedPageBreak/>
              <w:t>Direktiivi artiklis 3</w:t>
            </w:r>
            <w:r w:rsidRPr="000F732F">
              <w:rPr>
                <w:rFonts w:ascii="Times New Roman" w:hAnsi="Times New Roman" w:cs="Times New Roman"/>
                <w:sz w:val="24"/>
                <w:szCs w:val="24"/>
              </w:rPr>
              <w:t xml:space="preserve"> on toodud mõiste „kollektiivläbirääkimised“. Direktiivi kohaselt käsitletakse kollektiivläbirääkimistena kõiki läbirääkimisi, mis toimuvad liikmesriigi õiguse ja tavade kohaselt ühelt poolt tööandja, tööandjate rühma või ühe või mitme tööandjate organisatsiooni ja teiselt poolt ühe või mitme ametiühingu vahel töötingimuste ja töölepingutingimuste kindlaksmääramiseks.</w:t>
            </w:r>
          </w:p>
          <w:p w14:paraId="6D07C76B" w14:textId="77777777" w:rsidR="00A34262" w:rsidRPr="000F732F" w:rsidRDefault="00A34262" w:rsidP="00882085">
            <w:pPr>
              <w:jc w:val="both"/>
              <w:rPr>
                <w:rFonts w:ascii="Times New Roman" w:hAnsi="Times New Roman" w:cs="Times New Roman"/>
                <w:sz w:val="24"/>
                <w:szCs w:val="24"/>
              </w:rPr>
            </w:pPr>
          </w:p>
          <w:p w14:paraId="5E7A477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KLS § 3 lõikes 2 ei ole kollektiivlepingu poolena ära toodud tööandjate rühma ja selles osas tuleks kollektiivlepingute seadust täiendada.</w:t>
            </w:r>
          </w:p>
          <w:p w14:paraId="14154461" w14:textId="77777777" w:rsidR="00A34262" w:rsidRPr="000F732F" w:rsidRDefault="00A34262" w:rsidP="00882085">
            <w:pPr>
              <w:jc w:val="both"/>
              <w:rPr>
                <w:rFonts w:ascii="Times New Roman" w:hAnsi="Times New Roman" w:cs="Times New Roman"/>
                <w:sz w:val="24"/>
                <w:szCs w:val="24"/>
              </w:rPr>
            </w:pPr>
          </w:p>
          <w:p w14:paraId="0EECF90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Direktiivis oleva kollektiivläbirääkimiste mõiste kohaselt peab kollektiivläbirääkimisi ametiühing või mitu ametiühingut. KLS § 3 lg 3 kohaselt, kui töötajaid ei esinda ametiühing, siis sõlmib kollektiivlepingu töötajate volitatud esindaja. Kuna direktiiv ei näe ette kollektiivlepingute sõlmimist töötajate esindaja poolt, vaid ainult ühe või mitme ametiühingu poolt, siis tuleb selles osas KLS ja TUIS muuta.</w:t>
            </w:r>
          </w:p>
          <w:p w14:paraId="341A7FCC" w14:textId="77777777" w:rsidR="00A34262" w:rsidRPr="000F732F" w:rsidRDefault="00A34262" w:rsidP="00882085">
            <w:pPr>
              <w:jc w:val="both"/>
              <w:rPr>
                <w:rFonts w:ascii="Times New Roman" w:hAnsi="Times New Roman" w:cs="Times New Roman"/>
                <w:sz w:val="24"/>
                <w:szCs w:val="24"/>
              </w:rPr>
            </w:pPr>
          </w:p>
          <w:p w14:paraId="77A5916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Direktiivi artikli 4 b</w:t>
            </w:r>
            <w:r w:rsidRPr="000F732F">
              <w:rPr>
                <w:rFonts w:ascii="Times New Roman" w:hAnsi="Times New Roman" w:cs="Times New Roman"/>
                <w:sz w:val="24"/>
                <w:szCs w:val="24"/>
              </w:rPr>
              <w:t xml:space="preserve"> järgi kollektiivläbirääkimistega hõlmatuse suurendamiseks ja kollektiivläbirääkimiste õiguse kasutamise hõlbustamiseks palgakujunduses liikmesriigid sotsiaalpartnereid kaasates julgustavad sotsiaalpartnereid pidama omavahel palkade üle konstruktiivseid, sisulisi ja teabepõhiseid läbirääkimisi võrdsetel alustel.</w:t>
            </w:r>
          </w:p>
          <w:p w14:paraId="25C8ADAF" w14:textId="77777777" w:rsidR="00A34262" w:rsidRPr="000F732F" w:rsidRDefault="00A34262" w:rsidP="00882085">
            <w:pPr>
              <w:jc w:val="both"/>
              <w:rPr>
                <w:rFonts w:ascii="Times New Roman" w:hAnsi="Times New Roman" w:cs="Times New Roman"/>
                <w:sz w:val="24"/>
                <w:szCs w:val="24"/>
              </w:rPr>
            </w:pPr>
          </w:p>
          <w:p w14:paraId="1EBBD72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Ametnikud Eestis sisuliselt ei saa pidada läbirääkimisi palkade osas. Seetõttu ATS kuues peatükk, mis käsitleb ametnike palgakorraldust, ei ole direktiiviga kooskõlas ja </w:t>
            </w:r>
            <w:proofErr w:type="spellStart"/>
            <w:r w:rsidRPr="000F732F">
              <w:rPr>
                <w:rFonts w:ascii="Times New Roman" w:hAnsi="Times New Roman" w:cs="Times New Roman"/>
                <w:sz w:val="24"/>
                <w:szCs w:val="24"/>
              </w:rPr>
              <w:t>ATS-i</w:t>
            </w:r>
            <w:proofErr w:type="spellEnd"/>
            <w:r w:rsidRPr="000F732F">
              <w:rPr>
                <w:rFonts w:ascii="Times New Roman" w:hAnsi="Times New Roman" w:cs="Times New Roman"/>
                <w:sz w:val="24"/>
                <w:szCs w:val="24"/>
              </w:rPr>
              <w:t xml:space="preserve"> kuuendas peatükis tuleks teha muudatusi. </w:t>
            </w:r>
          </w:p>
          <w:p w14:paraId="273914E9" w14:textId="77777777" w:rsidR="00A34262" w:rsidRPr="000F732F" w:rsidRDefault="00A34262" w:rsidP="00882085">
            <w:pPr>
              <w:jc w:val="both"/>
              <w:rPr>
                <w:rFonts w:ascii="Times New Roman" w:hAnsi="Times New Roman" w:cs="Times New Roman"/>
                <w:sz w:val="24"/>
                <w:szCs w:val="24"/>
              </w:rPr>
            </w:pPr>
          </w:p>
          <w:p w14:paraId="53E3F52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Direktiivi artikkel 4 p 2</w:t>
            </w:r>
            <w:r w:rsidRPr="000F732F">
              <w:rPr>
                <w:rFonts w:ascii="Times New Roman" w:hAnsi="Times New Roman" w:cs="Times New Roman"/>
                <w:sz w:val="24"/>
                <w:szCs w:val="24"/>
              </w:rPr>
              <w:t xml:space="preserve"> järgi riigis, kus kollektiivläbirääkimistega hõlmatuse määr on väiksem kui 80%, peab riik kehtestama raamistiku kollektiivläbirääkimisi soodustavate tingimuste loomiseks. Riik peaks välja töötama tegevuskava kollektiivläbirääkimiste edendamiseks, kaasates sotsiaalpartnereid. Tegevuskavas tuleb esitada selge ajakava ja konkreetsed meetmed kollektiivläbirääkimistega hõlmatuse </w:t>
            </w:r>
            <w:proofErr w:type="spellStart"/>
            <w:r w:rsidRPr="000F732F">
              <w:rPr>
                <w:rFonts w:ascii="Times New Roman" w:hAnsi="Times New Roman" w:cs="Times New Roman"/>
                <w:sz w:val="24"/>
                <w:szCs w:val="24"/>
              </w:rPr>
              <w:t>järk-järguliseks</w:t>
            </w:r>
            <w:proofErr w:type="spellEnd"/>
            <w:r w:rsidRPr="000F732F">
              <w:rPr>
                <w:rFonts w:ascii="Times New Roman" w:hAnsi="Times New Roman" w:cs="Times New Roman"/>
                <w:sz w:val="24"/>
                <w:szCs w:val="24"/>
              </w:rPr>
              <w:t xml:space="preserve"> suurendamiseks, austades sotsiaalpartnerite autonoomiat. </w:t>
            </w:r>
          </w:p>
          <w:p w14:paraId="6B40B015" w14:textId="77777777" w:rsidR="00A34262" w:rsidRPr="000F732F" w:rsidRDefault="00A34262" w:rsidP="00882085">
            <w:pPr>
              <w:jc w:val="both"/>
              <w:rPr>
                <w:rFonts w:ascii="Times New Roman" w:hAnsi="Times New Roman" w:cs="Times New Roman"/>
                <w:sz w:val="24"/>
                <w:szCs w:val="24"/>
              </w:rPr>
            </w:pPr>
          </w:p>
          <w:p w14:paraId="2BB00A72" w14:textId="77777777" w:rsidR="00A34262" w:rsidRPr="000F732F" w:rsidRDefault="00A34262" w:rsidP="00882085">
            <w:pPr>
              <w:jc w:val="both"/>
              <w:rPr>
                <w:rFonts w:ascii="Times New Roman" w:hAnsi="Times New Roman" w:cs="Times New Roman"/>
                <w:sz w:val="24"/>
                <w:szCs w:val="24"/>
              </w:rPr>
            </w:pPr>
            <w:proofErr w:type="spellStart"/>
            <w:r w:rsidRPr="000F732F">
              <w:rPr>
                <w:rFonts w:ascii="Times New Roman" w:hAnsi="Times New Roman" w:cs="Times New Roman"/>
                <w:sz w:val="24"/>
                <w:szCs w:val="24"/>
              </w:rPr>
              <w:lastRenderedPageBreak/>
              <w:t>EAKLi</w:t>
            </w:r>
            <w:proofErr w:type="spellEnd"/>
            <w:r w:rsidRPr="000F732F">
              <w:rPr>
                <w:rFonts w:ascii="Times New Roman" w:hAnsi="Times New Roman" w:cs="Times New Roman"/>
                <w:sz w:val="24"/>
                <w:szCs w:val="24"/>
              </w:rPr>
              <w:t xml:space="preserve"> hinnangul ei ole direktiivi artikkel 4 punktis 2 toodud riigi kohustus täidetud, sest puudub selge ajakavaga tegevuskava, kus oleks konkreetsed meetmed kollektiivläbirääkimistega hõlmatuse suurendamiseks.</w:t>
            </w:r>
          </w:p>
        </w:tc>
        <w:tc>
          <w:tcPr>
            <w:tcW w:w="5670" w:type="dxa"/>
          </w:tcPr>
          <w:p w14:paraId="1B8D71C9" w14:textId="77777777" w:rsidR="00A34262"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Selgitatud</w:t>
            </w:r>
            <w:r w:rsidRPr="000F732F">
              <w:rPr>
                <w:rFonts w:ascii="Times New Roman" w:hAnsi="Times New Roman" w:cs="Times New Roman"/>
                <w:sz w:val="24"/>
                <w:szCs w:val="24"/>
              </w:rPr>
              <w:t>. Miinimumpalga direktiivi ülevõtmiseks ei ole vaja teha Eesti õigusruumis muudatusi. Selleks, et direktiivi eesmärke veelgi tõhusamalt täita, koostab Eesti koostöös sotsiaalpartneritega kollektiivläbirääkimiste tegevuskava</w:t>
            </w:r>
            <w:r>
              <w:rPr>
                <w:rFonts w:ascii="Times New Roman" w:hAnsi="Times New Roman" w:cs="Times New Roman"/>
                <w:sz w:val="24"/>
                <w:szCs w:val="24"/>
              </w:rPr>
              <w:t>, kus tuuakse konkreetsed meetmed ja edasised tegevused selleks, et kollektiivläbirääkimisi edendada</w:t>
            </w:r>
            <w:r w:rsidRPr="000F732F">
              <w:rPr>
                <w:rFonts w:ascii="Times New Roman" w:hAnsi="Times New Roman" w:cs="Times New Roman"/>
                <w:sz w:val="24"/>
                <w:szCs w:val="24"/>
              </w:rPr>
              <w:t xml:space="preserve">. Tegevuskava viimane versioon saadeti </w:t>
            </w:r>
            <w:r>
              <w:rPr>
                <w:rFonts w:ascii="Times New Roman" w:hAnsi="Times New Roman" w:cs="Times New Roman"/>
                <w:sz w:val="24"/>
                <w:szCs w:val="24"/>
              </w:rPr>
              <w:t>sotsiaal</w:t>
            </w:r>
            <w:r w:rsidRPr="000F732F">
              <w:rPr>
                <w:rFonts w:ascii="Times New Roman" w:hAnsi="Times New Roman" w:cs="Times New Roman"/>
                <w:sz w:val="24"/>
                <w:szCs w:val="24"/>
              </w:rPr>
              <w:t>partneritele 22.11.2024 toimunud kolmepoolse kohtumise järgselt</w:t>
            </w:r>
            <w:r>
              <w:rPr>
                <w:rFonts w:ascii="Times New Roman" w:hAnsi="Times New Roman" w:cs="Times New Roman"/>
                <w:sz w:val="24"/>
                <w:szCs w:val="24"/>
              </w:rPr>
              <w:t xml:space="preserve"> ning soovime tegevuskava peagi kinnitada ja avaldada.</w:t>
            </w:r>
          </w:p>
          <w:p w14:paraId="1C52F29B" w14:textId="77777777" w:rsidR="00A34262" w:rsidRPr="000F732F" w:rsidRDefault="00A34262" w:rsidP="00882085">
            <w:pPr>
              <w:rPr>
                <w:rFonts w:ascii="Times New Roman" w:hAnsi="Times New Roman" w:cs="Times New Roman"/>
                <w:sz w:val="24"/>
                <w:szCs w:val="24"/>
              </w:rPr>
            </w:pPr>
          </w:p>
          <w:p w14:paraId="3531DBD5" w14:textId="77777777" w:rsidR="00A34262"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Direktiivi artikli 3</w:t>
            </w:r>
            <w:r>
              <w:rPr>
                <w:rFonts w:ascii="Times New Roman" w:hAnsi="Times New Roman" w:cs="Times New Roman"/>
                <w:sz w:val="24"/>
                <w:szCs w:val="24"/>
              </w:rPr>
              <w:t xml:space="preserve"> punktis 3</w:t>
            </w:r>
            <w:r w:rsidRPr="000F732F">
              <w:rPr>
                <w:rFonts w:ascii="Times New Roman" w:hAnsi="Times New Roman" w:cs="Times New Roman"/>
                <w:sz w:val="24"/>
                <w:szCs w:val="24"/>
              </w:rPr>
              <w:t xml:space="preserve"> sisalduv mõiste kollektiivläbirääkimiste kohta selgitab, mida antud direktiivi kontekstis kollektiivläbirääkimistena tuleks käsitleda. Teisalt, tegemist ei ole mõistega, mille riik peab sõna-sõnalt oma õigusesse üle võtma. Seejuures </w:t>
            </w:r>
            <w:r w:rsidRPr="000F732F">
              <w:rPr>
                <w:rFonts w:ascii="Times New Roman" w:hAnsi="Times New Roman" w:cs="Times New Roman"/>
                <w:sz w:val="24"/>
                <w:szCs w:val="24"/>
              </w:rPr>
              <w:lastRenderedPageBreak/>
              <w:t>viitab ka mõiste „liikmesriigi õigusele ja tavale“</w:t>
            </w:r>
            <w:r>
              <w:rPr>
                <w:rFonts w:ascii="Times New Roman" w:hAnsi="Times New Roman" w:cs="Times New Roman"/>
                <w:sz w:val="24"/>
                <w:szCs w:val="24"/>
              </w:rPr>
              <w:t>, jättes ruumi erinevate riikide süsteemidega arvestamiseks</w:t>
            </w:r>
            <w:r w:rsidRPr="000F732F">
              <w:rPr>
                <w:rFonts w:ascii="Times New Roman" w:hAnsi="Times New Roman" w:cs="Times New Roman"/>
                <w:sz w:val="24"/>
                <w:szCs w:val="24"/>
              </w:rPr>
              <w:t xml:space="preserve">. Faktiliselt on direktiivi mõistes </w:t>
            </w:r>
            <w:r>
              <w:rPr>
                <w:rFonts w:ascii="Times New Roman" w:hAnsi="Times New Roman" w:cs="Times New Roman"/>
                <w:sz w:val="24"/>
                <w:szCs w:val="24"/>
              </w:rPr>
              <w:t>sisalduv</w:t>
            </w:r>
            <w:r w:rsidRPr="000F732F">
              <w:rPr>
                <w:rFonts w:ascii="Times New Roman" w:hAnsi="Times New Roman" w:cs="Times New Roman"/>
                <w:sz w:val="24"/>
                <w:szCs w:val="24"/>
              </w:rPr>
              <w:t xml:space="preserve"> viide tööandjate rühmale KLS-</w:t>
            </w:r>
            <w:proofErr w:type="spellStart"/>
            <w:r w:rsidRPr="000F732F">
              <w:rPr>
                <w:rFonts w:ascii="Times New Roman" w:hAnsi="Times New Roman" w:cs="Times New Roman"/>
                <w:sz w:val="24"/>
                <w:szCs w:val="24"/>
              </w:rPr>
              <w:t>is</w:t>
            </w:r>
            <w:proofErr w:type="spellEnd"/>
            <w:r w:rsidRPr="000F732F">
              <w:rPr>
                <w:rFonts w:ascii="Times New Roman" w:hAnsi="Times New Roman" w:cs="Times New Roman"/>
                <w:sz w:val="24"/>
                <w:szCs w:val="24"/>
              </w:rPr>
              <w:t xml:space="preserve"> kaetud, kuivõrd KLS lubab kollektiivlepingu sõlmimist tööandjate ühingu või liidu poolt, st teatud tööandjate rühma poolt.</w:t>
            </w:r>
            <w:r>
              <w:rPr>
                <w:rFonts w:ascii="Times New Roman" w:hAnsi="Times New Roman" w:cs="Times New Roman"/>
                <w:sz w:val="24"/>
                <w:szCs w:val="24"/>
              </w:rPr>
              <w:t xml:space="preserve"> </w:t>
            </w:r>
          </w:p>
          <w:p w14:paraId="54CB44B5" w14:textId="77777777" w:rsidR="00A34262" w:rsidRDefault="00A34262" w:rsidP="00882085">
            <w:pPr>
              <w:rPr>
                <w:rFonts w:ascii="Times New Roman" w:hAnsi="Times New Roman" w:cs="Times New Roman"/>
                <w:sz w:val="24"/>
                <w:szCs w:val="24"/>
              </w:rPr>
            </w:pPr>
            <w:r>
              <w:rPr>
                <w:rFonts w:ascii="Times New Roman" w:hAnsi="Times New Roman" w:cs="Times New Roman"/>
                <w:sz w:val="24"/>
                <w:szCs w:val="24"/>
              </w:rPr>
              <w:t>Lisaks ei näe direktiivi artikli 3 punkti 4 mõiste kollektiivlepingu kohta ette, et kollektiivlepingu osapooleks saaks või peaks olema üksnes ametiühing. Direktiivi eesmärk ei ole välistada kollektiivlepingute sõlmimist muude töötajate volitatud esindajate poolt kui ametiühingud. Arvestades Eesti töötajate esindamise tavasid ja praktikaid, väärtustame ka töötajate usaldusisikute rolli töötajatele paremate töötingimuste tagamisel.</w:t>
            </w:r>
          </w:p>
          <w:p w14:paraId="1517B4CA" w14:textId="77777777" w:rsidR="00A34262" w:rsidRDefault="00A34262" w:rsidP="00882085">
            <w:pPr>
              <w:rPr>
                <w:rFonts w:ascii="Times New Roman" w:hAnsi="Times New Roman" w:cs="Times New Roman"/>
                <w:sz w:val="24"/>
                <w:szCs w:val="24"/>
              </w:rPr>
            </w:pPr>
          </w:p>
          <w:p w14:paraId="497F657A" w14:textId="77777777" w:rsidR="00A34262" w:rsidRPr="00523EAB" w:rsidRDefault="00A34262" w:rsidP="00882085">
            <w:pPr>
              <w:rPr>
                <w:rFonts w:ascii="Times New Roman" w:hAnsi="Times New Roman" w:cs="Times New Roman"/>
                <w:sz w:val="24"/>
                <w:szCs w:val="24"/>
              </w:rPr>
            </w:pPr>
            <w:r>
              <w:rPr>
                <w:rFonts w:ascii="Times New Roman" w:hAnsi="Times New Roman" w:cs="Times New Roman"/>
                <w:sz w:val="24"/>
                <w:szCs w:val="24"/>
              </w:rPr>
              <w:t>Eelnõu koostajate hinnangul ei esine vastuolu ATS ja direktiivi vahel. Seejuures juhime tähelepanu, et võimalikud ametnike kollektiivläbirääkimise õigusega seotud ettepanekud on kaardistatud ka kollektiivläbirääkimiste tegevuskava tööversioonis. Tegevuskava koostamise tähtaeg on 2025. a sügisel.</w:t>
            </w:r>
          </w:p>
        </w:tc>
      </w:tr>
      <w:tr w:rsidR="00E05BF1" w:rsidRPr="000F732F" w14:paraId="41EDE469" w14:textId="77777777" w:rsidTr="00AF3BC3">
        <w:tc>
          <w:tcPr>
            <w:tcW w:w="15168" w:type="dxa"/>
            <w:gridSpan w:val="2"/>
            <w:shd w:val="clear" w:color="auto" w:fill="D9D9D9" w:themeFill="background1" w:themeFillShade="D9"/>
          </w:tcPr>
          <w:p w14:paraId="690362B0" w14:textId="77777777" w:rsidR="00E05BF1" w:rsidRPr="000F732F" w:rsidRDefault="00E05BF1" w:rsidP="00EF1C4E">
            <w:pPr>
              <w:rPr>
                <w:rFonts w:ascii="Times New Roman" w:hAnsi="Times New Roman" w:cs="Times New Roman"/>
                <w:sz w:val="24"/>
                <w:szCs w:val="24"/>
              </w:rPr>
            </w:pPr>
          </w:p>
        </w:tc>
      </w:tr>
      <w:tr w:rsidR="00E05BF1" w:rsidRPr="000F732F" w14:paraId="347292D9" w14:textId="77777777" w:rsidTr="00AF3BC3">
        <w:tc>
          <w:tcPr>
            <w:tcW w:w="15168" w:type="dxa"/>
            <w:gridSpan w:val="2"/>
            <w:shd w:val="clear" w:color="auto" w:fill="CAEDFB" w:themeFill="accent4" w:themeFillTint="33"/>
          </w:tcPr>
          <w:p w14:paraId="5E606E41" w14:textId="28BBF6EB" w:rsidR="00E05BF1" w:rsidRPr="000F732F" w:rsidRDefault="00E05BF1" w:rsidP="00EF1C4E">
            <w:pPr>
              <w:rPr>
                <w:rFonts w:ascii="Times New Roman" w:hAnsi="Times New Roman" w:cs="Times New Roman"/>
                <w:b/>
                <w:bCs/>
                <w:sz w:val="24"/>
                <w:szCs w:val="24"/>
              </w:rPr>
            </w:pPr>
            <w:r>
              <w:rPr>
                <w:rFonts w:ascii="Times New Roman" w:hAnsi="Times New Roman" w:cs="Times New Roman"/>
                <w:b/>
                <w:bCs/>
                <w:sz w:val="24"/>
                <w:szCs w:val="24"/>
              </w:rPr>
              <w:t xml:space="preserve">Ametiühingute </w:t>
            </w:r>
            <w:proofErr w:type="spellStart"/>
            <w:r>
              <w:rPr>
                <w:rFonts w:ascii="Times New Roman" w:hAnsi="Times New Roman" w:cs="Times New Roman"/>
                <w:b/>
                <w:bCs/>
                <w:sz w:val="24"/>
                <w:szCs w:val="24"/>
              </w:rPr>
              <w:t>Ühispöördumine</w:t>
            </w:r>
            <w:proofErr w:type="spellEnd"/>
            <w:r>
              <w:rPr>
                <w:rFonts w:ascii="Times New Roman" w:hAnsi="Times New Roman" w:cs="Times New Roman"/>
                <w:b/>
                <w:bCs/>
                <w:sz w:val="24"/>
                <w:szCs w:val="24"/>
              </w:rPr>
              <w:t xml:space="preserve"> </w:t>
            </w:r>
            <w:r w:rsidRPr="00E05BF1">
              <w:rPr>
                <w:rFonts w:ascii="Times New Roman" w:hAnsi="Times New Roman" w:cs="Times New Roman"/>
                <w:sz w:val="24"/>
                <w:szCs w:val="24"/>
              </w:rPr>
              <w:t>(Eesti Ametiühingute Keskliit, Eesti Arstide Liit, Eesti Haridustöötajate Liit, Eesti Meremeeste Sõltumatu Ametiühing, Eesti Teatriliit, Eesti Õdede Liit, Teenistujate Ametiliitude Keskorganisatsioon)</w:t>
            </w:r>
          </w:p>
        </w:tc>
      </w:tr>
      <w:tr w:rsidR="00A34262" w:rsidRPr="000F732F" w14:paraId="59625FBE" w14:textId="77777777" w:rsidTr="00AF3BC3">
        <w:tc>
          <w:tcPr>
            <w:tcW w:w="9498" w:type="dxa"/>
          </w:tcPr>
          <w:p w14:paraId="036C61BF" w14:textId="77777777" w:rsidR="00A34262" w:rsidRPr="000F732F" w:rsidRDefault="00A34262" w:rsidP="00882085">
            <w:pPr>
              <w:pStyle w:val="Kehatekst"/>
              <w:spacing w:before="1" w:line="264" w:lineRule="auto"/>
              <w:ind w:right="877"/>
              <w:jc w:val="both"/>
              <w:rPr>
                <w:rFonts w:ascii="Times New Roman" w:hAnsi="Times New Roman" w:cs="Times New Roman"/>
                <w:sz w:val="24"/>
                <w:szCs w:val="24"/>
              </w:rPr>
            </w:pPr>
            <w:proofErr w:type="spellStart"/>
            <w:r w:rsidRPr="000F732F">
              <w:rPr>
                <w:rFonts w:ascii="Times New Roman" w:hAnsi="Times New Roman" w:cs="Times New Roman"/>
                <w:sz w:val="24"/>
                <w:szCs w:val="24"/>
              </w:rPr>
              <w:t>Ühispöördumisele</w:t>
            </w:r>
            <w:proofErr w:type="spellEnd"/>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alla</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kirjutanud</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ametiühingud</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juhivad</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peaministri,</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Valitsuse</w:t>
            </w:r>
            <w:r w:rsidRPr="000F732F">
              <w:rPr>
                <w:rFonts w:ascii="Times New Roman" w:hAnsi="Times New Roman" w:cs="Times New Roman"/>
                <w:spacing w:val="40"/>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Riigikogu</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liikmete tähelepanu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asjaolule,</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et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menetluses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oleva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töölepingu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eelnõu</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arvestab</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eelkõige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 xml:space="preserve">tööandjate </w:t>
            </w:r>
            <w:r w:rsidRPr="000F732F">
              <w:rPr>
                <w:rFonts w:ascii="Times New Roman" w:hAnsi="Times New Roman" w:cs="Times New Roman"/>
                <w:spacing w:val="-2"/>
                <w:sz w:val="24"/>
                <w:szCs w:val="24"/>
              </w:rPr>
              <w:t>huvidega.</w:t>
            </w:r>
          </w:p>
          <w:p w14:paraId="6FEE8AEA" w14:textId="77777777" w:rsidR="00A34262" w:rsidRPr="000F732F" w:rsidRDefault="00A34262" w:rsidP="00882085">
            <w:pPr>
              <w:pStyle w:val="Kehatekst"/>
              <w:spacing w:before="28"/>
              <w:rPr>
                <w:rFonts w:ascii="Times New Roman" w:hAnsi="Times New Roman" w:cs="Times New Roman"/>
                <w:sz w:val="24"/>
                <w:szCs w:val="24"/>
              </w:rPr>
            </w:pPr>
          </w:p>
          <w:p w14:paraId="2D542B7E" w14:textId="77777777" w:rsidR="00A34262" w:rsidRPr="000F732F" w:rsidRDefault="00A34262" w:rsidP="00882085">
            <w:pPr>
              <w:pStyle w:val="Pealkiri1"/>
              <w:spacing w:line="264" w:lineRule="auto"/>
              <w:ind w:right="49"/>
              <w:rPr>
                <w:rFonts w:ascii="Times New Roman" w:hAnsi="Times New Roman" w:cs="Times New Roman"/>
                <w:sz w:val="24"/>
                <w:szCs w:val="24"/>
              </w:rPr>
            </w:pPr>
            <w:r w:rsidRPr="000F732F">
              <w:rPr>
                <w:rFonts w:ascii="Times New Roman" w:hAnsi="Times New Roman" w:cs="Times New Roman"/>
                <w:sz w:val="24"/>
                <w:szCs w:val="24"/>
              </w:rPr>
              <w:t>Tasakaalustatud mahus töötajate õiguste kaitse tagamiseks teevad töötajate esindusorganisatsioonid valitsusele ettepaneku peatada töölepingu seaduse muutmise seaduse eelnõu menetlus ning alustada sotsiaalpartneritega läbirääkimisi kompromissile jõudmiseks.</w:t>
            </w:r>
          </w:p>
          <w:p w14:paraId="11155D9D" w14:textId="77777777" w:rsidR="00A34262" w:rsidRPr="000F732F" w:rsidRDefault="00A34262" w:rsidP="00882085">
            <w:pPr>
              <w:pStyle w:val="Kehatekst"/>
              <w:spacing w:before="26"/>
              <w:rPr>
                <w:rFonts w:ascii="Times New Roman" w:hAnsi="Times New Roman" w:cs="Times New Roman"/>
                <w:b/>
                <w:sz w:val="24"/>
                <w:szCs w:val="24"/>
              </w:rPr>
            </w:pPr>
          </w:p>
          <w:p w14:paraId="7BB50588" w14:textId="77777777" w:rsidR="00A34262" w:rsidRPr="000F732F" w:rsidRDefault="00A34262" w:rsidP="00882085">
            <w:pPr>
              <w:pStyle w:val="Kehatekst"/>
              <w:spacing w:line="264" w:lineRule="auto"/>
              <w:ind w:right="47"/>
              <w:jc w:val="both"/>
              <w:rPr>
                <w:rFonts w:ascii="Times New Roman" w:hAnsi="Times New Roman" w:cs="Times New Roman"/>
                <w:sz w:val="24"/>
                <w:szCs w:val="24"/>
              </w:rPr>
            </w:pPr>
            <w:r w:rsidRPr="000F732F">
              <w:rPr>
                <w:rFonts w:ascii="Times New Roman" w:hAnsi="Times New Roman" w:cs="Times New Roman"/>
                <w:spacing w:val="-2"/>
                <w:sz w:val="24"/>
                <w:szCs w:val="24"/>
              </w:rPr>
              <w:t>Ametiühingute arvates</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on töölepingu seaduse</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täiendused ja muudatused, millega plaanitakse</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võtta</w:t>
            </w:r>
            <w:r w:rsidRPr="000F732F">
              <w:rPr>
                <w:rFonts w:ascii="Times New Roman" w:hAnsi="Times New Roman" w:cs="Times New Roman"/>
                <w:spacing w:val="-3"/>
                <w:sz w:val="24"/>
                <w:szCs w:val="24"/>
              </w:rPr>
              <w:t xml:space="preserve"> </w:t>
            </w:r>
            <w:r w:rsidRPr="000F732F">
              <w:rPr>
                <w:rFonts w:ascii="Times New Roman" w:hAnsi="Times New Roman" w:cs="Times New Roman"/>
                <w:spacing w:val="-2"/>
                <w:sz w:val="24"/>
                <w:szCs w:val="24"/>
              </w:rPr>
              <w:t xml:space="preserve">laialdaselt </w:t>
            </w:r>
            <w:r w:rsidRPr="000F732F">
              <w:rPr>
                <w:rFonts w:ascii="Times New Roman" w:hAnsi="Times New Roman" w:cs="Times New Roman"/>
                <w:sz w:val="24"/>
                <w:szCs w:val="24"/>
              </w:rPr>
              <w:t>kasutusele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nõndanimetatud</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muutuvtunnilepingud</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piirata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iganädalase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puhkeaja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kestvust,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eelnõus</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esitatud kujul</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vastuvõetamatud.</w:t>
            </w:r>
            <w:r w:rsidRPr="000F732F">
              <w:rPr>
                <w:rFonts w:ascii="Times New Roman" w:hAnsi="Times New Roman" w:cs="Times New Roman"/>
                <w:spacing w:val="39"/>
                <w:sz w:val="24"/>
                <w:szCs w:val="24"/>
              </w:rPr>
              <w:t xml:space="preserve"> </w:t>
            </w:r>
            <w:r w:rsidRPr="000F732F">
              <w:rPr>
                <w:rFonts w:ascii="Times New Roman" w:hAnsi="Times New Roman" w:cs="Times New Roman"/>
                <w:sz w:val="24"/>
                <w:szCs w:val="24"/>
              </w:rPr>
              <w:t>Nimelt</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peavad</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seadusemuudatused</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toetama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õiglast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töökeskkonda,</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arvestama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Eesti tööjõuturu eripäradega ning kindlustama töötaja kui tööturu nõrgema osapoole igakülgse kaitsega. Kõnesoleva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töölepingu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eelnõus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on</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aga</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tegemist</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töötaja</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positsiooni</w:t>
            </w:r>
            <w:r w:rsidRPr="000F732F">
              <w:rPr>
                <w:rFonts w:ascii="Times New Roman" w:hAnsi="Times New Roman" w:cs="Times New Roman"/>
                <w:spacing w:val="-9"/>
                <w:sz w:val="24"/>
                <w:szCs w:val="24"/>
              </w:rPr>
              <w:t xml:space="preserve"> </w:t>
            </w:r>
            <w:r w:rsidRPr="000F732F">
              <w:rPr>
                <w:rFonts w:ascii="Times New Roman" w:hAnsi="Times New Roman" w:cs="Times New Roman"/>
                <w:sz w:val="24"/>
                <w:szCs w:val="24"/>
              </w:rPr>
              <w:t>olulise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nõrgestamisega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tööturul.</w:t>
            </w:r>
          </w:p>
          <w:p w14:paraId="6AA226C5" w14:textId="77777777" w:rsidR="00A34262" w:rsidRPr="000F732F" w:rsidRDefault="00A34262" w:rsidP="00882085">
            <w:pPr>
              <w:pStyle w:val="Kehatekst"/>
              <w:spacing w:before="28"/>
              <w:rPr>
                <w:rFonts w:ascii="Times New Roman" w:hAnsi="Times New Roman" w:cs="Times New Roman"/>
                <w:sz w:val="24"/>
                <w:szCs w:val="24"/>
              </w:rPr>
            </w:pPr>
          </w:p>
          <w:p w14:paraId="69B630DA" w14:textId="77777777" w:rsidR="00A34262" w:rsidRPr="000F732F" w:rsidRDefault="00A34262" w:rsidP="00882085">
            <w:pPr>
              <w:pStyle w:val="Kehatekst"/>
              <w:spacing w:line="264" w:lineRule="auto"/>
              <w:ind w:right="48"/>
              <w:jc w:val="both"/>
              <w:rPr>
                <w:rFonts w:ascii="Times New Roman" w:hAnsi="Times New Roman" w:cs="Times New Roman"/>
                <w:sz w:val="24"/>
                <w:szCs w:val="24"/>
              </w:rPr>
            </w:pPr>
            <w:r w:rsidRPr="000F732F">
              <w:rPr>
                <w:rFonts w:ascii="Times New Roman" w:hAnsi="Times New Roman" w:cs="Times New Roman"/>
                <w:sz w:val="24"/>
                <w:szCs w:val="24"/>
              </w:rPr>
              <w:t>Eelnõus välja toodud paindliku töötamise osa sihtgrupiks on haavatavaim osa töötajatest, seega peab seadusesse</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kirjutatu</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olema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selge</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arusaadav.</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Töötaja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peab</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ühemõtteliselt</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mõistma</w:t>
            </w:r>
            <w:r w:rsidRPr="000F732F">
              <w:rPr>
                <w:rFonts w:ascii="Times New Roman" w:hAnsi="Times New Roman" w:cs="Times New Roman"/>
                <w:spacing w:val="-13"/>
                <w:sz w:val="24"/>
                <w:szCs w:val="24"/>
              </w:rPr>
              <w:t xml:space="preserve"> </w:t>
            </w:r>
            <w:r w:rsidRPr="000F732F">
              <w:rPr>
                <w:rFonts w:ascii="Times New Roman" w:hAnsi="Times New Roman" w:cs="Times New Roman"/>
                <w:sz w:val="24"/>
                <w:szCs w:val="24"/>
              </w:rPr>
              <w:t>lisatundidega</w:t>
            </w:r>
            <w:r w:rsidRPr="000F732F">
              <w:rPr>
                <w:rFonts w:ascii="Times New Roman" w:hAnsi="Times New Roman" w:cs="Times New Roman"/>
                <w:spacing w:val="-12"/>
                <w:sz w:val="24"/>
                <w:szCs w:val="24"/>
              </w:rPr>
              <w:t xml:space="preserve"> </w:t>
            </w:r>
            <w:r w:rsidRPr="000F732F">
              <w:rPr>
                <w:rFonts w:ascii="Times New Roman" w:hAnsi="Times New Roman" w:cs="Times New Roman"/>
                <w:sz w:val="24"/>
                <w:szCs w:val="24"/>
              </w:rPr>
              <w:t xml:space="preserve">töötamise </w:t>
            </w:r>
            <w:r w:rsidRPr="000F732F">
              <w:rPr>
                <w:rFonts w:ascii="Times New Roman" w:hAnsi="Times New Roman" w:cs="Times New Roman"/>
                <w:spacing w:val="-2"/>
                <w:sz w:val="24"/>
                <w:szCs w:val="24"/>
              </w:rPr>
              <w:t>vabatahtlikkust ning</w:t>
            </w:r>
            <w:r w:rsidRPr="000F732F">
              <w:rPr>
                <w:rFonts w:ascii="Times New Roman" w:hAnsi="Times New Roman" w:cs="Times New Roman"/>
                <w:spacing w:val="-5"/>
                <w:sz w:val="24"/>
                <w:szCs w:val="24"/>
              </w:rPr>
              <w:t xml:space="preserve"> </w:t>
            </w:r>
            <w:r w:rsidRPr="000F732F">
              <w:rPr>
                <w:rFonts w:ascii="Times New Roman" w:hAnsi="Times New Roman" w:cs="Times New Roman"/>
                <w:spacing w:val="-2"/>
                <w:sz w:val="24"/>
                <w:szCs w:val="24"/>
              </w:rPr>
              <w:t>võimalust keelduda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paindlikust tööajast ka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juhul</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kui</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tööandja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survestab</w:t>
            </w:r>
            <w:r w:rsidRPr="000F732F">
              <w:rPr>
                <w:rFonts w:ascii="Times New Roman" w:hAnsi="Times New Roman" w:cs="Times New Roman"/>
                <w:spacing w:val="-5"/>
                <w:sz w:val="24"/>
                <w:szCs w:val="24"/>
              </w:rPr>
              <w:t xml:space="preserve"> </w:t>
            </w:r>
            <w:r w:rsidRPr="000F732F">
              <w:rPr>
                <w:rFonts w:ascii="Times New Roman" w:hAnsi="Times New Roman" w:cs="Times New Roman"/>
                <w:spacing w:val="-2"/>
                <w:sz w:val="24"/>
                <w:szCs w:val="24"/>
              </w:rPr>
              <w:t>teda</w:t>
            </w:r>
            <w:r w:rsidRPr="000F732F">
              <w:rPr>
                <w:rFonts w:ascii="Times New Roman" w:hAnsi="Times New Roman" w:cs="Times New Roman"/>
                <w:spacing w:val="-4"/>
                <w:sz w:val="24"/>
                <w:szCs w:val="24"/>
              </w:rPr>
              <w:t xml:space="preserve"> </w:t>
            </w:r>
            <w:r w:rsidRPr="000F732F">
              <w:rPr>
                <w:rFonts w:ascii="Times New Roman" w:hAnsi="Times New Roman" w:cs="Times New Roman"/>
                <w:spacing w:val="-2"/>
                <w:sz w:val="24"/>
                <w:szCs w:val="24"/>
              </w:rPr>
              <w:t xml:space="preserve">igapäevaselt </w:t>
            </w:r>
            <w:r w:rsidRPr="000F732F">
              <w:rPr>
                <w:rFonts w:ascii="Times New Roman" w:hAnsi="Times New Roman" w:cs="Times New Roman"/>
                <w:sz w:val="24"/>
                <w:szCs w:val="24"/>
              </w:rPr>
              <w:t>sel viisil töötama.</w:t>
            </w:r>
          </w:p>
          <w:p w14:paraId="0D7CFA82" w14:textId="77777777" w:rsidR="00A34262" w:rsidRPr="000F732F" w:rsidRDefault="00A34262" w:rsidP="00882085">
            <w:pPr>
              <w:pStyle w:val="Kehatekst"/>
              <w:spacing w:before="26"/>
              <w:rPr>
                <w:rFonts w:ascii="Times New Roman" w:hAnsi="Times New Roman" w:cs="Times New Roman"/>
                <w:sz w:val="24"/>
                <w:szCs w:val="24"/>
              </w:rPr>
            </w:pPr>
          </w:p>
          <w:p w14:paraId="0EA30281" w14:textId="77777777" w:rsidR="00A34262" w:rsidRPr="000F732F" w:rsidRDefault="00A34262" w:rsidP="00882085">
            <w:pPr>
              <w:pStyle w:val="Kehatekst"/>
              <w:spacing w:line="264" w:lineRule="auto"/>
              <w:ind w:right="46"/>
              <w:jc w:val="both"/>
              <w:rPr>
                <w:rFonts w:ascii="Times New Roman" w:hAnsi="Times New Roman" w:cs="Times New Roman"/>
                <w:sz w:val="24"/>
                <w:szCs w:val="24"/>
              </w:rPr>
            </w:pPr>
            <w:r w:rsidRPr="000F732F">
              <w:rPr>
                <w:rFonts w:ascii="Times New Roman" w:hAnsi="Times New Roman" w:cs="Times New Roman"/>
                <w:sz w:val="24"/>
                <w:szCs w:val="24"/>
              </w:rPr>
              <w:t>Eelnõus</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kirjeldatud</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paindliku</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tööaja</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kokkulepped</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ei</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taga seega</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töötajatele piisavat kaitset.</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Näiteks</w:t>
            </w:r>
            <w:r w:rsidRPr="000F732F">
              <w:rPr>
                <w:rFonts w:ascii="Times New Roman" w:hAnsi="Times New Roman" w:cs="Times New Roman"/>
                <w:spacing w:val="-3"/>
                <w:sz w:val="24"/>
                <w:szCs w:val="24"/>
              </w:rPr>
              <w:t xml:space="preserve"> </w:t>
            </w:r>
            <w:r w:rsidRPr="000F732F">
              <w:rPr>
                <w:rFonts w:ascii="Times New Roman" w:hAnsi="Times New Roman" w:cs="Times New Roman"/>
                <w:sz w:val="24"/>
                <w:szCs w:val="24"/>
              </w:rPr>
              <w:t xml:space="preserve">võimalus </w:t>
            </w:r>
            <w:r w:rsidRPr="000F732F">
              <w:rPr>
                <w:rFonts w:ascii="Times New Roman" w:hAnsi="Times New Roman" w:cs="Times New Roman"/>
                <w:spacing w:val="-2"/>
                <w:sz w:val="24"/>
                <w:szCs w:val="24"/>
              </w:rPr>
              <w:t xml:space="preserve">maksta kuni 7-aastast last kasvatavale töötajale töölepingu alusel töötasu alammäära ka lisatundide tegemisel </w:t>
            </w:r>
            <w:r w:rsidRPr="000F732F">
              <w:rPr>
                <w:rFonts w:ascii="Times New Roman" w:hAnsi="Times New Roman" w:cs="Times New Roman"/>
                <w:sz w:val="24"/>
                <w:szCs w:val="24"/>
              </w:rPr>
              <w:t xml:space="preserve">võib viia väikelapsega vanema ebavõrdse kohtlemiseni ja </w:t>
            </w:r>
            <w:r w:rsidRPr="000F732F">
              <w:rPr>
                <w:rFonts w:ascii="Times New Roman" w:hAnsi="Times New Roman" w:cs="Times New Roman"/>
                <w:sz w:val="24"/>
                <w:szCs w:val="24"/>
              </w:rPr>
              <w:lastRenderedPageBreak/>
              <w:t>süvendada seeläbi põhjendamatut palgaerinevust ühes ettevõttes sama tööd tegevate töötajate vahel.</w:t>
            </w:r>
          </w:p>
          <w:p w14:paraId="1EA3C7F6" w14:textId="77777777" w:rsidR="00A34262" w:rsidRPr="000F732F" w:rsidRDefault="00A34262" w:rsidP="00882085">
            <w:pPr>
              <w:pStyle w:val="Kehatekst"/>
              <w:spacing w:before="29"/>
              <w:rPr>
                <w:rFonts w:ascii="Times New Roman" w:hAnsi="Times New Roman" w:cs="Times New Roman"/>
                <w:sz w:val="24"/>
                <w:szCs w:val="24"/>
              </w:rPr>
            </w:pPr>
          </w:p>
          <w:p w14:paraId="0C3AEB95" w14:textId="77777777" w:rsidR="00A34262" w:rsidRPr="000F732F" w:rsidRDefault="00A34262" w:rsidP="00882085">
            <w:pPr>
              <w:pStyle w:val="Kehatekst"/>
              <w:spacing w:line="264" w:lineRule="auto"/>
              <w:ind w:right="48"/>
              <w:jc w:val="both"/>
              <w:rPr>
                <w:rFonts w:ascii="Times New Roman" w:hAnsi="Times New Roman" w:cs="Times New Roman"/>
                <w:sz w:val="24"/>
                <w:szCs w:val="24"/>
              </w:rPr>
            </w:pPr>
            <w:r w:rsidRPr="000F732F">
              <w:rPr>
                <w:rFonts w:ascii="Times New Roman" w:hAnsi="Times New Roman" w:cs="Times New Roman"/>
                <w:sz w:val="24"/>
                <w:szCs w:val="24"/>
              </w:rPr>
              <w:t>Paindliku tööaja käsitlus menetletavas töölepingu seaduse eelnõus ei taga seega töötajate majanduslikku kindlustatust ning töötajate vabatahtlikkus paindliku töökorraldusega nõustumisel on vaid näiline.</w:t>
            </w:r>
          </w:p>
          <w:p w14:paraId="4B6C63FB" w14:textId="77777777" w:rsidR="00A34262" w:rsidRPr="000F732F" w:rsidRDefault="00A34262" w:rsidP="00882085">
            <w:pPr>
              <w:pStyle w:val="Kehatekst"/>
              <w:spacing w:before="26"/>
              <w:rPr>
                <w:rFonts w:ascii="Times New Roman" w:hAnsi="Times New Roman" w:cs="Times New Roman"/>
                <w:sz w:val="24"/>
                <w:szCs w:val="24"/>
              </w:rPr>
            </w:pPr>
          </w:p>
          <w:p w14:paraId="18447E82" w14:textId="77777777" w:rsidR="00A34262" w:rsidRPr="000F732F" w:rsidRDefault="00A34262" w:rsidP="00882085">
            <w:pPr>
              <w:pStyle w:val="Pealkiri1"/>
              <w:spacing w:line="264" w:lineRule="auto"/>
              <w:ind w:right="49"/>
              <w:rPr>
                <w:rFonts w:ascii="Times New Roman" w:hAnsi="Times New Roman" w:cs="Times New Roman"/>
                <w:sz w:val="24"/>
                <w:szCs w:val="24"/>
              </w:rPr>
            </w:pPr>
            <w:r w:rsidRPr="000F732F">
              <w:rPr>
                <w:rFonts w:ascii="Times New Roman" w:hAnsi="Times New Roman" w:cs="Times New Roman"/>
                <w:sz w:val="24"/>
                <w:szCs w:val="24"/>
              </w:rPr>
              <w:t xml:space="preserve">Osalise tööajaga töötava inimese kokkulepitud töötunnid peavad moodustama tööajast suurema osa kui </w:t>
            </w:r>
            <w:r w:rsidRPr="000F732F">
              <w:rPr>
                <w:rFonts w:ascii="Times New Roman" w:hAnsi="Times New Roman" w:cs="Times New Roman"/>
                <w:spacing w:val="-2"/>
                <w:sz w:val="24"/>
                <w:szCs w:val="24"/>
              </w:rPr>
              <w:t>lisatunnid.</w:t>
            </w:r>
          </w:p>
          <w:p w14:paraId="16B61167" w14:textId="77777777" w:rsidR="00A34262" w:rsidRPr="000F732F" w:rsidRDefault="00A34262" w:rsidP="00882085">
            <w:pPr>
              <w:pStyle w:val="Vahedeta"/>
              <w:jc w:val="both"/>
              <w:rPr>
                <w:b/>
                <w:bCs/>
                <w:sz w:val="24"/>
                <w:szCs w:val="24"/>
              </w:rPr>
            </w:pPr>
          </w:p>
          <w:p w14:paraId="61C65D87" w14:textId="77777777" w:rsidR="00A34262" w:rsidRPr="000F732F" w:rsidRDefault="00A34262" w:rsidP="00882085">
            <w:pPr>
              <w:pStyle w:val="Kehatekst"/>
              <w:spacing w:before="39" w:line="264" w:lineRule="auto"/>
              <w:ind w:right="53"/>
              <w:jc w:val="both"/>
              <w:rPr>
                <w:rFonts w:ascii="Times New Roman" w:hAnsi="Times New Roman" w:cs="Times New Roman"/>
                <w:sz w:val="24"/>
                <w:szCs w:val="24"/>
              </w:rPr>
            </w:pPr>
            <w:r w:rsidRPr="000F732F">
              <w:rPr>
                <w:rFonts w:ascii="Times New Roman" w:hAnsi="Times New Roman" w:cs="Times New Roman"/>
                <w:sz w:val="24"/>
                <w:szCs w:val="24"/>
              </w:rPr>
              <w:t>Eelnõus</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olev puhkeaja lühendamine ei arvesta</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graafikuga töötajate vajadusega välja puhata ning halvendab seeläbi töötajate heaolu, mis võib põhjustada tööõnnetusi ja kutsehaigestumisi. Lisaks kohtleb selline lähenemine kontoritööd tegevaid ja graafikuga töötajaid ebavõrdselt.</w:t>
            </w:r>
          </w:p>
          <w:p w14:paraId="11FEFE54" w14:textId="77777777" w:rsidR="00A34262" w:rsidRPr="000F732F" w:rsidRDefault="00A34262" w:rsidP="00882085">
            <w:pPr>
              <w:pStyle w:val="Kehatekst"/>
              <w:spacing w:before="26"/>
              <w:rPr>
                <w:rFonts w:ascii="Times New Roman" w:hAnsi="Times New Roman" w:cs="Times New Roman"/>
                <w:sz w:val="24"/>
                <w:szCs w:val="24"/>
              </w:rPr>
            </w:pPr>
          </w:p>
          <w:p w14:paraId="7E6FA0C6" w14:textId="77777777" w:rsidR="00A34262" w:rsidRPr="000F732F" w:rsidRDefault="00A34262" w:rsidP="00882085">
            <w:pPr>
              <w:pStyle w:val="Pealkiri1"/>
              <w:spacing w:line="264" w:lineRule="auto"/>
              <w:ind w:right="55"/>
              <w:rPr>
                <w:rFonts w:ascii="Times New Roman" w:hAnsi="Times New Roman" w:cs="Times New Roman"/>
                <w:sz w:val="24"/>
                <w:szCs w:val="24"/>
              </w:rPr>
            </w:pPr>
            <w:r w:rsidRPr="000F732F">
              <w:rPr>
                <w:rFonts w:ascii="Times New Roman" w:hAnsi="Times New Roman" w:cs="Times New Roman"/>
                <w:sz w:val="24"/>
                <w:szCs w:val="24"/>
              </w:rPr>
              <w:t>Ametiühingute ettepanek on anda sotsiaalpartneritele seadusega õigus leppida</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tööalased erisused kokku sektori- või ettevõttepõhistes kollektiivlepingutes kus erisustest tulenevat kahju on võimalik kompenseerida muude tagatistega.</w:t>
            </w:r>
          </w:p>
          <w:p w14:paraId="1B77B7FB" w14:textId="77777777" w:rsidR="00A34262" w:rsidRPr="000F732F" w:rsidRDefault="00A34262" w:rsidP="00882085">
            <w:pPr>
              <w:pStyle w:val="Kehatekst"/>
              <w:spacing w:before="29"/>
              <w:rPr>
                <w:rFonts w:ascii="Times New Roman" w:hAnsi="Times New Roman" w:cs="Times New Roman"/>
                <w:b/>
                <w:sz w:val="24"/>
                <w:szCs w:val="24"/>
              </w:rPr>
            </w:pPr>
          </w:p>
          <w:p w14:paraId="5AD9C8F6" w14:textId="77777777" w:rsidR="00A34262" w:rsidRPr="000F732F" w:rsidRDefault="00A34262" w:rsidP="00882085">
            <w:pPr>
              <w:pStyle w:val="Kehatekst"/>
              <w:spacing w:line="264" w:lineRule="auto"/>
              <w:ind w:right="47"/>
              <w:jc w:val="both"/>
              <w:rPr>
                <w:rFonts w:ascii="Times New Roman" w:hAnsi="Times New Roman" w:cs="Times New Roman"/>
                <w:sz w:val="24"/>
                <w:szCs w:val="24"/>
              </w:rPr>
            </w:pPr>
            <w:r w:rsidRPr="000F732F">
              <w:rPr>
                <w:rFonts w:ascii="Times New Roman" w:hAnsi="Times New Roman" w:cs="Times New Roman"/>
                <w:sz w:val="24"/>
                <w:szCs w:val="24"/>
              </w:rPr>
              <w:t>Euroopa Liidu piisava miinimumpalga direktiiviga on Eestile seatud eesmärk tõsta töötajate kollektiivläbirääkimistega hõlmatus 80 protsendini, kuid töölepingu seaduse muutmise seaduse eelnõu praegune versioon ei motiveeri tööandjaid sõlmima kollektiivlepinguid senisest suuremas mahus. Jääb küsitavaks,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kuidas</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planeeritakse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direktiiviga</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Eestile</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pandud</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kohustusi</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täita.</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Seetõttu</w:t>
            </w:r>
            <w:r w:rsidRPr="000F732F">
              <w:rPr>
                <w:rFonts w:ascii="Times New Roman" w:hAnsi="Times New Roman" w:cs="Times New Roman"/>
                <w:spacing w:val="-8"/>
                <w:sz w:val="24"/>
                <w:szCs w:val="24"/>
              </w:rPr>
              <w:t xml:space="preserve"> </w:t>
            </w:r>
            <w:r w:rsidRPr="000F732F">
              <w:rPr>
                <w:rFonts w:ascii="Times New Roman" w:hAnsi="Times New Roman" w:cs="Times New Roman"/>
                <w:sz w:val="24"/>
                <w:szCs w:val="24"/>
              </w:rPr>
              <w:t>soovitame</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seadusandjal kaaluda teisi regulatsioone, mis julgustavad tööandjaid otsima tasakaalu enda ja töötajate vajaduste vahel, rääkides erisused eelnevalt omavahel läbi ning kinnitades kokkulepped kollektiivlepingutega.</w:t>
            </w:r>
          </w:p>
          <w:p w14:paraId="6FFF68B8" w14:textId="77777777" w:rsidR="00A34262" w:rsidRPr="000F732F" w:rsidRDefault="00A34262" w:rsidP="00882085">
            <w:pPr>
              <w:pStyle w:val="Kehatekst"/>
              <w:spacing w:before="26"/>
              <w:rPr>
                <w:rFonts w:ascii="Times New Roman" w:hAnsi="Times New Roman" w:cs="Times New Roman"/>
                <w:sz w:val="24"/>
                <w:szCs w:val="24"/>
              </w:rPr>
            </w:pPr>
          </w:p>
          <w:p w14:paraId="34615581" w14:textId="77777777" w:rsidR="00A34262" w:rsidRPr="000F732F" w:rsidRDefault="00A34262" w:rsidP="00882085">
            <w:pPr>
              <w:pStyle w:val="Kehatekst"/>
              <w:spacing w:line="264" w:lineRule="auto"/>
              <w:ind w:right="52"/>
              <w:jc w:val="both"/>
              <w:rPr>
                <w:rFonts w:ascii="Times New Roman" w:hAnsi="Times New Roman" w:cs="Times New Roman"/>
                <w:sz w:val="24"/>
                <w:szCs w:val="24"/>
              </w:rPr>
            </w:pPr>
            <w:r w:rsidRPr="000F732F">
              <w:rPr>
                <w:rFonts w:ascii="Times New Roman" w:hAnsi="Times New Roman" w:cs="Times New Roman"/>
                <w:sz w:val="24"/>
                <w:szCs w:val="24"/>
              </w:rPr>
              <w:t>Täna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on</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tööandjate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ja</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töötajate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esindusorganisatsioonid</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töölepingu</w:t>
            </w:r>
            <w:r w:rsidRPr="000F732F">
              <w:rPr>
                <w:rFonts w:ascii="Times New Roman" w:hAnsi="Times New Roman" w:cs="Times New Roman"/>
                <w:spacing w:val="-5"/>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muutmise</w:t>
            </w:r>
            <w:r w:rsidRPr="000F732F">
              <w:rPr>
                <w:rFonts w:ascii="Times New Roman" w:hAnsi="Times New Roman" w:cs="Times New Roman"/>
                <w:spacing w:val="-4"/>
                <w:sz w:val="24"/>
                <w:szCs w:val="24"/>
              </w:rPr>
              <w:t xml:space="preserve"> </w:t>
            </w:r>
            <w:r w:rsidRPr="000F732F">
              <w:rPr>
                <w:rFonts w:ascii="Times New Roman" w:hAnsi="Times New Roman" w:cs="Times New Roman"/>
                <w:sz w:val="24"/>
                <w:szCs w:val="24"/>
              </w:rPr>
              <w:t>seaduse</w:t>
            </w:r>
            <w:r w:rsidRPr="000F732F">
              <w:rPr>
                <w:rFonts w:ascii="Times New Roman" w:hAnsi="Times New Roman" w:cs="Times New Roman"/>
                <w:spacing w:val="-6"/>
                <w:sz w:val="24"/>
                <w:szCs w:val="24"/>
              </w:rPr>
              <w:t xml:space="preserve"> </w:t>
            </w:r>
            <w:r w:rsidRPr="000F732F">
              <w:rPr>
                <w:rFonts w:ascii="Times New Roman" w:hAnsi="Times New Roman" w:cs="Times New Roman"/>
                <w:sz w:val="24"/>
                <w:szCs w:val="24"/>
              </w:rPr>
              <w:t>eelnõu</w:t>
            </w:r>
            <w:r w:rsidRPr="000F732F">
              <w:rPr>
                <w:rFonts w:ascii="Times New Roman" w:hAnsi="Times New Roman" w:cs="Times New Roman"/>
                <w:spacing w:val="-7"/>
                <w:sz w:val="24"/>
                <w:szCs w:val="24"/>
              </w:rPr>
              <w:t xml:space="preserve"> </w:t>
            </w:r>
            <w:r w:rsidRPr="000F732F">
              <w:rPr>
                <w:rFonts w:ascii="Times New Roman" w:hAnsi="Times New Roman" w:cs="Times New Roman"/>
                <w:sz w:val="24"/>
                <w:szCs w:val="24"/>
              </w:rPr>
              <w:t xml:space="preserve">osas ristuvatel arvamustel, mistõttu teevad </w:t>
            </w:r>
            <w:proofErr w:type="spellStart"/>
            <w:r w:rsidRPr="000F732F">
              <w:rPr>
                <w:rFonts w:ascii="Times New Roman" w:hAnsi="Times New Roman" w:cs="Times New Roman"/>
                <w:sz w:val="24"/>
                <w:szCs w:val="24"/>
              </w:rPr>
              <w:t>ühispöördumisele</w:t>
            </w:r>
            <w:proofErr w:type="spellEnd"/>
            <w:r w:rsidRPr="000F732F">
              <w:rPr>
                <w:rFonts w:ascii="Times New Roman" w:hAnsi="Times New Roman" w:cs="Times New Roman"/>
                <w:sz w:val="24"/>
                <w:szCs w:val="24"/>
              </w:rPr>
              <w:t xml:space="preserve"> alla kirjutanud ametiühingud ettepaneku seaduse eelnõu menetlemine peatada ning alustada sotsiaalpartneritega </w:t>
            </w:r>
            <w:r w:rsidRPr="000F732F">
              <w:rPr>
                <w:rFonts w:ascii="Times New Roman" w:hAnsi="Times New Roman" w:cs="Times New Roman"/>
                <w:sz w:val="24"/>
                <w:szCs w:val="24"/>
              </w:rPr>
              <w:lastRenderedPageBreak/>
              <w:t>läbirääkimisi kompromisside leidmiseks.</w:t>
            </w:r>
          </w:p>
          <w:p w14:paraId="1519F6AE" w14:textId="77777777" w:rsidR="00A34262" w:rsidRPr="000F732F" w:rsidRDefault="00A34262" w:rsidP="00882085">
            <w:pPr>
              <w:pStyle w:val="Vahedeta"/>
              <w:jc w:val="both"/>
              <w:rPr>
                <w:b/>
                <w:bCs/>
                <w:sz w:val="24"/>
                <w:szCs w:val="24"/>
              </w:rPr>
            </w:pPr>
          </w:p>
        </w:tc>
        <w:tc>
          <w:tcPr>
            <w:tcW w:w="5670" w:type="dxa"/>
          </w:tcPr>
          <w:p w14:paraId="71380CAF" w14:textId="77777777" w:rsidR="00B61850" w:rsidRDefault="00B61850" w:rsidP="00B61850">
            <w:pPr>
              <w:rPr>
                <w:rFonts w:ascii="Times New Roman" w:hAnsi="Times New Roman" w:cs="Times New Roman"/>
                <w:b/>
                <w:bCs/>
                <w:sz w:val="24"/>
                <w:szCs w:val="24"/>
              </w:rPr>
            </w:pPr>
            <w:r w:rsidRPr="00B61850">
              <w:rPr>
                <w:rFonts w:ascii="Times New Roman" w:hAnsi="Times New Roman" w:cs="Times New Roman"/>
                <w:b/>
                <w:bCs/>
                <w:sz w:val="24"/>
                <w:szCs w:val="24"/>
              </w:rPr>
              <w:lastRenderedPageBreak/>
              <w:t xml:space="preserve">Arvestatud osaliselt. </w:t>
            </w:r>
            <w:r w:rsidRPr="00AF3BC3">
              <w:rPr>
                <w:rFonts w:ascii="Times New Roman" w:hAnsi="Times New Roman" w:cs="Times New Roman"/>
                <w:sz w:val="24"/>
                <w:szCs w:val="24"/>
              </w:rPr>
              <w:t xml:space="preserve">Praegune eelnõu on kompromiss, mis vastab eelnõu koostajate hinnangul maksimaalsel võimalikul määral mõlema tööturu osapoole huvidele. Oleme eelnõule saanud hulgaliselt tagasisidet mõlema kooskõlastusringi käigus ja seda arvestanud nii palju kui võimalik arvestades osapoolte põrkuvaid huve. Oleme nii paindliku tööaja kokkulepet kui iganädalase tööaja temaatikat korduvalt kolmepoolsetel kohtumistel arutanud, mis on andnud sotsiaalpartneritele võimaluse avaldada arvamust, teha ettepanekuid ja leida kompromisse. </w:t>
            </w:r>
          </w:p>
          <w:p w14:paraId="607DC9F9" w14:textId="77777777" w:rsidR="00B61850" w:rsidRPr="00B61850" w:rsidRDefault="00B61850" w:rsidP="00B61850">
            <w:pPr>
              <w:rPr>
                <w:rFonts w:ascii="Times New Roman" w:hAnsi="Times New Roman" w:cs="Times New Roman"/>
                <w:b/>
                <w:bCs/>
                <w:sz w:val="24"/>
                <w:szCs w:val="24"/>
              </w:rPr>
            </w:pPr>
          </w:p>
          <w:p w14:paraId="586EFB61" w14:textId="77777777" w:rsidR="00B61850" w:rsidRPr="00AF3BC3" w:rsidRDefault="00B61850" w:rsidP="00B61850">
            <w:pPr>
              <w:rPr>
                <w:rFonts w:ascii="Times New Roman" w:hAnsi="Times New Roman" w:cs="Times New Roman"/>
                <w:sz w:val="24"/>
                <w:szCs w:val="24"/>
              </w:rPr>
            </w:pPr>
            <w:r w:rsidRPr="00AF3BC3">
              <w:rPr>
                <w:rFonts w:ascii="Times New Roman" w:hAnsi="Times New Roman" w:cs="Times New Roman"/>
                <w:sz w:val="24"/>
                <w:szCs w:val="24"/>
              </w:rPr>
              <w:t>Oleme eelnõu kooskõlastusringidel saadud tagasisidet tervikuna analüüsinud ja mitmeid ametiühingute poolt tõstatatud muresid adresseerinud.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p w14:paraId="6DBA0467" w14:textId="77777777" w:rsidR="00A34262" w:rsidRDefault="00A34262" w:rsidP="00882085">
            <w:pPr>
              <w:rPr>
                <w:rFonts w:ascii="Times New Roman" w:hAnsi="Times New Roman" w:cs="Times New Roman"/>
                <w:sz w:val="24"/>
                <w:szCs w:val="24"/>
              </w:rPr>
            </w:pPr>
          </w:p>
          <w:p w14:paraId="1447D1F1" w14:textId="77777777" w:rsidR="00A34262" w:rsidRPr="000F732F" w:rsidRDefault="00A34262" w:rsidP="00882085">
            <w:pPr>
              <w:rPr>
                <w:rFonts w:ascii="Times New Roman" w:hAnsi="Times New Roman" w:cs="Times New Roman"/>
                <w:sz w:val="24"/>
                <w:szCs w:val="24"/>
              </w:rPr>
            </w:pPr>
            <w:r>
              <w:rPr>
                <w:rFonts w:ascii="Times New Roman" w:hAnsi="Times New Roman" w:cs="Times New Roman"/>
                <w:sz w:val="24"/>
                <w:szCs w:val="24"/>
              </w:rPr>
              <w:lastRenderedPageBreak/>
              <w:t>Juhime tähelepanu, et t</w:t>
            </w:r>
            <w:r w:rsidRPr="000F732F">
              <w:rPr>
                <w:rFonts w:ascii="Times New Roman" w:hAnsi="Times New Roman" w:cs="Times New Roman"/>
                <w:sz w:val="24"/>
                <w:szCs w:val="24"/>
              </w:rPr>
              <w:t xml:space="preserve">öötasu alammäära maksmine katseajal on lubatud ka praegu. </w:t>
            </w:r>
            <w:r>
              <w:rPr>
                <w:rFonts w:ascii="Times New Roman" w:hAnsi="Times New Roman" w:cs="Times New Roman"/>
                <w:sz w:val="24"/>
                <w:szCs w:val="24"/>
              </w:rPr>
              <w:t>Praktikas on töötaja töötasu</w:t>
            </w:r>
            <w:r w:rsidRPr="000F732F">
              <w:rPr>
                <w:rFonts w:ascii="Times New Roman" w:hAnsi="Times New Roman" w:cs="Times New Roman"/>
                <w:sz w:val="24"/>
                <w:szCs w:val="24"/>
              </w:rPr>
              <w:t xml:space="preserve"> katseajal </w:t>
            </w:r>
            <w:r>
              <w:rPr>
                <w:rFonts w:ascii="Times New Roman" w:hAnsi="Times New Roman" w:cs="Times New Roman"/>
                <w:sz w:val="24"/>
                <w:szCs w:val="24"/>
              </w:rPr>
              <w:t>tihti</w:t>
            </w:r>
            <w:r w:rsidRPr="000F732F">
              <w:rPr>
                <w:rFonts w:ascii="Times New Roman" w:hAnsi="Times New Roman" w:cs="Times New Roman"/>
                <w:sz w:val="24"/>
                <w:szCs w:val="24"/>
              </w:rPr>
              <w:t xml:space="preserve"> mõnevõrra väiksem kui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w:t>
            </w:r>
            <w:r>
              <w:rPr>
                <w:rFonts w:ascii="Times New Roman" w:hAnsi="Times New Roman" w:cs="Times New Roman"/>
                <w:sz w:val="24"/>
                <w:szCs w:val="24"/>
              </w:rPr>
              <w:t>läbimist</w:t>
            </w:r>
            <w:r w:rsidRPr="000F732F">
              <w:rPr>
                <w:rFonts w:ascii="Times New Roman" w:hAnsi="Times New Roman" w:cs="Times New Roman"/>
                <w:sz w:val="24"/>
                <w:szCs w:val="24"/>
              </w:rPr>
              <w:t>. Säte viidi sisse vastutulekuna tööandjatele, kes palkavad</w:t>
            </w:r>
            <w:r>
              <w:rPr>
                <w:rFonts w:ascii="Times New Roman" w:hAnsi="Times New Roman" w:cs="Times New Roman"/>
                <w:sz w:val="24"/>
                <w:szCs w:val="24"/>
              </w:rPr>
              <w:t xml:space="preserve"> näiteks</w:t>
            </w:r>
            <w:r w:rsidRPr="000F732F">
              <w:rPr>
                <w:rFonts w:ascii="Times New Roman" w:hAnsi="Times New Roman" w:cs="Times New Roman"/>
                <w:sz w:val="24"/>
                <w:szCs w:val="24"/>
              </w:rPr>
              <w:t xml:space="preserve"> ilma </w:t>
            </w:r>
            <w:r>
              <w:rPr>
                <w:rFonts w:ascii="Times New Roman" w:hAnsi="Times New Roman" w:cs="Times New Roman"/>
                <w:sz w:val="24"/>
                <w:szCs w:val="24"/>
              </w:rPr>
              <w:t>varasema erialase kogemuseta töötajaid</w:t>
            </w:r>
            <w:r w:rsidRPr="000F732F">
              <w:rPr>
                <w:rFonts w:ascii="Times New Roman" w:hAnsi="Times New Roman" w:cs="Times New Roman"/>
                <w:sz w:val="24"/>
                <w:szCs w:val="24"/>
              </w:rPr>
              <w:t xml:space="preserve"> </w:t>
            </w:r>
            <w:r>
              <w:rPr>
                <w:rFonts w:ascii="Times New Roman" w:hAnsi="Times New Roman" w:cs="Times New Roman"/>
                <w:sz w:val="24"/>
                <w:szCs w:val="24"/>
              </w:rPr>
              <w:t>ja</w:t>
            </w:r>
            <w:r w:rsidRPr="000F732F">
              <w:rPr>
                <w:rFonts w:ascii="Times New Roman" w:hAnsi="Times New Roman" w:cs="Times New Roman"/>
                <w:sz w:val="24"/>
                <w:szCs w:val="24"/>
              </w:rPr>
              <w:t xml:space="preserve"> soovivad töötaja</w:t>
            </w:r>
            <w:r>
              <w:rPr>
                <w:rFonts w:ascii="Times New Roman" w:hAnsi="Times New Roman" w:cs="Times New Roman"/>
                <w:sz w:val="24"/>
                <w:szCs w:val="24"/>
              </w:rPr>
              <w:t xml:space="preserve"> töökohale </w:t>
            </w:r>
            <w:r w:rsidRPr="000F732F">
              <w:rPr>
                <w:rFonts w:ascii="Times New Roman" w:hAnsi="Times New Roman" w:cs="Times New Roman"/>
                <w:sz w:val="24"/>
                <w:szCs w:val="24"/>
              </w:rPr>
              <w:t xml:space="preserve">sobivuses töösuhte alguses veenduda. Juhime tähelepanu, et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möödumist on paindliku tööaja kokkuleppe alusel töötavatele töötajatele endiselt ette nähtud vähemalt 1,2</w:t>
            </w:r>
            <w:r>
              <w:rPr>
                <w:rFonts w:ascii="Times New Roman" w:hAnsi="Times New Roman" w:cs="Times New Roman"/>
                <w:sz w:val="24"/>
                <w:szCs w:val="24"/>
              </w:rPr>
              <w:t>-</w:t>
            </w:r>
            <w:r w:rsidRPr="000F732F">
              <w:rPr>
                <w:rFonts w:ascii="Times New Roman" w:hAnsi="Times New Roman" w:cs="Times New Roman"/>
                <w:sz w:val="24"/>
                <w:szCs w:val="24"/>
              </w:rPr>
              <w:t>kordne tunnitasu alammäär</w:t>
            </w:r>
            <w:r>
              <w:rPr>
                <w:rFonts w:ascii="Times New Roman" w:hAnsi="Times New Roman" w:cs="Times New Roman"/>
                <w:sz w:val="24"/>
                <w:szCs w:val="24"/>
              </w:rPr>
              <w:t>. Sellest määrast väiksemat töötasu ei tohi töötajale katseaja läbimise järgselt maksta. Seejuures võib tasunõue teatud töötajate olukorda parandada, sest esineb valdkondi, kus töötajate töötasu ka pärast katseaega 1,2-kordsest alammäärast madalam on</w:t>
            </w:r>
            <w:r w:rsidRPr="000F732F">
              <w:rPr>
                <w:rFonts w:ascii="Times New Roman" w:hAnsi="Times New Roman" w:cs="Times New Roman"/>
                <w:sz w:val="24"/>
                <w:szCs w:val="24"/>
              </w:rPr>
              <w:t xml:space="preserve">. </w:t>
            </w:r>
          </w:p>
          <w:p w14:paraId="224DBB08" w14:textId="77777777" w:rsidR="00A34262" w:rsidRPr="000F732F" w:rsidRDefault="00A34262" w:rsidP="00882085">
            <w:pPr>
              <w:rPr>
                <w:rFonts w:ascii="Times New Roman" w:hAnsi="Times New Roman" w:cs="Times New Roman"/>
                <w:b/>
                <w:bCs/>
              </w:rPr>
            </w:pPr>
          </w:p>
          <w:p w14:paraId="1B0CE96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Oleme nõus loogikaga, et lühemas järjestikkuses puhkeajas kokkuleppimise võimaldamine võiks motiveerida tööandjaid kollektiivlepinguid sõlmima. </w:t>
            </w:r>
            <w:r>
              <w:rPr>
                <w:rFonts w:ascii="Times New Roman" w:hAnsi="Times New Roman" w:cs="Times New Roman"/>
                <w:sz w:val="24"/>
                <w:szCs w:val="24"/>
              </w:rPr>
              <w:t>Teisalt juhime tähelepanu, et k</w:t>
            </w:r>
            <w:r w:rsidRPr="00BF15A7">
              <w:rPr>
                <w:rFonts w:ascii="Times New Roman" w:hAnsi="Times New Roman" w:cs="Times New Roman"/>
                <w:sz w:val="24"/>
                <w:szCs w:val="24"/>
              </w:rPr>
              <w:t>äesoleva eelnõu I kooskõlastusringile esitatud versioonis soovi</w:t>
            </w:r>
            <w:r>
              <w:rPr>
                <w:rFonts w:ascii="Times New Roman" w:hAnsi="Times New Roman" w:cs="Times New Roman"/>
                <w:sz w:val="24"/>
                <w:szCs w:val="24"/>
              </w:rPr>
              <w:t xml:space="preserve">sime </w:t>
            </w:r>
            <w:r w:rsidRPr="00BF15A7">
              <w:rPr>
                <w:rFonts w:ascii="Times New Roman" w:hAnsi="Times New Roman" w:cs="Times New Roman"/>
                <w:sz w:val="24"/>
                <w:szCs w:val="24"/>
              </w:rPr>
              <w:t xml:space="preserve">võimaldada </w:t>
            </w:r>
            <w:r>
              <w:rPr>
                <w:rFonts w:ascii="Times New Roman" w:hAnsi="Times New Roman" w:cs="Times New Roman"/>
                <w:sz w:val="24"/>
                <w:szCs w:val="24"/>
              </w:rPr>
              <w:t xml:space="preserve">kollektiivlepingutel põhinevat </w:t>
            </w:r>
            <w:r w:rsidRPr="00BF15A7">
              <w:rPr>
                <w:rFonts w:ascii="Times New Roman" w:hAnsi="Times New Roman" w:cs="Times New Roman"/>
                <w:sz w:val="24"/>
                <w:szCs w:val="24"/>
              </w:rPr>
              <w:t>kompromisslahendust, mis arvestaks tööandjate soove paindlikumalt töö- ja puhkeaega korraldada ning samal ajal võimaldaks töötajale pikemat puhkeaega.</w:t>
            </w:r>
            <w:r>
              <w:rPr>
                <w:rFonts w:ascii="Times New Roman" w:hAnsi="Times New Roman" w:cs="Times New Roman"/>
                <w:sz w:val="24"/>
                <w:szCs w:val="24"/>
              </w:rPr>
              <w:t xml:space="preserve"> Paraku nähtub eelnevalt eelnõule laekunud tagasisidest, et ka kompromissversioon ei saanud osapoolte toetust. </w:t>
            </w:r>
            <w:r w:rsidRPr="000F732F">
              <w:rPr>
                <w:rFonts w:ascii="Times New Roman" w:hAnsi="Times New Roman" w:cs="Times New Roman"/>
                <w:sz w:val="24"/>
                <w:szCs w:val="24"/>
              </w:rPr>
              <w:t xml:space="preserve"> </w:t>
            </w:r>
          </w:p>
        </w:tc>
      </w:tr>
      <w:tr w:rsidR="00A34262" w:rsidRPr="000F732F" w14:paraId="4C7F9CA7" w14:textId="77777777" w:rsidTr="00AF3BC3">
        <w:tc>
          <w:tcPr>
            <w:tcW w:w="15168" w:type="dxa"/>
            <w:gridSpan w:val="2"/>
            <w:shd w:val="clear" w:color="auto" w:fill="D9D9D9" w:themeFill="background1" w:themeFillShade="D9"/>
          </w:tcPr>
          <w:p w14:paraId="2DFFE1A1" w14:textId="77777777" w:rsidR="00A34262" w:rsidRPr="000F732F" w:rsidRDefault="00A34262" w:rsidP="00882085">
            <w:pPr>
              <w:rPr>
                <w:rFonts w:ascii="Times New Roman" w:hAnsi="Times New Roman" w:cs="Times New Roman"/>
                <w:sz w:val="24"/>
                <w:szCs w:val="24"/>
              </w:rPr>
            </w:pPr>
          </w:p>
        </w:tc>
      </w:tr>
      <w:tr w:rsidR="00A34262" w:rsidRPr="000F732F" w14:paraId="423540C0" w14:textId="77777777" w:rsidTr="00AF3BC3">
        <w:tc>
          <w:tcPr>
            <w:tcW w:w="15168" w:type="dxa"/>
            <w:gridSpan w:val="2"/>
            <w:shd w:val="clear" w:color="auto" w:fill="CAEDFB" w:themeFill="accent4" w:themeFillTint="33"/>
          </w:tcPr>
          <w:p w14:paraId="56A9913A"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Arstide Liit</w:t>
            </w:r>
          </w:p>
        </w:tc>
      </w:tr>
      <w:tr w:rsidR="00A34262" w:rsidRPr="000F732F" w14:paraId="54106039" w14:textId="77777777" w:rsidTr="00AF3BC3">
        <w:tc>
          <w:tcPr>
            <w:tcW w:w="9498" w:type="dxa"/>
          </w:tcPr>
          <w:p w14:paraId="1001E80F" w14:textId="77777777" w:rsidR="00A34262" w:rsidRPr="000F732F" w:rsidRDefault="00A34262" w:rsidP="00882085">
            <w:pPr>
              <w:pStyle w:val="Vahedeta"/>
              <w:jc w:val="both"/>
              <w:rPr>
                <w:sz w:val="24"/>
                <w:szCs w:val="24"/>
              </w:rPr>
            </w:pPr>
            <w:r w:rsidRPr="000F732F">
              <w:rPr>
                <w:sz w:val="24"/>
                <w:szCs w:val="24"/>
              </w:rPr>
              <w:t>Eesti Arstide Liit on lisaks kutseliidule ka arste esindav ametiühing, kuhu kuulub üle 3500 arsti. Meil on ka suur ja pikaajaline üleriigiliste tervisevaldkonna kollektiivlepingute sõlmimise kogemus.</w:t>
            </w:r>
          </w:p>
          <w:p w14:paraId="343046EA" w14:textId="77777777" w:rsidR="00A34262" w:rsidRPr="000F732F" w:rsidRDefault="00A34262" w:rsidP="00882085">
            <w:pPr>
              <w:pStyle w:val="Vahedeta"/>
              <w:jc w:val="both"/>
              <w:rPr>
                <w:sz w:val="24"/>
                <w:szCs w:val="24"/>
              </w:rPr>
            </w:pPr>
          </w:p>
          <w:p w14:paraId="3B1D5314" w14:textId="77777777" w:rsidR="00A34262" w:rsidRPr="000F732F" w:rsidRDefault="00A34262" w:rsidP="00882085">
            <w:pPr>
              <w:pStyle w:val="Vahedeta"/>
              <w:jc w:val="both"/>
            </w:pPr>
            <w:r w:rsidRPr="000F732F">
              <w:rPr>
                <w:sz w:val="24"/>
                <w:szCs w:val="24"/>
              </w:rPr>
              <w:t xml:space="preserve">Esitame oma arvamuse ja teeme ettepaneku edaspidi kaasata töövaldkonda puudutavate muudatuste arutamisse lisaks </w:t>
            </w:r>
            <w:proofErr w:type="spellStart"/>
            <w:r w:rsidRPr="000F732F">
              <w:rPr>
                <w:sz w:val="24"/>
                <w:szCs w:val="24"/>
              </w:rPr>
              <w:t>EAKLile</w:t>
            </w:r>
            <w:proofErr w:type="spellEnd"/>
            <w:r w:rsidRPr="000F732F">
              <w:rPr>
                <w:sz w:val="24"/>
                <w:szCs w:val="24"/>
              </w:rPr>
              <w:t xml:space="preserve"> ka Eesti Arstide Liit ja teised suuremad ametiühingud, mis ei kuulu ametiühingute katusorganisatsioonidesse.</w:t>
            </w:r>
          </w:p>
          <w:p w14:paraId="6F08F876" w14:textId="77777777" w:rsidR="00A34262" w:rsidRPr="000F732F" w:rsidRDefault="00A34262" w:rsidP="00882085">
            <w:pPr>
              <w:pStyle w:val="Vahedeta"/>
              <w:jc w:val="both"/>
              <w:rPr>
                <w:sz w:val="24"/>
                <w:szCs w:val="24"/>
              </w:rPr>
            </w:pPr>
          </w:p>
        </w:tc>
        <w:tc>
          <w:tcPr>
            <w:tcW w:w="5670" w:type="dxa"/>
          </w:tcPr>
          <w:p w14:paraId="4630AAAC" w14:textId="77777777" w:rsidR="00A34262" w:rsidRPr="000F732F" w:rsidRDefault="00A34262" w:rsidP="00882085">
            <w:pPr>
              <w:rPr>
                <w:rFonts w:ascii="Times New Roman" w:hAnsi="Times New Roman" w:cs="Times New Roman"/>
                <w:sz w:val="24"/>
                <w:szCs w:val="24"/>
              </w:rPr>
            </w:pPr>
          </w:p>
        </w:tc>
      </w:tr>
      <w:tr w:rsidR="00A34262" w:rsidRPr="000F732F" w14:paraId="3821998D" w14:textId="77777777" w:rsidTr="00AF3BC3">
        <w:tc>
          <w:tcPr>
            <w:tcW w:w="9498" w:type="dxa"/>
          </w:tcPr>
          <w:p w14:paraId="13485F73" w14:textId="77777777" w:rsidR="00A34262" w:rsidRPr="000F732F" w:rsidRDefault="00A34262" w:rsidP="00882085">
            <w:pPr>
              <w:pStyle w:val="Vahedeta"/>
              <w:jc w:val="both"/>
              <w:rPr>
                <w:b/>
                <w:bCs/>
                <w:sz w:val="24"/>
                <w:szCs w:val="24"/>
              </w:rPr>
            </w:pPr>
            <w:r w:rsidRPr="000F732F">
              <w:rPr>
                <w:b/>
                <w:bCs/>
                <w:sz w:val="24"/>
                <w:szCs w:val="24"/>
              </w:rPr>
              <w:t>Iganädalane puhkeaeg</w:t>
            </w:r>
          </w:p>
          <w:p w14:paraId="5A82721A" w14:textId="77777777" w:rsidR="00A34262" w:rsidRPr="000F732F" w:rsidRDefault="00A34262" w:rsidP="00882085">
            <w:pPr>
              <w:pStyle w:val="Vahedeta"/>
              <w:jc w:val="both"/>
              <w:rPr>
                <w:sz w:val="24"/>
                <w:szCs w:val="24"/>
              </w:rPr>
            </w:pPr>
          </w:p>
          <w:p w14:paraId="5960398B" w14:textId="77777777" w:rsidR="00A34262" w:rsidRPr="000F732F" w:rsidRDefault="00A34262" w:rsidP="00882085">
            <w:pPr>
              <w:pStyle w:val="Vahedeta"/>
              <w:jc w:val="both"/>
              <w:rPr>
                <w:sz w:val="24"/>
                <w:szCs w:val="24"/>
              </w:rPr>
            </w:pPr>
            <w:r w:rsidRPr="000F732F">
              <w:rPr>
                <w:sz w:val="24"/>
                <w:szCs w:val="24"/>
              </w:rPr>
              <w:t>Arstide liit ei ole nõus TLS muudatusega eelnõu punktis 3: TLS paragrahvi 52 täiendatakse</w:t>
            </w:r>
          </w:p>
          <w:p w14:paraId="5B8C6B20" w14:textId="77777777" w:rsidR="00A34262" w:rsidRPr="000F732F" w:rsidRDefault="00A34262" w:rsidP="00882085">
            <w:pPr>
              <w:pStyle w:val="Vahedeta"/>
              <w:jc w:val="both"/>
              <w:rPr>
                <w:sz w:val="24"/>
                <w:szCs w:val="24"/>
              </w:rPr>
            </w:pPr>
            <w:r w:rsidRPr="000F732F">
              <w:rPr>
                <w:sz w:val="24"/>
                <w:szCs w:val="24"/>
              </w:rPr>
              <w:t>lõikega 4 järgmises sõnastuses: „(4) Iganädalane puhkeaeg sisaldab igapäevast puhkeaega.“</w:t>
            </w:r>
          </w:p>
          <w:p w14:paraId="34F69E77" w14:textId="77777777" w:rsidR="00A34262" w:rsidRPr="000F732F" w:rsidRDefault="00A34262" w:rsidP="00882085">
            <w:pPr>
              <w:pStyle w:val="Vahedeta"/>
              <w:jc w:val="both"/>
              <w:rPr>
                <w:sz w:val="24"/>
                <w:szCs w:val="24"/>
              </w:rPr>
            </w:pPr>
            <w:r w:rsidRPr="000F732F">
              <w:rPr>
                <w:sz w:val="24"/>
                <w:szCs w:val="24"/>
              </w:rPr>
              <w:t>Sellega muudetakse summeeritud tööajaga töötajate puhkeaja nõudeid töötajatele ebasoodsamaks.</w:t>
            </w:r>
          </w:p>
          <w:p w14:paraId="742A0E06" w14:textId="77777777" w:rsidR="00A34262" w:rsidRPr="000F732F" w:rsidRDefault="00A34262" w:rsidP="00882085">
            <w:pPr>
              <w:pStyle w:val="Vahedeta"/>
              <w:jc w:val="both"/>
              <w:rPr>
                <w:sz w:val="24"/>
                <w:szCs w:val="24"/>
              </w:rPr>
            </w:pPr>
          </w:p>
          <w:p w14:paraId="0C68F15F" w14:textId="77777777" w:rsidR="00A34262" w:rsidRPr="000F732F" w:rsidRDefault="00A34262" w:rsidP="00882085">
            <w:pPr>
              <w:pStyle w:val="Vahedeta"/>
              <w:jc w:val="both"/>
              <w:rPr>
                <w:sz w:val="24"/>
                <w:szCs w:val="24"/>
              </w:rPr>
            </w:pPr>
            <w:r w:rsidRPr="000F732F">
              <w:rPr>
                <w:sz w:val="24"/>
                <w:szCs w:val="24"/>
              </w:rPr>
              <w:t xml:space="preserve">Väga paljudel haiglates töötavatel arstidel ja teistel tervishoiutöötajatel on summeeritud tööaja arvestus. Kuna arstiabi peab olema kättesaadav ööpäevaringselt, töötavad nad regulaarselt valvetes ka öösiti ja nädalavahetustel. Lisaks lubab TLS tervishoiutöötajatel töötada järjest kuni 24 tundi. </w:t>
            </w:r>
            <w:proofErr w:type="spellStart"/>
            <w:r w:rsidRPr="000F732F">
              <w:rPr>
                <w:sz w:val="24"/>
                <w:szCs w:val="24"/>
              </w:rPr>
              <w:t>Öötöö</w:t>
            </w:r>
            <w:proofErr w:type="spellEnd"/>
            <w:r w:rsidRPr="000F732F">
              <w:rPr>
                <w:sz w:val="24"/>
                <w:szCs w:val="24"/>
              </w:rPr>
              <w:t xml:space="preserve"> füüsilist ja vaimset tervist kahjustav mõju on teadusuuringutega tõendatud,</w:t>
            </w:r>
          </w:p>
          <w:p w14:paraId="31008049" w14:textId="77777777" w:rsidR="00A34262" w:rsidRPr="000F732F" w:rsidRDefault="00A34262" w:rsidP="00882085">
            <w:pPr>
              <w:pStyle w:val="Vahedeta"/>
              <w:jc w:val="both"/>
              <w:rPr>
                <w:sz w:val="24"/>
                <w:szCs w:val="24"/>
              </w:rPr>
            </w:pPr>
            <w:r w:rsidRPr="000F732F">
              <w:rPr>
                <w:sz w:val="24"/>
                <w:szCs w:val="24"/>
              </w:rPr>
              <w:t>nädalavahetustel töötamine raskendab töö- ja pereelu ühildamist. Summeeritud tööajaga töötajatel on halvemad töö- ja puhkeaja tingimused kui nn tavatööajaga töötajatel ja nende iganädalane puhkeaeg on juba praegu lühem, mis meie hinnangul ei ole põhjendatud ja tähendab sisuliselt ebavõrdset kohtlemist. Kavandatav puhkeaega vähendav muudatus suurendab ebavõrdsust veelgi.</w:t>
            </w:r>
          </w:p>
          <w:p w14:paraId="7B4641E3" w14:textId="77777777" w:rsidR="00A34262" w:rsidRPr="000F732F" w:rsidRDefault="00A34262" w:rsidP="00882085">
            <w:pPr>
              <w:pStyle w:val="Vahedeta"/>
              <w:jc w:val="both"/>
              <w:rPr>
                <w:sz w:val="24"/>
                <w:szCs w:val="24"/>
              </w:rPr>
            </w:pPr>
          </w:p>
          <w:p w14:paraId="515AABB5" w14:textId="77777777" w:rsidR="00A34262" w:rsidRPr="000F732F" w:rsidRDefault="00A34262" w:rsidP="00882085">
            <w:pPr>
              <w:pStyle w:val="Vahedeta"/>
              <w:jc w:val="both"/>
              <w:rPr>
                <w:sz w:val="24"/>
                <w:szCs w:val="24"/>
              </w:rPr>
            </w:pPr>
            <w:r w:rsidRPr="000F732F">
              <w:rPr>
                <w:sz w:val="24"/>
                <w:szCs w:val="24"/>
              </w:rPr>
              <w:t>Eesti tervishoius on suur ja krooniline töötajate puudus, mistõttu töötab suur osa arste ja teisi tervishoiuvaldkonna töötajaid ülekoormusega. See põhjustab läbipõlemist ja vaimse tervise</w:t>
            </w:r>
          </w:p>
          <w:p w14:paraId="1E7A1D8A" w14:textId="77777777" w:rsidR="00A34262" w:rsidRPr="000F732F" w:rsidRDefault="00A34262" w:rsidP="00882085">
            <w:pPr>
              <w:pStyle w:val="Vahedeta"/>
              <w:jc w:val="both"/>
              <w:rPr>
                <w:sz w:val="24"/>
                <w:szCs w:val="24"/>
              </w:rPr>
            </w:pPr>
            <w:r w:rsidRPr="000F732F">
              <w:rPr>
                <w:sz w:val="24"/>
                <w:szCs w:val="24"/>
              </w:rPr>
              <w:lastRenderedPageBreak/>
              <w:t>probleeme. Piisav puhkeaeg on hädavajalik ja selle lühendamine lubamatu, kuna võib hakata kannatama ka tervishoiuteenuste kvaliteet. Töötingimuste halvendamine võib suurendada töötajate lahkumist Eesti tervishoiusüsteemist.</w:t>
            </w:r>
          </w:p>
          <w:p w14:paraId="4DCC085B" w14:textId="77777777" w:rsidR="00A34262" w:rsidRPr="000F732F" w:rsidRDefault="00A34262" w:rsidP="00882085">
            <w:pPr>
              <w:pStyle w:val="Vahedeta"/>
              <w:jc w:val="both"/>
              <w:rPr>
                <w:sz w:val="24"/>
                <w:szCs w:val="24"/>
              </w:rPr>
            </w:pPr>
          </w:p>
        </w:tc>
        <w:tc>
          <w:tcPr>
            <w:tcW w:w="5670" w:type="dxa"/>
          </w:tcPr>
          <w:p w14:paraId="06C5E54E" w14:textId="4C8E21D3" w:rsidR="00A34262" w:rsidRDefault="00A34262" w:rsidP="00A34262">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Pr>
                <w:rFonts w:ascii="Times New Roman" w:hAnsi="Times New Roman" w:cs="Times New Roman"/>
                <w:b/>
                <w:bCs/>
                <w:sz w:val="24"/>
                <w:szCs w:val="24"/>
              </w:rPr>
              <w:t xml:space="preserve"> </w:t>
            </w:r>
            <w:r w:rsidRPr="00A34262">
              <w:rPr>
                <w:rFonts w:ascii="Times New Roman" w:hAnsi="Times New Roman" w:cs="Times New Roman"/>
                <w:sz w:val="24"/>
                <w:szCs w:val="24"/>
              </w:rPr>
              <w:t>Soovime rõhutada, et eelnõuga</w:t>
            </w:r>
            <w:r w:rsidRPr="000F732F">
              <w:rPr>
                <w:rFonts w:ascii="Times New Roman" w:hAnsi="Times New Roman" w:cs="Times New Roman"/>
                <w:sz w:val="24"/>
                <w:szCs w:val="24"/>
              </w:rPr>
              <w:t xml:space="preserve"> taotletav puhkeaja praktika on Eestis kehtinud aastakümneid</w:t>
            </w:r>
            <w:r>
              <w:rPr>
                <w:rFonts w:ascii="Times New Roman" w:hAnsi="Times New Roman" w:cs="Times New Roman"/>
                <w:sz w:val="24"/>
                <w:szCs w:val="24"/>
              </w:rPr>
              <w:t xml:space="preserve">. Seetõttu </w:t>
            </w:r>
            <w:r w:rsidR="00B61850">
              <w:rPr>
                <w:rFonts w:ascii="Times New Roman" w:hAnsi="Times New Roman" w:cs="Times New Roman"/>
                <w:sz w:val="24"/>
                <w:szCs w:val="24"/>
              </w:rPr>
              <w:t>jääme eriarvamusele</w:t>
            </w:r>
            <w:r>
              <w:rPr>
                <w:rFonts w:ascii="Times New Roman" w:hAnsi="Times New Roman" w:cs="Times New Roman"/>
                <w:sz w:val="24"/>
                <w:szCs w:val="24"/>
              </w:rPr>
              <w:t>, et</w:t>
            </w:r>
            <w:r w:rsidRPr="000F732F">
              <w:rPr>
                <w:rFonts w:ascii="Times New Roman" w:hAnsi="Times New Roman" w:cs="Times New Roman"/>
                <w:sz w:val="24"/>
                <w:szCs w:val="24"/>
              </w:rPr>
              <w:t xml:space="preserve"> töötingimused</w:t>
            </w:r>
            <w:r>
              <w:rPr>
                <w:rFonts w:ascii="Times New Roman" w:hAnsi="Times New Roman" w:cs="Times New Roman"/>
                <w:sz w:val="24"/>
                <w:szCs w:val="24"/>
              </w:rPr>
              <w:t xml:space="preserve"> võrreldes varasemaga</w:t>
            </w:r>
            <w:r w:rsidRPr="000F732F">
              <w:rPr>
                <w:rFonts w:ascii="Times New Roman" w:hAnsi="Times New Roman" w:cs="Times New Roman"/>
                <w:sz w:val="24"/>
                <w:szCs w:val="24"/>
              </w:rPr>
              <w:t xml:space="preserve"> halvene</w:t>
            </w:r>
            <w:r>
              <w:rPr>
                <w:rFonts w:ascii="Times New Roman" w:hAnsi="Times New Roman" w:cs="Times New Roman"/>
                <w:sz w:val="24"/>
                <w:szCs w:val="24"/>
              </w:rPr>
              <w:t>vad. Seejuures on seaduse eesmärk näha ette miinimumtingimused, mistõttu julgustame osapooli töötingimusi, sh puhkeaja tingimusi, kollektiivselt läbi rääkima ning vastavalt osapoolte soovidele/võimalustele leppima kokku täiendavates tingimustes.</w:t>
            </w:r>
          </w:p>
          <w:p w14:paraId="1AD825FF" w14:textId="77777777" w:rsidR="00B61850" w:rsidRDefault="00B61850" w:rsidP="00A34262">
            <w:pPr>
              <w:rPr>
                <w:rFonts w:ascii="Times New Roman" w:hAnsi="Times New Roman" w:cs="Times New Roman"/>
                <w:sz w:val="24"/>
                <w:szCs w:val="24"/>
              </w:rPr>
            </w:pPr>
          </w:p>
          <w:p w14:paraId="10BB23F4" w14:textId="5918E22C" w:rsidR="00A34262" w:rsidRPr="000F732F" w:rsidRDefault="00A34262" w:rsidP="00A34262">
            <w:pPr>
              <w:rPr>
                <w:rFonts w:ascii="Times New Roman" w:hAnsi="Times New Roman" w:cs="Times New Roman"/>
                <w:sz w:val="24"/>
                <w:szCs w:val="24"/>
              </w:rPr>
            </w:pPr>
            <w:r w:rsidRPr="000F732F">
              <w:rPr>
                <w:rFonts w:ascii="Times New Roman" w:hAnsi="Times New Roman" w:cs="Times New Roman"/>
                <w:sz w:val="24"/>
                <w:szCs w:val="24"/>
              </w:rPr>
              <w:t xml:space="preserve">Summeeritud tööaja arvestuse </w:t>
            </w:r>
            <w:r>
              <w:rPr>
                <w:rFonts w:ascii="Times New Roman" w:hAnsi="Times New Roman" w:cs="Times New Roman"/>
                <w:sz w:val="24"/>
                <w:szCs w:val="24"/>
              </w:rPr>
              <w:t>eesmärk on</w:t>
            </w:r>
            <w:r w:rsidRPr="000F732F">
              <w:rPr>
                <w:rFonts w:ascii="Times New Roman" w:hAnsi="Times New Roman" w:cs="Times New Roman"/>
                <w:sz w:val="24"/>
                <w:szCs w:val="24"/>
              </w:rPr>
              <w:t xml:space="preserve">, et </w:t>
            </w:r>
            <w:r>
              <w:rPr>
                <w:rFonts w:ascii="Times New Roman" w:hAnsi="Times New Roman" w:cs="Times New Roman"/>
                <w:sz w:val="24"/>
                <w:szCs w:val="24"/>
              </w:rPr>
              <w:t>arvestus</w:t>
            </w:r>
            <w:r w:rsidRPr="000F732F">
              <w:rPr>
                <w:rFonts w:ascii="Times New Roman" w:hAnsi="Times New Roman" w:cs="Times New Roman"/>
                <w:sz w:val="24"/>
                <w:szCs w:val="24"/>
              </w:rPr>
              <w:t xml:space="preserve"> oleks paindlikum ning sellest ka lühem kohustuslik järjestikune iganädalane puhkeaeg. See praktika on graafikuga töötajate puhul sama ka teistes Euroopa Liidu riikides </w:t>
            </w:r>
            <w:r>
              <w:rPr>
                <w:rFonts w:ascii="Times New Roman" w:hAnsi="Times New Roman" w:cs="Times New Roman"/>
                <w:sz w:val="24"/>
                <w:szCs w:val="24"/>
              </w:rPr>
              <w:t>ega</w:t>
            </w:r>
            <w:r w:rsidRPr="000F732F">
              <w:rPr>
                <w:rFonts w:ascii="Times New Roman" w:hAnsi="Times New Roman" w:cs="Times New Roman"/>
                <w:sz w:val="24"/>
                <w:szCs w:val="24"/>
              </w:rPr>
              <w:t xml:space="preserve"> ole omane </w:t>
            </w:r>
            <w:r>
              <w:rPr>
                <w:rFonts w:ascii="Times New Roman" w:hAnsi="Times New Roman" w:cs="Times New Roman"/>
                <w:sz w:val="24"/>
                <w:szCs w:val="24"/>
              </w:rPr>
              <w:t>üksnes</w:t>
            </w:r>
            <w:r w:rsidRPr="000F732F">
              <w:rPr>
                <w:rFonts w:ascii="Times New Roman" w:hAnsi="Times New Roman" w:cs="Times New Roman"/>
                <w:sz w:val="24"/>
                <w:szCs w:val="24"/>
              </w:rPr>
              <w:t xml:space="preserve"> Eestile. </w:t>
            </w:r>
            <w:r w:rsidR="0039632E">
              <w:rPr>
                <w:rFonts w:ascii="Times New Roman" w:hAnsi="Times New Roman" w:cs="Times New Roman"/>
                <w:sz w:val="24"/>
                <w:szCs w:val="24"/>
              </w:rPr>
              <w:t>Mööname, et graafikuga töö puhul jääb tööpäevade vahele tihti lühem puhkeaeg võrreldes tavapärase tööaja arvestusega ehk nn E-R töötavate töötajatega. Teisalt juhime tähelepanu, et graafiku alusel</w:t>
            </w:r>
            <w:r w:rsidRPr="000F732F">
              <w:rPr>
                <w:rFonts w:ascii="Times New Roman" w:hAnsi="Times New Roman" w:cs="Times New Roman"/>
                <w:sz w:val="24"/>
                <w:szCs w:val="24"/>
              </w:rPr>
              <w:t xml:space="preserve"> töötajad </w:t>
            </w:r>
            <w:r w:rsidR="0039632E">
              <w:rPr>
                <w:rFonts w:ascii="Times New Roman" w:hAnsi="Times New Roman" w:cs="Times New Roman"/>
                <w:sz w:val="24"/>
                <w:szCs w:val="24"/>
              </w:rPr>
              <w:t xml:space="preserve">ei saa </w:t>
            </w:r>
            <w:r w:rsidRPr="000F732F">
              <w:rPr>
                <w:rFonts w:ascii="Times New Roman" w:hAnsi="Times New Roman" w:cs="Times New Roman"/>
                <w:sz w:val="24"/>
                <w:szCs w:val="24"/>
              </w:rPr>
              <w:t xml:space="preserve">kokkuvõttes vähem puhata, vaid nende puhkeaeg </w:t>
            </w:r>
            <w:r w:rsidR="0039632E">
              <w:rPr>
                <w:rFonts w:ascii="Times New Roman" w:hAnsi="Times New Roman" w:cs="Times New Roman"/>
                <w:sz w:val="24"/>
                <w:szCs w:val="24"/>
              </w:rPr>
              <w:lastRenderedPageBreak/>
              <w:t>jaguneb</w:t>
            </w:r>
            <w:r w:rsidRPr="000F732F">
              <w:rPr>
                <w:rFonts w:ascii="Times New Roman" w:hAnsi="Times New Roman" w:cs="Times New Roman"/>
                <w:sz w:val="24"/>
                <w:szCs w:val="24"/>
              </w:rPr>
              <w:t xml:space="preserve"> tulenevalt</w:t>
            </w:r>
            <w:r w:rsidR="0039632E">
              <w:rPr>
                <w:rFonts w:ascii="Times New Roman" w:hAnsi="Times New Roman" w:cs="Times New Roman"/>
                <w:sz w:val="24"/>
                <w:szCs w:val="24"/>
              </w:rPr>
              <w:t xml:space="preserve"> nende</w:t>
            </w:r>
            <w:r w:rsidRPr="000F732F">
              <w:rPr>
                <w:rFonts w:ascii="Times New Roman" w:hAnsi="Times New Roman" w:cs="Times New Roman"/>
                <w:sz w:val="24"/>
                <w:szCs w:val="24"/>
              </w:rPr>
              <w:t xml:space="preserve"> </w:t>
            </w:r>
            <w:r w:rsidR="0039632E">
              <w:rPr>
                <w:rFonts w:ascii="Times New Roman" w:hAnsi="Times New Roman" w:cs="Times New Roman"/>
                <w:sz w:val="24"/>
                <w:szCs w:val="24"/>
              </w:rPr>
              <w:t>töökorraldusest teistmoodi</w:t>
            </w:r>
            <w:r w:rsidRPr="000F732F">
              <w:rPr>
                <w:rFonts w:ascii="Times New Roman" w:hAnsi="Times New Roman" w:cs="Times New Roman"/>
                <w:sz w:val="24"/>
                <w:szCs w:val="24"/>
              </w:rPr>
              <w:t xml:space="preserve">, kui tavalise tööajaga töötajatel. </w:t>
            </w:r>
          </w:p>
          <w:p w14:paraId="765F1124" w14:textId="77777777" w:rsidR="00A34262" w:rsidRPr="000F732F" w:rsidRDefault="00A34262" w:rsidP="00882085">
            <w:pPr>
              <w:rPr>
                <w:rFonts w:ascii="Times New Roman" w:hAnsi="Times New Roman" w:cs="Times New Roman"/>
                <w:b/>
                <w:bCs/>
                <w:sz w:val="24"/>
                <w:szCs w:val="24"/>
              </w:rPr>
            </w:pPr>
          </w:p>
        </w:tc>
      </w:tr>
      <w:tr w:rsidR="00A34262" w:rsidRPr="000F732F" w14:paraId="6D9C1BFB" w14:textId="77777777" w:rsidTr="00AF3BC3">
        <w:tc>
          <w:tcPr>
            <w:tcW w:w="9498" w:type="dxa"/>
          </w:tcPr>
          <w:p w14:paraId="7C0C7948" w14:textId="77777777" w:rsidR="00A34262" w:rsidRPr="000F732F" w:rsidRDefault="00A34262" w:rsidP="00882085">
            <w:pPr>
              <w:pStyle w:val="Vahedeta"/>
              <w:jc w:val="both"/>
              <w:rPr>
                <w:b/>
                <w:bCs/>
                <w:sz w:val="24"/>
                <w:szCs w:val="24"/>
              </w:rPr>
            </w:pPr>
            <w:r w:rsidRPr="000F732F">
              <w:rPr>
                <w:b/>
                <w:bCs/>
                <w:sz w:val="24"/>
                <w:szCs w:val="24"/>
              </w:rPr>
              <w:lastRenderedPageBreak/>
              <w:t xml:space="preserve">Paindliku tööaja kokkulepe </w:t>
            </w:r>
          </w:p>
          <w:p w14:paraId="0595AECE" w14:textId="77777777" w:rsidR="00A34262" w:rsidRPr="000F732F" w:rsidRDefault="00A34262" w:rsidP="00882085">
            <w:pPr>
              <w:pStyle w:val="Vahedeta"/>
              <w:jc w:val="both"/>
              <w:rPr>
                <w:sz w:val="24"/>
                <w:szCs w:val="24"/>
              </w:rPr>
            </w:pPr>
          </w:p>
          <w:p w14:paraId="5A5FBAD3" w14:textId="77777777" w:rsidR="00A34262" w:rsidRPr="000F732F" w:rsidRDefault="00A34262" w:rsidP="00882085">
            <w:pPr>
              <w:pStyle w:val="Vahedeta"/>
              <w:jc w:val="both"/>
              <w:rPr>
                <w:sz w:val="24"/>
                <w:szCs w:val="24"/>
              </w:rPr>
            </w:pPr>
            <w:r w:rsidRPr="000F732F">
              <w:rPr>
                <w:sz w:val="24"/>
                <w:szCs w:val="24"/>
              </w:rPr>
              <w:t>Leiame, et paindliku tööaja kokkulepe kahjustab töötajate huve. Töötajale on raskesti arusaadav, millal ja kui palju ta tegelikult töötab ja kui palju töötasu saab. Muudatuse eesmärk näib olevat ületundide hüvitamise vältimine, kuid ka tööandjal on keeruline tööajakava koostada ja tööd planeerida. Kokkulepitud tundide ja lisatundide arvu lubatud kõikumine on ebaproportsionaalselt suur, lisatundide arv ei tohiks ületada kokkulepitud töötundide arvu.</w:t>
            </w:r>
          </w:p>
          <w:p w14:paraId="258F0E04" w14:textId="77777777" w:rsidR="00A34262" w:rsidRPr="000F732F" w:rsidRDefault="00A34262" w:rsidP="00882085">
            <w:pPr>
              <w:pStyle w:val="Vahedeta"/>
              <w:jc w:val="both"/>
              <w:rPr>
                <w:sz w:val="24"/>
                <w:szCs w:val="24"/>
              </w:rPr>
            </w:pPr>
          </w:p>
        </w:tc>
        <w:tc>
          <w:tcPr>
            <w:tcW w:w="5670" w:type="dxa"/>
          </w:tcPr>
          <w:p w14:paraId="7C196F5D" w14:textId="2548E8C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0039632E" w:rsidRPr="0039632E">
              <w:rPr>
                <w:rFonts w:ascii="Times New Roman" w:hAnsi="Times New Roman" w:cs="Times New Roman"/>
                <w:sz w:val="24"/>
                <w:szCs w:val="24"/>
              </w:rPr>
              <w:t xml:space="preserve">Selgitame, et </w:t>
            </w:r>
            <w:r w:rsidR="0039632E">
              <w:rPr>
                <w:rFonts w:ascii="Times New Roman" w:hAnsi="Times New Roman" w:cs="Times New Roman"/>
                <w:sz w:val="24"/>
                <w:szCs w:val="24"/>
              </w:rPr>
              <w:t>paindliku tööaja kokkulepete loomise</w:t>
            </w:r>
            <w:r w:rsidRPr="000F732F">
              <w:rPr>
                <w:rFonts w:ascii="Times New Roman" w:hAnsi="Times New Roman" w:cs="Times New Roman"/>
                <w:sz w:val="24"/>
                <w:szCs w:val="24"/>
              </w:rPr>
              <w:t xml:space="preserve"> eesmärk o</w:t>
            </w:r>
            <w:r w:rsidR="0039632E">
              <w:rPr>
                <w:rFonts w:ascii="Times New Roman" w:hAnsi="Times New Roman" w:cs="Times New Roman"/>
                <w:sz w:val="24"/>
                <w:szCs w:val="24"/>
              </w:rPr>
              <w:t>n</w:t>
            </w:r>
            <w:r w:rsidRPr="000F732F">
              <w:rPr>
                <w:rFonts w:ascii="Times New Roman" w:hAnsi="Times New Roman" w:cs="Times New Roman"/>
                <w:sz w:val="24"/>
                <w:szCs w:val="24"/>
              </w:rPr>
              <w:t xml:space="preserve"> päriselt tagada paindlikkus nendele töötajatele, kes seda vajavad ning kellel on </w:t>
            </w:r>
            <w:r w:rsidR="0039632E">
              <w:rPr>
                <w:rFonts w:ascii="Times New Roman" w:hAnsi="Times New Roman" w:cs="Times New Roman"/>
                <w:sz w:val="24"/>
                <w:szCs w:val="24"/>
              </w:rPr>
              <w:t>ajas muutuv</w:t>
            </w:r>
            <w:r w:rsidRPr="000F732F">
              <w:rPr>
                <w:rFonts w:ascii="Times New Roman" w:hAnsi="Times New Roman" w:cs="Times New Roman"/>
                <w:sz w:val="24"/>
                <w:szCs w:val="24"/>
              </w:rPr>
              <w:t xml:space="preserve"> valmisolek</w:t>
            </w:r>
            <w:r w:rsidR="0039632E">
              <w:rPr>
                <w:rFonts w:ascii="Times New Roman" w:hAnsi="Times New Roman" w:cs="Times New Roman"/>
                <w:sz w:val="24"/>
                <w:szCs w:val="24"/>
              </w:rPr>
              <w:t xml:space="preserve"> ja võimalused tööd teha</w:t>
            </w:r>
            <w:r w:rsidRPr="000F732F">
              <w:rPr>
                <w:rFonts w:ascii="Times New Roman" w:hAnsi="Times New Roman" w:cs="Times New Roman"/>
                <w:sz w:val="24"/>
                <w:szCs w:val="24"/>
              </w:rPr>
              <w:t xml:space="preserve">. </w:t>
            </w:r>
            <w:r w:rsidR="0039632E">
              <w:rPr>
                <w:rFonts w:ascii="Times New Roman" w:hAnsi="Times New Roman" w:cs="Times New Roman"/>
                <w:sz w:val="24"/>
                <w:szCs w:val="24"/>
              </w:rPr>
              <w:t>Käesolevale regulatsioonile eelnenud muutuvtunni kokkulepete p</w:t>
            </w:r>
            <w:r w:rsidRPr="000F732F">
              <w:rPr>
                <w:rFonts w:ascii="Times New Roman" w:hAnsi="Times New Roman" w:cs="Times New Roman"/>
                <w:sz w:val="24"/>
                <w:szCs w:val="24"/>
              </w:rPr>
              <w:t>ilootprojekti</w:t>
            </w:r>
            <w:r w:rsidR="0039632E">
              <w:rPr>
                <w:rFonts w:ascii="Times New Roman" w:hAnsi="Times New Roman" w:cs="Times New Roman"/>
                <w:sz w:val="24"/>
                <w:szCs w:val="24"/>
              </w:rPr>
              <w:t xml:space="preserve">s </w:t>
            </w:r>
            <w:r w:rsidRPr="000F732F">
              <w:rPr>
                <w:rFonts w:ascii="Times New Roman" w:hAnsi="Times New Roman" w:cs="Times New Roman"/>
                <w:sz w:val="24"/>
                <w:szCs w:val="24"/>
              </w:rPr>
              <w:t xml:space="preserve">oli võimalik lisatunde teha vaid 10 töötunni ulatuses nädalas ning </w:t>
            </w:r>
            <w:r w:rsidR="0039632E">
              <w:rPr>
                <w:rFonts w:ascii="Times New Roman" w:hAnsi="Times New Roman" w:cs="Times New Roman"/>
                <w:sz w:val="24"/>
                <w:szCs w:val="24"/>
              </w:rPr>
              <w:t>osapoolte peamine</w:t>
            </w:r>
            <w:r w:rsidRPr="000F732F">
              <w:rPr>
                <w:rFonts w:ascii="Times New Roman" w:hAnsi="Times New Roman" w:cs="Times New Roman"/>
                <w:sz w:val="24"/>
                <w:szCs w:val="24"/>
              </w:rPr>
              <w:t xml:space="preserve"> tagasiside oli, et selline lahendus ei olnud vähese paindlikkuse tõttu ei töötajatele ega tööandjatele motiveeriv ning seetõttu ei </w:t>
            </w:r>
            <w:r w:rsidR="0039632E">
              <w:rPr>
                <w:rFonts w:ascii="Times New Roman" w:hAnsi="Times New Roman" w:cs="Times New Roman"/>
                <w:sz w:val="24"/>
                <w:szCs w:val="24"/>
              </w:rPr>
              <w:t>täitnud</w:t>
            </w:r>
            <w:r w:rsidRPr="000F732F">
              <w:rPr>
                <w:rFonts w:ascii="Times New Roman" w:hAnsi="Times New Roman" w:cs="Times New Roman"/>
                <w:sz w:val="24"/>
                <w:szCs w:val="24"/>
              </w:rPr>
              <w:t xml:space="preserve"> oma eesmärki. </w:t>
            </w:r>
            <w:r w:rsidR="0039632E">
              <w:rPr>
                <w:rFonts w:ascii="Times New Roman" w:hAnsi="Times New Roman" w:cs="Times New Roman"/>
                <w:sz w:val="24"/>
                <w:szCs w:val="24"/>
              </w:rPr>
              <w:t>Seetõttu soovime luua regulatsiooni, mis tooks kasu nii töötajale kui tööandjale ning leiaks praktikas rakendust.</w:t>
            </w:r>
          </w:p>
          <w:p w14:paraId="76D240A9" w14:textId="77777777" w:rsidR="00A34262" w:rsidRPr="000F732F" w:rsidRDefault="00A34262" w:rsidP="00882085">
            <w:pPr>
              <w:rPr>
                <w:rFonts w:ascii="Times New Roman" w:hAnsi="Times New Roman" w:cs="Times New Roman"/>
                <w:sz w:val="24"/>
                <w:szCs w:val="24"/>
              </w:rPr>
            </w:pPr>
          </w:p>
          <w:p w14:paraId="7B079996" w14:textId="1E2F1E71" w:rsidR="00A34262" w:rsidRPr="00AF3BC3" w:rsidRDefault="00A34262" w:rsidP="00882085">
            <w:pPr>
              <w:rPr>
                <w:rFonts w:ascii="Times New Roman" w:hAnsi="Times New Roman" w:cs="Times New Roman"/>
              </w:rPr>
            </w:pPr>
            <w:r w:rsidRPr="000F732F">
              <w:rPr>
                <w:rFonts w:ascii="Times New Roman" w:hAnsi="Times New Roman" w:cs="Times New Roman"/>
                <w:sz w:val="24"/>
                <w:szCs w:val="24"/>
              </w:rPr>
              <w:t xml:space="preserve">Oleme töötaja kaitseks </w:t>
            </w:r>
            <w:r w:rsidR="0039632E">
              <w:rPr>
                <w:rFonts w:ascii="Times New Roman" w:hAnsi="Times New Roman" w:cs="Times New Roman"/>
                <w:sz w:val="24"/>
                <w:szCs w:val="24"/>
              </w:rPr>
              <w:t xml:space="preserve">täiendanud </w:t>
            </w:r>
            <w:r w:rsidRPr="000F732F">
              <w:rPr>
                <w:rFonts w:ascii="Times New Roman" w:hAnsi="Times New Roman" w:cs="Times New Roman"/>
                <w:sz w:val="24"/>
                <w:szCs w:val="24"/>
              </w:rPr>
              <w:t>eelnõu</w:t>
            </w:r>
            <w:r w:rsidR="0039632E">
              <w:rPr>
                <w:rFonts w:ascii="Times New Roman" w:hAnsi="Times New Roman" w:cs="Times New Roman"/>
                <w:sz w:val="24"/>
                <w:szCs w:val="24"/>
              </w:rPr>
              <w:t xml:space="preserve"> erinevate </w:t>
            </w:r>
            <w:r w:rsidR="0039632E" w:rsidRPr="00B61850">
              <w:rPr>
                <w:rFonts w:ascii="Times New Roman" w:hAnsi="Times New Roman" w:cs="Times New Roman"/>
                <w:sz w:val="24"/>
                <w:szCs w:val="24"/>
              </w:rPr>
              <w:t>tingimustega</w:t>
            </w:r>
            <w:r w:rsidR="00B61850" w:rsidRPr="00AF3BC3">
              <w:rPr>
                <w:rFonts w:ascii="Times New Roman" w:hAnsi="Times New Roman" w:cs="Times New Roman"/>
                <w:sz w:val="24"/>
                <w:szCs w:val="24"/>
              </w:rPr>
              <w:t>.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r w:rsidR="0039632E" w:rsidRPr="0039632E">
              <w:rPr>
                <w:rFonts w:ascii="Times New Roman" w:hAnsi="Times New Roman" w:cs="Times New Roman"/>
                <w:sz w:val="24"/>
                <w:szCs w:val="24"/>
              </w:rPr>
              <w:t>.</w:t>
            </w:r>
          </w:p>
        </w:tc>
      </w:tr>
      <w:tr w:rsidR="00A34262" w:rsidRPr="000F732F" w14:paraId="71DFFFA5" w14:textId="77777777" w:rsidTr="00AF3BC3">
        <w:tc>
          <w:tcPr>
            <w:tcW w:w="15168" w:type="dxa"/>
            <w:gridSpan w:val="2"/>
            <w:shd w:val="clear" w:color="auto" w:fill="D9D9D9" w:themeFill="background1" w:themeFillShade="D9"/>
          </w:tcPr>
          <w:p w14:paraId="18EA5C34" w14:textId="77777777" w:rsidR="00A34262" w:rsidRPr="000F732F" w:rsidRDefault="00A34262" w:rsidP="00882085">
            <w:pPr>
              <w:rPr>
                <w:rFonts w:ascii="Times New Roman" w:hAnsi="Times New Roman" w:cs="Times New Roman"/>
                <w:sz w:val="24"/>
                <w:szCs w:val="24"/>
              </w:rPr>
            </w:pPr>
          </w:p>
        </w:tc>
      </w:tr>
      <w:tr w:rsidR="00A34262" w:rsidRPr="000F732F" w14:paraId="16EA6FC8" w14:textId="77777777" w:rsidTr="00AF3BC3">
        <w:tc>
          <w:tcPr>
            <w:tcW w:w="15168" w:type="dxa"/>
            <w:gridSpan w:val="2"/>
            <w:shd w:val="clear" w:color="auto" w:fill="CAEDFB" w:themeFill="accent4" w:themeFillTint="33"/>
          </w:tcPr>
          <w:p w14:paraId="395F451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Meremeeste Sõltumatu Ametiühing</w:t>
            </w:r>
          </w:p>
        </w:tc>
      </w:tr>
      <w:tr w:rsidR="00A34262" w:rsidRPr="000F732F" w14:paraId="7C3A2607" w14:textId="77777777" w:rsidTr="00AF3BC3">
        <w:tc>
          <w:tcPr>
            <w:tcW w:w="9498" w:type="dxa"/>
          </w:tcPr>
          <w:p w14:paraId="3ACEF8C4" w14:textId="2A4A1E3B" w:rsidR="00A34262" w:rsidRPr="000F732F" w:rsidRDefault="00A34262" w:rsidP="00882085">
            <w:pPr>
              <w:pStyle w:val="Standard"/>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Kahetsusväärselt on avaliku pressi kaudu jõudnud meieni teave, et Teie juhitav ministeerium on koostanud Töölepingu seaduse muutmise eelnõu. Vaatamata asjaolule, et meid pole eelnõu kooskõlastamisse kaasatud, leiame, et esindades 2500 merel töötamisega seotud eestimaalast, on </w:t>
            </w:r>
            <w:r w:rsidRPr="000F732F">
              <w:rPr>
                <w:rFonts w:ascii="Times New Roman" w:hAnsi="Times New Roman" w:cs="Times New Roman"/>
                <w:color w:val="000000"/>
                <w:sz w:val="24"/>
                <w:szCs w:val="24"/>
              </w:rPr>
              <w:lastRenderedPageBreak/>
              <w:t>meil selleks õigus ja kohustus.</w:t>
            </w:r>
          </w:p>
          <w:p w14:paraId="312A3804"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3BB3CFDD" w14:textId="77777777" w:rsidR="00A34262" w:rsidRPr="000F732F" w:rsidRDefault="00A34262" w:rsidP="00882085">
            <w:pPr>
              <w:rPr>
                <w:rFonts w:ascii="Times New Roman" w:hAnsi="Times New Roman" w:cs="Times New Roman"/>
                <w:b/>
                <w:bCs/>
                <w:sz w:val="24"/>
                <w:szCs w:val="24"/>
              </w:rPr>
            </w:pPr>
          </w:p>
        </w:tc>
      </w:tr>
      <w:tr w:rsidR="00A34262" w:rsidRPr="000F732F" w14:paraId="005725D3" w14:textId="77777777" w:rsidTr="00AF3BC3">
        <w:tc>
          <w:tcPr>
            <w:tcW w:w="9498" w:type="dxa"/>
          </w:tcPr>
          <w:p w14:paraId="5DD1C517"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5382E895" w14:textId="77777777" w:rsidR="00A34262" w:rsidRPr="000F732F" w:rsidRDefault="00A34262" w:rsidP="00882085">
            <w:pPr>
              <w:jc w:val="both"/>
              <w:rPr>
                <w:rFonts w:ascii="Times New Roman" w:hAnsi="Times New Roman" w:cs="Times New Roman"/>
                <w:b/>
                <w:bCs/>
                <w:sz w:val="24"/>
                <w:szCs w:val="24"/>
              </w:rPr>
            </w:pPr>
          </w:p>
          <w:p w14:paraId="6021852D" w14:textId="41FB840B" w:rsidR="00A34262" w:rsidRPr="000F732F" w:rsidRDefault="00A34262" w:rsidP="00882085">
            <w:pPr>
              <w:pStyle w:val="Standard"/>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Olete leidnud vajalikuna olevat kehtestada töölepingus nn.</w:t>
            </w:r>
            <w:r w:rsidR="003C0549">
              <w:rPr>
                <w:rFonts w:ascii="Times New Roman" w:hAnsi="Times New Roman" w:cs="Times New Roman"/>
                <w:color w:val="000000"/>
                <w:sz w:val="24"/>
                <w:szCs w:val="24"/>
              </w:rPr>
              <w:t xml:space="preserve"> </w:t>
            </w:r>
            <w:r w:rsidRPr="000F732F">
              <w:rPr>
                <w:rFonts w:ascii="Times New Roman" w:hAnsi="Times New Roman" w:cs="Times New Roman"/>
                <w:color w:val="000000"/>
                <w:sz w:val="24"/>
                <w:szCs w:val="24"/>
              </w:rPr>
              <w:t xml:space="preserve">paindlikus tööajas kokku leppimise võimaluse, mis annab tööandjale ja töötajale võimaluse kokku leppida tööajas ajavahemikuna, nt 20-30 h või 10-40 h nädalas. Põhitingimusteks on, et minimaalne töötundide arv kuus on 10 h ja lisatunde saab olla maksimaalselt 30 h (täistööajani). Vaatamata sellele, et kohustust lisatunde pakkuda (tööandjal) või vastu võtta (töötajal) pole, on </w:t>
            </w:r>
            <w:r w:rsidRPr="000F732F">
              <w:rPr>
                <w:rFonts w:ascii="Times New Roman" w:hAnsi="Times New Roman" w:cs="Times New Roman"/>
                <w:b/>
                <w:bCs/>
                <w:color w:val="000000"/>
                <w:sz w:val="24"/>
                <w:szCs w:val="24"/>
              </w:rPr>
              <w:t xml:space="preserve">selline seadusemuudatus tööjõuturu hetkeseisu arvestades selgelt ennatlik. </w:t>
            </w:r>
            <w:r w:rsidRPr="000F732F">
              <w:rPr>
                <w:rFonts w:ascii="Times New Roman" w:hAnsi="Times New Roman" w:cs="Times New Roman"/>
                <w:color w:val="000000"/>
                <w:sz w:val="24"/>
                <w:szCs w:val="24"/>
              </w:rPr>
              <w:t>Täna kehtib mitmetes valdkondades ja paljudes regioonides olukord, milles töösuhte nö.</w:t>
            </w:r>
            <w:r w:rsidR="003C0549">
              <w:rPr>
                <w:rFonts w:ascii="Times New Roman" w:hAnsi="Times New Roman" w:cs="Times New Roman"/>
                <w:color w:val="000000"/>
                <w:sz w:val="24"/>
                <w:szCs w:val="24"/>
              </w:rPr>
              <w:t xml:space="preserve"> </w:t>
            </w:r>
            <w:r w:rsidRPr="000F732F">
              <w:rPr>
                <w:rFonts w:ascii="Times New Roman" w:hAnsi="Times New Roman" w:cs="Times New Roman"/>
                <w:color w:val="000000"/>
                <w:sz w:val="24"/>
                <w:szCs w:val="24"/>
              </w:rPr>
              <w:t xml:space="preserve">jäme ots on tööandja käes ehk „võta või jäta“ olukord kui asi puudutab töötingimusi. Seadusemuudatustega ei ole lubatav nõrgestada tööotsijate positsioone ja seada tulevasi töötajaid ebakindlasse majanduslikku olukorda. </w:t>
            </w:r>
            <w:r w:rsidRPr="000F732F">
              <w:rPr>
                <w:rFonts w:ascii="Times New Roman" w:hAnsi="Times New Roman" w:cs="Times New Roman"/>
                <w:b/>
                <w:bCs/>
                <w:color w:val="000000"/>
                <w:sz w:val="24"/>
                <w:szCs w:val="24"/>
              </w:rPr>
              <w:t>Töö sisustamine ja korraldamine on ning jääb tööandja kohustuseks. Seda vastutust ei saa veeretada töötaja kaela, kes ei saa mitte kuidagi ise endale oma töökohas tööd tagada. Juba täna on kõik töötingimused nii tähtajaliselt ehk ajutiselt kui ka tähtajatult poolte kokkuleppel muudetavad, sh.</w:t>
            </w:r>
            <w:r w:rsidR="003C0549">
              <w:rPr>
                <w:rFonts w:ascii="Times New Roman" w:hAnsi="Times New Roman" w:cs="Times New Roman"/>
                <w:b/>
                <w:bCs/>
                <w:color w:val="000000"/>
                <w:sz w:val="24"/>
                <w:szCs w:val="24"/>
              </w:rPr>
              <w:t xml:space="preserve"> </w:t>
            </w:r>
            <w:r w:rsidRPr="000F732F">
              <w:rPr>
                <w:rFonts w:ascii="Times New Roman" w:hAnsi="Times New Roman" w:cs="Times New Roman"/>
                <w:b/>
                <w:bCs/>
                <w:color w:val="000000"/>
                <w:sz w:val="24"/>
                <w:szCs w:val="24"/>
              </w:rPr>
              <w:t xml:space="preserve">kohustusliku tööaja ajutises muutmises võimalik kokku leppida. Seega lisapaindlikkuse sisse toomiseks töölepingu seaduse muutmise kaudu puudub igasugune vajadus. Eriti küüniline ja lubamatu on katseajal töötamise tasustamise lubamine miinimumpalgaga. </w:t>
            </w:r>
          </w:p>
          <w:p w14:paraId="00FF0284"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0D7CC945" w14:textId="77777777" w:rsidR="00B61850"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Arvestatud osaliselt. </w:t>
            </w:r>
            <w:r w:rsidR="00B61850" w:rsidRPr="00AF3BC3">
              <w:rPr>
                <w:rFonts w:ascii="Times New Roman" w:hAnsi="Times New Roman" w:cs="Times New Roman"/>
                <w:sz w:val="24"/>
                <w:szCs w:val="24"/>
              </w:rPr>
              <w:t>Praegune eelnõu on kompromiss, mis vastab eelnõu koostajate hinnangul maksimaalsel võimalikul määral mõlema tööturu osapoole huvidele. Oleme eelnõule saanud hulgaliselt tagasisidet mõlema kooskõlastusringi käigus ja seda arvestanud nii palju kui võimalik arvestades osapoolte põrkuvaid huve. Oleme nii paindliku tööaja kokkulepet kui iganädalase tööaja temaatikat korduvalt kolmepoolsetel kohtumistel arutanud, mis on andnud sotsiaalpartneritele võimaluse avaldada arvamust, teha ettepanekuid ja leida kompromisse.</w:t>
            </w:r>
            <w:r w:rsidR="00B61850" w:rsidRPr="00B61850">
              <w:rPr>
                <w:rFonts w:ascii="Times New Roman" w:hAnsi="Times New Roman" w:cs="Times New Roman"/>
                <w:b/>
                <w:bCs/>
                <w:sz w:val="24"/>
                <w:szCs w:val="24"/>
              </w:rPr>
              <w:t xml:space="preserve"> </w:t>
            </w:r>
          </w:p>
          <w:p w14:paraId="53E9E29B" w14:textId="77777777" w:rsidR="00A34262" w:rsidRPr="000F732F" w:rsidRDefault="00A34262" w:rsidP="00882085">
            <w:pPr>
              <w:rPr>
                <w:rFonts w:ascii="Times New Roman" w:hAnsi="Times New Roman" w:cs="Times New Roman"/>
                <w:sz w:val="24"/>
                <w:szCs w:val="24"/>
              </w:rPr>
            </w:pPr>
          </w:p>
          <w:p w14:paraId="68762B70" w14:textId="4DAD2D10" w:rsidR="006D0E16" w:rsidRDefault="006D0E16" w:rsidP="00882085">
            <w:pPr>
              <w:rPr>
                <w:rFonts w:ascii="Times New Roman" w:hAnsi="Times New Roman" w:cs="Times New Roman"/>
                <w:sz w:val="24"/>
                <w:szCs w:val="24"/>
              </w:rPr>
            </w:pPr>
            <w:r w:rsidRPr="006D0E16">
              <w:rPr>
                <w:rFonts w:ascii="Times New Roman" w:hAnsi="Times New Roman" w:cs="Times New Roman"/>
                <w:sz w:val="24"/>
                <w:szCs w:val="24"/>
              </w:rPr>
              <w:t>Oleme eelnõu kooskõlastusringidel saadud tagasisidet tervikuna analüüsinud ja mitmeid ametiühingute poolt tõstatatud muresid adresseerinud. Näiteks oleme regulatsiooni sisse viinud nõude, et paindliku tööaja kokkulepe peab sisaldama teavet, et lisatunnid on 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p w14:paraId="4EA73989" w14:textId="1821EC62"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br/>
            </w:r>
            <w:r w:rsidR="005E502A">
              <w:rPr>
                <w:rFonts w:ascii="Times New Roman" w:hAnsi="Times New Roman" w:cs="Times New Roman"/>
                <w:sz w:val="24"/>
                <w:szCs w:val="24"/>
              </w:rPr>
              <w:t>Juhime tähelepanu, et t</w:t>
            </w:r>
            <w:r w:rsidR="005E502A" w:rsidRPr="000F732F">
              <w:rPr>
                <w:rFonts w:ascii="Times New Roman" w:hAnsi="Times New Roman" w:cs="Times New Roman"/>
                <w:sz w:val="24"/>
                <w:szCs w:val="24"/>
              </w:rPr>
              <w:t xml:space="preserve">öötasu alammäära maksmine katseajal on lubatud ka praegu. </w:t>
            </w:r>
            <w:r w:rsidR="005E502A">
              <w:rPr>
                <w:rFonts w:ascii="Times New Roman" w:hAnsi="Times New Roman" w:cs="Times New Roman"/>
                <w:sz w:val="24"/>
                <w:szCs w:val="24"/>
              </w:rPr>
              <w:t>Praktikas on töötaja töötasu</w:t>
            </w:r>
            <w:r w:rsidR="005E502A" w:rsidRPr="000F732F">
              <w:rPr>
                <w:rFonts w:ascii="Times New Roman" w:hAnsi="Times New Roman" w:cs="Times New Roman"/>
                <w:sz w:val="24"/>
                <w:szCs w:val="24"/>
              </w:rPr>
              <w:t xml:space="preserve"> katseajal </w:t>
            </w:r>
            <w:r w:rsidR="005E502A">
              <w:rPr>
                <w:rFonts w:ascii="Times New Roman" w:hAnsi="Times New Roman" w:cs="Times New Roman"/>
                <w:sz w:val="24"/>
                <w:szCs w:val="24"/>
              </w:rPr>
              <w:t>tihti</w:t>
            </w:r>
            <w:r w:rsidR="005E502A" w:rsidRPr="000F732F">
              <w:rPr>
                <w:rFonts w:ascii="Times New Roman" w:hAnsi="Times New Roman" w:cs="Times New Roman"/>
                <w:sz w:val="24"/>
                <w:szCs w:val="24"/>
              </w:rPr>
              <w:t xml:space="preserve"> mõnevõrra väiksem kui </w:t>
            </w:r>
            <w:r w:rsidR="005E502A">
              <w:rPr>
                <w:rFonts w:ascii="Times New Roman" w:hAnsi="Times New Roman" w:cs="Times New Roman"/>
                <w:sz w:val="24"/>
                <w:szCs w:val="24"/>
              </w:rPr>
              <w:t>pärast</w:t>
            </w:r>
            <w:r w:rsidR="005E502A" w:rsidRPr="000F732F">
              <w:rPr>
                <w:rFonts w:ascii="Times New Roman" w:hAnsi="Times New Roman" w:cs="Times New Roman"/>
                <w:sz w:val="24"/>
                <w:szCs w:val="24"/>
              </w:rPr>
              <w:t xml:space="preserve"> katseaja </w:t>
            </w:r>
            <w:r w:rsidR="005E502A">
              <w:rPr>
                <w:rFonts w:ascii="Times New Roman" w:hAnsi="Times New Roman" w:cs="Times New Roman"/>
                <w:sz w:val="24"/>
                <w:szCs w:val="24"/>
              </w:rPr>
              <w:t>läbimist</w:t>
            </w:r>
            <w:r w:rsidR="005E502A" w:rsidRPr="000F732F">
              <w:rPr>
                <w:rFonts w:ascii="Times New Roman" w:hAnsi="Times New Roman" w:cs="Times New Roman"/>
                <w:sz w:val="24"/>
                <w:szCs w:val="24"/>
              </w:rPr>
              <w:t>. Säte viidi sisse vastutulekuna tööandjatele, kes palkavad</w:t>
            </w:r>
            <w:r w:rsidR="005E502A">
              <w:rPr>
                <w:rFonts w:ascii="Times New Roman" w:hAnsi="Times New Roman" w:cs="Times New Roman"/>
                <w:sz w:val="24"/>
                <w:szCs w:val="24"/>
              </w:rPr>
              <w:t xml:space="preserve"> näiteks</w:t>
            </w:r>
            <w:r w:rsidR="005E502A" w:rsidRPr="000F732F">
              <w:rPr>
                <w:rFonts w:ascii="Times New Roman" w:hAnsi="Times New Roman" w:cs="Times New Roman"/>
                <w:sz w:val="24"/>
                <w:szCs w:val="24"/>
              </w:rPr>
              <w:t xml:space="preserve"> ilma </w:t>
            </w:r>
            <w:r w:rsidR="005E502A">
              <w:rPr>
                <w:rFonts w:ascii="Times New Roman" w:hAnsi="Times New Roman" w:cs="Times New Roman"/>
                <w:sz w:val="24"/>
                <w:szCs w:val="24"/>
              </w:rPr>
              <w:t xml:space="preserve">varasema </w:t>
            </w:r>
            <w:r w:rsidR="005E502A">
              <w:rPr>
                <w:rFonts w:ascii="Times New Roman" w:hAnsi="Times New Roman" w:cs="Times New Roman"/>
                <w:sz w:val="24"/>
                <w:szCs w:val="24"/>
              </w:rPr>
              <w:lastRenderedPageBreak/>
              <w:t>erialase kogemuseta töötajaid</w:t>
            </w:r>
            <w:r w:rsidR="005E502A" w:rsidRPr="000F732F">
              <w:rPr>
                <w:rFonts w:ascii="Times New Roman" w:hAnsi="Times New Roman" w:cs="Times New Roman"/>
                <w:sz w:val="24"/>
                <w:szCs w:val="24"/>
              </w:rPr>
              <w:t xml:space="preserve"> </w:t>
            </w:r>
            <w:r w:rsidR="005E502A">
              <w:rPr>
                <w:rFonts w:ascii="Times New Roman" w:hAnsi="Times New Roman" w:cs="Times New Roman"/>
                <w:sz w:val="24"/>
                <w:szCs w:val="24"/>
              </w:rPr>
              <w:t>ja</w:t>
            </w:r>
            <w:r w:rsidR="005E502A" w:rsidRPr="000F732F">
              <w:rPr>
                <w:rFonts w:ascii="Times New Roman" w:hAnsi="Times New Roman" w:cs="Times New Roman"/>
                <w:sz w:val="24"/>
                <w:szCs w:val="24"/>
              </w:rPr>
              <w:t xml:space="preserve"> soovivad töötaja</w:t>
            </w:r>
            <w:r w:rsidR="005E502A">
              <w:rPr>
                <w:rFonts w:ascii="Times New Roman" w:hAnsi="Times New Roman" w:cs="Times New Roman"/>
                <w:sz w:val="24"/>
                <w:szCs w:val="24"/>
              </w:rPr>
              <w:t xml:space="preserve"> töökohale </w:t>
            </w:r>
            <w:r w:rsidR="005E502A" w:rsidRPr="000F732F">
              <w:rPr>
                <w:rFonts w:ascii="Times New Roman" w:hAnsi="Times New Roman" w:cs="Times New Roman"/>
                <w:sz w:val="24"/>
                <w:szCs w:val="24"/>
              </w:rPr>
              <w:t xml:space="preserve">sobivuses töösuhte alguses veenduda. Juhime tähelepanu, et </w:t>
            </w:r>
            <w:r w:rsidR="005E502A">
              <w:rPr>
                <w:rFonts w:ascii="Times New Roman" w:hAnsi="Times New Roman" w:cs="Times New Roman"/>
                <w:sz w:val="24"/>
                <w:szCs w:val="24"/>
              </w:rPr>
              <w:t>pärast</w:t>
            </w:r>
            <w:r w:rsidR="005E502A" w:rsidRPr="000F732F">
              <w:rPr>
                <w:rFonts w:ascii="Times New Roman" w:hAnsi="Times New Roman" w:cs="Times New Roman"/>
                <w:sz w:val="24"/>
                <w:szCs w:val="24"/>
              </w:rPr>
              <w:t xml:space="preserve"> katseaja möödumist on paindliku tööaja kokkuleppe alusel töötavatele töötajatele endiselt ette nähtud vähemalt 1,2</w:t>
            </w:r>
            <w:r w:rsidR="005E502A">
              <w:rPr>
                <w:rFonts w:ascii="Times New Roman" w:hAnsi="Times New Roman" w:cs="Times New Roman"/>
                <w:sz w:val="24"/>
                <w:szCs w:val="24"/>
              </w:rPr>
              <w:t>-</w:t>
            </w:r>
            <w:r w:rsidR="005E502A" w:rsidRPr="000F732F">
              <w:rPr>
                <w:rFonts w:ascii="Times New Roman" w:hAnsi="Times New Roman" w:cs="Times New Roman"/>
                <w:sz w:val="24"/>
                <w:szCs w:val="24"/>
              </w:rPr>
              <w:t>kordne tunnitasu alammäär</w:t>
            </w:r>
            <w:r w:rsidR="005E502A">
              <w:rPr>
                <w:rFonts w:ascii="Times New Roman" w:hAnsi="Times New Roman" w:cs="Times New Roman"/>
                <w:sz w:val="24"/>
                <w:szCs w:val="24"/>
              </w:rPr>
              <w:t>. Sellest määrast väiksemat töötasu ei tohi töötajale katseaja läbimise järgselt maksta. Seejuures võib tasunõue teatud töötajate olukorda parandada, sest esineb valdkondi, kus töötajate töötasu ka pärast katseaega 1,2-kordsest alammäärast madalam on</w:t>
            </w:r>
            <w:r w:rsidR="005E502A" w:rsidRPr="000F732F">
              <w:rPr>
                <w:rFonts w:ascii="Times New Roman" w:hAnsi="Times New Roman" w:cs="Times New Roman"/>
                <w:sz w:val="24"/>
                <w:szCs w:val="24"/>
              </w:rPr>
              <w:t xml:space="preserve">. </w:t>
            </w:r>
          </w:p>
        </w:tc>
      </w:tr>
      <w:tr w:rsidR="00A34262" w:rsidRPr="000F732F" w14:paraId="072E3FF5" w14:textId="77777777" w:rsidTr="00AF3BC3">
        <w:tc>
          <w:tcPr>
            <w:tcW w:w="9498" w:type="dxa"/>
          </w:tcPr>
          <w:p w14:paraId="2A52B618" w14:textId="77777777" w:rsidR="00A34262" w:rsidRPr="000F732F" w:rsidRDefault="00A34262" w:rsidP="00882085">
            <w:pPr>
              <w:pStyle w:val="Vahedeta"/>
              <w:jc w:val="both"/>
              <w:rPr>
                <w:b/>
                <w:bCs/>
                <w:sz w:val="24"/>
                <w:szCs w:val="24"/>
              </w:rPr>
            </w:pPr>
            <w:r w:rsidRPr="000F732F">
              <w:rPr>
                <w:b/>
                <w:bCs/>
                <w:sz w:val="24"/>
                <w:szCs w:val="24"/>
              </w:rPr>
              <w:lastRenderedPageBreak/>
              <w:t>Iganädalane puhkeaeg</w:t>
            </w:r>
          </w:p>
          <w:p w14:paraId="4220712A" w14:textId="77777777" w:rsidR="00A34262" w:rsidRPr="000F732F" w:rsidRDefault="00A34262" w:rsidP="00882085">
            <w:pPr>
              <w:pStyle w:val="Standard"/>
              <w:jc w:val="both"/>
              <w:rPr>
                <w:rFonts w:ascii="Times New Roman" w:hAnsi="Times New Roman" w:cs="Times New Roman"/>
                <w:b/>
                <w:bCs/>
                <w:color w:val="000000"/>
                <w:sz w:val="24"/>
                <w:szCs w:val="24"/>
              </w:rPr>
            </w:pPr>
          </w:p>
          <w:p w14:paraId="71A23431" w14:textId="77777777" w:rsidR="00A34262" w:rsidRPr="000F732F" w:rsidRDefault="00A34262" w:rsidP="00882085">
            <w:pPr>
              <w:pStyle w:val="Standard"/>
              <w:jc w:val="both"/>
              <w:rPr>
                <w:rFonts w:ascii="Times New Roman" w:hAnsi="Times New Roman" w:cs="Times New Roman"/>
                <w:b/>
                <w:bCs/>
                <w:color w:val="000000"/>
                <w:sz w:val="24"/>
                <w:szCs w:val="24"/>
              </w:rPr>
            </w:pPr>
          </w:p>
          <w:p w14:paraId="76B93721" w14:textId="0E5EFACC" w:rsidR="00A34262" w:rsidRPr="000F732F" w:rsidRDefault="00A34262" w:rsidP="00882085">
            <w:pPr>
              <w:pStyle w:val="Standard"/>
              <w:jc w:val="both"/>
              <w:rPr>
                <w:rFonts w:ascii="Times New Roman" w:hAnsi="Times New Roman" w:cs="Times New Roman"/>
                <w:b/>
                <w:bCs/>
                <w:color w:val="000000"/>
                <w:sz w:val="24"/>
                <w:szCs w:val="24"/>
              </w:rPr>
            </w:pPr>
            <w:r w:rsidRPr="000F732F">
              <w:rPr>
                <w:rFonts w:ascii="Times New Roman" w:hAnsi="Times New Roman" w:cs="Times New Roman"/>
                <w:b/>
                <w:bCs/>
                <w:color w:val="000000"/>
                <w:sz w:val="24"/>
                <w:szCs w:val="24"/>
              </w:rPr>
              <w:t>Iganädalase puhkeaja</w:t>
            </w:r>
            <w:r w:rsidRPr="000F732F">
              <w:rPr>
                <w:rFonts w:ascii="Times New Roman" w:hAnsi="Times New Roman" w:cs="Times New Roman"/>
                <w:color w:val="000000"/>
                <w:sz w:val="24"/>
                <w:szCs w:val="24"/>
              </w:rPr>
              <w:t xml:space="preserve"> muudatuse osas on kavas sätestada põhimõte, mille kohaselt iganädalane ühekordne pikk puhkeaeg sisaldab nädalasisest igapäevast puhkeaega. Selline muudatus on täielikus vastuolus rahvusvahelise praktikaga ja mitte kuidagi ei aita kaasa kohustusliku puhkeaja eesmärgile, töötaja taastumisele töökohustuste täitmisest ja </w:t>
            </w:r>
            <w:proofErr w:type="spellStart"/>
            <w:r w:rsidRPr="000F732F">
              <w:rPr>
                <w:rFonts w:ascii="Times New Roman" w:hAnsi="Times New Roman" w:cs="Times New Roman"/>
                <w:color w:val="000000"/>
                <w:sz w:val="24"/>
                <w:szCs w:val="24"/>
              </w:rPr>
              <w:t>üleväsimuse</w:t>
            </w:r>
            <w:proofErr w:type="spellEnd"/>
            <w:r w:rsidRPr="000F732F">
              <w:rPr>
                <w:rFonts w:ascii="Times New Roman" w:hAnsi="Times New Roman" w:cs="Times New Roman"/>
                <w:color w:val="000000"/>
                <w:sz w:val="24"/>
                <w:szCs w:val="24"/>
              </w:rPr>
              <w:t xml:space="preserve"> ning terviserikete vähendamisele. Eestis on tõsised probleemid tööõnnetuse juhtumite ülemäärase sagedusega, samuti raskete tööõnnetustega, sh. elukaotusega. Enamus merel toimunud avariidest on seotud laevapere liikmete </w:t>
            </w:r>
            <w:proofErr w:type="spellStart"/>
            <w:r w:rsidRPr="000F732F">
              <w:rPr>
                <w:rFonts w:ascii="Times New Roman" w:hAnsi="Times New Roman" w:cs="Times New Roman"/>
                <w:color w:val="000000"/>
                <w:sz w:val="24"/>
                <w:szCs w:val="24"/>
              </w:rPr>
              <w:t>üleväsimusega</w:t>
            </w:r>
            <w:proofErr w:type="spellEnd"/>
            <w:r w:rsidRPr="000F732F">
              <w:rPr>
                <w:rFonts w:ascii="Times New Roman" w:hAnsi="Times New Roman" w:cs="Times New Roman"/>
                <w:color w:val="000000"/>
                <w:sz w:val="24"/>
                <w:szCs w:val="24"/>
              </w:rPr>
              <w:t xml:space="preserve"> ja seega eeldame, et sarnane tendents on pädev ka maismaal. </w:t>
            </w:r>
            <w:r w:rsidRPr="000F732F">
              <w:rPr>
                <w:rFonts w:ascii="Times New Roman" w:hAnsi="Times New Roman" w:cs="Times New Roman"/>
                <w:b/>
                <w:bCs/>
                <w:color w:val="000000"/>
                <w:sz w:val="24"/>
                <w:szCs w:val="24"/>
              </w:rPr>
              <w:t>Iganädalase puhkeaja lühendamine seadusandja poolt on seega lubamatu ja viib riskide olulise kasvuni nii tööõnnetuste, tervisekahjustuste kui ka kõikvõimalike avariide aset leidmise osas.</w:t>
            </w:r>
          </w:p>
          <w:p w14:paraId="3A84EC98" w14:textId="77777777" w:rsidR="00A34262" w:rsidRPr="000F732F" w:rsidRDefault="00A34262" w:rsidP="00882085">
            <w:pPr>
              <w:pStyle w:val="Standard"/>
              <w:jc w:val="both"/>
              <w:rPr>
                <w:rFonts w:ascii="Times New Roman" w:hAnsi="Times New Roman" w:cs="Times New Roman"/>
                <w:b/>
                <w:bCs/>
                <w:color w:val="000000"/>
                <w:sz w:val="24"/>
                <w:szCs w:val="24"/>
              </w:rPr>
            </w:pPr>
          </w:p>
          <w:p w14:paraId="18754396" w14:textId="77777777" w:rsidR="00A34262" w:rsidRPr="000F732F" w:rsidRDefault="00A34262" w:rsidP="00882085">
            <w:pPr>
              <w:pStyle w:val="Standard"/>
              <w:jc w:val="both"/>
              <w:rPr>
                <w:rFonts w:ascii="Times New Roman" w:hAnsi="Times New Roman" w:cs="Times New Roman"/>
                <w:color w:val="000000"/>
                <w:sz w:val="24"/>
                <w:szCs w:val="24"/>
              </w:rPr>
            </w:pPr>
            <w:r w:rsidRPr="000F732F">
              <w:rPr>
                <w:rFonts w:ascii="Times New Roman" w:hAnsi="Times New Roman" w:cs="Times New Roman"/>
                <w:b/>
                <w:bCs/>
                <w:color w:val="000000"/>
                <w:sz w:val="24"/>
                <w:szCs w:val="24"/>
              </w:rPr>
              <w:t>KOKKUVÕTTEKS</w:t>
            </w:r>
            <w:r w:rsidRPr="000F732F">
              <w:rPr>
                <w:rFonts w:ascii="Times New Roman" w:hAnsi="Times New Roman" w:cs="Times New Roman"/>
                <w:color w:val="000000"/>
                <w:sz w:val="24"/>
                <w:szCs w:val="24"/>
              </w:rPr>
              <w:t xml:space="preserve">. Käesolevaga näeme ainuvõimalikuna olevat kõnesoleva Töölepingu seaduse muutmise eelnõu menetlemise kohest lõpetamist. Äärmisel juhul võib teatud leevendusi töösuhetes </w:t>
            </w:r>
            <w:proofErr w:type="spellStart"/>
            <w:r w:rsidRPr="000F732F">
              <w:rPr>
                <w:rFonts w:ascii="Times New Roman" w:hAnsi="Times New Roman" w:cs="Times New Roman"/>
                <w:color w:val="000000"/>
                <w:sz w:val="24"/>
                <w:szCs w:val="24"/>
              </w:rPr>
              <w:t>aksepteerida</w:t>
            </w:r>
            <w:proofErr w:type="spellEnd"/>
            <w:r w:rsidRPr="000F732F">
              <w:rPr>
                <w:rFonts w:ascii="Times New Roman" w:hAnsi="Times New Roman" w:cs="Times New Roman"/>
                <w:color w:val="000000"/>
                <w:sz w:val="24"/>
                <w:szCs w:val="24"/>
              </w:rPr>
              <w:t xml:space="preserve">, aga seda ainult sotsiaalpartnerite kokkulepete, mitte </w:t>
            </w:r>
            <w:proofErr w:type="spellStart"/>
            <w:r w:rsidRPr="000F732F">
              <w:rPr>
                <w:rFonts w:ascii="Times New Roman" w:hAnsi="Times New Roman" w:cs="Times New Roman"/>
                <w:color w:val="000000"/>
                <w:sz w:val="24"/>
                <w:szCs w:val="24"/>
              </w:rPr>
              <w:t>nö.“nurga</w:t>
            </w:r>
            <w:proofErr w:type="spellEnd"/>
            <w:r w:rsidRPr="000F732F">
              <w:rPr>
                <w:rFonts w:ascii="Times New Roman" w:hAnsi="Times New Roman" w:cs="Times New Roman"/>
                <w:color w:val="000000"/>
                <w:sz w:val="24"/>
                <w:szCs w:val="24"/>
              </w:rPr>
              <w:t xml:space="preserve"> taga“ sündinud seadusemuudatuse eelnõude kaudu.</w:t>
            </w:r>
          </w:p>
          <w:p w14:paraId="65AE8617" w14:textId="77777777" w:rsidR="00A34262" w:rsidRPr="000F732F" w:rsidRDefault="00A34262" w:rsidP="00882085">
            <w:pPr>
              <w:pStyle w:val="Standard"/>
              <w:jc w:val="both"/>
              <w:rPr>
                <w:rFonts w:ascii="Times New Roman" w:hAnsi="Times New Roman" w:cs="Times New Roman"/>
                <w:b/>
                <w:bCs/>
                <w:sz w:val="24"/>
                <w:szCs w:val="24"/>
              </w:rPr>
            </w:pPr>
          </w:p>
        </w:tc>
        <w:tc>
          <w:tcPr>
            <w:tcW w:w="5670" w:type="dxa"/>
          </w:tcPr>
          <w:p w14:paraId="735B0DD3" w14:textId="0B834572" w:rsidR="005E502A" w:rsidRPr="000F732F" w:rsidRDefault="00A34262" w:rsidP="005E502A">
            <w:pPr>
              <w:rPr>
                <w:rFonts w:ascii="Times New Roman" w:hAnsi="Times New Roman" w:cs="Times New Roman"/>
                <w:sz w:val="24"/>
                <w:szCs w:val="24"/>
              </w:rPr>
            </w:pPr>
            <w:r w:rsidRPr="000F732F">
              <w:rPr>
                <w:rFonts w:ascii="Times New Roman" w:hAnsi="Times New Roman" w:cs="Times New Roman"/>
                <w:b/>
                <w:bCs/>
                <w:sz w:val="24"/>
                <w:szCs w:val="24"/>
              </w:rPr>
              <w:t xml:space="preserve">Mittearvestatud. </w:t>
            </w:r>
            <w:r w:rsidR="005E502A" w:rsidRPr="000F732F">
              <w:rPr>
                <w:rFonts w:ascii="Times New Roman" w:hAnsi="Times New Roman" w:cs="Times New Roman"/>
                <w:sz w:val="24"/>
                <w:szCs w:val="24"/>
              </w:rPr>
              <w:t>Mitmetes sektorites tekitas pikem puhkeaeg raskusi töö organiseerimisel, põhjusta</w:t>
            </w:r>
            <w:r w:rsidR="005E502A">
              <w:rPr>
                <w:rFonts w:ascii="Times New Roman" w:hAnsi="Times New Roman" w:cs="Times New Roman"/>
                <w:sz w:val="24"/>
                <w:szCs w:val="24"/>
              </w:rPr>
              <w:t>des</w:t>
            </w:r>
            <w:r w:rsidR="005E502A" w:rsidRPr="000F732F">
              <w:rPr>
                <w:rFonts w:ascii="Times New Roman" w:hAnsi="Times New Roman" w:cs="Times New Roman"/>
                <w:sz w:val="24"/>
                <w:szCs w:val="24"/>
              </w:rPr>
              <w:t xml:space="preserve"> rahulolematust nii tööandjate kui töötajate seas, mistõttu otsustati </w:t>
            </w:r>
            <w:r w:rsidR="005E502A">
              <w:rPr>
                <w:rFonts w:ascii="Times New Roman" w:hAnsi="Times New Roman" w:cs="Times New Roman"/>
                <w:sz w:val="24"/>
                <w:szCs w:val="24"/>
              </w:rPr>
              <w:t>senise pikaaegse</w:t>
            </w:r>
            <w:r w:rsidR="005E502A" w:rsidRPr="000F732F">
              <w:rPr>
                <w:rFonts w:ascii="Times New Roman" w:hAnsi="Times New Roman" w:cs="Times New Roman"/>
                <w:sz w:val="24"/>
                <w:szCs w:val="24"/>
              </w:rPr>
              <w:t xml:space="preserve"> praktika juurde tagasi pöörduda. Juhime tähelepanu, et enne eelmist aastat kestis eelnõuga taotletav puhkeaja praktika pikalt</w:t>
            </w:r>
            <w:r w:rsidR="005E502A">
              <w:rPr>
                <w:rFonts w:ascii="Times New Roman" w:hAnsi="Times New Roman" w:cs="Times New Roman"/>
                <w:sz w:val="24"/>
                <w:szCs w:val="24"/>
              </w:rPr>
              <w:t>. S</w:t>
            </w:r>
            <w:r w:rsidR="005E502A" w:rsidRPr="000F732F">
              <w:rPr>
                <w:rFonts w:ascii="Times New Roman" w:hAnsi="Times New Roman" w:cs="Times New Roman"/>
                <w:sz w:val="24"/>
                <w:szCs w:val="24"/>
              </w:rPr>
              <w:t xml:space="preserve">elle aja </w:t>
            </w:r>
            <w:r w:rsidR="005E502A">
              <w:rPr>
                <w:rFonts w:ascii="Times New Roman" w:hAnsi="Times New Roman" w:cs="Times New Roman"/>
                <w:sz w:val="24"/>
                <w:szCs w:val="24"/>
              </w:rPr>
              <w:t>vältel</w:t>
            </w:r>
            <w:r w:rsidR="005E502A" w:rsidRPr="000F732F">
              <w:rPr>
                <w:rFonts w:ascii="Times New Roman" w:hAnsi="Times New Roman" w:cs="Times New Roman"/>
                <w:sz w:val="24"/>
                <w:szCs w:val="24"/>
              </w:rPr>
              <w:t xml:space="preserve"> </w:t>
            </w:r>
            <w:r w:rsidR="005E502A">
              <w:rPr>
                <w:rFonts w:ascii="Times New Roman" w:hAnsi="Times New Roman" w:cs="Times New Roman"/>
                <w:sz w:val="24"/>
                <w:szCs w:val="24"/>
              </w:rPr>
              <w:t>ei ole meieni jõudnud põhimõttelisi murekohti ja/või teematõstatusi</w:t>
            </w:r>
            <w:r w:rsidR="005E502A" w:rsidRPr="000F732F">
              <w:rPr>
                <w:rFonts w:ascii="Times New Roman" w:hAnsi="Times New Roman" w:cs="Times New Roman"/>
                <w:sz w:val="24"/>
                <w:szCs w:val="24"/>
              </w:rPr>
              <w:t xml:space="preserve"> ebapiisava puhkeaja kohta. </w:t>
            </w:r>
            <w:r w:rsidR="005E502A">
              <w:rPr>
                <w:rFonts w:ascii="Times New Roman" w:hAnsi="Times New Roman" w:cs="Times New Roman"/>
                <w:sz w:val="24"/>
                <w:szCs w:val="24"/>
              </w:rPr>
              <w:t>Seejuures näeb seadus ette miinimumi, mis tähendab, et pooled saavad alati kokku leppida töötajale soodsamalt ja tagada pikema puhkeaga (sh läbi kollektiivlepingute)</w:t>
            </w:r>
            <w:r w:rsidR="005E502A" w:rsidRPr="000F732F">
              <w:rPr>
                <w:rFonts w:ascii="Times New Roman" w:hAnsi="Times New Roman" w:cs="Times New Roman"/>
                <w:sz w:val="24"/>
                <w:szCs w:val="24"/>
              </w:rPr>
              <w:t xml:space="preserve">. Kuivõrd enamikes EL riikides kehtivad sarnased iganädalase puhkeaja reeglid, siis ei saa Eesti tööõnnetuste arvu seostada </w:t>
            </w:r>
            <w:r w:rsidR="005E502A">
              <w:rPr>
                <w:rFonts w:ascii="Times New Roman" w:hAnsi="Times New Roman" w:cs="Times New Roman"/>
                <w:sz w:val="24"/>
                <w:szCs w:val="24"/>
              </w:rPr>
              <w:t>kitsalt</w:t>
            </w:r>
            <w:r w:rsidR="005E502A" w:rsidRPr="000F732F">
              <w:rPr>
                <w:rFonts w:ascii="Times New Roman" w:hAnsi="Times New Roman" w:cs="Times New Roman"/>
                <w:sz w:val="24"/>
                <w:szCs w:val="24"/>
              </w:rPr>
              <w:t xml:space="preserve"> puhkeajaga.</w:t>
            </w:r>
          </w:p>
        </w:tc>
      </w:tr>
      <w:tr w:rsidR="00A34262" w:rsidRPr="000F732F" w14:paraId="19BB43B4" w14:textId="77777777" w:rsidTr="00AF3BC3">
        <w:tc>
          <w:tcPr>
            <w:tcW w:w="15168" w:type="dxa"/>
            <w:gridSpan w:val="2"/>
            <w:shd w:val="clear" w:color="auto" w:fill="D9D9D9" w:themeFill="background1" w:themeFillShade="D9"/>
          </w:tcPr>
          <w:p w14:paraId="1458477D" w14:textId="77777777" w:rsidR="00A34262" w:rsidRPr="000F732F" w:rsidRDefault="00A34262" w:rsidP="00882085">
            <w:pPr>
              <w:rPr>
                <w:rFonts w:ascii="Times New Roman" w:hAnsi="Times New Roman" w:cs="Times New Roman"/>
                <w:sz w:val="24"/>
                <w:szCs w:val="24"/>
              </w:rPr>
            </w:pPr>
          </w:p>
        </w:tc>
      </w:tr>
      <w:tr w:rsidR="00A34262" w:rsidRPr="000F732F" w14:paraId="50F6C6C8" w14:textId="77777777" w:rsidTr="00AF3BC3">
        <w:tc>
          <w:tcPr>
            <w:tcW w:w="15168" w:type="dxa"/>
            <w:gridSpan w:val="2"/>
            <w:shd w:val="clear" w:color="auto" w:fill="CAEDFB" w:themeFill="accent4" w:themeFillTint="33"/>
          </w:tcPr>
          <w:p w14:paraId="40211A32"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Teenindus- ja Kaubandustöötajate Ametiühing</w:t>
            </w:r>
          </w:p>
        </w:tc>
      </w:tr>
      <w:tr w:rsidR="00A34262" w:rsidRPr="000F732F" w14:paraId="35727F82" w14:textId="77777777" w:rsidTr="00AF3BC3">
        <w:tc>
          <w:tcPr>
            <w:tcW w:w="9498" w:type="dxa"/>
          </w:tcPr>
          <w:p w14:paraId="2634BF99" w14:textId="77777777" w:rsidR="00A34262" w:rsidRPr="000F732F" w:rsidRDefault="00A34262" w:rsidP="00882085">
            <w:pPr>
              <w:pStyle w:val="Vahedeta"/>
              <w:jc w:val="both"/>
              <w:rPr>
                <w:b/>
                <w:bCs/>
                <w:sz w:val="24"/>
                <w:szCs w:val="24"/>
              </w:rPr>
            </w:pPr>
            <w:r w:rsidRPr="000F732F">
              <w:rPr>
                <w:b/>
                <w:bCs/>
                <w:sz w:val="24"/>
                <w:szCs w:val="24"/>
              </w:rPr>
              <w:lastRenderedPageBreak/>
              <w:t>Paindliku tööaja kokkulepe</w:t>
            </w:r>
          </w:p>
          <w:p w14:paraId="50A71B5C" w14:textId="77777777" w:rsidR="00A34262" w:rsidRPr="000F732F" w:rsidRDefault="00A34262" w:rsidP="00882085">
            <w:pPr>
              <w:jc w:val="both"/>
              <w:rPr>
                <w:rFonts w:ascii="Times New Roman" w:hAnsi="Times New Roman" w:cs="Times New Roman"/>
                <w:b/>
                <w:bCs/>
                <w:sz w:val="24"/>
                <w:szCs w:val="24"/>
              </w:rPr>
            </w:pPr>
          </w:p>
          <w:p w14:paraId="35D17CE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Eesti Teenindus- ja Kaubandustöötajate Ametiühingu poolt esitasime </w:t>
            </w:r>
            <w:proofErr w:type="spellStart"/>
            <w:r w:rsidRPr="000F732F">
              <w:rPr>
                <w:rFonts w:ascii="Times New Roman" w:hAnsi="Times New Roman" w:cs="Times New Roman"/>
                <w:sz w:val="24"/>
                <w:szCs w:val="24"/>
              </w:rPr>
              <w:t>EAKL-le</w:t>
            </w:r>
            <w:proofErr w:type="spellEnd"/>
            <w:r w:rsidRPr="000F732F">
              <w:rPr>
                <w:rFonts w:ascii="Times New Roman" w:hAnsi="Times New Roman" w:cs="Times New Roman"/>
                <w:sz w:val="24"/>
                <w:szCs w:val="24"/>
              </w:rPr>
              <w:t xml:space="preserve"> oma arvamused ja ettepanekud kevadel esitatud eelnõu kohta ja seda põhjusel, et ministeerium küsis ametiühingutest arvamust vaid </w:t>
            </w:r>
            <w:proofErr w:type="spellStart"/>
            <w:r w:rsidRPr="000F732F">
              <w:rPr>
                <w:rFonts w:ascii="Times New Roman" w:hAnsi="Times New Roman" w:cs="Times New Roman"/>
                <w:sz w:val="24"/>
                <w:szCs w:val="24"/>
              </w:rPr>
              <w:t>EAKL-lt</w:t>
            </w:r>
            <w:proofErr w:type="spellEnd"/>
            <w:r w:rsidRPr="000F732F">
              <w:rPr>
                <w:rFonts w:ascii="Times New Roman" w:hAnsi="Times New Roman" w:cs="Times New Roman"/>
                <w:sz w:val="24"/>
                <w:szCs w:val="24"/>
              </w:rPr>
              <w:t xml:space="preserve"> ja </w:t>
            </w:r>
            <w:proofErr w:type="spellStart"/>
            <w:r w:rsidRPr="000F732F">
              <w:rPr>
                <w:rFonts w:ascii="Times New Roman" w:hAnsi="Times New Roman" w:cs="Times New Roman"/>
                <w:sz w:val="24"/>
                <w:szCs w:val="24"/>
              </w:rPr>
              <w:t>TALO-lt</w:t>
            </w:r>
            <w:proofErr w:type="spellEnd"/>
            <w:r w:rsidRPr="000F732F">
              <w:rPr>
                <w:rFonts w:ascii="Times New Roman" w:hAnsi="Times New Roman" w:cs="Times New Roman"/>
                <w:sz w:val="24"/>
                <w:szCs w:val="24"/>
              </w:rPr>
              <w:t xml:space="preserve">. Samas küsiti arvamust erinevatelt sektorite tööandjate esindusorganisatsioonidelt. </w:t>
            </w:r>
          </w:p>
          <w:p w14:paraId="40B173A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Arvestades muutuvtundide kokkuleppele tehtud analüüsi, siis pigem ei ole suurem osa töötajatest huvitatud paindlikust tööajast, mis pakutud eelnõu kohaselt vähendab töötajate turvatunnet ja sissetulekut. </w:t>
            </w:r>
          </w:p>
          <w:p w14:paraId="72AE76F3" w14:textId="77777777" w:rsidR="00A34262" w:rsidRPr="000F732F" w:rsidRDefault="00A34262" w:rsidP="00882085">
            <w:pPr>
              <w:jc w:val="both"/>
              <w:rPr>
                <w:rFonts w:ascii="Times New Roman" w:hAnsi="Times New Roman" w:cs="Times New Roman"/>
                <w:sz w:val="24"/>
                <w:szCs w:val="24"/>
              </w:rPr>
            </w:pPr>
          </w:p>
          <w:p w14:paraId="2A164BB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20.11.2024 </w:t>
            </w:r>
            <w:proofErr w:type="spellStart"/>
            <w:r w:rsidRPr="000F732F">
              <w:rPr>
                <w:rFonts w:ascii="Times New Roman" w:hAnsi="Times New Roman" w:cs="Times New Roman"/>
                <w:sz w:val="24"/>
                <w:szCs w:val="24"/>
              </w:rPr>
              <w:t>EAKL-le</w:t>
            </w:r>
            <w:proofErr w:type="spellEnd"/>
            <w:r w:rsidRPr="000F732F">
              <w:rPr>
                <w:rFonts w:ascii="Times New Roman" w:hAnsi="Times New Roman" w:cs="Times New Roman"/>
                <w:sz w:val="24"/>
                <w:szCs w:val="24"/>
              </w:rPr>
              <w:t xml:space="preserve"> teadmiseks saadetud eelnõu oli oluliselt muudetud võrreldes eelnevalt esitatud eelnõuga. </w:t>
            </w:r>
            <w:proofErr w:type="spellStart"/>
            <w:r w:rsidRPr="000F732F">
              <w:rPr>
                <w:rFonts w:ascii="Times New Roman" w:hAnsi="Times New Roman" w:cs="Times New Roman"/>
                <w:sz w:val="24"/>
                <w:szCs w:val="24"/>
              </w:rPr>
              <w:t>EAKL-i</w:t>
            </w:r>
            <w:proofErr w:type="spellEnd"/>
            <w:r w:rsidRPr="000F732F">
              <w:rPr>
                <w:rFonts w:ascii="Times New Roman" w:hAnsi="Times New Roman" w:cs="Times New Roman"/>
                <w:sz w:val="24"/>
                <w:szCs w:val="24"/>
              </w:rPr>
              <w:t xml:space="preserve"> poolt esitatud ettepanekuid ministeerium uue eelnõu koostamisel ei arvestanud.</w:t>
            </w:r>
          </w:p>
          <w:p w14:paraId="346302F2" w14:textId="77777777" w:rsidR="00A34262" w:rsidRPr="000F732F" w:rsidRDefault="00A34262" w:rsidP="00882085">
            <w:pPr>
              <w:rPr>
                <w:rFonts w:ascii="Times New Roman" w:hAnsi="Times New Roman" w:cs="Times New Roman"/>
                <w:sz w:val="24"/>
                <w:szCs w:val="24"/>
              </w:rPr>
            </w:pPr>
          </w:p>
          <w:p w14:paraId="5574CD7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Toetame </w:t>
            </w:r>
            <w:proofErr w:type="spellStart"/>
            <w:r w:rsidRPr="000F732F">
              <w:rPr>
                <w:rFonts w:ascii="Times New Roman" w:hAnsi="Times New Roman" w:cs="Times New Roman"/>
                <w:sz w:val="24"/>
                <w:szCs w:val="24"/>
              </w:rPr>
              <w:t>EAKLi</w:t>
            </w:r>
            <w:proofErr w:type="spellEnd"/>
            <w:r w:rsidRPr="000F732F">
              <w:rPr>
                <w:rFonts w:ascii="Times New Roman" w:hAnsi="Times New Roman" w:cs="Times New Roman"/>
                <w:sz w:val="24"/>
                <w:szCs w:val="24"/>
              </w:rPr>
              <w:t xml:space="preserve"> poolt esitatud ettepanekuid. Samas soovime avaldada ETKA poolt täiendavad seisukohti ja tähelepanekuid esitatud seaduse eelnõu kohta:</w:t>
            </w:r>
          </w:p>
          <w:p w14:paraId="7CFC0A80"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Oleme seisukohal, et tutvumiseks saadetud seaduse eelnõu:</w:t>
            </w:r>
          </w:p>
          <w:p w14:paraId="273BB603" w14:textId="3E7E73AE" w:rsidR="00782622" w:rsidRPr="003A0238" w:rsidRDefault="00A34262" w:rsidP="0070043F">
            <w:pPr>
              <w:pStyle w:val="Loendilik"/>
              <w:numPr>
                <w:ilvl w:val="0"/>
                <w:numId w:val="16"/>
              </w:num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hakkab olulisel määral puudutama eelkõige hotelli-, teenindus-, kaubandus-, turva jt teiste sektorite töötajaid kuna nende sektorite tööandjad on üles näidanud kõrgendatud huvi paindliku tööajaga kokkulepete sõlmimiseks. Samas tuleks silmas pidama, et just nendes sektorites töötavate töötajate töötasu on ligilähedane alampalgale või kuni mediaanpalgale ehk siis soovitakse eelnõuga rakendada paindlikku tööaja kokkulepet eelkõige töötajatele, kelle töötasu moodustab vaid 50-60% riigi keskmisest töötasust. Arvestama peaks ka asjaoluga, et kasutusel olev summeeritud tööaja arvestus võimaldab juba praegu jagada neljakuulise summeeritud perioodi lõikes töötunde ebavõrdselt. Suurem osa teenindussektori tööandjatest kasutab seadusest tulenevat võimalust kasutada maksimaalset summeerimise perioodi ja töölepingutes on kokku lepitud töötajale makstav tunnitasu. Sellest tulenevalt osalise tööajaga töötavate töötajate ja tunnitasu saavate töötajate töötasu kuude lõikes kõigub juba praegu olulisel määral. Paindliku tööaja kokkulepe muudab töötaja igakuise sissetuleku suuruse osaliselt prognoosimatuks, tekitades töötajatele liialt suure ebakindluse töö ja sissetulekute osas. </w:t>
            </w:r>
            <w:r w:rsidRPr="000F732F">
              <w:rPr>
                <w:rFonts w:ascii="Times New Roman" w:hAnsi="Times New Roman" w:cs="Times New Roman"/>
                <w:sz w:val="24"/>
                <w:szCs w:val="24"/>
              </w:rPr>
              <w:t xml:space="preserve">Seepärast peame oluliseks, et esitatud seaduse eelnõu oleks selge ja arusaadav, sisaldama töötajate kaitseks </w:t>
            </w:r>
            <w:r w:rsidRPr="000F732F">
              <w:rPr>
                <w:rFonts w:ascii="Times New Roman" w:hAnsi="Times New Roman" w:cs="Times New Roman"/>
                <w:sz w:val="24"/>
                <w:szCs w:val="24"/>
              </w:rPr>
              <w:lastRenderedPageBreak/>
              <w:t>vajalikke sätteid, näiteks garanteeritud 1,2 kordne töötasu alammäär, lisatundide piirang ja võimaldama eristada kuu ja summeerimise perioodil töötatud töötunde.</w:t>
            </w:r>
          </w:p>
          <w:p w14:paraId="66404E97" w14:textId="6423A806" w:rsidR="00A34262" w:rsidRPr="000F732F" w:rsidRDefault="00A34262" w:rsidP="00882085">
            <w:pPr>
              <w:pStyle w:val="Loendilik"/>
              <w:numPr>
                <w:ilvl w:val="0"/>
                <w:numId w:val="16"/>
              </w:numPr>
              <w:jc w:val="both"/>
              <w:rPr>
                <w:rFonts w:ascii="Times New Roman" w:hAnsi="Times New Roman" w:cs="Times New Roman"/>
                <w:color w:val="FF0000"/>
                <w:sz w:val="24"/>
                <w:szCs w:val="24"/>
              </w:rPr>
            </w:pPr>
            <w:r w:rsidRPr="000F732F">
              <w:rPr>
                <w:rFonts w:ascii="Times New Roman" w:hAnsi="Times New Roman" w:cs="Times New Roman"/>
                <w:sz w:val="24"/>
                <w:szCs w:val="24"/>
              </w:rPr>
              <w:t>Seletuskirjas on välja toodud, et: “</w:t>
            </w:r>
            <w:r w:rsidRPr="000F732F">
              <w:rPr>
                <w:rFonts w:ascii="Times New Roman" w:hAnsi="Times New Roman" w:cs="Times New Roman"/>
                <w:i/>
                <w:iCs/>
                <w:sz w:val="24"/>
                <w:szCs w:val="24"/>
              </w:rPr>
              <w:t xml:space="preserve">kokkulepete sõlmimise eesmärk on vähendada võlaõiguslike lepingute (edaspidi VÕS-leping) sõlmimist, mis ei taga tööd tegevatele isikutele piisavat kaitset (nt ei ole VÕS-lepingute puhul reguleeritud töö- ja puhkeaeg, puhkus, miinimumpalk, </w:t>
            </w:r>
            <w:proofErr w:type="spellStart"/>
            <w:r w:rsidRPr="000F732F">
              <w:rPr>
                <w:rFonts w:ascii="Times New Roman" w:hAnsi="Times New Roman" w:cs="Times New Roman"/>
                <w:i/>
                <w:iCs/>
                <w:sz w:val="24"/>
                <w:szCs w:val="24"/>
              </w:rPr>
              <w:t>töölepingu</w:t>
            </w:r>
            <w:proofErr w:type="spellEnd"/>
            <w:r w:rsidRPr="000F732F">
              <w:rPr>
                <w:rFonts w:ascii="Times New Roman" w:hAnsi="Times New Roman" w:cs="Times New Roman"/>
                <w:i/>
                <w:iCs/>
                <w:sz w:val="24"/>
                <w:szCs w:val="24"/>
              </w:rPr>
              <w:t xml:space="preserve"> ülesütlemine, sh etteteatamistähtajad ja hüvitised).” </w:t>
            </w:r>
            <w:r w:rsidRPr="000F732F">
              <w:rPr>
                <w:rFonts w:ascii="Times New Roman" w:hAnsi="Times New Roman" w:cs="Times New Roman"/>
                <w:sz w:val="24"/>
                <w:szCs w:val="24"/>
              </w:rPr>
              <w:t xml:space="preserve">Nõustume sellega, et tööd tegevad isikud vajavad tööturul paremat kaitset, ja seda põhjusel, et tööd tegevad isikud on tööturul nõrgem pool. Meie hinnangul seadusega võimaldatav paindlike kokkulepete sõlmimise võimalus ei paku tööd tegevatele töötajatele täiendavat kaitset ( tööandjal tekib võimalus maksta iga uue töötaja töölevõtmisel (katseaja jooksul või 168 töötunni täitumisel) riigis kehtivat alampalka. Samuti ei vähenda VÕS lepingute sõlmimist. </w:t>
            </w:r>
          </w:p>
          <w:p w14:paraId="4C13D8C9" w14:textId="46F1CC37" w:rsidR="00A34262" w:rsidRPr="000F732F" w:rsidRDefault="00A34262" w:rsidP="00882085">
            <w:pPr>
              <w:pStyle w:val="Loendilik"/>
              <w:numPr>
                <w:ilvl w:val="0"/>
                <w:numId w:val="16"/>
              </w:numPr>
              <w:jc w:val="both"/>
              <w:rPr>
                <w:rFonts w:ascii="Times New Roman" w:hAnsi="Times New Roman" w:cs="Times New Roman"/>
                <w:i/>
                <w:iCs/>
                <w:sz w:val="24"/>
                <w:szCs w:val="24"/>
              </w:rPr>
            </w:pPr>
            <w:r w:rsidRPr="000F732F">
              <w:rPr>
                <w:rFonts w:ascii="Times New Roman" w:hAnsi="Times New Roman" w:cs="Times New Roman"/>
                <w:sz w:val="24"/>
                <w:szCs w:val="24"/>
              </w:rPr>
              <w:t>Seletuskirja kohaselt “</w:t>
            </w:r>
            <w:r w:rsidRPr="000F732F">
              <w:rPr>
                <w:rFonts w:ascii="Times New Roman" w:hAnsi="Times New Roman" w:cs="Times New Roman"/>
                <w:i/>
                <w:iCs/>
                <w:sz w:val="24"/>
                <w:szCs w:val="24"/>
              </w:rPr>
              <w:t xml:space="preserve">Paindlik tööaeg võimaldab vähenenud töövõimega töötajal töötada koormusega, mida tema tervisseisund vastaval perioodil võimaldab.” </w:t>
            </w:r>
            <w:r w:rsidRPr="000F732F">
              <w:rPr>
                <w:rFonts w:ascii="Times New Roman" w:hAnsi="Times New Roman" w:cs="Times New Roman"/>
                <w:sz w:val="24"/>
                <w:szCs w:val="24"/>
              </w:rPr>
              <w:t xml:space="preserve">Paindliku tööaja rakendamine vähenenud töövõimega inimestele ei lihtsusta osalise töövõimega inimeste ligipääsu teenindussektoris tööturule, sest vähenenud töövõimega inimesele lihtsalt sobiv tööd sektoris on keeruline leida. Samuti ei suurenda sihtgruppi kuuluvate inimeste sissetulekuid. Teenindussektor nt kaubandus on aastaid liikunud ja liigub edasi suunal, kus tavapärased ametikohad on kadunud nt. kassapidaja või letitöötaja ametikoht või töötaja sidumine konkreetse osakonnaga, või isegi konkreetse maakonna kauplusega ( Ida-Virust -Tallinna tööle). Töötajaid rakendatakse tööandja vajadustest lähtuvalt rotatsiooni korras töötama erinevatel töölõikudel ( kassas, teenindussaalis, letis jne) ja töötavad täidavad erinevaid tööülesandeid erinevates osakondades. See tähendab, et töövahetusse tööle tulles ei tea töötaja, milliseid tööülesandeid ja millises osakonnast ta päeva jooksul töötab. Arvestama peaks asjaoluga, et vähenenud töövõimega töötaja puhul on tegemist tööturul väga haavatava sihtgrupiga, kes vajab tulenevalt oma tervislikust seisundist rohkem kaitset kui teised töötajad ja seetõttu tuleks paindliku tööaja kokkulepet rakendada nende isikute suhtes ainult kollektiivlepingute kaudu, mis annab võimaluse lähtuda konkreetse sektori omapärast ja vajadustest. </w:t>
            </w:r>
          </w:p>
          <w:p w14:paraId="3070805F" w14:textId="77777777" w:rsidR="00A34262" w:rsidRPr="000F732F" w:rsidRDefault="00A34262" w:rsidP="00882085">
            <w:pPr>
              <w:pStyle w:val="Loendilik"/>
              <w:jc w:val="both"/>
              <w:rPr>
                <w:rFonts w:ascii="Times New Roman" w:hAnsi="Times New Roman" w:cs="Times New Roman"/>
                <w:i/>
                <w:iCs/>
                <w:sz w:val="24"/>
                <w:szCs w:val="24"/>
              </w:rPr>
            </w:pPr>
            <w:r w:rsidRPr="000F732F">
              <w:rPr>
                <w:rFonts w:ascii="Times New Roman" w:hAnsi="Times New Roman" w:cs="Times New Roman"/>
                <w:sz w:val="24"/>
                <w:szCs w:val="24"/>
              </w:rPr>
              <w:t xml:space="preserve">Palume vähenenud sihtgrupp eelnõust välja jätta. </w:t>
            </w:r>
          </w:p>
          <w:p w14:paraId="66F97ED2" w14:textId="71B35E66" w:rsidR="00A34262" w:rsidRPr="000F732F" w:rsidRDefault="00A34262" w:rsidP="00882085">
            <w:pPr>
              <w:pStyle w:val="Loendilik"/>
              <w:numPr>
                <w:ilvl w:val="0"/>
                <w:numId w:val="16"/>
              </w:numPr>
              <w:jc w:val="both"/>
              <w:rPr>
                <w:rFonts w:ascii="Times New Roman" w:hAnsi="Times New Roman" w:cs="Times New Roman"/>
                <w:sz w:val="24"/>
                <w:szCs w:val="24"/>
              </w:rPr>
            </w:pPr>
            <w:r w:rsidRPr="000F732F">
              <w:rPr>
                <w:rFonts w:ascii="Times New Roman" w:hAnsi="Times New Roman" w:cs="Times New Roman"/>
                <w:sz w:val="24"/>
                <w:szCs w:val="24"/>
              </w:rPr>
              <w:t>Eelnõu lõike 3 p.1 kohaselt oli kohustus tasuda kõikidele paindliku tööajaga töötajatele 1,2 kordset keskmist töötasu. Täiendatud eelnõu § 43</w:t>
            </w:r>
            <w:r w:rsidRPr="000F732F">
              <w:rPr>
                <w:rFonts w:ascii="Times New Roman" w:eastAsia="Times New Roman" w:hAnsi="Times New Roman" w:cs="Times New Roman"/>
                <w:position w:val="8"/>
                <w:sz w:val="24"/>
                <w:szCs w:val="24"/>
                <w:lang w:eastAsia="en-GB"/>
              </w:rPr>
              <w:t xml:space="preserve"> 3 </w:t>
            </w:r>
            <w:r w:rsidRPr="000F732F">
              <w:rPr>
                <w:rFonts w:ascii="Times New Roman" w:hAnsi="Times New Roman" w:cs="Times New Roman"/>
                <w:sz w:val="24"/>
                <w:szCs w:val="24"/>
              </w:rPr>
              <w:t xml:space="preserve">lg 4 lubab maksta töötasu </w:t>
            </w:r>
            <w:r w:rsidRPr="000F732F">
              <w:rPr>
                <w:rFonts w:ascii="Times New Roman" w:hAnsi="Times New Roman" w:cs="Times New Roman"/>
                <w:sz w:val="24"/>
                <w:szCs w:val="24"/>
              </w:rPr>
              <w:lastRenderedPageBreak/>
              <w:t xml:space="preserve">alammääras alaealisele ja töötajale, kes on tööandja juures töötanud vähem kui neli kuud või kokku vähem kui 168 tundi. Peame oluliseks selgitada, et teenindussektoris on suur tööjõu </w:t>
            </w:r>
            <w:proofErr w:type="spellStart"/>
            <w:r w:rsidRPr="000F732F">
              <w:rPr>
                <w:rFonts w:ascii="Times New Roman" w:hAnsi="Times New Roman" w:cs="Times New Roman"/>
                <w:sz w:val="24"/>
                <w:szCs w:val="24"/>
              </w:rPr>
              <w:t>voolavus</w:t>
            </w:r>
            <w:proofErr w:type="spellEnd"/>
            <w:r w:rsidRPr="000F732F">
              <w:rPr>
                <w:rFonts w:ascii="Times New Roman" w:hAnsi="Times New Roman" w:cs="Times New Roman"/>
                <w:sz w:val="24"/>
                <w:szCs w:val="24"/>
              </w:rPr>
              <w:t xml:space="preserve"> ja krooniliseks muutunud tööjõu puudus. Intensiivne töökoormus, pikad, üldjuhul 12 tunnised järjestikud vahetused, töö jalgadel, raskuste teisaldamine jt teised ohutegurid töökeskkonnas sunnivad ka pikaajalise staažiga ja kogemustega töötajaid liikuma sektori sees ühest ettevõttest teise. Seega liiguvad inimestega koos eelmisest töökohast omandatud teadmised, oskused ja kogemused. Seaduse eelnõuga soovitakse põhimõtteliselt seadustada töötasu alammäära maksmine katseajal või 168 tunni täitumisel. Seega antakse seaduse eelnõu kohaselt tööandjatele võimalus nelja kuu jooksul maksta töökohta vahetanud kogemustega töötajale erinevat töötasu ( töötasu alamäära) võrreldes ettevõttes juba töötavate sama staažiga töötajatele. See võib viia töötajate ebavõrdse kohtlemiseni.</w:t>
            </w:r>
          </w:p>
          <w:p w14:paraId="0C8334F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             Palume eelnõu lõige 4 välja jätta.</w:t>
            </w:r>
          </w:p>
          <w:p w14:paraId="209429DF" w14:textId="77777777" w:rsidR="00A34262" w:rsidRPr="000F732F" w:rsidRDefault="00A34262" w:rsidP="00882085">
            <w:pPr>
              <w:pStyle w:val="Loendilik"/>
              <w:numPr>
                <w:ilvl w:val="0"/>
                <w:numId w:val="16"/>
              </w:numPr>
              <w:jc w:val="both"/>
              <w:rPr>
                <w:rFonts w:ascii="Times New Roman" w:hAnsi="Times New Roman" w:cs="Times New Roman"/>
                <w:color w:val="FF0000"/>
                <w:sz w:val="24"/>
                <w:szCs w:val="24"/>
              </w:rPr>
            </w:pPr>
            <w:r w:rsidRPr="000F732F">
              <w:rPr>
                <w:rFonts w:ascii="Times New Roman" w:hAnsi="Times New Roman" w:cs="Times New Roman"/>
                <w:sz w:val="24"/>
                <w:szCs w:val="24"/>
              </w:rPr>
              <w:t>Eelnõu lõike 5 kohaselt kokkulepitud töötaja ja lisatunnid kokku ei tohi ületada täistööaega</w:t>
            </w:r>
            <w:r w:rsidRPr="000F732F">
              <w:rPr>
                <w:rFonts w:ascii="Times New Roman" w:hAnsi="Times New Roman" w:cs="Times New Roman"/>
                <w:color w:val="000000"/>
                <w:sz w:val="24"/>
                <w:szCs w:val="24"/>
              </w:rPr>
              <w:t xml:space="preserve">. Seega võivad eelnõu kohaselt osapooled vabalt kokku leppida kokkulepitud töötundides ja lisatundides, Näide seletuskirjast- nt nädalas on kokkulepitud töötunnid 10 ja lisatunnid 30. Kokku kokkulepitud töötunnid ja lisatunnid ei või ületada täistööaega. </w:t>
            </w:r>
          </w:p>
          <w:p w14:paraId="6F171BB0" w14:textId="09395C74" w:rsidR="00A34262" w:rsidRPr="000F732F" w:rsidRDefault="00A34262" w:rsidP="00882085">
            <w:pPr>
              <w:pStyle w:val="Loendilik"/>
              <w:jc w:val="both"/>
              <w:rPr>
                <w:rFonts w:ascii="Times New Roman" w:hAnsi="Times New Roman" w:cs="Times New Roman"/>
                <w:sz w:val="24"/>
                <w:szCs w:val="24"/>
              </w:rPr>
            </w:pPr>
            <w:r w:rsidRPr="000F732F">
              <w:rPr>
                <w:rFonts w:ascii="Times New Roman" w:hAnsi="Times New Roman" w:cs="Times New Roman"/>
                <w:sz w:val="24"/>
                <w:szCs w:val="24"/>
              </w:rPr>
              <w:t>Kui paindliku tööaja kokkulepe on mõeldud vähenenud töövõimega inimestele, kuni seitsmeaastast last kasvatavale töötajale üliõpilastele jt, siis ei tohiks paindliku tööaja kokkulepe muutuda kokkuleppeks, kus lisatunnid moodustavad suurema osa töötundidest. Peame sellist lisatöötundide osakaalu ebamõistlikuks. Lahenduseks võiks olla, et kui tööandja garanteerib kokkulepitud töötunde väiksemas mahus 5</w:t>
            </w:r>
            <w:r w:rsidRPr="000F732F">
              <w:rPr>
                <w:rFonts w:ascii="Times New Roman" w:hAnsi="Times New Roman" w:cs="Times New Roman"/>
                <w:color w:val="000000"/>
                <w:sz w:val="24"/>
                <w:szCs w:val="24"/>
              </w:rPr>
              <w:t>0% täistööajast, siis muutuvtundide osakaal ei tohiks olla rohkem kui 25 % kokkulepitud töötundidest.</w:t>
            </w:r>
            <w:r w:rsidRPr="000F732F">
              <w:rPr>
                <w:rFonts w:ascii="Times New Roman" w:hAnsi="Times New Roman" w:cs="Times New Roman"/>
                <w:sz w:val="24"/>
                <w:szCs w:val="24"/>
              </w:rPr>
              <w:t xml:space="preserve"> </w:t>
            </w:r>
          </w:p>
          <w:p w14:paraId="648E1A4F" w14:textId="77777777" w:rsidR="00A34262" w:rsidRPr="000F732F" w:rsidRDefault="00A34262" w:rsidP="00882085">
            <w:pPr>
              <w:pStyle w:val="Loendilik"/>
              <w:numPr>
                <w:ilvl w:val="0"/>
                <w:numId w:val="16"/>
              </w:numPr>
              <w:jc w:val="both"/>
              <w:rPr>
                <w:rFonts w:ascii="Times New Roman" w:hAnsi="Times New Roman" w:cs="Times New Roman"/>
                <w:sz w:val="24"/>
                <w:szCs w:val="24"/>
              </w:rPr>
            </w:pPr>
            <w:r w:rsidRPr="000F732F">
              <w:rPr>
                <w:rFonts w:ascii="Times New Roman" w:hAnsi="Times New Roman" w:cs="Times New Roman"/>
                <w:sz w:val="24"/>
                <w:szCs w:val="24"/>
              </w:rPr>
              <w:t xml:space="preserve">Eelnõu lõike 8 kohaselt summeeritud tööaja arvestuse korral võib töötaja lisatunde summeerida. Töötajaga kokkulepitud töötunde ja lisatundide summeerimisel kasutab tööandja sama arvestusperioodi. </w:t>
            </w:r>
          </w:p>
          <w:p w14:paraId="3A942DC7" w14:textId="789C891B" w:rsidR="00A34262" w:rsidRPr="000F732F" w:rsidRDefault="00A34262" w:rsidP="00882085">
            <w:pPr>
              <w:pStyle w:val="Loendilik"/>
              <w:jc w:val="both"/>
              <w:rPr>
                <w:rFonts w:ascii="Times New Roman" w:hAnsi="Times New Roman" w:cs="Times New Roman"/>
                <w:sz w:val="24"/>
                <w:szCs w:val="24"/>
              </w:rPr>
            </w:pPr>
            <w:r w:rsidRPr="000F732F">
              <w:rPr>
                <w:rFonts w:ascii="Times New Roman" w:hAnsi="Times New Roman" w:cs="Times New Roman"/>
                <w:sz w:val="24"/>
                <w:szCs w:val="24"/>
              </w:rPr>
              <w:t xml:space="preserve">Meie kogemus ütleb, et mida pikem on tööaja summeerimise periood, seda segasem ja arusaamatum on see töötajale. Eeldame, et iga töötaja peaks oskama oma töötunde kokku arvestada kuid paindliku tööaja kokkuleppe korral läheb tööaja arvestus tunduvalt keerulisemaks töötajale. See on küll tehniline küsimus, kuid kuna mõni suur kauplusekett ei pane üles tööajakavasid või muudab neid perioodi jooksul korduvalt, siis kuidas töötaja teab kui palju tal on tehtud kuu jooksul kokkulepitud töötunde ja lisatöö tunde). </w:t>
            </w:r>
          </w:p>
          <w:p w14:paraId="61AD0667" w14:textId="77777777" w:rsidR="00A34262" w:rsidRPr="000F732F" w:rsidRDefault="00A34262" w:rsidP="00882085">
            <w:pPr>
              <w:pStyle w:val="Loendilik"/>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Töötaja peaks saama töötatud perioodi kohta tema poolt töötatud kokkulepitud töötundide, lisatundide ning ala-või ületundide arvestuse, mis võimaldab kogu töötatud perioodi kohta töötajal aru saada, kas töötasu on makstud õigesti. </w:t>
            </w:r>
          </w:p>
          <w:p w14:paraId="45DB98D3" w14:textId="77777777" w:rsidR="00A34262" w:rsidRPr="000F732F" w:rsidRDefault="00A34262" w:rsidP="00882085">
            <w:pPr>
              <w:pStyle w:val="Loendilik"/>
              <w:jc w:val="both"/>
              <w:rPr>
                <w:rFonts w:ascii="Times New Roman" w:hAnsi="Times New Roman" w:cs="Times New Roman"/>
                <w:sz w:val="24"/>
                <w:szCs w:val="24"/>
              </w:rPr>
            </w:pPr>
          </w:p>
          <w:p w14:paraId="1482B6B7" w14:textId="77777777" w:rsidR="00A34262" w:rsidRPr="000F732F" w:rsidRDefault="00A34262" w:rsidP="00882085">
            <w:pPr>
              <w:pStyle w:val="Loendilik"/>
              <w:numPr>
                <w:ilvl w:val="0"/>
                <w:numId w:val="16"/>
              </w:numPr>
              <w:jc w:val="both"/>
              <w:rPr>
                <w:rFonts w:ascii="Times New Roman" w:hAnsi="Times New Roman" w:cs="Times New Roman"/>
                <w:sz w:val="24"/>
                <w:szCs w:val="24"/>
              </w:rPr>
            </w:pPr>
            <w:r w:rsidRPr="000F732F">
              <w:rPr>
                <w:rFonts w:ascii="Times New Roman" w:hAnsi="Times New Roman" w:cs="Times New Roman"/>
                <w:sz w:val="24"/>
                <w:szCs w:val="24"/>
              </w:rPr>
              <w:t>seletuskirja kohaselt</w:t>
            </w:r>
            <w:r w:rsidRPr="000F732F">
              <w:rPr>
                <w:rFonts w:ascii="Times New Roman" w:hAnsi="Times New Roman" w:cs="Times New Roman"/>
                <w:i/>
                <w:iCs/>
                <w:sz w:val="24"/>
                <w:szCs w:val="24"/>
              </w:rPr>
              <w:t xml:space="preserve">: “paindliku tööaja kokkulepete võimaldamine kollektiivlepingute kaudu täidab eesmärki, et töötajate esindaja ja tööandja räägivad paindlikuma tööaja võimaldamisega seonduva ja võimalikudi riskid omavahel põhjalikult läbi. See tagab töötajatele tõhusama kaitse. Muudatuse laiem eesmärk on edendada kollektiivläbirääkimisi ning motiveerida osapooli töösuhte tingimusi kollektiivselt kokku leppima ja sõlmima kollektiivlepinguid.” </w:t>
            </w:r>
            <w:r w:rsidRPr="000F732F">
              <w:rPr>
                <w:rFonts w:ascii="Times New Roman" w:hAnsi="Times New Roman" w:cs="Times New Roman"/>
                <w:sz w:val="24"/>
                <w:szCs w:val="24"/>
              </w:rPr>
              <w:t xml:space="preserve">Ametiühing on arvamusel, et mida rohkem reguleeritakse tööturul seadusega erisusi teatud sihtgruppidele, seda väiksem on tööandjatel huvi kollektiivlepinguid sõlmida.  </w:t>
            </w:r>
          </w:p>
          <w:p w14:paraId="75A838B5" w14:textId="77777777" w:rsidR="00A34262" w:rsidRPr="000F732F" w:rsidRDefault="00A34262" w:rsidP="00882085">
            <w:pPr>
              <w:jc w:val="both"/>
              <w:rPr>
                <w:rFonts w:ascii="Times New Roman" w:hAnsi="Times New Roman" w:cs="Times New Roman"/>
                <w:color w:val="000000"/>
                <w:sz w:val="24"/>
                <w:szCs w:val="24"/>
              </w:rPr>
            </w:pPr>
          </w:p>
          <w:p w14:paraId="51947ABA"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Eelnõu seletuskirjast jääb mulje, et tööandjaid soovitakse suunata sõlmima kollektiivlepinguid. Tegelikkuses ei soovi tööandjad kollektiivlepinguid sõlmida või ütlevad kehtivaid kollektiivlepinguid üles. Valdkondlikud laiendatud kollektiivlepingud vaid transpordis ja tervishoius.</w:t>
            </w:r>
          </w:p>
          <w:p w14:paraId="48351EE4" w14:textId="77777777" w:rsidR="00A34262" w:rsidRPr="000F732F" w:rsidRDefault="00A34262" w:rsidP="00882085">
            <w:pPr>
              <w:jc w:val="both"/>
              <w:rPr>
                <w:rFonts w:ascii="Times New Roman" w:hAnsi="Times New Roman" w:cs="Times New Roman"/>
                <w:color w:val="000000"/>
                <w:sz w:val="24"/>
                <w:szCs w:val="24"/>
              </w:rPr>
            </w:pPr>
          </w:p>
          <w:p w14:paraId="38EEEB31" w14:textId="2844CF24"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Oleme arvamusel, et mida rohkem seadustatakse erisuste tegemise võimalusi, seda vähem on tööandjatel motivatsiooni kollektiivlepinguid sõlmida.   </w:t>
            </w:r>
          </w:p>
          <w:p w14:paraId="40C192E3" w14:textId="77777777" w:rsidR="00A34262" w:rsidRPr="000F732F" w:rsidRDefault="00A34262" w:rsidP="00882085">
            <w:pPr>
              <w:jc w:val="both"/>
              <w:rPr>
                <w:rFonts w:ascii="Times New Roman" w:hAnsi="Times New Roman" w:cs="Times New Roman"/>
                <w:color w:val="000000"/>
                <w:sz w:val="24"/>
                <w:szCs w:val="24"/>
              </w:rPr>
            </w:pPr>
          </w:p>
          <w:p w14:paraId="5D2CF15E"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Kokkuvõttes näeme, et kehtiv TLS võimaldab aastakümneid sõlmida paindliku tööajaga töölepinguid, mis võimaldas töötaja tööaega jagada üldjuhul neljakuulise summeerimise perioodi jooksul töötunde ebaühtlaselt. Kuigi suurem osa teenindusettevõtteid seda võimalust kasutas, kahjuks ei ole vähenenud sõlmitavate VÕS lepingute arv aastate võrdluses.  </w:t>
            </w:r>
          </w:p>
          <w:p w14:paraId="20349A5D" w14:textId="77777777" w:rsidR="00A34262" w:rsidRPr="000F732F" w:rsidRDefault="00A34262" w:rsidP="00882085">
            <w:pPr>
              <w:jc w:val="both"/>
              <w:rPr>
                <w:rFonts w:ascii="Times New Roman" w:hAnsi="Times New Roman" w:cs="Times New Roman"/>
                <w:color w:val="000000"/>
                <w:sz w:val="24"/>
                <w:szCs w:val="24"/>
              </w:rPr>
            </w:pPr>
          </w:p>
          <w:p w14:paraId="1D1294E4" w14:textId="12CA9B92"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 xml:space="preserve">Paindliku tööaja kokkuleppe sõlmimise võimalus paneb suure surve alla töötajad, kes soovivad töökohta vahetada. Osade sektorite tööandjate suur soov seadustada paindliku tööaja kokkulepete sõlmimise võimalus võib tuua kaasa selle, et tööandjad hakkavad töötajaid survestama pidevalt töötama paindliku tööajaga makstes riigis kehtivat tunnitasu alammäära. Seega igakordne töökoha vahetuse soov võib lõppeda sellega, et töötajal ei õnnestu vahetada töökohta vaid ta on sunnitud töötama sama tööandja juures, sest töökoha vahetusega võib kaasneda paindliku tööaja kokkulepe </w:t>
            </w:r>
            <w:r w:rsidRPr="000F732F">
              <w:rPr>
                <w:rFonts w:ascii="Times New Roman" w:hAnsi="Times New Roman" w:cs="Times New Roman"/>
                <w:color w:val="000000"/>
                <w:sz w:val="24"/>
                <w:szCs w:val="24"/>
              </w:rPr>
              <w:lastRenderedPageBreak/>
              <w:t>koos alammääras tunnitasu maksmine. See viib töötajate sissetulekute vähenemiseni ja ebavõrdsus veelgi suureneb. Statistikaameti andmetel 2024 III kvartal oli müüja keskmine töötasu koos lisatasudega sh ületunnitasuga 1213 eurot, madalam keskmine palk 1014 eurot (Ida- Viru) ja kõrgeim keskmine palk Tartus 1269 eurot ( Tartu), hotelli toateenija keskmine töötasu 971 eurot, madalam keskmine palk 841eurot (Ida- Viru) ja kõrgeim keskmine palk 1047 eurot ( Hiiu).</w:t>
            </w:r>
          </w:p>
          <w:p w14:paraId="6CE69DA8"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4749EA8D" w14:textId="2C86BFED" w:rsidR="00A34262" w:rsidRDefault="005E502A" w:rsidP="00882085">
            <w:pPr>
              <w:rPr>
                <w:rFonts w:ascii="Times New Roman" w:hAnsi="Times New Roman" w:cs="Times New Roman"/>
                <w:sz w:val="24"/>
                <w:szCs w:val="24"/>
              </w:rPr>
            </w:pPr>
            <w:r>
              <w:rPr>
                <w:rFonts w:ascii="Times New Roman" w:hAnsi="Times New Roman" w:cs="Times New Roman"/>
                <w:b/>
                <w:bCs/>
                <w:sz w:val="24"/>
                <w:szCs w:val="24"/>
              </w:rPr>
              <w:lastRenderedPageBreak/>
              <w:t xml:space="preserve">Teadmiseks võetud ja selgitatud. </w:t>
            </w:r>
            <w:r w:rsidRPr="005E502A">
              <w:rPr>
                <w:rFonts w:ascii="Times New Roman" w:hAnsi="Times New Roman" w:cs="Times New Roman"/>
                <w:sz w:val="24"/>
                <w:szCs w:val="24"/>
              </w:rPr>
              <w:t>Mööname,</w:t>
            </w:r>
            <w:r>
              <w:rPr>
                <w:rFonts w:ascii="Times New Roman" w:hAnsi="Times New Roman" w:cs="Times New Roman"/>
                <w:sz w:val="24"/>
                <w:szCs w:val="24"/>
              </w:rPr>
              <w:t xml:space="preserve"> et senise</w:t>
            </w:r>
            <w:r w:rsidR="003A0238">
              <w:rPr>
                <w:rFonts w:ascii="Times New Roman" w:hAnsi="Times New Roman" w:cs="Times New Roman"/>
                <w:sz w:val="24"/>
                <w:szCs w:val="24"/>
              </w:rPr>
              <w:t>s</w:t>
            </w:r>
            <w:r>
              <w:rPr>
                <w:rFonts w:ascii="Times New Roman" w:hAnsi="Times New Roman" w:cs="Times New Roman"/>
                <w:sz w:val="24"/>
                <w:szCs w:val="24"/>
              </w:rPr>
              <w:t xml:space="preserve"> eelnõu menetlemise etapis </w:t>
            </w:r>
            <w:r w:rsidR="00177610">
              <w:rPr>
                <w:rFonts w:ascii="Times New Roman" w:hAnsi="Times New Roman" w:cs="Times New Roman"/>
                <w:sz w:val="24"/>
                <w:szCs w:val="24"/>
              </w:rPr>
              <w:t xml:space="preserve">on </w:t>
            </w:r>
            <w:r>
              <w:rPr>
                <w:rFonts w:ascii="Times New Roman" w:hAnsi="Times New Roman" w:cs="Times New Roman"/>
                <w:sz w:val="24"/>
                <w:szCs w:val="24"/>
              </w:rPr>
              <w:t xml:space="preserve">laekunud küllalti </w:t>
            </w:r>
            <w:r w:rsidR="00177610">
              <w:rPr>
                <w:rFonts w:ascii="Times New Roman" w:hAnsi="Times New Roman" w:cs="Times New Roman"/>
                <w:sz w:val="24"/>
                <w:szCs w:val="24"/>
              </w:rPr>
              <w:t>laialdast tööandjaid esindavate organisatsioonide tagasiside</w:t>
            </w:r>
            <w:r>
              <w:rPr>
                <w:rFonts w:ascii="Times New Roman" w:hAnsi="Times New Roman" w:cs="Times New Roman"/>
                <w:sz w:val="24"/>
                <w:szCs w:val="24"/>
              </w:rPr>
              <w:t xml:space="preserve">. Teisalt oleme eelnõu koostamisse kaasanud suuremaid töötajaid esindavaid organisatsioone ja rohkelt kolmandaid osapooli nagu nt Tööinspektsioon, Advokatuur jne. </w:t>
            </w:r>
            <w:r w:rsidR="00BA20D4" w:rsidRPr="000F732F">
              <w:rPr>
                <w:rFonts w:ascii="Times New Roman" w:hAnsi="Times New Roman" w:cs="Times New Roman"/>
                <w:sz w:val="24"/>
                <w:szCs w:val="24"/>
              </w:rPr>
              <w:t xml:space="preserve">Samas üritame tulevikus kaasata rohkem erialaliite ning pöörata suuremat tähelepanu huvigruppide tasakaalule. </w:t>
            </w:r>
            <w:r>
              <w:rPr>
                <w:rFonts w:ascii="Times New Roman" w:hAnsi="Times New Roman" w:cs="Times New Roman"/>
                <w:sz w:val="24"/>
                <w:szCs w:val="24"/>
              </w:rPr>
              <w:t>Mitmeid</w:t>
            </w:r>
            <w:r w:rsidR="00A34262" w:rsidRPr="000F732F">
              <w:rPr>
                <w:rFonts w:ascii="Times New Roman" w:hAnsi="Times New Roman" w:cs="Times New Roman"/>
                <w:sz w:val="24"/>
                <w:szCs w:val="24"/>
              </w:rPr>
              <w:t xml:space="preserve"> EAKL ettepanekuid oleme eelnõu viimases variandis </w:t>
            </w:r>
            <w:r>
              <w:rPr>
                <w:rFonts w:ascii="Times New Roman" w:hAnsi="Times New Roman" w:cs="Times New Roman"/>
                <w:sz w:val="24"/>
                <w:szCs w:val="24"/>
              </w:rPr>
              <w:t>arvestanud. R</w:t>
            </w:r>
            <w:r w:rsidR="00A34262" w:rsidRPr="000F732F">
              <w:rPr>
                <w:rFonts w:ascii="Times New Roman" w:hAnsi="Times New Roman" w:cs="Times New Roman"/>
                <w:sz w:val="24"/>
                <w:szCs w:val="24"/>
              </w:rPr>
              <w:t>õhutame, et tegu on kompromiss</w:t>
            </w:r>
            <w:r>
              <w:rPr>
                <w:rFonts w:ascii="Times New Roman" w:hAnsi="Times New Roman" w:cs="Times New Roman"/>
                <w:sz w:val="24"/>
                <w:szCs w:val="24"/>
              </w:rPr>
              <w:t>lahendusega, mille eesmärk on arvestada erinevate osapoolte põrkuvaid huve maksimaalsel võimalikul määral.</w:t>
            </w:r>
          </w:p>
          <w:p w14:paraId="79B8097F" w14:textId="77777777" w:rsidR="00A34262" w:rsidRPr="000F732F" w:rsidRDefault="00A34262" w:rsidP="00882085">
            <w:pPr>
              <w:rPr>
                <w:rFonts w:ascii="Times New Roman" w:hAnsi="Times New Roman" w:cs="Times New Roman"/>
                <w:b/>
                <w:bCs/>
                <w:sz w:val="24"/>
                <w:szCs w:val="24"/>
              </w:rPr>
            </w:pPr>
          </w:p>
          <w:p w14:paraId="24514B05" w14:textId="149FF88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1. Arvestatud osaliselt. </w:t>
            </w:r>
            <w:r w:rsidRPr="000F732F">
              <w:rPr>
                <w:rFonts w:ascii="Times New Roman" w:hAnsi="Times New Roman" w:cs="Times New Roman"/>
                <w:sz w:val="24"/>
                <w:szCs w:val="24"/>
              </w:rPr>
              <w:t>Oleme teisel kooskõlastusringil saadud tagasisidet analüüsinud ja mitmeid ametiühingute poolt tõstatatud muresid adresseerinud. Oleme näiteks sisse viinud nõude, mille kohaselt paindliku tööaja kokkulepe peab sisaldama teavet, et lisatunnid on vabatahtlikud. Samuti peab paindliku tööaja kokkuleppes selgelt olema eristatud kokkulepitud tundide arv ja lisatundide arv.</w:t>
            </w:r>
            <w:r w:rsidR="003A0238">
              <w:rPr>
                <w:rFonts w:ascii="Times New Roman" w:hAnsi="Times New Roman" w:cs="Times New Roman"/>
                <w:sz w:val="24"/>
                <w:szCs w:val="24"/>
              </w:rPr>
              <w:t xml:space="preserve"> </w:t>
            </w:r>
            <w:r w:rsidR="006D0E16" w:rsidRPr="006D0E16">
              <w:rPr>
                <w:rFonts w:ascii="Times New Roman" w:hAnsi="Times New Roman" w:cs="Times New Roman"/>
                <w:sz w:val="24"/>
                <w:szCs w:val="24"/>
              </w:rPr>
              <w:t>Ka tuleb graafikuga tööd tegevale töötajale esitada arvestusperioodi lõppedes selge ja arusaadava tööajakava, kus on kogu töötatud arvestusperioodi kohta eristatud kokkulepitud tunnid, lisatunnid ja ületunnid.</w:t>
            </w:r>
          </w:p>
          <w:p w14:paraId="5DB7B849" w14:textId="77777777" w:rsidR="00A34262" w:rsidRPr="000F732F" w:rsidRDefault="00A34262" w:rsidP="00882085">
            <w:pPr>
              <w:rPr>
                <w:rFonts w:ascii="Times New Roman" w:hAnsi="Times New Roman" w:cs="Times New Roman"/>
                <w:sz w:val="24"/>
                <w:szCs w:val="24"/>
              </w:rPr>
            </w:pPr>
          </w:p>
          <w:p w14:paraId="152F3865" w14:textId="6D65CA3D"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2</w:t>
            </w:r>
            <w:r w:rsidR="00782622">
              <w:rPr>
                <w:rFonts w:ascii="Times New Roman" w:hAnsi="Times New Roman" w:cs="Times New Roman"/>
                <w:b/>
                <w:bCs/>
                <w:sz w:val="24"/>
                <w:szCs w:val="24"/>
              </w:rPr>
              <w:t xml:space="preserve"> ja </w:t>
            </w:r>
            <w:r w:rsidRPr="000F732F">
              <w:rPr>
                <w:rFonts w:ascii="Times New Roman" w:hAnsi="Times New Roman" w:cs="Times New Roman"/>
                <w:b/>
                <w:bCs/>
                <w:sz w:val="24"/>
                <w:szCs w:val="24"/>
              </w:rPr>
              <w:t xml:space="preserve">4. Mittearvestatud. </w:t>
            </w:r>
            <w:r w:rsidR="003A0238">
              <w:rPr>
                <w:rFonts w:ascii="Times New Roman" w:hAnsi="Times New Roman" w:cs="Times New Roman"/>
                <w:sz w:val="24"/>
                <w:szCs w:val="24"/>
              </w:rPr>
              <w:t xml:space="preserve">Regulatsiooni üks oluline eesmärk on </w:t>
            </w:r>
            <w:r w:rsidR="003A0238" w:rsidRPr="003A0238">
              <w:rPr>
                <w:rFonts w:ascii="Times New Roman" w:hAnsi="Times New Roman" w:cs="Times New Roman"/>
                <w:sz w:val="24"/>
                <w:szCs w:val="24"/>
              </w:rPr>
              <w:t>vähendad</w:t>
            </w:r>
            <w:r w:rsidR="003A0238">
              <w:rPr>
                <w:rFonts w:ascii="Times New Roman" w:hAnsi="Times New Roman" w:cs="Times New Roman"/>
                <w:sz w:val="24"/>
                <w:szCs w:val="24"/>
              </w:rPr>
              <w:t xml:space="preserve">a </w:t>
            </w:r>
            <w:r w:rsidR="003A0238" w:rsidRPr="003A0238">
              <w:rPr>
                <w:rFonts w:ascii="Times New Roman" w:hAnsi="Times New Roman" w:cs="Times New Roman"/>
                <w:sz w:val="24"/>
                <w:szCs w:val="24"/>
              </w:rPr>
              <w:t>VÕS</w:t>
            </w:r>
            <w:r w:rsidR="003A0238">
              <w:rPr>
                <w:rFonts w:ascii="Times New Roman" w:hAnsi="Times New Roman" w:cs="Times New Roman"/>
                <w:sz w:val="24"/>
                <w:szCs w:val="24"/>
              </w:rPr>
              <w:t xml:space="preserve"> </w:t>
            </w:r>
            <w:r w:rsidR="003A0238" w:rsidRPr="003A0238">
              <w:rPr>
                <w:rFonts w:ascii="Times New Roman" w:hAnsi="Times New Roman" w:cs="Times New Roman"/>
                <w:sz w:val="24"/>
                <w:szCs w:val="24"/>
              </w:rPr>
              <w:t>leping</w:t>
            </w:r>
            <w:r w:rsidR="003A0238">
              <w:rPr>
                <w:rFonts w:ascii="Times New Roman" w:hAnsi="Times New Roman" w:cs="Times New Roman"/>
                <w:sz w:val="24"/>
                <w:szCs w:val="24"/>
              </w:rPr>
              <w:t>ute</w:t>
            </w:r>
            <w:r w:rsidR="003A0238" w:rsidRPr="003A0238">
              <w:rPr>
                <w:rFonts w:ascii="Times New Roman" w:hAnsi="Times New Roman" w:cs="Times New Roman"/>
                <w:sz w:val="24"/>
                <w:szCs w:val="24"/>
              </w:rPr>
              <w:t xml:space="preserve"> sõlmimist, mis ei taga tööd tegevatele isikutele piisavat kaitset</w:t>
            </w:r>
            <w:r w:rsidR="003A0238">
              <w:rPr>
                <w:rFonts w:ascii="Times New Roman" w:hAnsi="Times New Roman" w:cs="Times New Roman"/>
                <w:sz w:val="24"/>
                <w:szCs w:val="24"/>
              </w:rPr>
              <w:t>. Käesolevale regulatsioonile eelnenud muutuvtunni kokkulepete p</w:t>
            </w:r>
            <w:r w:rsidRPr="000F732F">
              <w:rPr>
                <w:rFonts w:ascii="Times New Roman" w:hAnsi="Times New Roman" w:cs="Times New Roman"/>
                <w:sz w:val="24"/>
                <w:szCs w:val="24"/>
              </w:rPr>
              <w:t xml:space="preserve">ilootprojekti käigus kõlas väiteid, et VÕS </w:t>
            </w:r>
            <w:r w:rsidRPr="000F732F">
              <w:rPr>
                <w:rFonts w:ascii="Times New Roman" w:hAnsi="Times New Roman" w:cs="Times New Roman"/>
                <w:sz w:val="24"/>
                <w:szCs w:val="24"/>
              </w:rPr>
              <w:lastRenderedPageBreak/>
              <w:t xml:space="preserve">lepingute sõlmimist ei vähenda paindliku tööaja kokkulepped just </w:t>
            </w:r>
            <w:r w:rsidR="003A0238">
              <w:rPr>
                <w:rFonts w:ascii="Times New Roman" w:hAnsi="Times New Roman" w:cs="Times New Roman"/>
                <w:sz w:val="24"/>
                <w:szCs w:val="24"/>
              </w:rPr>
              <w:t>regulatsiooni</w:t>
            </w:r>
            <w:r w:rsidRPr="000F732F">
              <w:rPr>
                <w:rFonts w:ascii="Times New Roman" w:hAnsi="Times New Roman" w:cs="Times New Roman"/>
                <w:sz w:val="24"/>
                <w:szCs w:val="24"/>
              </w:rPr>
              <w:t xml:space="preserve"> vähese paindlikkuse </w:t>
            </w:r>
            <w:r w:rsidR="003A0238">
              <w:rPr>
                <w:rFonts w:ascii="Times New Roman" w:hAnsi="Times New Roman" w:cs="Times New Roman"/>
                <w:sz w:val="24"/>
                <w:szCs w:val="24"/>
              </w:rPr>
              <w:t xml:space="preserve">tõttu, mis ei motiveerinud osapooli paindlikke kokkuleppeid kasutama. </w:t>
            </w:r>
            <w:r w:rsidRPr="000F732F">
              <w:rPr>
                <w:rFonts w:ascii="Times New Roman" w:hAnsi="Times New Roman" w:cs="Times New Roman"/>
                <w:sz w:val="24"/>
                <w:szCs w:val="24"/>
              </w:rPr>
              <w:t>Seda oleme nüüd muutmas</w:t>
            </w:r>
            <w:r w:rsidR="003A0238">
              <w:rPr>
                <w:rFonts w:ascii="Times New Roman" w:hAnsi="Times New Roman" w:cs="Times New Roman"/>
                <w:sz w:val="24"/>
                <w:szCs w:val="24"/>
              </w:rPr>
              <w:t xml:space="preserve"> ja soovime luua regulatsiooni, mis on kasulik ja atraktiivne nii töötajale kui tööandjale, sh motiveerib osapooli VÕS lepingute asemel valima töölepinguid</w:t>
            </w:r>
            <w:r w:rsidRPr="000F732F">
              <w:rPr>
                <w:rFonts w:ascii="Times New Roman" w:hAnsi="Times New Roman" w:cs="Times New Roman"/>
                <w:sz w:val="24"/>
                <w:szCs w:val="24"/>
              </w:rPr>
              <w:t xml:space="preserve">. </w:t>
            </w:r>
          </w:p>
          <w:p w14:paraId="4F934AB7" w14:textId="77777777" w:rsidR="00A34262" w:rsidRPr="000F732F" w:rsidRDefault="00A34262" w:rsidP="00882085">
            <w:pPr>
              <w:rPr>
                <w:rFonts w:ascii="Times New Roman" w:hAnsi="Times New Roman" w:cs="Times New Roman"/>
                <w:sz w:val="24"/>
                <w:szCs w:val="24"/>
              </w:rPr>
            </w:pPr>
          </w:p>
          <w:p w14:paraId="6020AB5C" w14:textId="77777777" w:rsidR="003A0238" w:rsidRPr="006D0E16" w:rsidRDefault="003A0238" w:rsidP="003A0238">
            <w:pPr>
              <w:rPr>
                <w:rFonts w:ascii="Times New Roman" w:hAnsi="Times New Roman" w:cs="Times New Roman"/>
                <w:sz w:val="24"/>
                <w:szCs w:val="24"/>
              </w:rPr>
            </w:pPr>
            <w:r>
              <w:rPr>
                <w:rFonts w:ascii="Times New Roman" w:hAnsi="Times New Roman" w:cs="Times New Roman"/>
                <w:sz w:val="24"/>
                <w:szCs w:val="24"/>
              </w:rPr>
              <w:t>Juhime tähelepanu, et t</w:t>
            </w:r>
            <w:r w:rsidRPr="000F732F">
              <w:rPr>
                <w:rFonts w:ascii="Times New Roman" w:hAnsi="Times New Roman" w:cs="Times New Roman"/>
                <w:sz w:val="24"/>
                <w:szCs w:val="24"/>
              </w:rPr>
              <w:t xml:space="preserve">öötasu alammäära maksmine katseajal on lubatud ka praegu. </w:t>
            </w:r>
            <w:r>
              <w:rPr>
                <w:rFonts w:ascii="Times New Roman" w:hAnsi="Times New Roman" w:cs="Times New Roman"/>
                <w:sz w:val="24"/>
                <w:szCs w:val="24"/>
              </w:rPr>
              <w:t>Praktikas on töötaja töötasu</w:t>
            </w:r>
            <w:r w:rsidRPr="000F732F">
              <w:rPr>
                <w:rFonts w:ascii="Times New Roman" w:hAnsi="Times New Roman" w:cs="Times New Roman"/>
                <w:sz w:val="24"/>
                <w:szCs w:val="24"/>
              </w:rPr>
              <w:t xml:space="preserve"> katseajal </w:t>
            </w:r>
            <w:r>
              <w:rPr>
                <w:rFonts w:ascii="Times New Roman" w:hAnsi="Times New Roman" w:cs="Times New Roman"/>
                <w:sz w:val="24"/>
                <w:szCs w:val="24"/>
              </w:rPr>
              <w:t>tihti</w:t>
            </w:r>
            <w:r w:rsidRPr="000F732F">
              <w:rPr>
                <w:rFonts w:ascii="Times New Roman" w:hAnsi="Times New Roman" w:cs="Times New Roman"/>
                <w:sz w:val="24"/>
                <w:szCs w:val="24"/>
              </w:rPr>
              <w:t xml:space="preserve"> mõnevõrra väiksem kui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w:t>
            </w:r>
            <w:r>
              <w:rPr>
                <w:rFonts w:ascii="Times New Roman" w:hAnsi="Times New Roman" w:cs="Times New Roman"/>
                <w:sz w:val="24"/>
                <w:szCs w:val="24"/>
              </w:rPr>
              <w:t>läbimist</w:t>
            </w:r>
            <w:r w:rsidRPr="000F732F">
              <w:rPr>
                <w:rFonts w:ascii="Times New Roman" w:hAnsi="Times New Roman" w:cs="Times New Roman"/>
                <w:sz w:val="24"/>
                <w:szCs w:val="24"/>
              </w:rPr>
              <w:t>. Säte viidi sisse vastutulekuna tööandjatele, kes palkavad</w:t>
            </w:r>
            <w:r>
              <w:rPr>
                <w:rFonts w:ascii="Times New Roman" w:hAnsi="Times New Roman" w:cs="Times New Roman"/>
                <w:sz w:val="24"/>
                <w:szCs w:val="24"/>
              </w:rPr>
              <w:t xml:space="preserve"> näiteks</w:t>
            </w:r>
            <w:r w:rsidRPr="000F732F">
              <w:rPr>
                <w:rFonts w:ascii="Times New Roman" w:hAnsi="Times New Roman" w:cs="Times New Roman"/>
                <w:sz w:val="24"/>
                <w:szCs w:val="24"/>
              </w:rPr>
              <w:t xml:space="preserve"> ilma </w:t>
            </w:r>
            <w:r>
              <w:rPr>
                <w:rFonts w:ascii="Times New Roman" w:hAnsi="Times New Roman" w:cs="Times New Roman"/>
                <w:sz w:val="24"/>
                <w:szCs w:val="24"/>
              </w:rPr>
              <w:t>varasema erialase kogemuseta töötajaid</w:t>
            </w:r>
            <w:r w:rsidRPr="000F732F">
              <w:rPr>
                <w:rFonts w:ascii="Times New Roman" w:hAnsi="Times New Roman" w:cs="Times New Roman"/>
                <w:sz w:val="24"/>
                <w:szCs w:val="24"/>
              </w:rPr>
              <w:t xml:space="preserve"> </w:t>
            </w:r>
            <w:r>
              <w:rPr>
                <w:rFonts w:ascii="Times New Roman" w:hAnsi="Times New Roman" w:cs="Times New Roman"/>
                <w:sz w:val="24"/>
                <w:szCs w:val="24"/>
              </w:rPr>
              <w:t>ja</w:t>
            </w:r>
            <w:r w:rsidRPr="000F732F">
              <w:rPr>
                <w:rFonts w:ascii="Times New Roman" w:hAnsi="Times New Roman" w:cs="Times New Roman"/>
                <w:sz w:val="24"/>
                <w:szCs w:val="24"/>
              </w:rPr>
              <w:t xml:space="preserve"> soovivad töötaja</w:t>
            </w:r>
            <w:r>
              <w:rPr>
                <w:rFonts w:ascii="Times New Roman" w:hAnsi="Times New Roman" w:cs="Times New Roman"/>
                <w:sz w:val="24"/>
                <w:szCs w:val="24"/>
              </w:rPr>
              <w:t xml:space="preserve"> töökohale </w:t>
            </w:r>
            <w:r w:rsidRPr="000F732F">
              <w:rPr>
                <w:rFonts w:ascii="Times New Roman" w:hAnsi="Times New Roman" w:cs="Times New Roman"/>
                <w:sz w:val="24"/>
                <w:szCs w:val="24"/>
              </w:rPr>
              <w:t xml:space="preserve">sobivuses töösuhte alguses veenduda. Juhime tähelepanu, et </w:t>
            </w:r>
            <w:r>
              <w:rPr>
                <w:rFonts w:ascii="Times New Roman" w:hAnsi="Times New Roman" w:cs="Times New Roman"/>
                <w:sz w:val="24"/>
                <w:szCs w:val="24"/>
              </w:rPr>
              <w:t>pärast</w:t>
            </w:r>
            <w:r w:rsidRPr="000F732F">
              <w:rPr>
                <w:rFonts w:ascii="Times New Roman" w:hAnsi="Times New Roman" w:cs="Times New Roman"/>
                <w:sz w:val="24"/>
                <w:szCs w:val="24"/>
              </w:rPr>
              <w:t xml:space="preserve"> katseaja möödumist on paindliku tööaja kokkuleppe alusel töötavatele töötajatele endiselt ette nähtud vähemalt 1,2</w:t>
            </w:r>
            <w:r>
              <w:rPr>
                <w:rFonts w:ascii="Times New Roman" w:hAnsi="Times New Roman" w:cs="Times New Roman"/>
                <w:sz w:val="24"/>
                <w:szCs w:val="24"/>
              </w:rPr>
              <w:t>-</w:t>
            </w:r>
            <w:r w:rsidRPr="000F732F">
              <w:rPr>
                <w:rFonts w:ascii="Times New Roman" w:hAnsi="Times New Roman" w:cs="Times New Roman"/>
                <w:sz w:val="24"/>
                <w:szCs w:val="24"/>
              </w:rPr>
              <w:t>kordne tunnitasu alammäär</w:t>
            </w:r>
            <w:r>
              <w:rPr>
                <w:rFonts w:ascii="Times New Roman" w:hAnsi="Times New Roman" w:cs="Times New Roman"/>
                <w:sz w:val="24"/>
                <w:szCs w:val="24"/>
              </w:rPr>
              <w:t xml:space="preserve">. Sellest määrast väiksemat töötasu ei tohi töötajale katseaja läbimise järgselt maksta. Seejuures võib tasunõue teatud töötajate olukorda parandada, st valdkondades, kus töötajate töötasu ka </w:t>
            </w:r>
            <w:r w:rsidRPr="006D0E16">
              <w:rPr>
                <w:rFonts w:ascii="Times New Roman" w:hAnsi="Times New Roman" w:cs="Times New Roman"/>
                <w:sz w:val="24"/>
                <w:szCs w:val="24"/>
              </w:rPr>
              <w:t xml:space="preserve">pärast katseaega 1,2-kordsest alammäärast madalam on. </w:t>
            </w:r>
          </w:p>
          <w:p w14:paraId="16AD0110" w14:textId="77777777" w:rsidR="003A0238" w:rsidRPr="006D0E16" w:rsidRDefault="003A0238" w:rsidP="00882085">
            <w:pPr>
              <w:rPr>
                <w:rFonts w:ascii="Times New Roman" w:hAnsi="Times New Roman" w:cs="Times New Roman"/>
                <w:sz w:val="24"/>
                <w:szCs w:val="24"/>
              </w:rPr>
            </w:pPr>
          </w:p>
          <w:p w14:paraId="22238E41" w14:textId="2F0A8896" w:rsidR="00DD4DA6" w:rsidRDefault="00A34262" w:rsidP="006D0E16">
            <w:pPr>
              <w:rPr>
                <w:rFonts w:ascii="Times New Roman" w:hAnsi="Times New Roman" w:cs="Times New Roman"/>
                <w:sz w:val="24"/>
                <w:szCs w:val="24"/>
              </w:rPr>
            </w:pPr>
            <w:r w:rsidRPr="00AF3BC3">
              <w:rPr>
                <w:rFonts w:ascii="Times New Roman" w:hAnsi="Times New Roman" w:cs="Times New Roman"/>
                <w:b/>
                <w:bCs/>
                <w:sz w:val="24"/>
                <w:szCs w:val="24"/>
              </w:rPr>
              <w:t xml:space="preserve">3. Mittearvestatud. </w:t>
            </w:r>
            <w:r w:rsidR="006D0E16" w:rsidRPr="00AF3BC3">
              <w:rPr>
                <w:rFonts w:ascii="Times New Roman" w:hAnsi="Times New Roman" w:cs="Times New Roman"/>
                <w:sz w:val="24"/>
                <w:szCs w:val="24"/>
              </w:rPr>
              <w:t xml:space="preserve">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w:t>
            </w:r>
            <w:r w:rsidR="006D0E16" w:rsidRPr="00AF3BC3">
              <w:rPr>
                <w:rFonts w:ascii="Times New Roman" w:hAnsi="Times New Roman" w:cs="Times New Roman"/>
                <w:sz w:val="24"/>
                <w:szCs w:val="24"/>
              </w:rPr>
              <w:lastRenderedPageBreak/>
              <w:t>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cs="Times New Roman"/>
                <w:sz w:val="24"/>
                <w:szCs w:val="24"/>
              </w:rPr>
              <w:t>- ja Digi</w:t>
            </w:r>
            <w:r w:rsidR="006D0E16" w:rsidRPr="00AF3BC3">
              <w:rPr>
                <w:rFonts w:ascii="Times New Roman" w:hAnsi="Times New Roman" w:cs="Times New Roman"/>
                <w:sz w:val="24"/>
                <w:szCs w:val="24"/>
              </w:rPr>
              <w:t>ministeerium, Haridus- ja Teadusministeerium jt).</w:t>
            </w:r>
            <w:r w:rsidR="00DD4DA6" w:rsidRPr="000F732F">
              <w:rPr>
                <w:rFonts w:ascii="Times New Roman" w:hAnsi="Times New Roman" w:cs="Times New Roman"/>
                <w:sz w:val="24"/>
                <w:szCs w:val="24"/>
              </w:rPr>
              <w:t xml:space="preserve"> Nii huvigruppide kui ministeeriumite tagasiside seab pigem kahtluse alla selle, miks regulatsiooni sihtgrupipõhiselt piirata. </w:t>
            </w:r>
            <w:r w:rsidR="006D0E16">
              <w:rPr>
                <w:rFonts w:ascii="Times New Roman" w:hAnsi="Times New Roman" w:cs="Times New Roman"/>
                <w:sz w:val="24"/>
                <w:szCs w:val="24"/>
              </w:rPr>
              <w:t xml:space="preserve">Mis puudutab konkreetselt vähenenud töövõimega töötajateid, </w:t>
            </w:r>
            <w:r w:rsidR="00DD4DA6" w:rsidRPr="000F732F">
              <w:rPr>
                <w:rFonts w:ascii="Times New Roman" w:hAnsi="Times New Roman" w:cs="Times New Roman"/>
                <w:sz w:val="24"/>
                <w:szCs w:val="24"/>
              </w:rPr>
              <w:t>pidas näiteks Eesti Puuetega Inimeste Koda paindliku tööaja kokkulepete võimaldamist positiivseks ja tegi ettepaneku eelnõu sihtgruppe veelgi laiendada.</w:t>
            </w:r>
          </w:p>
          <w:p w14:paraId="2AF0DA2B" w14:textId="77777777" w:rsidR="00A34262" w:rsidRPr="000F732F" w:rsidRDefault="00A34262" w:rsidP="00882085">
            <w:pPr>
              <w:rPr>
                <w:rFonts w:ascii="Times New Roman" w:hAnsi="Times New Roman" w:cs="Times New Roman"/>
              </w:rPr>
            </w:pPr>
          </w:p>
          <w:p w14:paraId="74EE754A" w14:textId="77777777" w:rsidR="00A34262"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5.</w:t>
            </w:r>
            <w:r w:rsidRPr="000F732F">
              <w:rPr>
                <w:rFonts w:ascii="Times New Roman" w:hAnsi="Times New Roman" w:cs="Times New Roman"/>
              </w:rPr>
              <w:t xml:space="preserve"> </w:t>
            </w: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Leiame, et lisatundide arvu sidumine 25%-</w:t>
            </w:r>
            <w:proofErr w:type="spellStart"/>
            <w:r w:rsidRPr="000F732F">
              <w:rPr>
                <w:rFonts w:ascii="Times New Roman" w:hAnsi="Times New Roman" w:cs="Times New Roman"/>
                <w:sz w:val="24"/>
                <w:szCs w:val="24"/>
              </w:rPr>
              <w:t>ga</w:t>
            </w:r>
            <w:proofErr w:type="spellEnd"/>
            <w:r w:rsidRPr="000F732F">
              <w:rPr>
                <w:rFonts w:ascii="Times New Roman" w:hAnsi="Times New Roman" w:cs="Times New Roman"/>
                <w:sz w:val="24"/>
                <w:szCs w:val="24"/>
              </w:rPr>
              <w:t xml:space="preserve"> kaotab suurel määral regulatsiooniga taotletavat tööaja paindlikkust. Näiteks olukorras, mil töötaja töötab veerand koormusega ja soovib kokkuleppel tööandjaga sõlmida paindliku tööaja kokkuleppe, oleks tal võimalik teha nädalas üksnes 2,5 lisatundi ja kuus kokku ligi 8 lisatundi. See tähendaks, et veerand koormusega töötav töötaja saaks kuus teha olenevalt tööaja korraldusest ühe või pooliku täiendava tööpäeva. Eelnõu koostajate hinnangul ei taga see töötajale ega tööandjale piisavat eelnõuga taotletavat tööaja paindlikkust, mis omakorda ei soodustaks ka VÕS lepingute vähenemist.</w:t>
            </w:r>
          </w:p>
          <w:p w14:paraId="49BE8E4E" w14:textId="77777777" w:rsidR="006D0E16" w:rsidRPr="000F732F" w:rsidRDefault="006D0E16" w:rsidP="00882085">
            <w:pPr>
              <w:rPr>
                <w:rFonts w:ascii="Times New Roman" w:hAnsi="Times New Roman" w:cs="Times New Roman"/>
                <w:sz w:val="24"/>
                <w:szCs w:val="24"/>
              </w:rPr>
            </w:pPr>
          </w:p>
          <w:p w14:paraId="7B1697A2" w14:textId="66C30850"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6. Arvestatud. </w:t>
            </w:r>
            <w:r w:rsidRPr="000F732F">
              <w:rPr>
                <w:rFonts w:ascii="Times New Roman" w:hAnsi="Times New Roman" w:cs="Times New Roman"/>
                <w:sz w:val="24"/>
                <w:szCs w:val="24"/>
              </w:rPr>
              <w:t xml:space="preserve">Oleme eelnõu täiendanud nõudega, mille kohaselt kokkulepitud tunnid ja lisatunnid tuleb summeeritud tööaja arvestuse korral kanda tööajakavasse, kus need on selgelt eristatavad. Arvestusperioodi lõppedes peab tööandja töötajale </w:t>
            </w:r>
            <w:r w:rsidRPr="000F732F">
              <w:rPr>
                <w:rFonts w:ascii="Times New Roman" w:hAnsi="Times New Roman" w:cs="Times New Roman"/>
                <w:sz w:val="24"/>
                <w:szCs w:val="24"/>
              </w:rPr>
              <w:lastRenderedPageBreak/>
              <w:t xml:space="preserve">esitama selge ja arusaadava tööajakava, kus on kogu töötatud arvestusperioodi kohta eristatud kokkulepitud tunnid, lisatunnid ja ületunnid. </w:t>
            </w:r>
          </w:p>
          <w:p w14:paraId="2CC41684" w14:textId="77777777" w:rsidR="00A34262" w:rsidRPr="000F732F" w:rsidRDefault="00A34262" w:rsidP="00882085">
            <w:pPr>
              <w:rPr>
                <w:rFonts w:ascii="Times New Roman" w:hAnsi="Times New Roman" w:cs="Times New Roman"/>
                <w:b/>
                <w:bCs/>
                <w:sz w:val="24"/>
                <w:szCs w:val="24"/>
              </w:rPr>
            </w:pPr>
          </w:p>
          <w:p w14:paraId="79A098BF" w14:textId="5D3EAD2E"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7. Selgitatud.</w:t>
            </w:r>
            <w:r w:rsidR="006D0E16">
              <w:rPr>
                <w:rFonts w:ascii="Times New Roman" w:hAnsi="Times New Roman" w:cs="Times New Roman"/>
                <w:sz w:val="24"/>
                <w:szCs w:val="24"/>
              </w:rPr>
              <w:t xml:space="preserve"> Seletuskirja osa eemaldatud tulenevalt muudatustest eelnõus. Kollektiivläbirääkimiste edendamiseks koostatakse koostöös sotsiaalpartneritega kollektiivläbirääkimiste edendamise tegevuskava.</w:t>
            </w:r>
            <w:r w:rsidRPr="000F732F">
              <w:rPr>
                <w:rFonts w:ascii="Times New Roman" w:hAnsi="Times New Roman" w:cs="Times New Roman"/>
                <w:sz w:val="24"/>
                <w:szCs w:val="24"/>
              </w:rPr>
              <w:t xml:space="preserve"> </w:t>
            </w:r>
          </w:p>
          <w:p w14:paraId="1C85008A" w14:textId="4886AFD4" w:rsidR="00A34262" w:rsidRPr="000F732F" w:rsidRDefault="00A34262" w:rsidP="00882085">
            <w:pPr>
              <w:rPr>
                <w:rFonts w:ascii="Times New Roman" w:hAnsi="Times New Roman" w:cs="Times New Roman"/>
                <w:sz w:val="24"/>
                <w:szCs w:val="24"/>
              </w:rPr>
            </w:pPr>
          </w:p>
        </w:tc>
      </w:tr>
      <w:tr w:rsidR="00A34262" w:rsidRPr="000F732F" w14:paraId="3A139BD4" w14:textId="77777777" w:rsidTr="00AF3BC3">
        <w:tc>
          <w:tcPr>
            <w:tcW w:w="9498" w:type="dxa"/>
          </w:tcPr>
          <w:p w14:paraId="04925BBF" w14:textId="77777777" w:rsidR="00A34262" w:rsidRPr="000F732F" w:rsidRDefault="00A34262" w:rsidP="00882085">
            <w:pPr>
              <w:pStyle w:val="Vahedeta"/>
              <w:jc w:val="both"/>
              <w:rPr>
                <w:b/>
                <w:bCs/>
                <w:sz w:val="24"/>
                <w:szCs w:val="24"/>
              </w:rPr>
            </w:pPr>
            <w:r w:rsidRPr="000F732F">
              <w:rPr>
                <w:b/>
                <w:bCs/>
                <w:sz w:val="24"/>
                <w:szCs w:val="24"/>
              </w:rPr>
              <w:lastRenderedPageBreak/>
              <w:t>Iganädalane puhkaeg</w:t>
            </w:r>
          </w:p>
          <w:p w14:paraId="7DD666BB" w14:textId="77777777" w:rsidR="00A34262" w:rsidRPr="000F732F" w:rsidRDefault="00A34262" w:rsidP="00882085">
            <w:pPr>
              <w:pStyle w:val="Vahedeta"/>
              <w:jc w:val="both"/>
              <w:rPr>
                <w:b/>
                <w:bCs/>
                <w:sz w:val="24"/>
                <w:szCs w:val="24"/>
              </w:rPr>
            </w:pPr>
          </w:p>
          <w:p w14:paraId="2530048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 1 punktiga 3 sätestatakse, et iganädalane puhkeaeg sisaldab igapäevast puhkeaega. Muudatuse eesmärk on tagada regulatsiooni õigusselgus ja kinnistada puhkeaja andmise praktika, mis on seni Eestis pikka aega kasutusel olnud. Muudatuse eesmärk ei ole töötajatele antavat puhkeaega lühendada ega pikendada, vaid tagada õigusselgus. </w:t>
            </w:r>
          </w:p>
          <w:p w14:paraId="3E2B6F5D" w14:textId="77777777" w:rsidR="00A34262" w:rsidRPr="000F732F" w:rsidRDefault="00A34262" w:rsidP="00882085">
            <w:pPr>
              <w:jc w:val="both"/>
              <w:rPr>
                <w:rFonts w:ascii="Times New Roman" w:hAnsi="Times New Roman" w:cs="Times New Roman"/>
                <w:color w:val="00B0F0"/>
                <w:sz w:val="24"/>
                <w:szCs w:val="24"/>
              </w:rPr>
            </w:pPr>
          </w:p>
          <w:p w14:paraId="235C09F8" w14:textId="77777777"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ETKA-</w:t>
            </w:r>
            <w:proofErr w:type="spellStart"/>
            <w:r w:rsidRPr="000F732F">
              <w:rPr>
                <w:rFonts w:ascii="Times New Roman" w:hAnsi="Times New Roman" w:cs="Times New Roman"/>
                <w:color w:val="000000"/>
                <w:sz w:val="24"/>
                <w:szCs w:val="24"/>
              </w:rPr>
              <w:t>le</w:t>
            </w:r>
            <w:proofErr w:type="spellEnd"/>
            <w:r w:rsidRPr="000F732F">
              <w:rPr>
                <w:rFonts w:ascii="Times New Roman" w:hAnsi="Times New Roman" w:cs="Times New Roman"/>
                <w:color w:val="000000"/>
                <w:sz w:val="24"/>
                <w:szCs w:val="24"/>
              </w:rPr>
              <w:t xml:space="preserve"> laekunud tagasiside põhjal jääb summeeritud tööajaga töötajatele ebaselgeks, miks nn tavatöötajaid ja summeeritud tööajaga töötavatele töötajatele rakendatakse erinevat iganädalase puhkeaja regulatsiooni. Summeeritud tööajaga töötavad töötajad leiavad, et ka puhkeaja andmisel tuleks rakendada võrdse kohtlemise põhimõtet ja tagada kõikidele töötajatele samasugused minimaalsed puhkeajad olenemata sellest, kas tööaega arvestatakse summeeritult või mitte.</w:t>
            </w:r>
          </w:p>
          <w:p w14:paraId="1CF73800" w14:textId="77777777" w:rsidR="00A34262" w:rsidRPr="000F732F" w:rsidRDefault="00A34262" w:rsidP="00882085">
            <w:pPr>
              <w:jc w:val="both"/>
              <w:rPr>
                <w:rFonts w:ascii="Times New Roman" w:hAnsi="Times New Roman" w:cs="Times New Roman"/>
                <w:sz w:val="24"/>
                <w:szCs w:val="24"/>
              </w:rPr>
            </w:pPr>
          </w:p>
          <w:p w14:paraId="532C27B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Toetame </w:t>
            </w:r>
            <w:proofErr w:type="spellStart"/>
            <w:r w:rsidRPr="000F732F">
              <w:rPr>
                <w:rFonts w:ascii="Times New Roman" w:hAnsi="Times New Roman" w:cs="Times New Roman"/>
                <w:sz w:val="24"/>
                <w:szCs w:val="24"/>
              </w:rPr>
              <w:t>EAKLi</w:t>
            </w:r>
            <w:proofErr w:type="spellEnd"/>
            <w:r w:rsidRPr="000F732F">
              <w:rPr>
                <w:rFonts w:ascii="Times New Roman" w:hAnsi="Times New Roman" w:cs="Times New Roman"/>
                <w:sz w:val="24"/>
                <w:szCs w:val="24"/>
              </w:rPr>
              <w:t xml:space="preserve"> poolt esitatud ettepanekuid.</w:t>
            </w:r>
          </w:p>
          <w:p w14:paraId="5FFCC83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Esitame ETKA poolt tähelepanekud, arvestades sektori eripära. </w:t>
            </w:r>
          </w:p>
          <w:p w14:paraId="7F9A9270"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 xml:space="preserve">Olukord teenindussektoris on keeruline, sest juba mitmete aastate jooksul on erinevates sektorites ( kaubandus, puhastus, turva, hotellindus, toitlustus jt) suur tööjõu puudus ja madala töötasu tõttu on uusi töötajaid keeruline leida. Paljud töötajad sektoris teevad ületunde suurema sissetuleku teenimiseks. Nii näiteks turvatöötajate puhul pole haruldane, et töötaja töötab kuu kalendaarsete töötundide asemel 100 töötundi rohkem. Pidev ületundide tegemine põhjustab </w:t>
            </w:r>
            <w:proofErr w:type="spellStart"/>
            <w:r w:rsidRPr="000F732F">
              <w:rPr>
                <w:rFonts w:ascii="Times New Roman" w:hAnsi="Times New Roman" w:cs="Times New Roman"/>
                <w:sz w:val="24"/>
                <w:szCs w:val="24"/>
              </w:rPr>
              <w:t>üleväsimust</w:t>
            </w:r>
            <w:proofErr w:type="spellEnd"/>
            <w:r w:rsidRPr="000F732F">
              <w:rPr>
                <w:rFonts w:ascii="Times New Roman" w:hAnsi="Times New Roman" w:cs="Times New Roman"/>
                <w:sz w:val="24"/>
                <w:szCs w:val="24"/>
              </w:rPr>
              <w:t xml:space="preserve"> ja kahjustab töötaja tervist.</w:t>
            </w:r>
          </w:p>
          <w:p w14:paraId="67F0E16C"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 xml:space="preserve">Lisaks on teenindussektoris erinevad ohutegurid: ebaregulaarne tööaeg, töö intensiivne, töövahetused on üldjuhul 12 tunnised raskuste tõstmine ja lükkamine, korduvad liigutused, töö füüsiliselt raske, töö jalgadel, kuumas töötamine ( kokad), </w:t>
            </w:r>
            <w:proofErr w:type="spellStart"/>
            <w:r w:rsidRPr="000F732F">
              <w:rPr>
                <w:rFonts w:ascii="Times New Roman" w:hAnsi="Times New Roman" w:cs="Times New Roman"/>
                <w:sz w:val="24"/>
                <w:szCs w:val="24"/>
              </w:rPr>
              <w:t>psühhosotsiaalsed</w:t>
            </w:r>
            <w:proofErr w:type="spellEnd"/>
            <w:r w:rsidRPr="000F732F">
              <w:rPr>
                <w:rFonts w:ascii="Times New Roman" w:hAnsi="Times New Roman" w:cs="Times New Roman"/>
                <w:sz w:val="24"/>
                <w:szCs w:val="24"/>
              </w:rPr>
              <w:t xml:space="preserve"> ohutegurid ( teenindajad, turvatöötajat jne), mis koosmõjus tekitavad </w:t>
            </w:r>
            <w:r w:rsidRPr="000F732F">
              <w:rPr>
                <w:rFonts w:ascii="Times New Roman" w:hAnsi="Times New Roman" w:cs="Times New Roman"/>
                <w:sz w:val="24"/>
                <w:szCs w:val="24"/>
              </w:rPr>
              <w:lastRenderedPageBreak/>
              <w:t xml:space="preserve">lihaste ülekoormust, </w:t>
            </w:r>
            <w:proofErr w:type="spellStart"/>
            <w:r w:rsidRPr="000F732F">
              <w:rPr>
                <w:rFonts w:ascii="Times New Roman" w:hAnsi="Times New Roman" w:cs="Times New Roman"/>
                <w:sz w:val="24"/>
                <w:szCs w:val="24"/>
              </w:rPr>
              <w:t>üleväsimust</w:t>
            </w:r>
            <w:proofErr w:type="spellEnd"/>
            <w:r w:rsidRPr="000F732F">
              <w:rPr>
                <w:rFonts w:ascii="Times New Roman" w:hAnsi="Times New Roman" w:cs="Times New Roman"/>
                <w:sz w:val="24"/>
                <w:szCs w:val="24"/>
              </w:rPr>
              <w:t xml:space="preserve"> ja töövõime vähenemist aga ka tööst põhjustatud haigestumist või kutsehaigust.</w:t>
            </w:r>
          </w:p>
          <w:p w14:paraId="1F04ED7D"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 xml:space="preserve">Töökeskkonnas olevatele riskidele pööratakse vähe tähelepanu ja riskianalüüsides on ohutegurite mõju töötajate tervisele alahinnatud. </w:t>
            </w:r>
          </w:p>
          <w:p w14:paraId="1B17948D"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 xml:space="preserve">Lühiajalised puhkepauside pikkus ja sagedus pole kehtestatud seadusega. Tööandja määrab ettevõtte siseste dokumentidega lühiajaliste puhkepauside pikkuse ja tiheduse, võtmata arvesse töökeskkonnas olevaid riske ja nende mõju töötajate tervisele. Üldjuhul on pika, 12 tunnise, vahetuse jooksul vaid üks 30 minutiline lõunaaeg ja kaks 10 minutilist puhkepausi, mida on ilmselgelt vähe.   </w:t>
            </w:r>
          </w:p>
          <w:p w14:paraId="72AAAB47" w14:textId="7D424D43"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Tööinspektsiooni andmetel 2023. aastal toimus 3296 tööõnnetust, mis tähendab, et iga päev juhtus töökohtadel keskmiselt 8 tööõnnetust. 2024 aasta 1. novembri seisuga on juhtunud 42 tööõõnetust rohkem kui eelmise aasta sama perioodiga. Tööõnnetusi on viimase nelja aasta jooksul enim registreeritud kaubanduses, mõnevõrra kasvanud majutuses ja toitlustuses. Oluline on märkida, et tööõnnetuste ja töösurmade üheks põhjuseks on ületöötamine ja kõige sagedasemaks tööalaseks rikkumiseks on nõuetekohase töö- ja puhkeaja tagamata jätmine ja suur osa tööõnnetusi juhtus teenindussektoris. See omakorda tähendab täiendavaid kulusid tervishoiu- ja sotsiaalsüsteemile.</w:t>
            </w:r>
          </w:p>
          <w:p w14:paraId="1879BCA1" w14:textId="77777777" w:rsidR="00A34262" w:rsidRPr="000F732F" w:rsidRDefault="00A34262" w:rsidP="00882085">
            <w:pPr>
              <w:pStyle w:val="Loendilik"/>
              <w:numPr>
                <w:ilvl w:val="0"/>
                <w:numId w:val="17"/>
              </w:numPr>
              <w:jc w:val="both"/>
              <w:rPr>
                <w:rFonts w:ascii="Times New Roman" w:hAnsi="Times New Roman" w:cs="Times New Roman"/>
                <w:sz w:val="24"/>
                <w:szCs w:val="24"/>
              </w:rPr>
            </w:pPr>
            <w:r w:rsidRPr="000F732F">
              <w:rPr>
                <w:rFonts w:ascii="Times New Roman" w:hAnsi="Times New Roman" w:cs="Times New Roman"/>
                <w:sz w:val="24"/>
                <w:szCs w:val="24"/>
              </w:rPr>
              <w:t>Statistikaameti andmetel selgub, et Eestis on 2023. aastal eestimaalaste oodatav eluiga sünnimomendil 79 aastat, millest inimesed elavad tervena 58 aastat. Võrreldes eelmise aastaga on tervena elatud aastate arv vähenenud 1,2 aasta võrra.</w:t>
            </w:r>
          </w:p>
          <w:p w14:paraId="11462D74" w14:textId="77777777" w:rsidR="00A34262" w:rsidRPr="000F732F" w:rsidRDefault="00A34262" w:rsidP="00882085">
            <w:pPr>
              <w:jc w:val="both"/>
              <w:rPr>
                <w:rFonts w:ascii="Times New Roman" w:hAnsi="Times New Roman" w:cs="Times New Roman"/>
                <w:sz w:val="24"/>
                <w:szCs w:val="24"/>
              </w:rPr>
            </w:pPr>
          </w:p>
          <w:p w14:paraId="4C4A8120" w14:textId="1148B90E" w:rsidR="00A34262" w:rsidRPr="000F732F" w:rsidRDefault="00A34262" w:rsidP="00882085">
            <w:pPr>
              <w:jc w:val="both"/>
              <w:rPr>
                <w:rFonts w:ascii="Times New Roman" w:hAnsi="Times New Roman" w:cs="Times New Roman"/>
                <w:color w:val="000000"/>
                <w:sz w:val="24"/>
                <w:szCs w:val="24"/>
              </w:rPr>
            </w:pPr>
            <w:r w:rsidRPr="000F732F">
              <w:rPr>
                <w:rFonts w:ascii="Times New Roman" w:hAnsi="Times New Roman" w:cs="Times New Roman"/>
                <w:color w:val="000000"/>
                <w:sz w:val="24"/>
                <w:szCs w:val="24"/>
              </w:rPr>
              <w:t>Kahjuks puudub ametiühingul info selle kohta, kas Eestis on piisavalt uuritud eelnevalt loetletud ohutegurite mõju töötaja tervisele ning seadusega tagatud iganädalase puhkeaja pikkus piisavust, mille tulemusel säiliks töötaja tervis ja töövõime. Küll aga võib teenindussektori omapära, ohutegurite koosmõju ja tervena elatud aastate languse trendi arvestades ning Tööinspektsiooni poolt esitatud tööõnnetuste statistikaga tutvudes jõuda seisukohale, et Euroopa Liidu direktiivi miinimumnõutest tunni võrra pikem iganädalane puhkeaeg pole töötajate arvates piisav. Leiame,</w:t>
            </w:r>
            <w:r w:rsidRPr="000F732F">
              <w:rPr>
                <w:rFonts w:ascii="Times New Roman" w:hAnsi="Times New Roman" w:cs="Times New Roman"/>
                <w:sz w:val="24"/>
                <w:szCs w:val="24"/>
              </w:rPr>
              <w:t xml:space="preserve"> et Eestis vajavad summeeritud tööajaga töötajad pikemat</w:t>
            </w:r>
            <w:r w:rsidRPr="000F732F">
              <w:rPr>
                <w:rFonts w:ascii="Times New Roman" w:hAnsi="Times New Roman" w:cs="Times New Roman"/>
                <w:color w:val="000000"/>
                <w:sz w:val="24"/>
                <w:szCs w:val="24"/>
              </w:rPr>
              <w:t xml:space="preserve"> </w:t>
            </w:r>
            <w:r w:rsidRPr="000F732F">
              <w:rPr>
                <w:rFonts w:ascii="Times New Roman" w:hAnsi="Times New Roman" w:cs="Times New Roman"/>
                <w:sz w:val="24"/>
                <w:szCs w:val="24"/>
              </w:rPr>
              <w:t>puhkeaega. Juhul kui mõnedes sektorites või ettevõtetes on vajalik</w:t>
            </w:r>
            <w:r w:rsidRPr="000F732F">
              <w:rPr>
                <w:rFonts w:ascii="Times New Roman" w:hAnsi="Times New Roman" w:cs="Times New Roman"/>
                <w:color w:val="000000"/>
                <w:sz w:val="24"/>
                <w:szCs w:val="24"/>
              </w:rPr>
              <w:t xml:space="preserve"> </w:t>
            </w:r>
            <w:r w:rsidRPr="000F732F">
              <w:rPr>
                <w:rFonts w:ascii="Times New Roman" w:hAnsi="Times New Roman" w:cs="Times New Roman"/>
                <w:sz w:val="24"/>
                <w:szCs w:val="24"/>
              </w:rPr>
              <w:t>töökorralduse huvides iganädalast puhkeaega lühendada, siis tuleb</w:t>
            </w:r>
            <w:r w:rsidRPr="000F732F">
              <w:rPr>
                <w:rFonts w:ascii="Times New Roman" w:hAnsi="Times New Roman" w:cs="Times New Roman"/>
                <w:color w:val="000000"/>
                <w:sz w:val="24"/>
                <w:szCs w:val="24"/>
              </w:rPr>
              <w:t xml:space="preserve"> </w:t>
            </w:r>
            <w:r w:rsidRPr="000F732F">
              <w:rPr>
                <w:rFonts w:ascii="Times New Roman" w:hAnsi="Times New Roman" w:cs="Times New Roman"/>
                <w:sz w:val="24"/>
                <w:szCs w:val="24"/>
              </w:rPr>
              <w:t>seadusega anda sotsiaalpartneritele selline võimalus kokku leppida kollektiivlepinguga.</w:t>
            </w:r>
          </w:p>
          <w:p w14:paraId="61487520" w14:textId="77777777" w:rsidR="00A34262" w:rsidRPr="000F732F" w:rsidRDefault="00A34262" w:rsidP="00882085">
            <w:pPr>
              <w:pStyle w:val="Vahedeta"/>
              <w:jc w:val="both"/>
              <w:rPr>
                <w:b/>
                <w:bCs/>
                <w:sz w:val="24"/>
                <w:szCs w:val="24"/>
              </w:rPr>
            </w:pPr>
          </w:p>
          <w:p w14:paraId="33C237EC"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04614F89" w14:textId="77777777" w:rsidR="006D0E16"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lastRenderedPageBreak/>
              <w:t xml:space="preserve">Mittearvestatud. </w:t>
            </w:r>
            <w:r w:rsidR="006D0E16" w:rsidRPr="00AF3BC3">
              <w:rPr>
                <w:rFonts w:ascii="Times New Roman" w:hAnsi="Times New Roman" w:cs="Times New Roman"/>
                <w:sz w:val="24"/>
                <w:szCs w:val="24"/>
              </w:rPr>
              <w:t>Mitmetes sektorites tekitas pikem puhkeaeg raskusi töö organiseerimisel, põhjustades rahulolematust nii tööandjate kui töötajate seas, mistõttu otsustati senise pikaaegse praktika juurde tagasi pöörduda. Juhime tähelepanu, et enne eelmist aastat kestis eelnõuga taotletav puhkeaja praktika pikalt. Selle aja vältel ei ole meieni jõudnud põhimõttelisi murekohti ja/või teematõstatusi ebapiisava puhkeaja kohta. Seejuures näeb seadus ette miinimumi, mis tähendab, et pooled saavad alati kokku leppida töötajale soodsamalt ja tagada pikema puhkeaga (sh läbi kollektiivlepingute). Kuivõrd enamikes EL riikides kehtivad sarnased iganädalase puhkeaja reeglid, siis ei saa Eesti tööõnnetuste arvu seostada kitsalt puhkeajaga.</w:t>
            </w:r>
          </w:p>
          <w:p w14:paraId="7C03A556" w14:textId="77777777" w:rsidR="006D0E16" w:rsidRDefault="006D0E16" w:rsidP="00882085">
            <w:pPr>
              <w:rPr>
                <w:rFonts w:ascii="Times New Roman" w:hAnsi="Times New Roman" w:cs="Times New Roman"/>
                <w:b/>
                <w:bCs/>
                <w:sz w:val="24"/>
                <w:szCs w:val="24"/>
              </w:rPr>
            </w:pPr>
          </w:p>
          <w:p w14:paraId="3CE836C5" w14:textId="40D4829A" w:rsidR="00A34262" w:rsidRPr="000F732F" w:rsidRDefault="006D0E16" w:rsidP="00882085">
            <w:pPr>
              <w:rPr>
                <w:rFonts w:ascii="Times New Roman" w:hAnsi="Times New Roman" w:cs="Times New Roman"/>
                <w:sz w:val="24"/>
                <w:szCs w:val="24"/>
              </w:rPr>
            </w:pPr>
            <w:r>
              <w:rPr>
                <w:rFonts w:ascii="Times New Roman" w:hAnsi="Times New Roman" w:cs="Times New Roman"/>
                <w:sz w:val="24"/>
                <w:szCs w:val="24"/>
              </w:rPr>
              <w:t>Tagasisides viidatud</w:t>
            </w:r>
            <w:r w:rsidR="00A34262" w:rsidRPr="000F732F">
              <w:rPr>
                <w:rFonts w:ascii="Times New Roman" w:hAnsi="Times New Roman" w:cs="Times New Roman"/>
                <w:sz w:val="24"/>
                <w:szCs w:val="24"/>
              </w:rPr>
              <w:t xml:space="preserve"> probleemid on laiemad kui midagi, mida saaks lahendada graafikuga töötajate </w:t>
            </w:r>
            <w:r>
              <w:rPr>
                <w:rFonts w:ascii="Times New Roman" w:hAnsi="Times New Roman" w:cs="Times New Roman"/>
                <w:sz w:val="24"/>
                <w:szCs w:val="24"/>
              </w:rPr>
              <w:t>minimaalse</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puhkeaja pikendamisega. Samuti ei aitaks puhkeaja pikendamine kaasa ületundide tegemise vähenemisele, puhkepauside suurendamisele või töö ja puhkeaja reeglite rikkumise vähenemisele</w:t>
            </w:r>
            <w:r>
              <w:rPr>
                <w:rFonts w:ascii="Times New Roman" w:hAnsi="Times New Roman" w:cs="Times New Roman"/>
                <w:sz w:val="24"/>
                <w:szCs w:val="24"/>
              </w:rPr>
              <w:t>. A</w:t>
            </w:r>
            <w:r w:rsidR="00A34262" w:rsidRPr="000F732F">
              <w:rPr>
                <w:rFonts w:ascii="Times New Roman" w:hAnsi="Times New Roman" w:cs="Times New Roman"/>
                <w:sz w:val="24"/>
                <w:szCs w:val="24"/>
              </w:rPr>
              <w:t>ntud probleeme aita</w:t>
            </w:r>
            <w:r>
              <w:rPr>
                <w:rFonts w:ascii="Times New Roman" w:hAnsi="Times New Roman" w:cs="Times New Roman"/>
                <w:sz w:val="24"/>
                <w:szCs w:val="24"/>
              </w:rPr>
              <w:t>b</w:t>
            </w:r>
            <w:r w:rsidR="00A34262" w:rsidRPr="000F732F">
              <w:rPr>
                <w:rFonts w:ascii="Times New Roman" w:hAnsi="Times New Roman" w:cs="Times New Roman"/>
                <w:sz w:val="24"/>
                <w:szCs w:val="24"/>
              </w:rPr>
              <w:t xml:space="preserve"> pigem lahendada tööandjate </w:t>
            </w:r>
            <w:r>
              <w:rPr>
                <w:rFonts w:ascii="Times New Roman" w:hAnsi="Times New Roman" w:cs="Times New Roman"/>
                <w:sz w:val="24"/>
                <w:szCs w:val="24"/>
              </w:rPr>
              <w:t>ja</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 xml:space="preserve">töötajate teadlikkuse tõstmine, </w:t>
            </w:r>
            <w:r>
              <w:rPr>
                <w:rFonts w:ascii="Times New Roman" w:hAnsi="Times New Roman" w:cs="Times New Roman"/>
                <w:sz w:val="24"/>
                <w:szCs w:val="24"/>
              </w:rPr>
              <w:t>sh</w:t>
            </w:r>
            <w:r w:rsidR="00A34262" w:rsidRPr="000F732F">
              <w:rPr>
                <w:rFonts w:ascii="Times New Roman" w:hAnsi="Times New Roman" w:cs="Times New Roman"/>
                <w:sz w:val="24"/>
                <w:szCs w:val="24"/>
              </w:rPr>
              <w:t xml:space="preserve"> ametiühingute </w:t>
            </w:r>
            <w:r>
              <w:rPr>
                <w:rFonts w:ascii="Times New Roman" w:hAnsi="Times New Roman" w:cs="Times New Roman"/>
                <w:sz w:val="24"/>
                <w:szCs w:val="24"/>
              </w:rPr>
              <w:t>poolt</w:t>
            </w:r>
            <w:r w:rsidR="00A34262" w:rsidRPr="000F732F">
              <w:rPr>
                <w:rFonts w:ascii="Times New Roman" w:hAnsi="Times New Roman" w:cs="Times New Roman"/>
                <w:sz w:val="24"/>
                <w:szCs w:val="24"/>
              </w:rPr>
              <w:t>. Mida rohkem töötajad</w:t>
            </w:r>
            <w:r>
              <w:rPr>
                <w:rFonts w:ascii="Times New Roman" w:hAnsi="Times New Roman" w:cs="Times New Roman"/>
                <w:sz w:val="24"/>
                <w:szCs w:val="24"/>
              </w:rPr>
              <w:t xml:space="preserve"> oskavad märgata ja</w:t>
            </w:r>
            <w:r w:rsidR="00A34262" w:rsidRPr="000F732F">
              <w:rPr>
                <w:rFonts w:ascii="Times New Roman" w:hAnsi="Times New Roman" w:cs="Times New Roman"/>
                <w:sz w:val="24"/>
                <w:szCs w:val="24"/>
              </w:rPr>
              <w:t xml:space="preserve"> juhivad tähelepanu rikkumistele, seda tõhusamalt </w:t>
            </w:r>
            <w:r>
              <w:rPr>
                <w:rFonts w:ascii="Times New Roman" w:hAnsi="Times New Roman" w:cs="Times New Roman"/>
                <w:sz w:val="24"/>
                <w:szCs w:val="24"/>
              </w:rPr>
              <w:t>on võimalik (sh</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Tööinspektsioon</w:t>
            </w:r>
            <w:r>
              <w:rPr>
                <w:rFonts w:ascii="Times New Roman" w:hAnsi="Times New Roman" w:cs="Times New Roman"/>
                <w:sz w:val="24"/>
                <w:szCs w:val="24"/>
              </w:rPr>
              <w:t>il)</w:t>
            </w:r>
            <w:r w:rsidR="00A34262" w:rsidRPr="000F732F">
              <w:rPr>
                <w:rFonts w:ascii="Times New Roman" w:hAnsi="Times New Roman" w:cs="Times New Roman"/>
                <w:sz w:val="24"/>
                <w:szCs w:val="24"/>
              </w:rPr>
              <w:t xml:space="preserve"> neile reageerida.</w:t>
            </w:r>
          </w:p>
          <w:p w14:paraId="4F8EF32B" w14:textId="33A31919" w:rsidR="00A34262" w:rsidRPr="000F732F" w:rsidRDefault="00A34262" w:rsidP="00882085">
            <w:pPr>
              <w:rPr>
                <w:rFonts w:ascii="Times New Roman" w:hAnsi="Times New Roman" w:cs="Times New Roman"/>
                <w:b/>
                <w:bCs/>
                <w:sz w:val="24"/>
                <w:szCs w:val="24"/>
              </w:rPr>
            </w:pPr>
          </w:p>
        </w:tc>
      </w:tr>
      <w:tr w:rsidR="00A34262" w:rsidRPr="000F732F" w14:paraId="4EBF5DDB" w14:textId="77777777" w:rsidTr="00AF3BC3">
        <w:tc>
          <w:tcPr>
            <w:tcW w:w="15168" w:type="dxa"/>
            <w:gridSpan w:val="2"/>
            <w:shd w:val="clear" w:color="auto" w:fill="D9D9D9" w:themeFill="background1" w:themeFillShade="D9"/>
          </w:tcPr>
          <w:p w14:paraId="1D4DDA60" w14:textId="77777777" w:rsidR="00A34262" w:rsidRPr="000F732F" w:rsidRDefault="00A34262" w:rsidP="00882085">
            <w:pPr>
              <w:rPr>
                <w:rFonts w:ascii="Times New Roman" w:hAnsi="Times New Roman" w:cs="Times New Roman"/>
                <w:sz w:val="24"/>
                <w:szCs w:val="24"/>
              </w:rPr>
            </w:pPr>
          </w:p>
        </w:tc>
      </w:tr>
      <w:tr w:rsidR="00A34262" w:rsidRPr="000F732F" w14:paraId="40858429" w14:textId="77777777" w:rsidTr="00AF3BC3">
        <w:tc>
          <w:tcPr>
            <w:tcW w:w="15168" w:type="dxa"/>
            <w:gridSpan w:val="2"/>
            <w:shd w:val="clear" w:color="auto" w:fill="CAEDFB" w:themeFill="accent4" w:themeFillTint="33"/>
          </w:tcPr>
          <w:p w14:paraId="1E807141"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Transpordi- ja Teetöötajate Ametiühing</w:t>
            </w:r>
          </w:p>
        </w:tc>
      </w:tr>
      <w:tr w:rsidR="00A34262" w:rsidRPr="000F732F" w14:paraId="02B35617" w14:textId="77777777" w:rsidTr="00AF3BC3">
        <w:tc>
          <w:tcPr>
            <w:tcW w:w="9498" w:type="dxa"/>
          </w:tcPr>
          <w:p w14:paraId="5D2BDF8D" w14:textId="77777777" w:rsidR="00A34262" w:rsidRPr="000F732F" w:rsidRDefault="00A34262" w:rsidP="00882085">
            <w:pPr>
              <w:pStyle w:val="Vahedeta"/>
              <w:rPr>
                <w:sz w:val="24"/>
                <w:szCs w:val="24"/>
              </w:rPr>
            </w:pPr>
            <w:r w:rsidRPr="000F732F">
              <w:rPr>
                <w:sz w:val="24"/>
                <w:szCs w:val="24"/>
              </w:rPr>
              <w:t>Arvestades muutuvtundide kokkuleppele tehtud analüüsi, siis pigem ei ole töötajad huvitatud paindlikust tööajast. Paindlik tööaeg ei taga töötajale majanduslikku kindlust, eelnõu sihtgrupiks on madalama sissetulekuga või sissetulekuta töötajad ja seetõttu peaks regulatsioon seaduses olema selge ja arusaadav, et töötaja saaks aru lisatundidega töötamise vabatahtlikkusest ja tööandja ei saaks töötajaid survestada pidevalt töötama paindliku tööajaga.</w:t>
            </w:r>
          </w:p>
          <w:p w14:paraId="772C0913" w14:textId="77777777" w:rsidR="00A34262" w:rsidRPr="000F732F" w:rsidRDefault="00A34262" w:rsidP="00882085">
            <w:pPr>
              <w:pStyle w:val="Vahedeta"/>
              <w:rPr>
                <w:sz w:val="24"/>
                <w:szCs w:val="24"/>
              </w:rPr>
            </w:pPr>
          </w:p>
          <w:p w14:paraId="6F650A79" w14:textId="77777777" w:rsidR="00A34262" w:rsidRPr="000F732F" w:rsidRDefault="00A34262" w:rsidP="00882085">
            <w:pPr>
              <w:pStyle w:val="Vahedeta"/>
              <w:rPr>
                <w:sz w:val="24"/>
                <w:szCs w:val="24"/>
              </w:rPr>
            </w:pPr>
            <w:r w:rsidRPr="000F732F">
              <w:rPr>
                <w:sz w:val="24"/>
                <w:szCs w:val="24"/>
              </w:rPr>
              <w:t xml:space="preserve">Esitame alljärgnevalt ettepanekud eelnõu muutmiseks. </w:t>
            </w:r>
          </w:p>
          <w:p w14:paraId="124FA571" w14:textId="77777777" w:rsidR="00A34262" w:rsidRPr="000F732F" w:rsidRDefault="00A34262" w:rsidP="00882085">
            <w:pPr>
              <w:jc w:val="both"/>
              <w:rPr>
                <w:rFonts w:ascii="Times New Roman" w:hAnsi="Times New Roman" w:cs="Times New Roman"/>
                <w:b/>
                <w:bCs/>
                <w:sz w:val="24"/>
                <w:szCs w:val="24"/>
              </w:rPr>
            </w:pPr>
          </w:p>
        </w:tc>
        <w:tc>
          <w:tcPr>
            <w:tcW w:w="5670" w:type="dxa"/>
          </w:tcPr>
          <w:p w14:paraId="148A9FAB" w14:textId="1004C47A" w:rsidR="00A34262" w:rsidRPr="000F732F" w:rsidRDefault="00A34262" w:rsidP="00BA20D4">
            <w:pPr>
              <w:rPr>
                <w:rFonts w:ascii="Times New Roman" w:hAnsi="Times New Roman" w:cs="Times New Roman"/>
                <w:sz w:val="24"/>
                <w:szCs w:val="24"/>
              </w:rPr>
            </w:pPr>
          </w:p>
          <w:p w14:paraId="42D50F28" w14:textId="41A6547D" w:rsidR="00A34262" w:rsidRPr="000F732F" w:rsidRDefault="00A34262" w:rsidP="00882085">
            <w:pPr>
              <w:rPr>
                <w:rFonts w:ascii="Times New Roman" w:hAnsi="Times New Roman" w:cs="Times New Roman"/>
                <w:sz w:val="24"/>
                <w:szCs w:val="24"/>
              </w:rPr>
            </w:pPr>
          </w:p>
        </w:tc>
      </w:tr>
      <w:tr w:rsidR="00A34262" w:rsidRPr="000F732F" w14:paraId="11C5FC0F" w14:textId="77777777" w:rsidTr="00AF3BC3">
        <w:tc>
          <w:tcPr>
            <w:tcW w:w="9498" w:type="dxa"/>
          </w:tcPr>
          <w:p w14:paraId="34FA5AB1" w14:textId="77777777" w:rsidR="00A34262" w:rsidRPr="000F732F" w:rsidRDefault="00A34262" w:rsidP="00882085">
            <w:pPr>
              <w:pStyle w:val="Vahedeta"/>
              <w:jc w:val="both"/>
              <w:rPr>
                <w:b/>
                <w:bCs/>
                <w:sz w:val="24"/>
                <w:szCs w:val="24"/>
              </w:rPr>
            </w:pPr>
            <w:r w:rsidRPr="000F732F">
              <w:rPr>
                <w:b/>
                <w:bCs/>
                <w:sz w:val="24"/>
                <w:szCs w:val="24"/>
              </w:rPr>
              <w:t>Paindliku tööaja kokkulepe</w:t>
            </w:r>
          </w:p>
          <w:p w14:paraId="037603D6" w14:textId="77777777" w:rsidR="00A34262" w:rsidRPr="000F732F" w:rsidRDefault="00A34262" w:rsidP="00882085">
            <w:pPr>
              <w:jc w:val="both"/>
              <w:rPr>
                <w:rFonts w:ascii="Times New Roman" w:hAnsi="Times New Roman" w:cs="Times New Roman"/>
                <w:sz w:val="24"/>
                <w:szCs w:val="24"/>
              </w:rPr>
            </w:pPr>
          </w:p>
          <w:p w14:paraId="617DD074" w14:textId="77777777" w:rsidR="00A34262" w:rsidRPr="000F732F" w:rsidRDefault="00A34262" w:rsidP="00882085">
            <w:pPr>
              <w:pStyle w:val="Vahedeta"/>
              <w:numPr>
                <w:ilvl w:val="1"/>
                <w:numId w:val="18"/>
              </w:numPr>
              <w:rPr>
                <w:sz w:val="24"/>
                <w:szCs w:val="24"/>
              </w:rPr>
            </w:pPr>
            <w:r w:rsidRPr="000F732F">
              <w:rPr>
                <w:sz w:val="24"/>
                <w:szCs w:val="24"/>
              </w:rPr>
              <w:t xml:space="preserve">Eelnõu § 43³ lg 2 p 3 järgi võib paindliku tööaja kokkuleppe sõlmida ka vähenenud töövõimega isikuga. </w:t>
            </w:r>
          </w:p>
          <w:p w14:paraId="32B2D652" w14:textId="77777777" w:rsidR="00A34262" w:rsidRPr="000F732F" w:rsidRDefault="00A34262" w:rsidP="00882085">
            <w:pPr>
              <w:pStyle w:val="Vahedeta"/>
              <w:rPr>
                <w:sz w:val="24"/>
                <w:szCs w:val="24"/>
              </w:rPr>
            </w:pPr>
          </w:p>
          <w:p w14:paraId="11D4DC03" w14:textId="77777777" w:rsidR="00A34262" w:rsidRPr="000F732F" w:rsidRDefault="00A34262" w:rsidP="00882085">
            <w:pPr>
              <w:pStyle w:val="Vahedeta"/>
              <w:rPr>
                <w:sz w:val="24"/>
                <w:szCs w:val="24"/>
              </w:rPr>
            </w:pPr>
            <w:r w:rsidRPr="000F732F">
              <w:rPr>
                <w:sz w:val="24"/>
                <w:szCs w:val="24"/>
              </w:rPr>
              <w:t xml:space="preserve">Eelnõu seletuskirja kohaselt võimaldab paindlik tööaeg vähenenud töövõimega töötajal töötada koormusega, mida ta terviseseisund võimaldab. Meie hinnangul paindliku tööaja rakendamine vähenenud töövõimega inimestele ei lihtsusta osalise töövõimega inimeste ligipääsu tööturule ega suurenda sihtgruppi kuuluvate inimeste sissetulekuid ja turvalisust. Tegemist on tööturul väga haavatava sihtgrupiga, kes vajab tulenevalt oma tervislikust seisundist rohkem kaitset kui teised töötajad ja seetõttu tuleks paindliku tööaja kokkulepet rakendada nende isikute suhtes ainult kollektiivlepingute kaudu. </w:t>
            </w:r>
          </w:p>
          <w:p w14:paraId="2E0918DC" w14:textId="77777777" w:rsidR="00A34262" w:rsidRPr="000F732F" w:rsidRDefault="00A34262" w:rsidP="00882085">
            <w:pPr>
              <w:pStyle w:val="Vahedeta"/>
              <w:rPr>
                <w:sz w:val="24"/>
                <w:szCs w:val="24"/>
              </w:rPr>
            </w:pPr>
          </w:p>
          <w:p w14:paraId="2E0B8B7C" w14:textId="77777777" w:rsidR="00A34262" w:rsidRPr="000F732F" w:rsidRDefault="00A34262" w:rsidP="00882085">
            <w:pPr>
              <w:pStyle w:val="Vahedeta"/>
              <w:rPr>
                <w:sz w:val="24"/>
                <w:szCs w:val="24"/>
              </w:rPr>
            </w:pPr>
            <w:r w:rsidRPr="000F732F">
              <w:rPr>
                <w:sz w:val="24"/>
                <w:szCs w:val="24"/>
              </w:rPr>
              <w:t>Palume eelnõu § 43³ lõikest 2 punkt 3 välja jätta.</w:t>
            </w:r>
          </w:p>
          <w:p w14:paraId="0BF2EC8A" w14:textId="77777777" w:rsidR="00A34262" w:rsidRPr="000F732F" w:rsidRDefault="00A34262" w:rsidP="00882085">
            <w:pPr>
              <w:jc w:val="both"/>
              <w:rPr>
                <w:rFonts w:ascii="Times New Roman" w:hAnsi="Times New Roman" w:cs="Times New Roman"/>
                <w:sz w:val="24"/>
                <w:szCs w:val="24"/>
              </w:rPr>
            </w:pPr>
          </w:p>
        </w:tc>
        <w:tc>
          <w:tcPr>
            <w:tcW w:w="5670" w:type="dxa"/>
          </w:tcPr>
          <w:p w14:paraId="1DEFC0D9" w14:textId="54B3466A"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 xml:space="preserve">Mittearvestatud. </w:t>
            </w:r>
            <w:r w:rsidR="006D0E16" w:rsidRPr="006D0E16">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cs="Times New Roman"/>
                <w:sz w:val="24"/>
                <w:szCs w:val="24"/>
              </w:rPr>
              <w:t>- ja Digi</w:t>
            </w:r>
            <w:r w:rsidR="006D0E16" w:rsidRPr="006D0E16">
              <w:rPr>
                <w:rFonts w:ascii="Times New Roman" w:hAnsi="Times New Roman" w:cs="Times New Roman"/>
                <w:sz w:val="24"/>
                <w:szCs w:val="24"/>
              </w:rPr>
              <w:t>ministeerium, Haridus- ja Teadusministeerium jt). Nii huvigruppide kui ministeeriumite tagasiside seab pigem kahtluse alla selle, miks regulatsiooni sihtgrupipõhiselt piirata. Mis puudutab konkreetselt vähenenud töövõimega töötajateid, pidas näiteks Eesti Puuetega Inimeste Koda paindliku tööaja kokkulepete võimaldamist positiivseks ja tegi ettepaneku eelnõu sihtgruppe veelgi laiendada.</w:t>
            </w:r>
          </w:p>
        </w:tc>
      </w:tr>
      <w:tr w:rsidR="00A34262" w:rsidRPr="000F732F" w14:paraId="1410BAE9" w14:textId="77777777" w:rsidTr="00AF3BC3">
        <w:tc>
          <w:tcPr>
            <w:tcW w:w="9498" w:type="dxa"/>
          </w:tcPr>
          <w:p w14:paraId="736379E7" w14:textId="77777777" w:rsidR="00A34262" w:rsidRPr="000F732F" w:rsidRDefault="00A34262" w:rsidP="00882085">
            <w:pPr>
              <w:pStyle w:val="Vahedeta"/>
              <w:numPr>
                <w:ilvl w:val="1"/>
                <w:numId w:val="18"/>
              </w:numPr>
              <w:rPr>
                <w:sz w:val="24"/>
                <w:szCs w:val="24"/>
              </w:rPr>
            </w:pPr>
            <w:r w:rsidRPr="000F732F">
              <w:rPr>
                <w:sz w:val="24"/>
                <w:szCs w:val="24"/>
              </w:rPr>
              <w:lastRenderedPageBreak/>
              <w:t>Eelnõu § 43³ lg 8 järgi Summeeritud tööaja arvestuse korral võib töötaja lisatunde summeerida. Töötajaga kokkulepitud töötundide ja lisatundide summeerimisel kasutab tööandja sama arvestusperioodi.</w:t>
            </w:r>
          </w:p>
          <w:p w14:paraId="4A48846F" w14:textId="77777777" w:rsidR="00A34262" w:rsidRPr="000F732F" w:rsidRDefault="00A34262" w:rsidP="00882085">
            <w:pPr>
              <w:pStyle w:val="Vahedeta"/>
              <w:rPr>
                <w:sz w:val="24"/>
                <w:szCs w:val="24"/>
              </w:rPr>
            </w:pPr>
          </w:p>
          <w:p w14:paraId="5B0D775B" w14:textId="77777777" w:rsidR="00A34262" w:rsidRPr="000F732F" w:rsidRDefault="00A34262" w:rsidP="00882085">
            <w:pPr>
              <w:pStyle w:val="Vahedeta"/>
              <w:rPr>
                <w:sz w:val="24"/>
                <w:szCs w:val="24"/>
              </w:rPr>
            </w:pPr>
            <w:r w:rsidRPr="000F732F">
              <w:rPr>
                <w:sz w:val="24"/>
                <w:szCs w:val="24"/>
              </w:rPr>
              <w:t xml:space="preserve">Kuna summeerida saab nii kokkulepitud töötunde kui lisatunde, ei ole võimalik tööajakavas kokkulepitud tunde ja lisatunde eristamata aru saada, millistest tundidest on töötajal võimalik keelduda. </w:t>
            </w:r>
          </w:p>
          <w:p w14:paraId="2EA8C084" w14:textId="77777777" w:rsidR="00A34262" w:rsidRPr="000F732F" w:rsidRDefault="00A34262" w:rsidP="00882085">
            <w:pPr>
              <w:pStyle w:val="Vahedeta"/>
              <w:rPr>
                <w:sz w:val="24"/>
                <w:szCs w:val="24"/>
              </w:rPr>
            </w:pPr>
          </w:p>
          <w:p w14:paraId="1AEE555B" w14:textId="77777777" w:rsidR="00A34262" w:rsidRPr="000F732F" w:rsidRDefault="00A34262" w:rsidP="00882085">
            <w:pPr>
              <w:pStyle w:val="Vahedeta"/>
              <w:rPr>
                <w:sz w:val="24"/>
                <w:szCs w:val="24"/>
              </w:rPr>
            </w:pPr>
            <w:r w:rsidRPr="000F732F">
              <w:rPr>
                <w:sz w:val="24"/>
                <w:szCs w:val="24"/>
              </w:rPr>
              <w:t xml:space="preserve">Lähtudes eeltoodust teeme ettepaneku täiendada § 43³ lg 8 kolmanda lausega: „Tööandja märgib tööajakavas eraldi kokkulepitud tunnid ja lisatunnid.“ </w:t>
            </w:r>
          </w:p>
          <w:p w14:paraId="444D4FE3" w14:textId="77777777" w:rsidR="00A34262" w:rsidRPr="000F732F" w:rsidRDefault="00A34262" w:rsidP="00882085">
            <w:pPr>
              <w:jc w:val="both"/>
              <w:rPr>
                <w:rFonts w:ascii="Times New Roman" w:hAnsi="Times New Roman" w:cs="Times New Roman"/>
                <w:sz w:val="24"/>
                <w:szCs w:val="24"/>
              </w:rPr>
            </w:pPr>
          </w:p>
        </w:tc>
        <w:tc>
          <w:tcPr>
            <w:tcW w:w="5670" w:type="dxa"/>
          </w:tcPr>
          <w:p w14:paraId="64FE8A69" w14:textId="624E5ED5"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 xml:space="preserve">Oleme eelnõud täiendanud nõudega, mille kohaselt kokkulepitud tunnid ja lisatunnid tuleb summeeritud tööaja arvestuse korral kanda tööajakavasse, kus need on selgelt eristatavad. Arvestusperioodi lõppedes peab tööandja töötajale esitama selge ja arusaadava tööajakava, kus on kogu töötatud arvestusperioodi kohta eristatud kokkulepitud tunnid, lisatunnid ja ületunnid. </w:t>
            </w:r>
          </w:p>
        </w:tc>
      </w:tr>
      <w:tr w:rsidR="00A34262" w:rsidRPr="000F732F" w14:paraId="5F2EF364" w14:textId="77777777" w:rsidTr="00AF3BC3">
        <w:tc>
          <w:tcPr>
            <w:tcW w:w="9498" w:type="dxa"/>
          </w:tcPr>
          <w:p w14:paraId="60DF2B2C" w14:textId="77777777" w:rsidR="00A34262" w:rsidRPr="000F732F" w:rsidRDefault="00A34262" w:rsidP="00882085">
            <w:pPr>
              <w:pStyle w:val="Vahedeta"/>
              <w:numPr>
                <w:ilvl w:val="1"/>
                <w:numId w:val="18"/>
              </w:numPr>
              <w:rPr>
                <w:sz w:val="24"/>
                <w:szCs w:val="24"/>
              </w:rPr>
            </w:pPr>
            <w:r w:rsidRPr="000F732F">
              <w:rPr>
                <w:sz w:val="24"/>
                <w:szCs w:val="24"/>
              </w:rPr>
              <w:t xml:space="preserve">Töötaja õigus suuremale garanteeritud koormusele </w:t>
            </w:r>
          </w:p>
          <w:p w14:paraId="6C882F77" w14:textId="77777777" w:rsidR="00A34262" w:rsidRPr="000F732F" w:rsidRDefault="00A34262" w:rsidP="00882085">
            <w:pPr>
              <w:pStyle w:val="Vahedeta"/>
              <w:rPr>
                <w:sz w:val="24"/>
                <w:szCs w:val="24"/>
              </w:rPr>
            </w:pPr>
          </w:p>
          <w:p w14:paraId="3F91EB6E" w14:textId="77777777" w:rsidR="00A34262" w:rsidRPr="000F732F" w:rsidRDefault="00A34262" w:rsidP="00882085">
            <w:pPr>
              <w:pStyle w:val="Vahedeta"/>
              <w:rPr>
                <w:sz w:val="24"/>
                <w:szCs w:val="24"/>
              </w:rPr>
            </w:pPr>
            <w:r w:rsidRPr="000F732F">
              <w:rPr>
                <w:sz w:val="24"/>
                <w:szCs w:val="24"/>
              </w:rPr>
              <w:t xml:space="preserve">Paindliku tööaja kokkulepe peaks aitama tööandjal peremini toime tulla tingimustes, kus töömahu- ja tööjõuvajadus ei ole kogu aeg ühesugune. Seega ei ole paindliku tööaja eesmärgiks, et töötaja töötaks pidevalt ühesuguse töökoormusega, töötades ära kõik kokkulepitud töötunnid ja ka lisatunnid. Juhul, kui töötaja pidevalt töötab kokkulepitud tööajast rohkem, on kokkulepitud tööaeg liialt väike ja töötajal peab olema õigus nõuda garanteeritud tööaja suurendamist. </w:t>
            </w:r>
          </w:p>
          <w:p w14:paraId="5C01B6E6" w14:textId="77777777" w:rsidR="00A34262" w:rsidRPr="000F732F" w:rsidRDefault="00A34262" w:rsidP="00882085">
            <w:pPr>
              <w:pStyle w:val="Vahedeta"/>
              <w:rPr>
                <w:sz w:val="24"/>
                <w:szCs w:val="24"/>
              </w:rPr>
            </w:pPr>
          </w:p>
          <w:p w14:paraId="48D26A86" w14:textId="77777777" w:rsidR="00A34262" w:rsidRPr="000F732F" w:rsidRDefault="00A34262" w:rsidP="00882085">
            <w:pPr>
              <w:pStyle w:val="Vahedeta"/>
              <w:rPr>
                <w:sz w:val="24"/>
                <w:szCs w:val="24"/>
              </w:rPr>
            </w:pPr>
            <w:r w:rsidRPr="000F732F">
              <w:rPr>
                <w:sz w:val="24"/>
                <w:szCs w:val="24"/>
              </w:rPr>
              <w:t>Seetõttu palume eelnõu § 43³ täiendada uue lõikega: „Kui töötaja on töötanud kuue kuulises ajavahemikus pidevalt rohkem kui kokku lepitud töötunnid, siis on töötajal õigus nõuda paindliku tööaja kokkuleppe muutmist ja kokkulepitud töötundide suurendamist. Juhul, kui tööandja ja töötaja ei jõua uues kokkulepitud töötundide määras kokkuleppele, on töötaja kokkulepitud tööajaks tööandjale taotluse esitamise seisuga töötaja viimase kuue kuu keskmine töötundide arv.“</w:t>
            </w:r>
          </w:p>
          <w:p w14:paraId="4B4D6FC5" w14:textId="77777777" w:rsidR="00A34262" w:rsidRPr="000F732F" w:rsidRDefault="00A34262" w:rsidP="00882085">
            <w:pPr>
              <w:pStyle w:val="Vahedeta"/>
            </w:pPr>
          </w:p>
        </w:tc>
        <w:tc>
          <w:tcPr>
            <w:tcW w:w="5670" w:type="dxa"/>
          </w:tcPr>
          <w:p w14:paraId="46319AE4" w14:textId="77777777" w:rsidR="005729BC" w:rsidRDefault="005729BC" w:rsidP="00BA20D4">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TLS § 18</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sätestab töötajale õiguse taotleda tööandjalt sobivaid töötingimusi (nt töökoormuse muutmist) ja saada tööandjalt 14 päeva jooksul põhjendatud vastus. Leiame, et väljapakutud sõnastus täidab samalaadset eesmärki. Samuti juhime tähelepanu, et paindliku tööaja kokkuleppe alusel töötamine saab toimuda üksnes poolte kokkuleppel. Töötaja ja tööandja saavad kokkuleppe tingimusi läbi rääkida, kui kummalgi osapoolel aja möödudes kokkuleppega seoses ettepanekuid tekib. Töötajal on alati õigus lisatundidest keelduda (nt kui töötaja ei soovi lisatunde rohkem vastu võtta).</w:t>
            </w:r>
          </w:p>
          <w:p w14:paraId="74C5B147" w14:textId="456EEA8C" w:rsidR="00A34262" w:rsidRPr="000F732F" w:rsidRDefault="00A34262" w:rsidP="00882085">
            <w:pPr>
              <w:rPr>
                <w:rFonts w:ascii="Times New Roman" w:hAnsi="Times New Roman" w:cs="Times New Roman"/>
                <w:sz w:val="24"/>
                <w:szCs w:val="24"/>
              </w:rPr>
            </w:pPr>
          </w:p>
        </w:tc>
      </w:tr>
      <w:tr w:rsidR="00A34262" w:rsidRPr="000F732F" w14:paraId="663AE33F" w14:textId="77777777" w:rsidTr="00AF3BC3">
        <w:tc>
          <w:tcPr>
            <w:tcW w:w="9498" w:type="dxa"/>
          </w:tcPr>
          <w:p w14:paraId="273C343F" w14:textId="77777777" w:rsidR="00A34262" w:rsidRPr="000F732F" w:rsidRDefault="00A34262" w:rsidP="00882085">
            <w:pPr>
              <w:pStyle w:val="Vahedeta"/>
              <w:rPr>
                <w:b/>
                <w:bCs/>
                <w:sz w:val="24"/>
                <w:szCs w:val="24"/>
              </w:rPr>
            </w:pPr>
            <w:r w:rsidRPr="000F732F">
              <w:rPr>
                <w:b/>
                <w:bCs/>
                <w:sz w:val="24"/>
                <w:szCs w:val="24"/>
              </w:rPr>
              <w:t>Iganädalane puhkaeg</w:t>
            </w:r>
          </w:p>
          <w:p w14:paraId="4BAD2476" w14:textId="77777777" w:rsidR="00A34262" w:rsidRPr="000F732F" w:rsidRDefault="00A34262" w:rsidP="00882085">
            <w:pPr>
              <w:pStyle w:val="Vahedeta"/>
            </w:pPr>
          </w:p>
          <w:p w14:paraId="4C5C98F6" w14:textId="77777777" w:rsidR="00A34262" w:rsidRPr="000F732F" w:rsidRDefault="00A34262" w:rsidP="00882085">
            <w:pPr>
              <w:pStyle w:val="Vahedeta"/>
              <w:rPr>
                <w:sz w:val="24"/>
                <w:szCs w:val="24"/>
              </w:rPr>
            </w:pPr>
            <w:r w:rsidRPr="000F732F">
              <w:rPr>
                <w:sz w:val="24"/>
                <w:szCs w:val="24"/>
              </w:rPr>
              <w:t xml:space="preserve">Sõidukijuhid summeeritud tööajaga töötavate töötajatena vajavad pikemat puhkeaega. Tegemist on töötajatega, kes töötavad igapäevaselt suurema ohu allikatega ning vastutavad reisijate elu ja tervise eest, mistõttu on oluline, et nad oleksid piisavalt puhanud. Konkreetse valdkonna </w:t>
            </w:r>
            <w:r w:rsidRPr="000F732F">
              <w:rPr>
                <w:sz w:val="24"/>
                <w:szCs w:val="24"/>
              </w:rPr>
              <w:lastRenderedPageBreak/>
              <w:t>tööandjad ja ametiühingud on pädevad teemat käsitlema ning leidma ka viise, kuidas töötajatele sellist iganädalast puhkeaja lühendamist muude meetmetega kompenseerida.</w:t>
            </w:r>
          </w:p>
          <w:p w14:paraId="1764E3E5" w14:textId="77777777" w:rsidR="00A34262" w:rsidRPr="000F732F" w:rsidRDefault="00A34262" w:rsidP="00882085">
            <w:pPr>
              <w:pStyle w:val="Vahedeta"/>
              <w:rPr>
                <w:sz w:val="24"/>
                <w:szCs w:val="24"/>
              </w:rPr>
            </w:pPr>
          </w:p>
          <w:p w14:paraId="14878975" w14:textId="77777777" w:rsidR="00A34262" w:rsidRPr="000F732F" w:rsidRDefault="00A34262" w:rsidP="00882085">
            <w:pPr>
              <w:pStyle w:val="Vahedeta"/>
              <w:rPr>
                <w:sz w:val="24"/>
                <w:szCs w:val="24"/>
              </w:rPr>
            </w:pPr>
            <w:r w:rsidRPr="000F732F">
              <w:rPr>
                <w:sz w:val="24"/>
                <w:szCs w:val="24"/>
              </w:rPr>
              <w:t xml:space="preserve">Teeme ettepaneku sõnastada § 52 lg 4 järgmiselt: „Iganädalasele puhkeajale ei pea eelnema igapäevane puhkeaeg, kui see on kokku lepitud ametiühingu poolt sõlmitud kollektiivlepinguga.“  </w:t>
            </w:r>
          </w:p>
          <w:p w14:paraId="2EB10900" w14:textId="77777777" w:rsidR="00A34262" w:rsidRPr="000F732F" w:rsidRDefault="00A34262" w:rsidP="00882085">
            <w:pPr>
              <w:pStyle w:val="Vahedeta"/>
            </w:pPr>
          </w:p>
        </w:tc>
        <w:tc>
          <w:tcPr>
            <w:tcW w:w="5670" w:type="dxa"/>
          </w:tcPr>
          <w:p w14:paraId="58B30104" w14:textId="4B28DEA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Mittearvestatud. </w:t>
            </w:r>
            <w:r w:rsidR="00BA20D4" w:rsidRPr="00BA20D4">
              <w:rPr>
                <w:rFonts w:ascii="Times New Roman" w:hAnsi="Times New Roman" w:cs="Times New Roman"/>
                <w:sz w:val="24"/>
                <w:szCs w:val="24"/>
              </w:rPr>
              <w:t xml:space="preserve">Oleme nõus loogikaga, et lühemas järjestikkuses puhkeajas kokkuleppimise võimaldamine võiks motiveerida tööandjaid kollektiivlepinguid sõlmima. Teisalt juhime tähelepanu, et käesoleva eelnõu I kooskõlastusringile esitatud versioonis soovisime </w:t>
            </w:r>
            <w:r w:rsidR="00BA20D4" w:rsidRPr="00BA20D4">
              <w:rPr>
                <w:rFonts w:ascii="Times New Roman" w:hAnsi="Times New Roman" w:cs="Times New Roman"/>
                <w:sz w:val="24"/>
                <w:szCs w:val="24"/>
              </w:rPr>
              <w:lastRenderedPageBreak/>
              <w:t xml:space="preserve">võimaldada kollektiivlepingutel põhinevat kompromisslahendust, mis arvestaks tööandjate soove paindlikumalt töö- ja puhkeaega korraldada ning samal ajal võimaldaks töötajale pikemat puhkeaega. Paraku nähtub eelnevalt eelnõule laekunud tagasisidest, et ka kompromissversioon ei saanud osapoolte toetust.  </w:t>
            </w:r>
          </w:p>
        </w:tc>
      </w:tr>
      <w:tr w:rsidR="00A34262" w:rsidRPr="000F732F" w14:paraId="60551D19" w14:textId="77777777" w:rsidTr="00AF3BC3">
        <w:tc>
          <w:tcPr>
            <w:tcW w:w="15168" w:type="dxa"/>
            <w:gridSpan w:val="2"/>
            <w:shd w:val="clear" w:color="auto" w:fill="D9D9D9" w:themeFill="background1" w:themeFillShade="D9"/>
          </w:tcPr>
          <w:p w14:paraId="7C2CDE32" w14:textId="77777777" w:rsidR="00A34262" w:rsidRPr="000F732F" w:rsidRDefault="00A34262" w:rsidP="00882085">
            <w:pPr>
              <w:rPr>
                <w:rFonts w:ascii="Times New Roman" w:hAnsi="Times New Roman" w:cs="Times New Roman"/>
                <w:sz w:val="24"/>
                <w:szCs w:val="24"/>
              </w:rPr>
            </w:pPr>
            <w:bookmarkStart w:id="1" w:name="_Hlk184715410"/>
          </w:p>
        </w:tc>
      </w:tr>
      <w:tr w:rsidR="00A34262" w:rsidRPr="000F732F" w14:paraId="04012108" w14:textId="77777777" w:rsidTr="00AF3BC3">
        <w:tc>
          <w:tcPr>
            <w:tcW w:w="15168" w:type="dxa"/>
            <w:gridSpan w:val="2"/>
            <w:shd w:val="clear" w:color="auto" w:fill="CAEDFB" w:themeFill="accent4" w:themeFillTint="33"/>
          </w:tcPr>
          <w:p w14:paraId="3C4A2884"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Õdede Liit</w:t>
            </w:r>
          </w:p>
        </w:tc>
      </w:tr>
      <w:bookmarkEnd w:id="1"/>
      <w:tr w:rsidR="00A34262" w:rsidRPr="000F732F" w14:paraId="3BE03B13" w14:textId="77777777" w:rsidTr="00AF3BC3">
        <w:tc>
          <w:tcPr>
            <w:tcW w:w="9498" w:type="dxa"/>
          </w:tcPr>
          <w:p w14:paraId="3A5CD18D" w14:textId="77777777" w:rsidR="00A34262" w:rsidRPr="000F732F" w:rsidRDefault="00A34262" w:rsidP="00882085">
            <w:pPr>
              <w:pStyle w:val="Vahedeta"/>
              <w:rPr>
                <w:sz w:val="24"/>
                <w:szCs w:val="24"/>
              </w:rPr>
            </w:pPr>
            <w:r w:rsidRPr="000F732F">
              <w:rPr>
                <w:sz w:val="24"/>
                <w:szCs w:val="24"/>
              </w:rPr>
              <w:t>Eesti Õdede Liit on kutse- ja ametiühing, kuid kahjuks ei olnud meid Teie ametlikus kooskõlastamisringis. Arvestades, et meie liikmeskond ulatub peaaegu 4000 liikmeni, siis peame oluliseks anda kavandatavatele seadusemuudatustele tagasisidet:</w:t>
            </w:r>
          </w:p>
          <w:p w14:paraId="15DFD70E" w14:textId="77777777" w:rsidR="00A34262" w:rsidRPr="000F732F" w:rsidRDefault="00A34262" w:rsidP="00882085">
            <w:pPr>
              <w:pStyle w:val="Vahedeta"/>
              <w:rPr>
                <w:sz w:val="24"/>
                <w:szCs w:val="24"/>
              </w:rPr>
            </w:pPr>
          </w:p>
          <w:p w14:paraId="4749FCD7" w14:textId="77777777" w:rsidR="00A34262" w:rsidRPr="000F732F" w:rsidRDefault="00A34262" w:rsidP="00882085">
            <w:pPr>
              <w:pStyle w:val="Vahedeta"/>
              <w:rPr>
                <w:sz w:val="24"/>
                <w:szCs w:val="24"/>
              </w:rPr>
            </w:pPr>
            <w:r w:rsidRPr="000F732F">
              <w:rPr>
                <w:b/>
                <w:sz w:val="24"/>
                <w:szCs w:val="24"/>
              </w:rPr>
              <w:t xml:space="preserve">Kooskõlastusring on tasakaalust väljas, </w:t>
            </w:r>
            <w:r w:rsidRPr="000F732F">
              <w:rPr>
                <w:sz w:val="24"/>
                <w:szCs w:val="24"/>
              </w:rPr>
              <w:t>kuna tööandjate esindajaid on rohkem kui töötajate esindusorganisatsioone ning tervikuna on esindamata tervishoiu valdkond.</w:t>
            </w:r>
          </w:p>
          <w:p w14:paraId="7C75AC41" w14:textId="77777777" w:rsidR="00A34262" w:rsidRPr="000F732F" w:rsidRDefault="00A34262" w:rsidP="00882085">
            <w:pPr>
              <w:pStyle w:val="Vahedeta"/>
            </w:pPr>
          </w:p>
        </w:tc>
        <w:tc>
          <w:tcPr>
            <w:tcW w:w="5670" w:type="dxa"/>
          </w:tcPr>
          <w:p w14:paraId="495E25E2" w14:textId="2189A8D2" w:rsidR="00A34262" w:rsidRPr="000F732F" w:rsidRDefault="00BA20D4" w:rsidP="00BA20D4">
            <w:pPr>
              <w:rPr>
                <w:rFonts w:ascii="Times New Roman" w:hAnsi="Times New Roman" w:cs="Times New Roman"/>
                <w:sz w:val="24"/>
                <w:szCs w:val="24"/>
              </w:rPr>
            </w:pPr>
            <w:r>
              <w:rPr>
                <w:rFonts w:ascii="Times New Roman" w:hAnsi="Times New Roman" w:cs="Times New Roman"/>
                <w:b/>
                <w:bCs/>
                <w:sz w:val="24"/>
                <w:szCs w:val="24"/>
              </w:rPr>
              <w:t xml:space="preserve">Teadmiseks võetud ja selgitatud. </w:t>
            </w:r>
            <w:r w:rsidRPr="005E502A">
              <w:rPr>
                <w:rFonts w:ascii="Times New Roman" w:hAnsi="Times New Roman" w:cs="Times New Roman"/>
                <w:sz w:val="24"/>
                <w:szCs w:val="24"/>
              </w:rPr>
              <w:t>Mööname,</w:t>
            </w:r>
            <w:r>
              <w:rPr>
                <w:rFonts w:ascii="Times New Roman" w:hAnsi="Times New Roman" w:cs="Times New Roman"/>
                <w:sz w:val="24"/>
                <w:szCs w:val="24"/>
              </w:rPr>
              <w:t xml:space="preserve"> et senises eelnõu menetlemise etapis on laekunud küllalti laialdast tööandjaid esindavate organisatsioonide tagasiside. Teisalt oleme eelnõu koostamisse kaasanud suuremaid töötajaid esindavaid organisatsioone ja rohkelt kolmandaid osapooli nagu nt Tööinspektsioon, Advokatuur jne. </w:t>
            </w:r>
            <w:r w:rsidR="00A34262" w:rsidRPr="000F732F">
              <w:rPr>
                <w:rFonts w:ascii="Times New Roman" w:hAnsi="Times New Roman" w:cs="Times New Roman"/>
                <w:sz w:val="24"/>
                <w:szCs w:val="24"/>
              </w:rPr>
              <w:t xml:space="preserve">Kaasasime jõudumööda </w:t>
            </w:r>
            <w:r>
              <w:rPr>
                <w:rFonts w:ascii="Times New Roman" w:hAnsi="Times New Roman" w:cs="Times New Roman"/>
                <w:sz w:val="24"/>
                <w:szCs w:val="24"/>
              </w:rPr>
              <w:t>kõiki</w:t>
            </w:r>
            <w:r w:rsidRPr="000F732F">
              <w:rPr>
                <w:rFonts w:ascii="Times New Roman" w:hAnsi="Times New Roman" w:cs="Times New Roman"/>
                <w:sz w:val="24"/>
                <w:szCs w:val="24"/>
              </w:rPr>
              <w:t xml:space="preserve"> </w:t>
            </w:r>
            <w:r w:rsidR="00A34262" w:rsidRPr="000F732F">
              <w:rPr>
                <w:rFonts w:ascii="Times New Roman" w:hAnsi="Times New Roman" w:cs="Times New Roman"/>
                <w:sz w:val="24"/>
                <w:szCs w:val="24"/>
              </w:rPr>
              <w:t xml:space="preserve">huvigruppe, kes ühendusid ja avaldasid soovi kaasuda. Ülejäänud huvigrupid olid esindatud läbi ETKL ja EAKL, sealhulgas ka tervishoiutöötajad läbi </w:t>
            </w:r>
            <w:proofErr w:type="spellStart"/>
            <w:r w:rsidR="00A34262" w:rsidRPr="000F732F">
              <w:rPr>
                <w:rFonts w:ascii="Times New Roman" w:hAnsi="Times New Roman" w:cs="Times New Roman"/>
                <w:sz w:val="24"/>
                <w:szCs w:val="24"/>
              </w:rPr>
              <w:t>EAKL-i</w:t>
            </w:r>
            <w:proofErr w:type="spellEnd"/>
            <w:r w:rsidR="00A34262" w:rsidRPr="000F732F">
              <w:rPr>
                <w:rFonts w:ascii="Times New Roman" w:hAnsi="Times New Roman" w:cs="Times New Roman"/>
                <w:sz w:val="24"/>
                <w:szCs w:val="24"/>
              </w:rPr>
              <w:t xml:space="preserve"> ja Sotsiaalministeeriumi. Samas üritame tulevikus kaasata rohkem erialaliite ning pöörata suuremat tähelepanu huvigruppide tasakaalule. </w:t>
            </w:r>
          </w:p>
        </w:tc>
      </w:tr>
      <w:tr w:rsidR="00A34262" w:rsidRPr="000F732F" w14:paraId="5715DC0A" w14:textId="77777777" w:rsidTr="00AF3BC3">
        <w:tc>
          <w:tcPr>
            <w:tcW w:w="9498" w:type="dxa"/>
          </w:tcPr>
          <w:p w14:paraId="244717EE" w14:textId="77777777" w:rsidR="00A34262" w:rsidRPr="000F732F" w:rsidRDefault="00A34262" w:rsidP="00882085">
            <w:pPr>
              <w:pStyle w:val="Vahedeta"/>
              <w:rPr>
                <w:b/>
                <w:bCs/>
                <w:sz w:val="24"/>
                <w:szCs w:val="24"/>
              </w:rPr>
            </w:pPr>
            <w:r w:rsidRPr="000F732F">
              <w:rPr>
                <w:b/>
                <w:bCs/>
                <w:sz w:val="24"/>
                <w:szCs w:val="24"/>
              </w:rPr>
              <w:t>Iganädalane puhkaeg</w:t>
            </w:r>
          </w:p>
          <w:p w14:paraId="566DB8A3" w14:textId="77777777" w:rsidR="00A34262" w:rsidRPr="000F732F" w:rsidRDefault="00A34262" w:rsidP="00882085">
            <w:pPr>
              <w:pStyle w:val="Vahedeta"/>
              <w:ind w:left="720"/>
            </w:pPr>
          </w:p>
          <w:p w14:paraId="4A512160" w14:textId="77777777" w:rsidR="00A34262" w:rsidRPr="000F732F" w:rsidRDefault="00A34262" w:rsidP="00882085">
            <w:pPr>
              <w:widowControl w:val="0"/>
              <w:tabs>
                <w:tab w:val="left" w:pos="860"/>
              </w:tabs>
              <w:autoSpaceDE w:val="0"/>
              <w:autoSpaceDN w:val="0"/>
              <w:spacing w:before="4" w:line="276" w:lineRule="auto"/>
              <w:ind w:right="133"/>
              <w:jc w:val="both"/>
              <w:rPr>
                <w:rFonts w:ascii="Times New Roman" w:hAnsi="Times New Roman" w:cs="Times New Roman"/>
                <w:sz w:val="24"/>
                <w:szCs w:val="24"/>
              </w:rPr>
            </w:pPr>
            <w:r w:rsidRPr="000F732F">
              <w:rPr>
                <w:rFonts w:ascii="Times New Roman" w:hAnsi="Times New Roman" w:cs="Times New Roman"/>
                <w:b/>
                <w:color w:val="242424"/>
                <w:sz w:val="24"/>
                <w:szCs w:val="24"/>
              </w:rPr>
              <w:t>Tervishoiutöötajad ei ole nõus graafikuga töötajate ebavõrdse kohtlemisega võrreldes</w:t>
            </w:r>
            <w:r w:rsidRPr="000F732F">
              <w:rPr>
                <w:rFonts w:ascii="Times New Roman" w:hAnsi="Times New Roman" w:cs="Times New Roman"/>
                <w:b/>
                <w:color w:val="242424"/>
                <w:spacing w:val="1"/>
                <w:sz w:val="24"/>
                <w:szCs w:val="24"/>
              </w:rPr>
              <w:t xml:space="preserve"> </w:t>
            </w:r>
            <w:r w:rsidRPr="000F732F">
              <w:rPr>
                <w:rFonts w:ascii="Times New Roman" w:hAnsi="Times New Roman" w:cs="Times New Roman"/>
                <w:b/>
                <w:color w:val="242424"/>
                <w:sz w:val="24"/>
                <w:szCs w:val="24"/>
              </w:rPr>
              <w:t xml:space="preserve">kontoritöötajaga. </w:t>
            </w:r>
            <w:r w:rsidRPr="000F732F">
              <w:rPr>
                <w:rFonts w:ascii="Times New Roman" w:hAnsi="Times New Roman" w:cs="Times New Roman"/>
                <w:sz w:val="24"/>
                <w:szCs w:val="24"/>
              </w:rPr>
              <w:t>Kavandatav seadusemuudatus tähendab, et kui kontoritöötaja lõpetab oma</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töönädala reedel, ootab teda ees reede öö ja terve nädalavahetus ehk siis 48+ tundi puhkeaega.</w:t>
            </w:r>
            <w:r w:rsidRPr="000F732F">
              <w:rPr>
                <w:rFonts w:ascii="Times New Roman" w:hAnsi="Times New Roman" w:cs="Times New Roman"/>
                <w:spacing w:val="-52"/>
                <w:sz w:val="24"/>
                <w:szCs w:val="24"/>
              </w:rPr>
              <w:t xml:space="preserve"> </w:t>
            </w:r>
            <w:r w:rsidRPr="000F732F">
              <w:rPr>
                <w:rFonts w:ascii="Times New Roman" w:hAnsi="Times New Roman" w:cs="Times New Roman"/>
                <w:sz w:val="24"/>
                <w:szCs w:val="24"/>
              </w:rPr>
              <w:t>Graafikuga töötaja saaks seadusemuudatuse alusel aga ainult 36 tundi vabaks, sest reede õhtul</w:t>
            </w:r>
            <w:r w:rsidRPr="000F732F">
              <w:rPr>
                <w:rFonts w:ascii="Times New Roman" w:hAnsi="Times New Roman" w:cs="Times New Roman"/>
                <w:spacing w:val="-52"/>
                <w:sz w:val="24"/>
                <w:szCs w:val="24"/>
              </w:rPr>
              <w:t xml:space="preserve"> </w:t>
            </w:r>
            <w:r w:rsidRPr="000F732F">
              <w:rPr>
                <w:rFonts w:ascii="Times New Roman" w:hAnsi="Times New Roman" w:cs="Times New Roman"/>
                <w:sz w:val="24"/>
                <w:szCs w:val="24"/>
              </w:rPr>
              <w:t xml:space="preserve">lõpetades võib seaduslikult olla juba pühapäeva hommikul tööl. See ei taga </w:t>
            </w:r>
            <w:proofErr w:type="spellStart"/>
            <w:r w:rsidRPr="000F732F">
              <w:rPr>
                <w:rFonts w:ascii="Times New Roman" w:hAnsi="Times New Roman" w:cs="Times New Roman"/>
                <w:sz w:val="24"/>
                <w:szCs w:val="24"/>
              </w:rPr>
              <w:t>öötöö</w:t>
            </w:r>
            <w:proofErr w:type="spellEnd"/>
            <w:r w:rsidRPr="000F732F">
              <w:rPr>
                <w:rFonts w:ascii="Times New Roman" w:hAnsi="Times New Roman" w:cs="Times New Roman"/>
                <w:sz w:val="24"/>
                <w:szCs w:val="24"/>
              </w:rPr>
              <w:t xml:space="preserve"> korral</w:t>
            </w:r>
            <w:r w:rsidRPr="000F732F">
              <w:rPr>
                <w:rFonts w:ascii="Times New Roman" w:hAnsi="Times New Roman" w:cs="Times New Roman"/>
                <w:spacing w:val="1"/>
                <w:sz w:val="24"/>
                <w:szCs w:val="24"/>
              </w:rPr>
              <w:t xml:space="preserve"> </w:t>
            </w:r>
            <w:r w:rsidRPr="000F732F">
              <w:rPr>
                <w:rFonts w:ascii="Times New Roman" w:hAnsi="Times New Roman" w:cs="Times New Roman"/>
                <w:sz w:val="24"/>
                <w:szCs w:val="24"/>
              </w:rPr>
              <w:t>piisavat</w:t>
            </w:r>
            <w:r w:rsidRPr="000F732F">
              <w:rPr>
                <w:rFonts w:ascii="Times New Roman" w:hAnsi="Times New Roman" w:cs="Times New Roman"/>
                <w:spacing w:val="-2"/>
                <w:sz w:val="24"/>
                <w:szCs w:val="24"/>
              </w:rPr>
              <w:t xml:space="preserve"> </w:t>
            </w:r>
            <w:r w:rsidRPr="000F732F">
              <w:rPr>
                <w:rFonts w:ascii="Times New Roman" w:hAnsi="Times New Roman" w:cs="Times New Roman"/>
                <w:sz w:val="24"/>
                <w:szCs w:val="24"/>
              </w:rPr>
              <w:t>puhkeaega.</w:t>
            </w:r>
          </w:p>
          <w:p w14:paraId="257A49C0" w14:textId="77777777" w:rsidR="00A34262" w:rsidRPr="000F732F" w:rsidRDefault="00A34262" w:rsidP="00882085">
            <w:pPr>
              <w:widowControl w:val="0"/>
              <w:tabs>
                <w:tab w:val="left" w:pos="860"/>
              </w:tabs>
              <w:autoSpaceDE w:val="0"/>
              <w:autoSpaceDN w:val="0"/>
              <w:spacing w:before="4" w:line="276" w:lineRule="auto"/>
              <w:ind w:right="133"/>
              <w:jc w:val="both"/>
              <w:rPr>
                <w:rFonts w:ascii="Times New Roman" w:hAnsi="Times New Roman" w:cs="Times New Roman"/>
                <w:sz w:val="24"/>
                <w:szCs w:val="24"/>
              </w:rPr>
            </w:pPr>
          </w:p>
          <w:p w14:paraId="5F6C177A" w14:textId="77777777" w:rsidR="00A34262" w:rsidRPr="000F732F" w:rsidRDefault="00A34262" w:rsidP="00882085">
            <w:pPr>
              <w:widowControl w:val="0"/>
              <w:tabs>
                <w:tab w:val="left" w:pos="860"/>
              </w:tabs>
              <w:autoSpaceDE w:val="0"/>
              <w:autoSpaceDN w:val="0"/>
              <w:spacing w:before="4" w:line="276" w:lineRule="auto"/>
              <w:ind w:right="133"/>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Tervishoiutöötajate vaates on oluline arvestada, et summeeritud tööajaga töötajad töötavad tööjõupuuduse leevendamiseks teatud sektorites pikkades töövahetustes (kuni 24 tundi) ja ka öösiti ning vajavad puhkeaega tööst taastumiseks. Eelnõu tõdeb, et summeeritud tööajaga töötaja võibki vähem puhata võrreldes töötajaga, kelle tööaega summeeritult ei arvestata, mis ei ole mitte ühelgi moel </w:t>
            </w:r>
            <w:proofErr w:type="spellStart"/>
            <w:r w:rsidRPr="000F732F">
              <w:rPr>
                <w:rFonts w:ascii="Times New Roman" w:hAnsi="Times New Roman" w:cs="Times New Roman"/>
                <w:sz w:val="24"/>
                <w:szCs w:val="24"/>
              </w:rPr>
              <w:t>aksepteeritav</w:t>
            </w:r>
            <w:proofErr w:type="spellEnd"/>
            <w:r w:rsidRPr="000F732F">
              <w:rPr>
                <w:rFonts w:ascii="Times New Roman" w:hAnsi="Times New Roman" w:cs="Times New Roman"/>
                <w:sz w:val="24"/>
                <w:szCs w:val="24"/>
              </w:rPr>
              <w:t>. Ükski töötajate organisatsioon ei ole teinud ettepanekut puhkeaja lühendamiseks.</w:t>
            </w:r>
          </w:p>
          <w:p w14:paraId="50CD7D29" w14:textId="77777777" w:rsidR="00A34262" w:rsidRPr="000F732F" w:rsidRDefault="00A34262" w:rsidP="00882085">
            <w:pPr>
              <w:pStyle w:val="Vahedeta"/>
            </w:pPr>
          </w:p>
        </w:tc>
        <w:tc>
          <w:tcPr>
            <w:tcW w:w="5670" w:type="dxa"/>
          </w:tcPr>
          <w:p w14:paraId="7CDC5752" w14:textId="1AB64C17" w:rsidR="00B768F3" w:rsidRDefault="00A34262" w:rsidP="00B768F3">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Mittearvestatud. </w:t>
            </w:r>
            <w:r w:rsidR="00B768F3" w:rsidRPr="00AF3BC3">
              <w:rPr>
                <w:rFonts w:ascii="Times New Roman" w:hAnsi="Times New Roman" w:cs="Times New Roman"/>
                <w:sz w:val="24"/>
                <w:szCs w:val="24"/>
              </w:rPr>
              <w:t xml:space="preserve">Soovime rõhutada, et eelnõuga taotletav puhkeaja praktika on Eestis kehtinud aastakümneid. </w:t>
            </w:r>
            <w:r w:rsidR="00B768F3">
              <w:rPr>
                <w:rFonts w:ascii="Times New Roman" w:hAnsi="Times New Roman" w:cs="Times New Roman"/>
                <w:sz w:val="24"/>
                <w:szCs w:val="24"/>
              </w:rPr>
              <w:t>T</w:t>
            </w:r>
            <w:r w:rsidR="00B768F3" w:rsidRPr="00AF3BC3">
              <w:rPr>
                <w:rFonts w:ascii="Times New Roman" w:hAnsi="Times New Roman" w:cs="Times New Roman"/>
                <w:sz w:val="24"/>
                <w:szCs w:val="24"/>
              </w:rPr>
              <w:t xml:space="preserve">öötingimused võrreldes varasemaga </w:t>
            </w:r>
            <w:r w:rsidR="00B768F3">
              <w:rPr>
                <w:rFonts w:ascii="Times New Roman" w:hAnsi="Times New Roman" w:cs="Times New Roman"/>
                <w:sz w:val="24"/>
                <w:szCs w:val="24"/>
              </w:rPr>
              <w:t>ei halvene, vaid jäävad endiseks</w:t>
            </w:r>
            <w:r w:rsidR="00B768F3" w:rsidRPr="00AF3BC3">
              <w:rPr>
                <w:rFonts w:ascii="Times New Roman" w:hAnsi="Times New Roman" w:cs="Times New Roman"/>
                <w:sz w:val="24"/>
                <w:szCs w:val="24"/>
              </w:rPr>
              <w:t>. Seejuures on seaduse eesmärk näha ette miinimumtingimused, mistõttu julgustame osapooli töötingimusi, sh puhkeaja tingimusi, kollektiivselt läbi rääkima ning vastavalt osapoolte soovidele/võimalustele leppima kokku täiendavates tingimustes.</w:t>
            </w:r>
            <w:r w:rsidR="00B768F3">
              <w:rPr>
                <w:rFonts w:ascii="Times New Roman" w:hAnsi="Times New Roman" w:cs="Times New Roman"/>
                <w:sz w:val="24"/>
                <w:szCs w:val="24"/>
              </w:rPr>
              <w:t xml:space="preserve"> </w:t>
            </w:r>
          </w:p>
          <w:p w14:paraId="3C31B26A" w14:textId="77777777" w:rsidR="00B768F3" w:rsidRDefault="00B768F3" w:rsidP="00B768F3">
            <w:pPr>
              <w:rPr>
                <w:rFonts w:ascii="Times New Roman" w:hAnsi="Times New Roman" w:cs="Times New Roman"/>
                <w:sz w:val="24"/>
                <w:szCs w:val="24"/>
              </w:rPr>
            </w:pPr>
          </w:p>
          <w:p w14:paraId="4D65A18B" w14:textId="77777777" w:rsidR="00B768F3" w:rsidRPr="000F732F" w:rsidRDefault="00B768F3" w:rsidP="00B768F3">
            <w:pPr>
              <w:rPr>
                <w:rFonts w:ascii="Times New Roman" w:hAnsi="Times New Roman" w:cs="Times New Roman"/>
                <w:sz w:val="24"/>
                <w:szCs w:val="24"/>
              </w:rPr>
            </w:pPr>
            <w:r w:rsidRPr="000F732F">
              <w:rPr>
                <w:rFonts w:ascii="Times New Roman" w:hAnsi="Times New Roman" w:cs="Times New Roman"/>
                <w:sz w:val="24"/>
                <w:szCs w:val="24"/>
              </w:rPr>
              <w:lastRenderedPageBreak/>
              <w:t xml:space="preserve">Summeeritud tööaja arvestuse </w:t>
            </w:r>
            <w:r>
              <w:rPr>
                <w:rFonts w:ascii="Times New Roman" w:hAnsi="Times New Roman" w:cs="Times New Roman"/>
                <w:sz w:val="24"/>
                <w:szCs w:val="24"/>
              </w:rPr>
              <w:t>eesmärk on</w:t>
            </w:r>
            <w:r w:rsidRPr="000F732F">
              <w:rPr>
                <w:rFonts w:ascii="Times New Roman" w:hAnsi="Times New Roman" w:cs="Times New Roman"/>
                <w:sz w:val="24"/>
                <w:szCs w:val="24"/>
              </w:rPr>
              <w:t xml:space="preserve">, et </w:t>
            </w:r>
            <w:r>
              <w:rPr>
                <w:rFonts w:ascii="Times New Roman" w:hAnsi="Times New Roman" w:cs="Times New Roman"/>
                <w:sz w:val="24"/>
                <w:szCs w:val="24"/>
              </w:rPr>
              <w:t>arvestus</w:t>
            </w:r>
            <w:r w:rsidRPr="000F732F">
              <w:rPr>
                <w:rFonts w:ascii="Times New Roman" w:hAnsi="Times New Roman" w:cs="Times New Roman"/>
                <w:sz w:val="24"/>
                <w:szCs w:val="24"/>
              </w:rPr>
              <w:t xml:space="preserve"> oleks paindlikum ning sellest ka lühem kohustuslik järjestikune iganädalane puhkeaeg. See praktika on graafikuga töötajate puhul sama ka teistes Euroopa Liidu riikides </w:t>
            </w:r>
            <w:r>
              <w:rPr>
                <w:rFonts w:ascii="Times New Roman" w:hAnsi="Times New Roman" w:cs="Times New Roman"/>
                <w:sz w:val="24"/>
                <w:szCs w:val="24"/>
              </w:rPr>
              <w:t>ega</w:t>
            </w:r>
            <w:r w:rsidRPr="000F732F">
              <w:rPr>
                <w:rFonts w:ascii="Times New Roman" w:hAnsi="Times New Roman" w:cs="Times New Roman"/>
                <w:sz w:val="24"/>
                <w:szCs w:val="24"/>
              </w:rPr>
              <w:t xml:space="preserve"> ole omane </w:t>
            </w:r>
            <w:r>
              <w:rPr>
                <w:rFonts w:ascii="Times New Roman" w:hAnsi="Times New Roman" w:cs="Times New Roman"/>
                <w:sz w:val="24"/>
                <w:szCs w:val="24"/>
              </w:rPr>
              <w:t>üksnes</w:t>
            </w:r>
            <w:r w:rsidRPr="000F732F">
              <w:rPr>
                <w:rFonts w:ascii="Times New Roman" w:hAnsi="Times New Roman" w:cs="Times New Roman"/>
                <w:sz w:val="24"/>
                <w:szCs w:val="24"/>
              </w:rPr>
              <w:t xml:space="preserve"> Eestile. </w:t>
            </w:r>
            <w:r>
              <w:rPr>
                <w:rFonts w:ascii="Times New Roman" w:hAnsi="Times New Roman" w:cs="Times New Roman"/>
                <w:sz w:val="24"/>
                <w:szCs w:val="24"/>
              </w:rPr>
              <w:t>Mööname, et graafikuga töö puhul jääb tööpäevade vahele tihti lühem puhkeaeg võrreldes tavapärase tööaja arvestusega ehk nn E-R töötavate töötajatega. Teisalt juhime tähelepanu, et graafiku alusel</w:t>
            </w:r>
            <w:r w:rsidRPr="000F732F">
              <w:rPr>
                <w:rFonts w:ascii="Times New Roman" w:hAnsi="Times New Roman" w:cs="Times New Roman"/>
                <w:sz w:val="24"/>
                <w:szCs w:val="24"/>
              </w:rPr>
              <w:t xml:space="preserve"> töötajad </w:t>
            </w:r>
            <w:r>
              <w:rPr>
                <w:rFonts w:ascii="Times New Roman" w:hAnsi="Times New Roman" w:cs="Times New Roman"/>
                <w:sz w:val="24"/>
                <w:szCs w:val="24"/>
              </w:rPr>
              <w:t xml:space="preserve">ei saa </w:t>
            </w:r>
            <w:r w:rsidRPr="000F732F">
              <w:rPr>
                <w:rFonts w:ascii="Times New Roman" w:hAnsi="Times New Roman" w:cs="Times New Roman"/>
                <w:sz w:val="24"/>
                <w:szCs w:val="24"/>
              </w:rPr>
              <w:t xml:space="preserve">kokkuvõttes vähem puhata, vaid nende puhkeaeg </w:t>
            </w:r>
            <w:r>
              <w:rPr>
                <w:rFonts w:ascii="Times New Roman" w:hAnsi="Times New Roman" w:cs="Times New Roman"/>
                <w:sz w:val="24"/>
                <w:szCs w:val="24"/>
              </w:rPr>
              <w:t>jaguneb</w:t>
            </w:r>
            <w:r w:rsidRPr="000F732F">
              <w:rPr>
                <w:rFonts w:ascii="Times New Roman" w:hAnsi="Times New Roman" w:cs="Times New Roman"/>
                <w:sz w:val="24"/>
                <w:szCs w:val="24"/>
              </w:rPr>
              <w:t xml:space="preserve"> tulenevalt</w:t>
            </w:r>
            <w:r>
              <w:rPr>
                <w:rFonts w:ascii="Times New Roman" w:hAnsi="Times New Roman" w:cs="Times New Roman"/>
                <w:sz w:val="24"/>
                <w:szCs w:val="24"/>
              </w:rPr>
              <w:t xml:space="preserve"> nende</w:t>
            </w:r>
            <w:r w:rsidRPr="000F732F">
              <w:rPr>
                <w:rFonts w:ascii="Times New Roman" w:hAnsi="Times New Roman" w:cs="Times New Roman"/>
                <w:sz w:val="24"/>
                <w:szCs w:val="24"/>
              </w:rPr>
              <w:t xml:space="preserve"> </w:t>
            </w:r>
            <w:r>
              <w:rPr>
                <w:rFonts w:ascii="Times New Roman" w:hAnsi="Times New Roman" w:cs="Times New Roman"/>
                <w:sz w:val="24"/>
                <w:szCs w:val="24"/>
              </w:rPr>
              <w:t>töökorraldusest teistmoodi</w:t>
            </w:r>
            <w:r w:rsidRPr="000F732F">
              <w:rPr>
                <w:rFonts w:ascii="Times New Roman" w:hAnsi="Times New Roman" w:cs="Times New Roman"/>
                <w:sz w:val="24"/>
                <w:szCs w:val="24"/>
              </w:rPr>
              <w:t xml:space="preserve">, kui tavalise tööajaga töötajatel. </w:t>
            </w:r>
          </w:p>
          <w:p w14:paraId="08C3B57B" w14:textId="77777777" w:rsidR="00A34262" w:rsidRPr="000F732F" w:rsidRDefault="00A34262" w:rsidP="00B768F3">
            <w:pPr>
              <w:rPr>
                <w:rFonts w:ascii="Times New Roman" w:hAnsi="Times New Roman" w:cs="Times New Roman"/>
                <w:b/>
                <w:bCs/>
                <w:sz w:val="24"/>
                <w:szCs w:val="24"/>
              </w:rPr>
            </w:pPr>
          </w:p>
        </w:tc>
      </w:tr>
      <w:tr w:rsidR="00A34262" w:rsidRPr="000F732F" w14:paraId="1CCD16B7" w14:textId="77777777" w:rsidTr="00AF3BC3">
        <w:tc>
          <w:tcPr>
            <w:tcW w:w="9498" w:type="dxa"/>
          </w:tcPr>
          <w:p w14:paraId="7CA759D9" w14:textId="77777777" w:rsidR="00A34262" w:rsidRPr="000F732F" w:rsidRDefault="00A34262" w:rsidP="00882085">
            <w:pPr>
              <w:pStyle w:val="Vahedeta"/>
              <w:rPr>
                <w:b/>
                <w:bCs/>
                <w:sz w:val="24"/>
                <w:szCs w:val="24"/>
              </w:rPr>
            </w:pPr>
            <w:r w:rsidRPr="000F732F">
              <w:rPr>
                <w:b/>
                <w:bCs/>
                <w:sz w:val="24"/>
                <w:szCs w:val="24"/>
              </w:rPr>
              <w:lastRenderedPageBreak/>
              <w:t>Paindliku tööaja kokkulepe</w:t>
            </w:r>
          </w:p>
          <w:p w14:paraId="3B2EE174" w14:textId="77777777" w:rsidR="00A34262" w:rsidRPr="000F732F" w:rsidRDefault="00A34262" w:rsidP="00882085">
            <w:pPr>
              <w:pStyle w:val="Vahedeta"/>
              <w:rPr>
                <w:b/>
                <w:sz w:val="24"/>
                <w:szCs w:val="24"/>
              </w:rPr>
            </w:pPr>
          </w:p>
          <w:p w14:paraId="108BF04B" w14:textId="77777777" w:rsidR="00A34262" w:rsidRPr="000F732F" w:rsidRDefault="00A34262" w:rsidP="00882085">
            <w:pPr>
              <w:pStyle w:val="Vahedeta"/>
              <w:rPr>
                <w:sz w:val="24"/>
                <w:szCs w:val="24"/>
              </w:rPr>
            </w:pPr>
            <w:r w:rsidRPr="000F732F">
              <w:rPr>
                <w:b/>
                <w:sz w:val="24"/>
                <w:szCs w:val="24"/>
              </w:rPr>
              <w:t xml:space="preserve">Paindliku tööaja mõtte rakendamise vajadus, </w:t>
            </w:r>
            <w:r w:rsidRPr="000F732F">
              <w:rPr>
                <w:sz w:val="24"/>
                <w:szCs w:val="24"/>
              </w:rPr>
              <w:t xml:space="preserve">milleks tundub olevat ületunnitöö maksmise vähendamine, </w:t>
            </w:r>
            <w:r w:rsidRPr="000F732F">
              <w:rPr>
                <w:b/>
                <w:sz w:val="24"/>
                <w:szCs w:val="24"/>
              </w:rPr>
              <w:t>jääb seaduse muudatuses raskesti hoomatavaks</w:t>
            </w:r>
            <w:r w:rsidRPr="000F732F">
              <w:rPr>
                <w:sz w:val="24"/>
                <w:szCs w:val="24"/>
              </w:rPr>
              <w:t>. Kindlasti ei tohiks olla lisatunde rohkem kui lepingus olevaid töötunde. Eesmärgiks peab olema, et osalise tööajaga töötava töötaja kokkulepitud töötunnid moodustaksid tööajast suurema osa kui lisatunnid. Juhul kui paindliku tööaja rakendamine jääb eelnõusse, siis tuleks täpsustada: „Töölepingus tuleb selgelt eristada kokkulepitud osaline tööaeg ja lisatunnid ning lisatunnid ei tohi moodustada rohkem kui 25% kokkulepitud tööajast”.</w:t>
            </w:r>
          </w:p>
          <w:p w14:paraId="638E15DB" w14:textId="77777777" w:rsidR="00A34262" w:rsidRPr="000F732F" w:rsidRDefault="00A34262" w:rsidP="00882085">
            <w:pPr>
              <w:pStyle w:val="Vahedeta"/>
              <w:rPr>
                <w:sz w:val="24"/>
                <w:szCs w:val="24"/>
              </w:rPr>
            </w:pPr>
            <w:r w:rsidRPr="000F732F">
              <w:rPr>
                <w:sz w:val="24"/>
                <w:szCs w:val="24"/>
              </w:rPr>
              <w:t>Eesti Õdede Liit ootab kutse- ja ametiühinguna meie kaasamist tööalaste seadusemuudatuste aruteludesse ning seadustes töötajate võrdset kohtlemist, sõltumata tehtava töö vormidest.</w:t>
            </w:r>
          </w:p>
          <w:p w14:paraId="5CE95DA1" w14:textId="77777777" w:rsidR="00A34262" w:rsidRPr="000F732F" w:rsidRDefault="00A34262" w:rsidP="00882085">
            <w:pPr>
              <w:pStyle w:val="Vahedeta"/>
              <w:ind w:left="720"/>
            </w:pPr>
          </w:p>
        </w:tc>
        <w:tc>
          <w:tcPr>
            <w:tcW w:w="5670" w:type="dxa"/>
          </w:tcPr>
          <w:p w14:paraId="7FB9D8FA"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osaliselt. </w:t>
            </w:r>
            <w:r w:rsidRPr="000F732F">
              <w:rPr>
                <w:rFonts w:ascii="Times New Roman" w:hAnsi="Times New Roman" w:cs="Times New Roman"/>
                <w:sz w:val="24"/>
                <w:szCs w:val="24"/>
              </w:rPr>
              <w:t>Leiame, et lisatundide arvu sidumine 25%-</w:t>
            </w:r>
            <w:proofErr w:type="spellStart"/>
            <w:r w:rsidRPr="000F732F">
              <w:rPr>
                <w:rFonts w:ascii="Times New Roman" w:hAnsi="Times New Roman" w:cs="Times New Roman"/>
                <w:sz w:val="24"/>
                <w:szCs w:val="24"/>
              </w:rPr>
              <w:t>ga</w:t>
            </w:r>
            <w:proofErr w:type="spellEnd"/>
            <w:r w:rsidRPr="000F732F">
              <w:rPr>
                <w:rFonts w:ascii="Times New Roman" w:hAnsi="Times New Roman" w:cs="Times New Roman"/>
                <w:sz w:val="24"/>
                <w:szCs w:val="24"/>
              </w:rPr>
              <w:t xml:space="preserve"> kaotab suurel määral regulatsiooniga taotletavat tööaja paindlikkust. Näiteks olukorras, mil töötaja töötab veerand koormusega ja soovib kokkuleppel tööandjaga sõlmida paindliku tööaja kokkuleppe, oleks tal võimalik teha nädalas üksnes 2,5 lisatundi ja kuus kokku ligi 8 lisatundi. See tähendaks, et veerand koormusega töötav töötaja saaks kuus teha olenevalt tööaja korraldusest ühe või pooliku täiendava tööpäeva. Eelnõu koostajate hinnangul ei taga see töötajale ega tööandjale piisavat eelnõuga taotletavat tööaja paindlikkust, mis omakorda ei soodustaks ka VÕS lepingute vähenemist.</w:t>
            </w:r>
          </w:p>
          <w:p w14:paraId="17C5F9D1" w14:textId="77777777" w:rsidR="00A34262" w:rsidRPr="000F732F" w:rsidRDefault="00A34262" w:rsidP="00882085">
            <w:pPr>
              <w:rPr>
                <w:rFonts w:ascii="Times New Roman" w:hAnsi="Times New Roman" w:cs="Times New Roman"/>
                <w:sz w:val="24"/>
                <w:szCs w:val="24"/>
              </w:rPr>
            </w:pPr>
          </w:p>
          <w:p w14:paraId="210D784E" w14:textId="1CD38B5E" w:rsidR="00A34262" w:rsidRPr="000F732F" w:rsidRDefault="00B768F3" w:rsidP="00882085">
            <w:pPr>
              <w:rPr>
                <w:rFonts w:ascii="Times New Roman" w:hAnsi="Times New Roman" w:cs="Times New Roman"/>
                <w:sz w:val="24"/>
                <w:szCs w:val="24"/>
              </w:rPr>
            </w:pPr>
            <w:r w:rsidRPr="00B768F3">
              <w:rPr>
                <w:rFonts w:ascii="Times New Roman" w:hAnsi="Times New Roman" w:cs="Times New Roman"/>
                <w:sz w:val="24"/>
                <w:szCs w:val="24"/>
              </w:rPr>
              <w:t xml:space="preserve">Oleme eelnõu kooskõlastusringidel saadud tagasisidet tervikuna analüüsinud ja mitmeid ametiühingute poolt tõstatatud muresid adresseerinud. Näiteks oleme regulatsiooni sisse viinud nõude, et paindliku tööaja kokkulepe peab sisaldama teavet, et lisatunnid on </w:t>
            </w:r>
            <w:r w:rsidRPr="00B768F3">
              <w:rPr>
                <w:rFonts w:ascii="Times New Roman" w:hAnsi="Times New Roman" w:cs="Times New Roman"/>
                <w:sz w:val="24"/>
                <w:szCs w:val="24"/>
              </w:rPr>
              <w:lastRenderedPageBreak/>
              <w:t>vabatahtlikud. Samuti peab 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tc>
      </w:tr>
      <w:tr w:rsidR="00A34262" w:rsidRPr="000F732F" w14:paraId="093B6953" w14:textId="77777777" w:rsidTr="00AF3BC3">
        <w:tc>
          <w:tcPr>
            <w:tcW w:w="15168" w:type="dxa"/>
            <w:gridSpan w:val="2"/>
            <w:shd w:val="clear" w:color="auto" w:fill="D9D9D9" w:themeFill="background1" w:themeFillShade="D9"/>
          </w:tcPr>
          <w:p w14:paraId="53268EA6" w14:textId="77777777" w:rsidR="00A34262" w:rsidRPr="000F732F" w:rsidRDefault="00A34262" w:rsidP="00882085">
            <w:pPr>
              <w:rPr>
                <w:rFonts w:ascii="Times New Roman" w:hAnsi="Times New Roman" w:cs="Times New Roman"/>
                <w:sz w:val="24"/>
                <w:szCs w:val="24"/>
              </w:rPr>
            </w:pPr>
            <w:bookmarkStart w:id="2" w:name="_Hlk185258942"/>
          </w:p>
        </w:tc>
      </w:tr>
      <w:tr w:rsidR="00A34262" w:rsidRPr="000F732F" w14:paraId="2097C631" w14:textId="77777777" w:rsidTr="00AF3BC3">
        <w:tc>
          <w:tcPr>
            <w:tcW w:w="15168" w:type="dxa"/>
            <w:gridSpan w:val="2"/>
            <w:shd w:val="clear" w:color="auto" w:fill="CAEDFB" w:themeFill="accent4" w:themeFillTint="33"/>
          </w:tcPr>
          <w:p w14:paraId="474441A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Kiirabi Liit</w:t>
            </w:r>
          </w:p>
        </w:tc>
      </w:tr>
      <w:bookmarkEnd w:id="2"/>
      <w:tr w:rsidR="00A34262" w:rsidRPr="000F732F" w14:paraId="1D0E500B" w14:textId="77777777" w:rsidTr="00AF3BC3">
        <w:tc>
          <w:tcPr>
            <w:tcW w:w="9498" w:type="dxa"/>
          </w:tcPr>
          <w:p w14:paraId="799AF873" w14:textId="77777777" w:rsidR="00A34262" w:rsidRPr="000F732F" w:rsidRDefault="00A34262" w:rsidP="00882085">
            <w:pPr>
              <w:pStyle w:val="Vahedeta"/>
              <w:rPr>
                <w:b/>
                <w:bCs/>
                <w:sz w:val="24"/>
                <w:szCs w:val="24"/>
              </w:rPr>
            </w:pPr>
            <w:r w:rsidRPr="000F732F">
              <w:rPr>
                <w:b/>
                <w:bCs/>
                <w:sz w:val="24"/>
                <w:szCs w:val="24"/>
              </w:rPr>
              <w:t>Iganädalane puhkaeg</w:t>
            </w:r>
          </w:p>
          <w:p w14:paraId="493A4BE3" w14:textId="77777777" w:rsidR="00A34262" w:rsidRPr="000F732F" w:rsidRDefault="00A34262" w:rsidP="00882085">
            <w:pPr>
              <w:pStyle w:val="Vahedeta"/>
              <w:ind w:left="720"/>
            </w:pPr>
          </w:p>
          <w:p w14:paraId="5C7E23E5" w14:textId="77777777" w:rsidR="00A34262" w:rsidRPr="000F732F" w:rsidRDefault="00A34262" w:rsidP="00882085">
            <w:pPr>
              <w:pStyle w:val="Vahedeta"/>
              <w:rPr>
                <w:sz w:val="24"/>
                <w:szCs w:val="24"/>
              </w:rPr>
            </w:pPr>
            <w:r w:rsidRPr="000F732F">
              <w:rPr>
                <w:sz w:val="24"/>
                <w:szCs w:val="24"/>
              </w:rPr>
              <w:t>Arvestades hiljutist päästetöötajate seisukohta, kus nad väljendasid vastuseisu 12-tunnistele vahetustele, põhjendades seda öise tööga seotud terviseriskide ja vähenenud sissetulekutega, tõstatub sarnane mure ka kiirabitöötajate töökorralduse osas. Päästetöötajate kogemus näitab, et elutähtsate teenuste töö- ja puhkeaja regulatsioonides tuleb leida tasakaal, mis tagaks nii teenuse toimepidevuse kui ka töötajate heaolu. Kiirabitöötajate töö spetsiifikat ja vajadusi arvestades rõhutame, et regulatsioonides tuleb sätestada paindlikud ja tõhusad lahendused, mis võimaldavad elutähtsat teenust järjepidevalt osutada, säilitades samal ajal töötajate tervise ja töövõime.</w:t>
            </w:r>
          </w:p>
          <w:p w14:paraId="6E33FFA0" w14:textId="77777777" w:rsidR="00A34262" w:rsidRPr="000F732F" w:rsidRDefault="00A34262" w:rsidP="00882085">
            <w:pPr>
              <w:pStyle w:val="Vahedeta"/>
            </w:pPr>
          </w:p>
        </w:tc>
        <w:tc>
          <w:tcPr>
            <w:tcW w:w="5670" w:type="dxa"/>
          </w:tcPr>
          <w:p w14:paraId="5BE28B7E" w14:textId="238C0318" w:rsidR="00A34262" w:rsidRPr="000F732F" w:rsidRDefault="00A34262" w:rsidP="00882085">
            <w:pPr>
              <w:rPr>
                <w:rFonts w:ascii="Times New Roman" w:hAnsi="Times New Roman" w:cs="Times New Roman"/>
              </w:rPr>
            </w:pPr>
            <w:r w:rsidRPr="000F732F">
              <w:rPr>
                <w:rFonts w:ascii="Times New Roman" w:hAnsi="Times New Roman" w:cs="Times New Roman"/>
                <w:b/>
                <w:bCs/>
                <w:sz w:val="24"/>
                <w:szCs w:val="24"/>
              </w:rPr>
              <w:t xml:space="preserve">Arvestatud. </w:t>
            </w:r>
            <w:r w:rsidR="00E82D1D" w:rsidRPr="00E82D1D">
              <w:rPr>
                <w:rFonts w:ascii="Times New Roman" w:hAnsi="Times New Roman" w:cs="Times New Roman"/>
                <w:sz w:val="24"/>
                <w:szCs w:val="24"/>
              </w:rPr>
              <w:t>Eelnõuga tagatakse õigusselgus selles osas, kui palju järjestikkust puhkeaega tuleb üks kord nädalas minimaalselt töötajale tagada. Eelnõuga sätestatakse põhimõte, mis on Eestis kehtinud TLS loomisest, st tagada tuleb 48 h järjestikust puhkeaega tavapärase tööaja arvestuse korral ja 36 h graafikuga töö korral.</w:t>
            </w:r>
          </w:p>
        </w:tc>
      </w:tr>
      <w:tr w:rsidR="00A34262" w:rsidRPr="000F732F" w14:paraId="2613C7E0" w14:textId="77777777" w:rsidTr="00AF3BC3">
        <w:tc>
          <w:tcPr>
            <w:tcW w:w="15168" w:type="dxa"/>
            <w:gridSpan w:val="2"/>
            <w:shd w:val="clear" w:color="auto" w:fill="D9D9D9" w:themeFill="background1" w:themeFillShade="D9"/>
          </w:tcPr>
          <w:p w14:paraId="492185B8" w14:textId="77777777" w:rsidR="00A34262" w:rsidRPr="000F732F" w:rsidRDefault="00A34262" w:rsidP="00882085">
            <w:pPr>
              <w:rPr>
                <w:rFonts w:ascii="Times New Roman" w:hAnsi="Times New Roman" w:cs="Times New Roman"/>
                <w:sz w:val="24"/>
                <w:szCs w:val="24"/>
              </w:rPr>
            </w:pPr>
            <w:bookmarkStart w:id="3" w:name="_Hlk185259722"/>
          </w:p>
        </w:tc>
      </w:tr>
      <w:tr w:rsidR="00A34262" w:rsidRPr="000F732F" w14:paraId="5457EF68" w14:textId="77777777" w:rsidTr="00AF3BC3">
        <w:tc>
          <w:tcPr>
            <w:tcW w:w="15168" w:type="dxa"/>
            <w:gridSpan w:val="2"/>
            <w:shd w:val="clear" w:color="auto" w:fill="CAEDFB" w:themeFill="accent4" w:themeFillTint="33"/>
          </w:tcPr>
          <w:p w14:paraId="5FE7A2A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Haiglate Liit</w:t>
            </w:r>
          </w:p>
        </w:tc>
      </w:tr>
      <w:bookmarkEnd w:id="3"/>
      <w:tr w:rsidR="00A34262" w:rsidRPr="000F732F" w14:paraId="5FA1E46D" w14:textId="77777777" w:rsidTr="00AF3BC3">
        <w:tc>
          <w:tcPr>
            <w:tcW w:w="9498" w:type="dxa"/>
          </w:tcPr>
          <w:p w14:paraId="4C884398" w14:textId="77777777" w:rsidR="00A34262" w:rsidRPr="000F732F" w:rsidRDefault="00A34262" w:rsidP="00882085">
            <w:pPr>
              <w:pStyle w:val="Vahedeta"/>
              <w:rPr>
                <w:b/>
                <w:bCs/>
                <w:sz w:val="24"/>
                <w:szCs w:val="24"/>
              </w:rPr>
            </w:pPr>
            <w:r w:rsidRPr="000F732F">
              <w:rPr>
                <w:b/>
                <w:bCs/>
                <w:sz w:val="24"/>
                <w:szCs w:val="24"/>
              </w:rPr>
              <w:t>Iganädalane puhkaeg</w:t>
            </w:r>
          </w:p>
          <w:p w14:paraId="2295FDC1" w14:textId="77777777" w:rsidR="00A34262" w:rsidRPr="000F732F" w:rsidRDefault="00A34262" w:rsidP="00882085">
            <w:pPr>
              <w:pStyle w:val="Vahedeta"/>
              <w:rPr>
                <w:bCs/>
              </w:rPr>
            </w:pPr>
          </w:p>
          <w:p w14:paraId="6F349F4A" w14:textId="715A00DB" w:rsidR="00A34262" w:rsidRPr="000F732F" w:rsidRDefault="00A34262" w:rsidP="00882085">
            <w:pPr>
              <w:pStyle w:val="Vahedeta"/>
              <w:rPr>
                <w:bCs/>
                <w:sz w:val="24"/>
                <w:szCs w:val="24"/>
              </w:rPr>
            </w:pPr>
            <w:r w:rsidRPr="000F732F">
              <w:rPr>
                <w:bCs/>
                <w:sz w:val="24"/>
                <w:szCs w:val="24"/>
              </w:rPr>
              <w:t>Eesti Haiglate Liit (edaspidi EHL) toetab kooskõlastusringile saadetud töölepingu seaduse eelnõus sätestatud põhimõtet, mille kohaselt iganädalane puhkeaeg sisaldab igapäevast puhkeaega. Peame oluliseks senise praktika taastamist ja kinnitame, et muudatus toob selgust tööandjatele ja töötajatele, tagades õigusselguse selle osas, kui palju järjestikust puhkeaega tuleb töötajatele nädalas minimaalselt tagada.</w:t>
            </w:r>
          </w:p>
          <w:p w14:paraId="50CFD357" w14:textId="77777777" w:rsidR="00A34262" w:rsidRPr="000F732F" w:rsidRDefault="00A34262" w:rsidP="00882085">
            <w:pPr>
              <w:pStyle w:val="Vahedeta"/>
              <w:ind w:left="720"/>
              <w:rPr>
                <w:bCs/>
                <w:sz w:val="24"/>
                <w:szCs w:val="24"/>
              </w:rPr>
            </w:pPr>
          </w:p>
          <w:p w14:paraId="4FEB9B61" w14:textId="77777777" w:rsidR="00A34262" w:rsidRPr="000F732F" w:rsidRDefault="00A34262" w:rsidP="00882085">
            <w:pPr>
              <w:pStyle w:val="Vahedeta"/>
              <w:rPr>
                <w:sz w:val="24"/>
                <w:szCs w:val="24"/>
              </w:rPr>
            </w:pPr>
            <w:r w:rsidRPr="000F732F">
              <w:rPr>
                <w:sz w:val="24"/>
                <w:szCs w:val="24"/>
              </w:rPr>
              <w:t xml:space="preserve">Euroopa Parlamendi ja nõukogu direktiiv näeb ette, et töötajatele peab olema seitsmepäevases ajavahemikus tagatud järjestikust puhkeaega vähemalt 24 tundi, millele eelneb igapäevane </w:t>
            </w:r>
            <w:r w:rsidRPr="000F732F">
              <w:rPr>
                <w:sz w:val="24"/>
                <w:szCs w:val="24"/>
              </w:rPr>
              <w:lastRenderedPageBreak/>
              <w:t>puhkeaeg 11 tundi, kokku seega vähemalt 35 järjestikust tundi seitsmepäevase ajavahemiku jooksul. Eesti seadusandlus on need miinimumnõuded juba täitnud.</w:t>
            </w:r>
          </w:p>
          <w:p w14:paraId="1CB4ABDC" w14:textId="77777777" w:rsidR="00A34262" w:rsidRPr="000F732F" w:rsidRDefault="00A34262" w:rsidP="00882085">
            <w:pPr>
              <w:pStyle w:val="Vahedeta"/>
              <w:ind w:left="720"/>
              <w:rPr>
                <w:sz w:val="24"/>
                <w:szCs w:val="24"/>
              </w:rPr>
            </w:pPr>
          </w:p>
          <w:p w14:paraId="5A31E5AC" w14:textId="77777777" w:rsidR="00A34262" w:rsidRPr="000F732F" w:rsidRDefault="00A34262" w:rsidP="00882085">
            <w:pPr>
              <w:pStyle w:val="Vahedeta"/>
              <w:rPr>
                <w:bCs/>
                <w:sz w:val="24"/>
                <w:szCs w:val="24"/>
              </w:rPr>
            </w:pPr>
            <w:r w:rsidRPr="000F732F">
              <w:rPr>
                <w:sz w:val="24"/>
                <w:szCs w:val="24"/>
              </w:rPr>
              <w:t xml:space="preserve">EHL ei pea mõistlikuks kehtestada töö- ja puhkeajale rangemaid nõudeid, kui tööaja direktiiv seda ette näeb. </w:t>
            </w:r>
            <w:r w:rsidRPr="000F732F">
              <w:rPr>
                <w:bCs/>
                <w:sz w:val="24"/>
                <w:szCs w:val="24"/>
              </w:rPr>
              <w:t>Samuti ei toeta me tervishoiusektorile erisuse kehtestamist. Pikema järjestikuse katkematu puhkeaja nõue seaks rangemad piirid tööajakavade koostamisel ja välistaks igasuguse paindlikkuse.</w:t>
            </w:r>
          </w:p>
          <w:p w14:paraId="4744CDA7" w14:textId="77777777" w:rsidR="00A34262" w:rsidRPr="000F732F" w:rsidRDefault="00A34262" w:rsidP="00882085">
            <w:pPr>
              <w:pStyle w:val="Vahedeta"/>
              <w:ind w:left="720"/>
              <w:rPr>
                <w:bCs/>
                <w:sz w:val="24"/>
                <w:szCs w:val="24"/>
              </w:rPr>
            </w:pPr>
          </w:p>
          <w:p w14:paraId="3592552A" w14:textId="77777777" w:rsidR="00A34262" w:rsidRPr="000F732F" w:rsidRDefault="00A34262" w:rsidP="00882085">
            <w:pPr>
              <w:pStyle w:val="Vahedeta"/>
              <w:rPr>
                <w:bCs/>
                <w:sz w:val="24"/>
                <w:szCs w:val="24"/>
              </w:rPr>
            </w:pPr>
            <w:r w:rsidRPr="000F732F">
              <w:rPr>
                <w:bCs/>
                <w:sz w:val="24"/>
                <w:szCs w:val="24"/>
              </w:rPr>
              <w:t>Summeeritud tööajaga töötajate osas rõhutame, et vastupidiselt Eesti Arstide Liidu ja Eesti Õdede Liidu seisukohtadele ei puhka summeeritud tööajaga töötajad kuu lõikes tavatööajaga töötajatega võrreldes vähem. Normtundide arv on üldjuhul kõigil töötajatel sama. 24-tunnistele vahetustele järgnevat puhkeaega pikendab jätkuvalt töölepingu seaduses sätestatud meede, mille kohaselt rohkem kui 13 tundi töötavatele töötajatele antakse vahetult pärast tööpäeva lõppu täiendavat vaba aega, mis on võrdne 13 töötundi ületanud tundide arvuga. Lisaks tähendab pikkades vahetustes töötamine kuus ka vähem tööpäevi.</w:t>
            </w:r>
          </w:p>
          <w:p w14:paraId="49D9E966" w14:textId="77777777" w:rsidR="00A34262" w:rsidRPr="000F732F" w:rsidRDefault="00A34262" w:rsidP="00882085">
            <w:pPr>
              <w:pStyle w:val="Vahedeta"/>
              <w:ind w:left="720"/>
              <w:rPr>
                <w:bCs/>
                <w:sz w:val="24"/>
                <w:szCs w:val="24"/>
              </w:rPr>
            </w:pPr>
          </w:p>
          <w:p w14:paraId="47DBD049" w14:textId="77777777" w:rsidR="00A34262" w:rsidRPr="000F732F" w:rsidRDefault="00A34262" w:rsidP="00882085">
            <w:pPr>
              <w:pStyle w:val="Vahedeta"/>
              <w:rPr>
                <w:bCs/>
                <w:sz w:val="24"/>
                <w:szCs w:val="24"/>
              </w:rPr>
            </w:pPr>
            <w:r w:rsidRPr="000F732F">
              <w:rPr>
                <w:bCs/>
                <w:sz w:val="24"/>
                <w:szCs w:val="24"/>
              </w:rPr>
              <w:t xml:space="preserve">Lõpetuseks rõhutame veelkord, et EHL toetab senise puhkeaja korra taastamist, et säilitada vajaminev paindlikkus nii töötajate kui tööandjate jaoks. </w:t>
            </w:r>
          </w:p>
        </w:tc>
        <w:tc>
          <w:tcPr>
            <w:tcW w:w="5670" w:type="dxa"/>
          </w:tcPr>
          <w:p w14:paraId="56D25F61" w14:textId="4D5F6B5C" w:rsidR="00A34262" w:rsidRPr="000F732F" w:rsidRDefault="00A34262" w:rsidP="00882085">
            <w:pPr>
              <w:rPr>
                <w:rFonts w:ascii="Times New Roman" w:hAnsi="Times New Roman" w:cs="Times New Roman"/>
              </w:rPr>
            </w:pPr>
            <w:r w:rsidRPr="000F732F">
              <w:rPr>
                <w:rFonts w:ascii="Times New Roman" w:hAnsi="Times New Roman" w:cs="Times New Roman"/>
                <w:b/>
                <w:bCs/>
                <w:sz w:val="24"/>
                <w:szCs w:val="24"/>
              </w:rPr>
              <w:lastRenderedPageBreak/>
              <w:t xml:space="preserve">Arvestatud. </w:t>
            </w:r>
            <w:r w:rsidR="00E82D1D" w:rsidRPr="00E82D1D">
              <w:rPr>
                <w:rFonts w:ascii="Times New Roman" w:hAnsi="Times New Roman" w:cs="Times New Roman"/>
                <w:sz w:val="24"/>
                <w:szCs w:val="24"/>
              </w:rPr>
              <w:t>Eelnõuga tagatakse õigusselgus selles osas, kui palju järjestikkust puhkeaega tuleb üks kord nädalas minimaalselt töötajale tagada. Eelnõuga sätestatakse põhimõte, mis on Eestis kehtinud TLS loomisest, st tagada tuleb 48 h järjestikust puhkeaega tavapärase tööaja arvestuse korral ja 36 h graafikuga töö korral.</w:t>
            </w:r>
          </w:p>
        </w:tc>
      </w:tr>
      <w:tr w:rsidR="00A34262" w:rsidRPr="000F732F" w14:paraId="046F54F1" w14:textId="77777777" w:rsidTr="00AF3BC3">
        <w:tc>
          <w:tcPr>
            <w:tcW w:w="15168" w:type="dxa"/>
            <w:gridSpan w:val="2"/>
            <w:shd w:val="clear" w:color="auto" w:fill="D9D9D9" w:themeFill="background1" w:themeFillShade="D9"/>
          </w:tcPr>
          <w:p w14:paraId="69809209" w14:textId="77777777" w:rsidR="00A34262" w:rsidRPr="000F732F" w:rsidRDefault="00A34262" w:rsidP="00882085">
            <w:pPr>
              <w:rPr>
                <w:rFonts w:ascii="Times New Roman" w:hAnsi="Times New Roman" w:cs="Times New Roman"/>
                <w:sz w:val="24"/>
                <w:szCs w:val="24"/>
              </w:rPr>
            </w:pPr>
          </w:p>
        </w:tc>
      </w:tr>
      <w:tr w:rsidR="00A34262" w:rsidRPr="000F732F" w14:paraId="10A4BD18" w14:textId="77777777" w:rsidTr="00AF3BC3">
        <w:tc>
          <w:tcPr>
            <w:tcW w:w="15168" w:type="dxa"/>
            <w:gridSpan w:val="2"/>
            <w:shd w:val="clear" w:color="auto" w:fill="CAEDFB" w:themeFill="accent4" w:themeFillTint="33"/>
          </w:tcPr>
          <w:p w14:paraId="3E1A43B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Kaupmeeste Liit</w:t>
            </w:r>
          </w:p>
        </w:tc>
      </w:tr>
      <w:tr w:rsidR="00A34262" w:rsidRPr="000F732F" w14:paraId="6FA97118" w14:textId="77777777" w:rsidTr="00AF3BC3">
        <w:tc>
          <w:tcPr>
            <w:tcW w:w="9498" w:type="dxa"/>
          </w:tcPr>
          <w:p w14:paraId="1AF6EDA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Täname Kaupmeeste liidu poolt võimaluse eest saata tagasisidet paindliku tööaja kokkuleppe eelnõule. Kaubandussektor sai võimaluse muutuvtunnilepinguid piloteerida ning meil on hea meel, et saadud kogemusi on arvesse võetud antud eelnõu kokkupanekul. Mitmed piirangud, mis said takistuseks pilootprojekti raames muutuvtunni kokkulepete kasutusele võtmisele on antud eelnõust maha võetud. Loodame, et muutuvtunnilepinguid katsetatakse pärast antud seadusemuudatust riigis laiemalt ning neist saavad kasu nii paindlikkust soovivad töötajad, kui varieeruva koormusega ettevõtlusvaldkondades tegutsevad tööandjad. </w:t>
            </w:r>
          </w:p>
          <w:p w14:paraId="0E06FDE7" w14:textId="77777777" w:rsidR="00A34262" w:rsidRPr="000F732F" w:rsidRDefault="00A34262" w:rsidP="00882085">
            <w:pPr>
              <w:pStyle w:val="Vahedeta"/>
            </w:pPr>
          </w:p>
        </w:tc>
        <w:tc>
          <w:tcPr>
            <w:tcW w:w="5670" w:type="dxa"/>
          </w:tcPr>
          <w:p w14:paraId="3D47342D" w14:textId="22305EA9" w:rsidR="00A34262" w:rsidRPr="000F732F" w:rsidRDefault="00A34262" w:rsidP="00882085">
            <w:pPr>
              <w:rPr>
                <w:rFonts w:ascii="Times New Roman" w:hAnsi="Times New Roman" w:cs="Times New Roman"/>
                <w:b/>
                <w:bCs/>
                <w:sz w:val="24"/>
                <w:szCs w:val="24"/>
              </w:rPr>
            </w:pPr>
          </w:p>
        </w:tc>
      </w:tr>
      <w:tr w:rsidR="00A34262" w:rsidRPr="000F732F" w14:paraId="7C4E8203" w14:textId="77777777" w:rsidTr="00AF3BC3">
        <w:tc>
          <w:tcPr>
            <w:tcW w:w="9498" w:type="dxa"/>
          </w:tcPr>
          <w:p w14:paraId="5264A240" w14:textId="77777777" w:rsidR="00A34262" w:rsidRPr="000F732F" w:rsidRDefault="00A34262" w:rsidP="00882085">
            <w:pPr>
              <w:pStyle w:val="Vahedeta"/>
              <w:rPr>
                <w:b/>
                <w:bCs/>
                <w:sz w:val="24"/>
                <w:szCs w:val="24"/>
              </w:rPr>
            </w:pPr>
            <w:r w:rsidRPr="000F732F">
              <w:rPr>
                <w:b/>
                <w:bCs/>
                <w:sz w:val="24"/>
                <w:szCs w:val="24"/>
              </w:rPr>
              <w:t>Paindliku tööaja kokkulepe</w:t>
            </w:r>
          </w:p>
          <w:p w14:paraId="79B146E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Teeme eelnõule ühe muudatusettepaneku:</w:t>
            </w:r>
            <w:r w:rsidRPr="000F732F">
              <w:rPr>
                <w:rFonts w:ascii="Times New Roman" w:hAnsi="Times New Roman" w:cs="Times New Roman"/>
                <w:b/>
                <w:bCs/>
                <w:sz w:val="24"/>
                <w:szCs w:val="24"/>
              </w:rPr>
              <w:t xml:space="preserve"> võtta paindliku tööaja kokkulepete piirangutest maha 1,2-kordne alampalga nõue. </w:t>
            </w:r>
          </w:p>
          <w:p w14:paraId="20F98A4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Põhjendame oma ettepanekut pikemalt.</w:t>
            </w:r>
          </w:p>
          <w:p w14:paraId="203A5335" w14:textId="77777777" w:rsidR="00A34262" w:rsidRPr="000F732F" w:rsidRDefault="00A34262" w:rsidP="00882085">
            <w:pPr>
              <w:pStyle w:val="Loendilik"/>
              <w:numPr>
                <w:ilvl w:val="0"/>
                <w:numId w:val="31"/>
              </w:numPr>
              <w:spacing w:line="259" w:lineRule="auto"/>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Arvestades võrdse kohtlemise põhimõtet ei saa ettevõte maksta sama töö eest erinevat tunnitasu, kui töötajatel erineb ainult töökoormus. Fikseeritud tööajaga töötajad teenivad täna jaekaubanduses lihtsamate tööde peal miinimumpalka. Kui neid töölõike teevad hariduse omandamise kõrvalt, pensioni kõrvalt või väikelapse kasvatamise kõrvalt muutuvtunnilepinguga ka teised töötajad, ei ole põhjendatud neid kolleegidest kõrgema tunnitasuga tasustada.  </w:t>
            </w:r>
          </w:p>
          <w:p w14:paraId="7896DF6F" w14:textId="77777777" w:rsidR="00A34262" w:rsidRPr="000F732F" w:rsidRDefault="00A34262" w:rsidP="00882085">
            <w:pPr>
              <w:pStyle w:val="Loendilik"/>
              <w:numPr>
                <w:ilvl w:val="0"/>
                <w:numId w:val="31"/>
              </w:numPr>
              <w:spacing w:line="259" w:lineRule="auto"/>
              <w:jc w:val="both"/>
              <w:rPr>
                <w:rFonts w:ascii="Times New Roman" w:hAnsi="Times New Roman" w:cs="Times New Roman"/>
                <w:sz w:val="24"/>
                <w:szCs w:val="24"/>
              </w:rPr>
            </w:pPr>
            <w:r w:rsidRPr="000F732F">
              <w:rPr>
                <w:rFonts w:ascii="Times New Roman" w:hAnsi="Times New Roman" w:cs="Times New Roman"/>
                <w:sz w:val="24"/>
                <w:szCs w:val="24"/>
              </w:rPr>
              <w:t>Kuna paindlikku tööaega oleks vajalik kasutada eelkõige mahtudest sõltuvates tööprotsessides (näiteks kauba väljapanek), mille tasumäär on madalam ja vajalikud oskused minimaalsed, oleks 1,2 kordne alampalga nõue toidukaubanduse jaoks piiranguks.</w:t>
            </w:r>
          </w:p>
          <w:p w14:paraId="4F06949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Näiteks hakkab põhiharidusega töötaja, kes tuleb paindliku tööajaga tegema suure tõenäosusega lihtsamaid töid (keerukamateks ei ole oskusi), saama miinimumist kõrgemat töötasu. Kui põhiharidusega töötaja jääbki pärast katseaega tegema lihttööd, mille eest 1,2-kordse miinimumpalga maksmine ei vasta turutingimustele, ei saa ta muutuvtunnilepinguga jätkata ning tuleb ümber vormistada. </w:t>
            </w:r>
          </w:p>
          <w:p w14:paraId="4A7F5B0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Reeglina ettevõtted maksavad miinimumtasu töötajatele, kes soovivadki panustada vähesel määral ning kellel puuduvad oskused keerukamateks töödeks. Tihti puudub ka soov õppida – selles grupis on enamasti hariduseta või hariduse ja kogemusega, kuid pensionil olevad töötajad, kes ei soovi töötasu suurendamise eesmärgil õppida tööd erinevates töölõikudes, vaid eelistatakse teha kindlat lõiku, kuid paindlikult. Vaid ühte töölõiku tehes on töötasu madalam. Mida enam töötaja on valmis erinevaid töölõike õppima ja kaupluses seega enamaid funktsioone täitma, seda kõrgem on tema tasumäär. </w:t>
            </w:r>
          </w:p>
          <w:p w14:paraId="12D3937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Toidukaubanduses ei maksta sageli 1,2kordselt töötasu ametikohtadel, kus räägime pigem algajatest, juhutöödest või väljaõppeta töötajatest.</w:t>
            </w:r>
          </w:p>
          <w:p w14:paraId="59CC8B4D" w14:textId="77777777" w:rsidR="00A34262" w:rsidRPr="000F732F" w:rsidRDefault="00A34262" w:rsidP="00882085">
            <w:pPr>
              <w:jc w:val="both"/>
              <w:rPr>
                <w:rFonts w:ascii="Times New Roman" w:hAnsi="Times New Roman" w:cs="Times New Roman"/>
                <w:b/>
                <w:bCs/>
                <w:sz w:val="24"/>
                <w:szCs w:val="24"/>
              </w:rPr>
            </w:pPr>
          </w:p>
          <w:p w14:paraId="1708F1B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Markeerime ära, et kuna töötajate ring, kellele võib paindlikku tööaja kokkulepet kohaldada, on seaduses täpselt piiritletud, kaasneb sellega tööandjate märgatav halduskoormus. (Nt töötaja lõpetab keskhariduse omandamise ja edasi ei õpi, laps saab 8 aastaseks jms) Tööandja peab kõigi paindliku lepinguga töötajate staatuste jälgimise protsessidesse üles ehitama ja neid </w:t>
            </w:r>
            <w:proofErr w:type="spellStart"/>
            <w:r w:rsidRPr="000F732F">
              <w:rPr>
                <w:rFonts w:ascii="Times New Roman" w:hAnsi="Times New Roman" w:cs="Times New Roman"/>
                <w:sz w:val="24"/>
                <w:szCs w:val="24"/>
              </w:rPr>
              <w:t>monitoorima</w:t>
            </w:r>
            <w:proofErr w:type="spellEnd"/>
            <w:r w:rsidRPr="000F732F">
              <w:rPr>
                <w:rFonts w:ascii="Times New Roman" w:hAnsi="Times New Roman" w:cs="Times New Roman"/>
                <w:sz w:val="24"/>
                <w:szCs w:val="24"/>
              </w:rPr>
              <w:t xml:space="preserve">, et kedagi ei „unustataks“ õigusvastaselt valele lepingutüübile. </w:t>
            </w:r>
          </w:p>
          <w:p w14:paraId="4D2E1D7F" w14:textId="77777777" w:rsidR="00A34262" w:rsidRPr="000F732F" w:rsidRDefault="00A34262" w:rsidP="00882085">
            <w:pPr>
              <w:widowControl w:val="0"/>
              <w:tabs>
                <w:tab w:val="left" w:pos="1635"/>
                <w:tab w:val="left" w:pos="1637"/>
              </w:tabs>
              <w:autoSpaceDE w:val="0"/>
              <w:autoSpaceDN w:val="0"/>
              <w:spacing w:before="229"/>
              <w:ind w:right="5"/>
              <w:jc w:val="both"/>
              <w:rPr>
                <w:rFonts w:ascii="Times New Roman" w:hAnsi="Times New Roman" w:cs="Times New Roman"/>
                <w:sz w:val="24"/>
                <w:szCs w:val="24"/>
              </w:rPr>
            </w:pPr>
          </w:p>
        </w:tc>
        <w:tc>
          <w:tcPr>
            <w:tcW w:w="5670" w:type="dxa"/>
          </w:tcPr>
          <w:p w14:paraId="7D2E826D" w14:textId="77777777" w:rsidR="00A34262" w:rsidRPr="000F732F" w:rsidRDefault="00A34262" w:rsidP="00882085">
            <w:pPr>
              <w:rPr>
                <w:rFonts w:ascii="Times New Roman" w:hAnsi="Times New Roman" w:cs="Times New Roman"/>
                <w:b/>
                <w:bCs/>
              </w:rPr>
            </w:pPr>
            <w:r w:rsidRPr="000F732F">
              <w:rPr>
                <w:rFonts w:ascii="Times New Roman" w:hAnsi="Times New Roman" w:cs="Times New Roman"/>
                <w:b/>
                <w:bCs/>
                <w:sz w:val="24"/>
                <w:szCs w:val="24"/>
              </w:rPr>
              <w:lastRenderedPageBreak/>
              <w:t>Arvestatud osaliselt</w:t>
            </w:r>
            <w:r w:rsidRPr="000F732F">
              <w:rPr>
                <w:rFonts w:ascii="Times New Roman" w:hAnsi="Times New Roman" w:cs="Times New Roman"/>
                <w:sz w:val="24"/>
                <w:szCs w:val="24"/>
              </w:rPr>
              <w:t xml:space="preserve">. Eelnõu on täiendatud lõikega, mille kohaselt võib 1,2-kordse töötasu alammäära nõude jätta teatud juhtudel kohaldamata (st kui tegemist on alaealisega või kui töötaja on tööandja juures töötanud </w:t>
            </w:r>
            <w:r w:rsidRPr="000F732F">
              <w:rPr>
                <w:rFonts w:ascii="Times New Roman" w:hAnsi="Times New Roman" w:cs="Times New Roman"/>
                <w:sz w:val="24"/>
                <w:szCs w:val="24"/>
              </w:rPr>
              <w:lastRenderedPageBreak/>
              <w:t xml:space="preserve">vähem kui neli kuud või kokku vähem kui 168 tundi). Peame aga oluliseks, et 1,2 kordse töötasu alammäära maksmise nõue jääks kehtima peale katseaja lõppu täisealiste töötajate puhul, kuna see on mõeldud kompenseerima sissetulekute ebakindlust ja prognoosimatust, mis paindliku tööaja kokkuleppega võib kaasneda. </w:t>
            </w:r>
          </w:p>
        </w:tc>
      </w:tr>
    </w:tbl>
    <w:p w14:paraId="6ADE9503" w14:textId="77777777" w:rsidR="00A34262" w:rsidRPr="000F732F" w:rsidRDefault="00A34262" w:rsidP="00A34262">
      <w:pPr>
        <w:rPr>
          <w:rFonts w:ascii="Times New Roman" w:hAnsi="Times New Roman" w:cs="Times New Roman"/>
        </w:rPr>
      </w:pPr>
    </w:p>
    <w:p w14:paraId="5574D721" w14:textId="699C38AE" w:rsidR="00A34262" w:rsidRPr="00D37517" w:rsidRDefault="00A34262" w:rsidP="00D37517">
      <w:pPr>
        <w:jc w:val="center"/>
        <w:rPr>
          <w:rFonts w:ascii="Times New Roman" w:hAnsi="Times New Roman" w:cs="Times New Roman"/>
        </w:rPr>
      </w:pPr>
      <w:r w:rsidRPr="000F732F">
        <w:rPr>
          <w:rFonts w:ascii="Times New Roman" w:hAnsi="Times New Roman" w:cs="Times New Roman"/>
          <w:b/>
          <w:bCs/>
          <w:u w:val="single"/>
        </w:rPr>
        <w:t>Esimene kooskõlastusring</w:t>
      </w:r>
    </w:p>
    <w:p w14:paraId="7E6DFE34" w14:textId="77777777" w:rsidR="00A34262" w:rsidRPr="000F732F" w:rsidRDefault="00A34262" w:rsidP="00A34262">
      <w:pPr>
        <w:jc w:val="center"/>
        <w:rPr>
          <w:rFonts w:ascii="Times New Roman" w:hAnsi="Times New Roman" w:cs="Times New Roman"/>
        </w:rPr>
      </w:pPr>
    </w:p>
    <w:tbl>
      <w:tblPr>
        <w:tblStyle w:val="Kontuurtabel"/>
        <w:tblW w:w="14884" w:type="dxa"/>
        <w:tblInd w:w="-572" w:type="dxa"/>
        <w:tblLook w:val="04A0" w:firstRow="1" w:lastRow="0" w:firstColumn="1" w:lastColumn="0" w:noHBand="0" w:noVBand="1"/>
      </w:tblPr>
      <w:tblGrid>
        <w:gridCol w:w="9356"/>
        <w:gridCol w:w="5528"/>
      </w:tblGrid>
      <w:tr w:rsidR="00A34262" w:rsidRPr="000F732F" w14:paraId="7F865B5C" w14:textId="77777777" w:rsidTr="00882085">
        <w:tc>
          <w:tcPr>
            <w:tcW w:w="14884" w:type="dxa"/>
            <w:gridSpan w:val="2"/>
            <w:shd w:val="clear" w:color="auto" w:fill="D9D9D9" w:themeFill="background1" w:themeFillShade="D9"/>
          </w:tcPr>
          <w:p w14:paraId="5CBDFC56" w14:textId="77777777" w:rsidR="00A34262" w:rsidRPr="000F732F" w:rsidRDefault="00A34262" w:rsidP="00882085">
            <w:pPr>
              <w:rPr>
                <w:rFonts w:ascii="Times New Roman" w:hAnsi="Times New Roman" w:cs="Times New Roman"/>
                <w:sz w:val="24"/>
                <w:szCs w:val="24"/>
              </w:rPr>
            </w:pPr>
          </w:p>
        </w:tc>
      </w:tr>
      <w:tr w:rsidR="00A34262" w:rsidRPr="000F732F" w14:paraId="25005CD6" w14:textId="77777777" w:rsidTr="00882085">
        <w:tc>
          <w:tcPr>
            <w:tcW w:w="14884" w:type="dxa"/>
            <w:gridSpan w:val="2"/>
            <w:shd w:val="clear" w:color="auto" w:fill="CAEDFB" w:themeFill="accent4" w:themeFillTint="33"/>
          </w:tcPr>
          <w:p w14:paraId="606BDCBE"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Tööandjate Keskliit</w:t>
            </w:r>
          </w:p>
        </w:tc>
      </w:tr>
      <w:tr w:rsidR="00A34262" w:rsidRPr="000F732F" w14:paraId="349FDB17" w14:textId="77777777" w:rsidTr="00882085">
        <w:tc>
          <w:tcPr>
            <w:tcW w:w="9356" w:type="dxa"/>
          </w:tcPr>
          <w:p w14:paraId="19F6423B"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 Paindliku tööaja kokkulepe</w:t>
            </w:r>
          </w:p>
          <w:p w14:paraId="175785A9" w14:textId="77777777" w:rsidR="00A34262" w:rsidRPr="000F732F" w:rsidRDefault="00A34262" w:rsidP="00882085">
            <w:pPr>
              <w:jc w:val="both"/>
              <w:rPr>
                <w:rFonts w:ascii="Times New Roman" w:hAnsi="Times New Roman" w:cs="Times New Roman"/>
                <w:sz w:val="24"/>
                <w:szCs w:val="24"/>
              </w:rPr>
            </w:pPr>
          </w:p>
          <w:p w14:paraId="13AF6F07" w14:textId="77777777" w:rsidR="00A34262" w:rsidRPr="000F732F" w:rsidRDefault="00A34262" w:rsidP="00882085">
            <w:pPr>
              <w:numPr>
                <w:ilvl w:val="0"/>
                <w:numId w:val="1"/>
              </w:numPr>
              <w:jc w:val="both"/>
              <w:rPr>
                <w:rFonts w:ascii="Times New Roman" w:hAnsi="Times New Roman" w:cs="Times New Roman"/>
                <w:b/>
                <w:bCs/>
                <w:sz w:val="24"/>
                <w:szCs w:val="24"/>
              </w:rPr>
            </w:pPr>
            <w:r w:rsidRPr="000F732F">
              <w:rPr>
                <w:rFonts w:ascii="Times New Roman" w:hAnsi="Times New Roman" w:cs="Times New Roman"/>
                <w:b/>
                <w:bCs/>
                <w:sz w:val="24"/>
                <w:szCs w:val="24"/>
              </w:rPr>
              <w:t>Paindliku tööaja kokkuleppe sõlmimise sihtgrupp</w:t>
            </w:r>
          </w:p>
          <w:p w14:paraId="4C430FB9" w14:textId="77777777" w:rsidR="00A34262" w:rsidRPr="000F732F" w:rsidRDefault="00A34262" w:rsidP="00882085">
            <w:pPr>
              <w:jc w:val="both"/>
              <w:rPr>
                <w:rFonts w:ascii="Times New Roman" w:hAnsi="Times New Roman" w:cs="Times New Roman"/>
                <w:sz w:val="24"/>
                <w:szCs w:val="24"/>
              </w:rPr>
            </w:pPr>
          </w:p>
          <w:p w14:paraId="43BEFE2E"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paindliku tööaja kokkuleppe sõlmimise võimalus anda kõigile töötajatele ning seda mitte piirata kollektiivlepingu sõlmisega.</w:t>
            </w:r>
          </w:p>
          <w:p w14:paraId="1129F99D" w14:textId="77777777" w:rsidR="00A34262" w:rsidRPr="000F732F" w:rsidRDefault="00A34262" w:rsidP="00882085">
            <w:pPr>
              <w:jc w:val="both"/>
              <w:rPr>
                <w:rFonts w:ascii="Times New Roman" w:hAnsi="Times New Roman" w:cs="Times New Roman"/>
                <w:sz w:val="24"/>
                <w:szCs w:val="24"/>
              </w:rPr>
            </w:pPr>
          </w:p>
          <w:p w14:paraId="1259B9C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Arvestades, et paindlikkus on eelkõige töötajate soov ning tööjõudu on endiselt keeruline leida, oleks see üheks võimaluseks tuua tööturule need inimesed, kelle elukorraldus seda muidu ei võimaldaks.</w:t>
            </w:r>
          </w:p>
          <w:p w14:paraId="1738D48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kohaselt on küll võimalik kõigi teiste töötajatega, kes ei kuulu eelnimetatud sihtrühmadesse (st ei ole õpilased/tudengid, pensionärid ega vähenenud töövõimega inimesed), paindliku tööaja kokkulepet sõlmida siis, kui selline võimalus nähakse ette kollektiivlepingus.</w:t>
            </w:r>
          </w:p>
          <w:p w14:paraId="7A3EBCBF" w14:textId="77777777" w:rsidR="00A34262" w:rsidRPr="000F732F" w:rsidRDefault="00A34262" w:rsidP="00882085">
            <w:pPr>
              <w:jc w:val="both"/>
              <w:rPr>
                <w:rFonts w:ascii="Times New Roman" w:hAnsi="Times New Roman" w:cs="Times New Roman"/>
                <w:sz w:val="24"/>
                <w:szCs w:val="24"/>
              </w:rPr>
            </w:pPr>
          </w:p>
          <w:p w14:paraId="53DBECF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Praktikas ei ole siiski kollektiivlepingute sõlmimine Eestis levinud ning osutub eriti piiravaks tingimuseks väikeettevõtetes, kus tööaja paindlikkus võib olla ainuke võimalus töötajad hoida.</w:t>
            </w:r>
          </w:p>
        </w:tc>
        <w:tc>
          <w:tcPr>
            <w:tcW w:w="5528" w:type="dxa"/>
          </w:tcPr>
          <w:p w14:paraId="040E5357" w14:textId="2439CBA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xml:space="preserve">. </w:t>
            </w:r>
            <w:r w:rsidR="00E82D1D" w:rsidRPr="00E82D1D">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5B5862">
              <w:rPr>
                <w:rFonts w:ascii="Times New Roman" w:hAnsi="Times New Roman" w:cs="Times New Roman"/>
                <w:sz w:val="24"/>
                <w:szCs w:val="24"/>
              </w:rPr>
              <w:t>- ja Digi</w:t>
            </w:r>
            <w:r w:rsidR="00E82D1D" w:rsidRPr="00E82D1D">
              <w:rPr>
                <w:rFonts w:ascii="Times New Roman" w:hAnsi="Times New Roman" w:cs="Times New Roman"/>
                <w:sz w:val="24"/>
                <w:szCs w:val="24"/>
              </w:rPr>
              <w:t>ministeerium, Haridus- ja Teadusministeerium jt).</w:t>
            </w:r>
          </w:p>
        </w:tc>
      </w:tr>
      <w:tr w:rsidR="00A34262" w:rsidRPr="000F732F" w14:paraId="55863361" w14:textId="77777777" w:rsidTr="00882085">
        <w:tc>
          <w:tcPr>
            <w:tcW w:w="9356" w:type="dxa"/>
          </w:tcPr>
          <w:p w14:paraId="73A4DAD1" w14:textId="77777777" w:rsidR="00A34262" w:rsidRPr="000F732F" w:rsidRDefault="00A34262" w:rsidP="00882085">
            <w:pPr>
              <w:pStyle w:val="Loendilik"/>
              <w:numPr>
                <w:ilvl w:val="0"/>
                <w:numId w:val="1"/>
              </w:numPr>
              <w:jc w:val="both"/>
              <w:rPr>
                <w:rFonts w:ascii="Times New Roman" w:hAnsi="Times New Roman" w:cs="Times New Roman"/>
                <w:b/>
                <w:bCs/>
                <w:sz w:val="24"/>
                <w:szCs w:val="24"/>
              </w:rPr>
            </w:pPr>
            <w:r w:rsidRPr="000F732F">
              <w:rPr>
                <w:rFonts w:ascii="Times New Roman" w:hAnsi="Times New Roman" w:cs="Times New Roman"/>
                <w:b/>
                <w:bCs/>
                <w:sz w:val="24"/>
                <w:szCs w:val="24"/>
              </w:rPr>
              <w:t>Kokkulepitud lisatundide ning minimaalse töökoormuse piirang</w:t>
            </w:r>
          </w:p>
          <w:p w14:paraId="166B7F7C" w14:textId="77777777" w:rsidR="00A34262" w:rsidRPr="000F732F" w:rsidRDefault="00A34262" w:rsidP="00882085">
            <w:pPr>
              <w:jc w:val="both"/>
              <w:rPr>
                <w:rFonts w:ascii="Times New Roman" w:hAnsi="Times New Roman" w:cs="Times New Roman"/>
                <w:sz w:val="24"/>
                <w:szCs w:val="24"/>
              </w:rPr>
            </w:pPr>
          </w:p>
          <w:p w14:paraId="35067FC1"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lisatunde mitte piirata ning võimaldada töötada kuni täistööajani.</w:t>
            </w:r>
          </w:p>
          <w:p w14:paraId="555FE26F" w14:textId="77777777" w:rsidR="00A34262" w:rsidRPr="000F732F" w:rsidRDefault="00A34262" w:rsidP="00882085">
            <w:pPr>
              <w:jc w:val="both"/>
              <w:rPr>
                <w:rFonts w:ascii="Times New Roman" w:hAnsi="Times New Roman" w:cs="Times New Roman"/>
                <w:sz w:val="24"/>
                <w:szCs w:val="24"/>
              </w:rPr>
            </w:pPr>
          </w:p>
          <w:p w14:paraId="5A7E959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Arvestades, et lisatundide tegemine toimub alati poolte kokkuleppel, ei ole selline piirang vajalik. Täistööaega ületavad tunnid on seega ületunnid ja tasustatakse vastavalt.</w:t>
            </w:r>
          </w:p>
          <w:p w14:paraId="453C9BF7" w14:textId="77777777" w:rsidR="00A34262" w:rsidRPr="000F732F" w:rsidRDefault="00A34262" w:rsidP="00882085">
            <w:pPr>
              <w:jc w:val="both"/>
              <w:rPr>
                <w:rFonts w:ascii="Times New Roman" w:hAnsi="Times New Roman" w:cs="Times New Roman"/>
                <w:sz w:val="24"/>
                <w:szCs w:val="24"/>
              </w:rPr>
            </w:pPr>
          </w:p>
          <w:p w14:paraId="413826BA"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Samuti teeme ettepaneku vähendada tagatud miinimumtundide nõuet 10-lt tunnilt viiele tunnile.</w:t>
            </w:r>
          </w:p>
          <w:p w14:paraId="223278CD" w14:textId="77777777" w:rsidR="00A34262" w:rsidRPr="000F732F" w:rsidRDefault="00A34262" w:rsidP="00882085">
            <w:pPr>
              <w:jc w:val="both"/>
              <w:rPr>
                <w:rFonts w:ascii="Times New Roman" w:hAnsi="Times New Roman" w:cs="Times New Roman"/>
                <w:sz w:val="24"/>
                <w:szCs w:val="24"/>
              </w:rPr>
            </w:pPr>
          </w:p>
          <w:p w14:paraId="0551120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Selline muudatus võimaldaks töötada eelkõige õpilastel, kellel on vabad ainult nädalavahetused.</w:t>
            </w:r>
          </w:p>
          <w:p w14:paraId="122DBAA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Praeguse eelnõu kohaselt oleks nad sunnitud käima tööl kõikidel puhkepäevadel, et 10 tundi kokku tuleks.</w:t>
            </w:r>
          </w:p>
          <w:p w14:paraId="7F5DD11C" w14:textId="77777777" w:rsidR="00A34262" w:rsidRPr="000F732F" w:rsidRDefault="00A34262" w:rsidP="00882085">
            <w:pPr>
              <w:jc w:val="both"/>
              <w:rPr>
                <w:rFonts w:ascii="Times New Roman" w:hAnsi="Times New Roman" w:cs="Times New Roman"/>
                <w:sz w:val="24"/>
                <w:szCs w:val="24"/>
              </w:rPr>
            </w:pPr>
          </w:p>
        </w:tc>
        <w:tc>
          <w:tcPr>
            <w:tcW w:w="5528" w:type="dxa"/>
          </w:tcPr>
          <w:p w14:paraId="4D2C0D77"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 osaliselt</w:t>
            </w:r>
            <w:r w:rsidRPr="000F732F">
              <w:rPr>
                <w:rFonts w:ascii="Times New Roman" w:hAnsi="Times New Roman" w:cs="Times New Roman"/>
                <w:sz w:val="24"/>
                <w:szCs w:val="24"/>
              </w:rPr>
              <w:t xml:space="preserve">. Eelnõust on eemaldatud lõige, mille kohaselt saab lisatundides kokku leppida kuni kümne tunni ulatuses, võimaldades lisatunde kuni täistööajani. </w:t>
            </w:r>
          </w:p>
          <w:p w14:paraId="2E0D7675"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 xml:space="preserve">Samas leiame, et miinimumtundide nõue veerand koormuse ulatuses arvestab mõlema tööturu osapoole huve. Kuivõrd paindliku tööaja kokkulepped muudavad töötaja igakuise sissetuleku suuruse osaliselt prognoosimatuks, siis kaasneks liiga madala </w:t>
            </w:r>
            <w:r w:rsidRPr="000F732F">
              <w:rPr>
                <w:rFonts w:ascii="Times New Roman" w:hAnsi="Times New Roman" w:cs="Times New Roman"/>
                <w:sz w:val="24"/>
                <w:szCs w:val="24"/>
              </w:rPr>
              <w:lastRenderedPageBreak/>
              <w:t>miinimumtundide arvuga töötajatele liialt suur ebakindlus töö ja sissetulekute osas.</w:t>
            </w:r>
          </w:p>
        </w:tc>
      </w:tr>
      <w:tr w:rsidR="00A34262" w:rsidRPr="000F732F" w14:paraId="0C6B219B" w14:textId="77777777" w:rsidTr="00882085">
        <w:tc>
          <w:tcPr>
            <w:tcW w:w="9356" w:type="dxa"/>
          </w:tcPr>
          <w:p w14:paraId="186DF804" w14:textId="77777777" w:rsidR="00A34262" w:rsidRPr="000F732F" w:rsidRDefault="00A34262" w:rsidP="00882085">
            <w:pPr>
              <w:pStyle w:val="Loendilik"/>
              <w:numPr>
                <w:ilvl w:val="0"/>
                <w:numId w:val="1"/>
              </w:numPr>
              <w:jc w:val="both"/>
              <w:rPr>
                <w:rFonts w:ascii="Times New Roman" w:hAnsi="Times New Roman" w:cs="Times New Roman"/>
                <w:b/>
                <w:bCs/>
                <w:sz w:val="24"/>
                <w:szCs w:val="24"/>
              </w:rPr>
            </w:pPr>
            <w:r w:rsidRPr="000F732F">
              <w:rPr>
                <w:rFonts w:ascii="Times New Roman" w:hAnsi="Times New Roman" w:cs="Times New Roman"/>
                <w:b/>
                <w:bCs/>
                <w:sz w:val="24"/>
                <w:szCs w:val="24"/>
              </w:rPr>
              <w:lastRenderedPageBreak/>
              <w:t xml:space="preserve">Tunnitasu alammäär </w:t>
            </w:r>
          </w:p>
          <w:p w14:paraId="4DD07AE2" w14:textId="77777777" w:rsidR="00A34262" w:rsidRPr="000F732F" w:rsidRDefault="00A34262" w:rsidP="00882085">
            <w:pPr>
              <w:jc w:val="both"/>
              <w:rPr>
                <w:rFonts w:ascii="Times New Roman" w:hAnsi="Times New Roman" w:cs="Times New Roman"/>
                <w:sz w:val="24"/>
                <w:szCs w:val="24"/>
              </w:rPr>
            </w:pPr>
          </w:p>
          <w:p w14:paraId="52070A3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tunnitasu alammääraks sätestada üldine palga alammäär.</w:t>
            </w:r>
          </w:p>
          <w:p w14:paraId="7320B3B4" w14:textId="77777777" w:rsidR="00A34262" w:rsidRPr="000F732F" w:rsidRDefault="00A34262" w:rsidP="00882085">
            <w:pPr>
              <w:jc w:val="both"/>
              <w:rPr>
                <w:rFonts w:ascii="Times New Roman" w:hAnsi="Times New Roman" w:cs="Times New Roman"/>
                <w:sz w:val="24"/>
                <w:szCs w:val="24"/>
              </w:rPr>
            </w:pPr>
          </w:p>
          <w:p w14:paraId="489AEFA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Arvestades palga alammäära kiiret tõusu ei pea me 1,2 kordset tunnitasu alammäära nõuet põhjendatuks.</w:t>
            </w:r>
          </w:p>
          <w:p w14:paraId="7AE8F63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Alternatiivne ettepanek on siduda töötasu nõue tööstaažiga, kuna nn algajate töötajate väljaõpetamine nõuab nii tööandja kui ka kogenumate töötajate suuremat panust. </w:t>
            </w:r>
          </w:p>
          <w:p w14:paraId="5639A0CC" w14:textId="77777777" w:rsidR="00A34262" w:rsidRPr="000F732F" w:rsidRDefault="00A34262" w:rsidP="00882085">
            <w:pPr>
              <w:jc w:val="both"/>
              <w:rPr>
                <w:rFonts w:ascii="Times New Roman" w:hAnsi="Times New Roman" w:cs="Times New Roman"/>
                <w:sz w:val="24"/>
                <w:szCs w:val="24"/>
              </w:rPr>
            </w:pPr>
          </w:p>
        </w:tc>
        <w:tc>
          <w:tcPr>
            <w:tcW w:w="5528" w:type="dxa"/>
          </w:tcPr>
          <w:p w14:paraId="7BDA9AA2"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298AFA58" w14:textId="77777777" w:rsidTr="00882085">
        <w:tc>
          <w:tcPr>
            <w:tcW w:w="9356" w:type="dxa"/>
          </w:tcPr>
          <w:p w14:paraId="04F4E86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II Iganädalase puhkeaja regulatsioon</w:t>
            </w:r>
          </w:p>
          <w:p w14:paraId="4283F6D4" w14:textId="77777777" w:rsidR="00A34262" w:rsidRPr="000F732F" w:rsidRDefault="00A34262" w:rsidP="00882085">
            <w:pPr>
              <w:jc w:val="both"/>
              <w:rPr>
                <w:rFonts w:ascii="Times New Roman" w:hAnsi="Times New Roman" w:cs="Times New Roman"/>
                <w:b/>
                <w:bCs/>
                <w:sz w:val="24"/>
                <w:szCs w:val="24"/>
              </w:rPr>
            </w:pPr>
          </w:p>
          <w:p w14:paraId="5BA10D3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Tööandjate keskliidu liikmed leiavad, et eelnõus toodud lahendus, mille kohaselt võib erandina üldpõhimõttele planeerida töötajale lühema puhkeaja (36 tundi) eeldusel, et kahel korral kuus on tagatud puhkeaeg 11+36 tundi, ei ole piisav võimaldamaks tööandjatele piisavat paindlikkust tööajakavade koostamisel.</w:t>
            </w:r>
          </w:p>
          <w:p w14:paraId="4C83D309" w14:textId="77777777" w:rsidR="00A34262" w:rsidRPr="000F732F" w:rsidRDefault="00A34262" w:rsidP="00882085">
            <w:pPr>
              <w:jc w:val="both"/>
              <w:rPr>
                <w:rFonts w:ascii="Times New Roman" w:hAnsi="Times New Roman" w:cs="Times New Roman"/>
                <w:sz w:val="24"/>
                <w:szCs w:val="24"/>
              </w:rPr>
            </w:pPr>
          </w:p>
          <w:p w14:paraId="7843EFF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Direktiiv 2003/88/EÜ näeb ette, et töötajatele peab olema seitsmepäevases ajavahemikus tagatud järjestikust puhkeaega vähemalt 24 tundi, millele eelneb igapäevane puhkeaeg 11 tundi, kokku seega vähemalt 35 järjestikust tundi seitsmepäevase ajavahemiku jooksul.</w:t>
            </w:r>
          </w:p>
          <w:p w14:paraId="615A9014" w14:textId="77777777" w:rsidR="00A34262" w:rsidRPr="000F732F" w:rsidRDefault="00A34262" w:rsidP="00882085">
            <w:pPr>
              <w:jc w:val="both"/>
              <w:rPr>
                <w:rFonts w:ascii="Times New Roman" w:hAnsi="Times New Roman" w:cs="Times New Roman"/>
                <w:sz w:val="24"/>
                <w:szCs w:val="24"/>
              </w:rPr>
            </w:pPr>
          </w:p>
          <w:p w14:paraId="6A56411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Euroopa Kohus selgitas oma 2. märtsi 2023 otsuses C-477/21, et igapäevane ja iganädalane puhkeaeg on kaks erinevat õigust, millel on erinevad eesmärgid ning direktiivi artiklis 3 ette nähtud igapäevane puhkeaeg ei lisandu selle direktiivi artiklis 5 nimetatud 24-tunnisele puhkeajale, et moodustada vähemalt 35-tunnine iganädalane puhkeaeg, vaid selles sättes ette nähtud vähemalt 24-tunnisele – sõltumatule ja eraldiseisvale – iganädalasele puhkeajale.</w:t>
            </w:r>
          </w:p>
          <w:p w14:paraId="0A0B991A" w14:textId="77777777" w:rsidR="00A34262" w:rsidRPr="000F732F" w:rsidRDefault="00A34262" w:rsidP="00882085">
            <w:pPr>
              <w:jc w:val="both"/>
              <w:rPr>
                <w:rFonts w:ascii="Times New Roman" w:hAnsi="Times New Roman" w:cs="Times New Roman"/>
                <w:sz w:val="24"/>
                <w:szCs w:val="24"/>
              </w:rPr>
            </w:pPr>
          </w:p>
          <w:p w14:paraId="79FD1F1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Eesti on seega sisuliselt puhkeaja miinimumnõuded täitnud (lisades veel ühe </w:t>
            </w:r>
            <w:proofErr w:type="spellStart"/>
            <w:r w:rsidRPr="000F732F">
              <w:rPr>
                <w:rFonts w:ascii="Times New Roman" w:hAnsi="Times New Roman" w:cs="Times New Roman"/>
                <w:sz w:val="24"/>
                <w:szCs w:val="24"/>
              </w:rPr>
              <w:t>puhketunni</w:t>
            </w:r>
            <w:proofErr w:type="spellEnd"/>
            <w:r w:rsidRPr="000F732F">
              <w:rPr>
                <w:rFonts w:ascii="Times New Roman" w:hAnsi="Times New Roman" w:cs="Times New Roman"/>
                <w:sz w:val="24"/>
                <w:szCs w:val="24"/>
              </w:rPr>
              <w:t>) ning seda on praktikas ka rakendanud.</w:t>
            </w:r>
          </w:p>
          <w:p w14:paraId="7E9E6202" w14:textId="77777777" w:rsidR="00A34262" w:rsidRPr="000F732F" w:rsidRDefault="00A34262" w:rsidP="00882085">
            <w:pPr>
              <w:jc w:val="both"/>
              <w:rPr>
                <w:rFonts w:ascii="Times New Roman" w:hAnsi="Times New Roman" w:cs="Times New Roman"/>
                <w:sz w:val="24"/>
                <w:szCs w:val="24"/>
              </w:rPr>
            </w:pPr>
          </w:p>
          <w:p w14:paraId="1D22F0D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Meile teadolevalt on mitmed Euroopa Liidu liikmesriigid võtnud direktiivi üle miinimumina (iganädalane järjestikune puhkeaeg koos igapäevase puhkeajaga on summeeritud arvestuse puhul vähemalt 35 tundi) või planeerivad vastavalt seadust täpsustada. </w:t>
            </w:r>
          </w:p>
          <w:p w14:paraId="607D7923" w14:textId="77777777" w:rsidR="00A34262" w:rsidRPr="000F732F" w:rsidRDefault="00A34262" w:rsidP="00882085">
            <w:pPr>
              <w:jc w:val="both"/>
              <w:rPr>
                <w:rFonts w:ascii="Times New Roman" w:hAnsi="Times New Roman" w:cs="Times New Roman"/>
                <w:sz w:val="24"/>
                <w:szCs w:val="24"/>
              </w:rPr>
            </w:pPr>
          </w:p>
          <w:p w14:paraId="489D0D2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Tõenäoliselt kahjustaksid eelnõu muudatused muuhulgas Eesti konkurentsivõimet tööturul Euroopa Liidu siseselt, sest eeldatavasti liiguvad töötajad riiki, mille seadusandlus võimaldab paindlikumat töökorraldust. </w:t>
            </w:r>
          </w:p>
          <w:p w14:paraId="4C0F72E7" w14:textId="77777777" w:rsidR="00A34262" w:rsidRPr="000F732F" w:rsidRDefault="00A34262" w:rsidP="00882085">
            <w:pPr>
              <w:jc w:val="both"/>
              <w:rPr>
                <w:rFonts w:ascii="Times New Roman" w:hAnsi="Times New Roman" w:cs="Times New Roman"/>
                <w:sz w:val="24"/>
                <w:szCs w:val="24"/>
              </w:rPr>
            </w:pPr>
          </w:p>
          <w:p w14:paraId="07B7F5E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Juhime tähelepanu, et Eesti tööturu osapooled (tööandjate ja ametühingute katusorganisatsioonid) ei ole puhkeaja regulatsioonide hüppelist karmistamist varasemalt arutanud ega kokku leppinud. Euroopa Kohtu otsusest tulenev tõlgendus on meie õigusruumile ja tööturule kunstlikult peale surutud ning rikub sotsiaaldialoogi põhimõtteid. </w:t>
            </w:r>
          </w:p>
          <w:p w14:paraId="3761DE5C" w14:textId="77777777" w:rsidR="00A34262" w:rsidRPr="000F732F" w:rsidRDefault="00A34262" w:rsidP="00882085">
            <w:pPr>
              <w:jc w:val="both"/>
              <w:rPr>
                <w:rFonts w:ascii="Times New Roman" w:hAnsi="Times New Roman" w:cs="Times New Roman"/>
                <w:sz w:val="24"/>
                <w:szCs w:val="24"/>
              </w:rPr>
            </w:pPr>
          </w:p>
          <w:p w14:paraId="409C4CC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Lähtudes eeltoodust teeme ettepaneku täpsustada TLS § 52 sõnastust selliselt, et iganädalase puhkeaja pikkus oleks 37 tundi, millele lisandub 11 tundi igapäevast puhkeaega ning summeeritud tööaja arvestuse puhul 25 tundi, millele lisandub 11 tundi igapäevast puhkeaega</w:t>
            </w:r>
            <w:r w:rsidRPr="000F732F">
              <w:rPr>
                <w:rFonts w:ascii="Times New Roman" w:hAnsi="Times New Roman" w:cs="Times New Roman"/>
                <w:sz w:val="24"/>
                <w:szCs w:val="24"/>
              </w:rPr>
              <w:t>.</w:t>
            </w:r>
          </w:p>
        </w:tc>
        <w:tc>
          <w:tcPr>
            <w:tcW w:w="5528" w:type="dxa"/>
            <w:shd w:val="clear" w:color="auto" w:fill="auto"/>
          </w:tcPr>
          <w:p w14:paraId="473A7AEF" w14:textId="4AB30F3F"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Arvestatud. </w:t>
            </w:r>
            <w:r w:rsidRPr="000F732F">
              <w:rPr>
                <w:rFonts w:ascii="Times New Roman" w:hAnsi="Times New Roman" w:cs="Times New Roman"/>
                <w:sz w:val="24"/>
                <w:szCs w:val="24"/>
              </w:rPr>
              <w:t>Eelnõust on eemaldatud sätted, mille kohaselt iganädalasele puhkeajale peab eelnema igapäevane puhkeaeg. Õigusselguse loomise huvides on TLS § 52 täiendatud lõikega, mille kohaselt iganädalane puhkeaeg sisaldab igapäevast puhkeaega.</w:t>
            </w:r>
          </w:p>
        </w:tc>
      </w:tr>
      <w:tr w:rsidR="00A34262" w:rsidRPr="000F732F" w14:paraId="0ACD9DBE" w14:textId="77777777" w:rsidTr="00882085">
        <w:tc>
          <w:tcPr>
            <w:tcW w:w="14884" w:type="dxa"/>
            <w:gridSpan w:val="2"/>
            <w:shd w:val="clear" w:color="auto" w:fill="D9D9D9" w:themeFill="background1" w:themeFillShade="D9"/>
          </w:tcPr>
          <w:p w14:paraId="53B2BB70" w14:textId="77777777" w:rsidR="00A34262" w:rsidRPr="000F732F" w:rsidRDefault="00A34262" w:rsidP="00882085">
            <w:pPr>
              <w:jc w:val="both"/>
              <w:rPr>
                <w:rFonts w:ascii="Times New Roman" w:hAnsi="Times New Roman" w:cs="Times New Roman"/>
                <w:sz w:val="24"/>
                <w:szCs w:val="24"/>
              </w:rPr>
            </w:pPr>
          </w:p>
        </w:tc>
      </w:tr>
      <w:tr w:rsidR="00A34262" w:rsidRPr="000F732F" w14:paraId="033AE70D" w14:textId="77777777" w:rsidTr="00882085">
        <w:tc>
          <w:tcPr>
            <w:tcW w:w="14884" w:type="dxa"/>
            <w:gridSpan w:val="2"/>
            <w:shd w:val="clear" w:color="auto" w:fill="CAEDFB" w:themeFill="accent4" w:themeFillTint="33"/>
          </w:tcPr>
          <w:p w14:paraId="0D2944A3"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Ametiühingute Keskliit</w:t>
            </w:r>
          </w:p>
        </w:tc>
      </w:tr>
      <w:tr w:rsidR="00A34262" w:rsidRPr="000F732F" w14:paraId="0ADDBBF0" w14:textId="77777777" w:rsidTr="00882085">
        <w:tc>
          <w:tcPr>
            <w:tcW w:w="9356" w:type="dxa"/>
          </w:tcPr>
          <w:p w14:paraId="05BE9C4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Täname eelnõu eest. Arvestades muutuvtundide kokkuleppele tehtud analüüsi, siis pigem ei ole töötajad huvitatud paindlikust tööajast. Paindlik tööaeg ei taga töötajale majanduslikku kindlust, eelnõu sihtgrupiks on madalama sissetulekuga või sissetulekuta töötajad ja seetõttu peaks regulatsioon seaduses olema selge ja arusaadav, et töötaja saaks aru lisatundidega töötamise vabatahtlikkusest ja tööandja ei saaks töötajaid survestada pidevalt töötama paindliku tööajaga.</w:t>
            </w:r>
          </w:p>
          <w:p w14:paraId="7C7E900F" w14:textId="77777777" w:rsidR="00A34262" w:rsidRPr="000F732F" w:rsidRDefault="00A34262" w:rsidP="00882085">
            <w:pPr>
              <w:jc w:val="both"/>
              <w:rPr>
                <w:rFonts w:ascii="Times New Roman" w:hAnsi="Times New Roman" w:cs="Times New Roman"/>
                <w:sz w:val="24"/>
                <w:szCs w:val="24"/>
              </w:rPr>
            </w:pPr>
          </w:p>
          <w:p w14:paraId="1E6983B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Esitame alljärgnevalt ettepanekud eelnõu muutmiseks:</w:t>
            </w:r>
          </w:p>
        </w:tc>
        <w:tc>
          <w:tcPr>
            <w:tcW w:w="5528" w:type="dxa"/>
          </w:tcPr>
          <w:p w14:paraId="50EF640A" w14:textId="0CE56386" w:rsidR="00A34262" w:rsidRPr="000F732F" w:rsidRDefault="00A34262" w:rsidP="00882085">
            <w:pPr>
              <w:rPr>
                <w:rFonts w:ascii="Times New Roman" w:hAnsi="Times New Roman" w:cs="Times New Roman"/>
                <w:sz w:val="24"/>
                <w:szCs w:val="24"/>
              </w:rPr>
            </w:pPr>
          </w:p>
        </w:tc>
      </w:tr>
      <w:tr w:rsidR="00A34262" w:rsidRPr="000F732F" w14:paraId="692C6C35" w14:textId="77777777" w:rsidTr="00882085">
        <w:tc>
          <w:tcPr>
            <w:tcW w:w="9356" w:type="dxa"/>
          </w:tcPr>
          <w:p w14:paraId="777F93A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1. Paindliku tööaja kokkulepe - TLS § 43 täiendamine</w:t>
            </w:r>
            <w:r w:rsidRPr="000F732F">
              <w:rPr>
                <w:rFonts w:ascii="Times New Roman" w:hAnsi="Times New Roman" w:cs="Times New Roman"/>
                <w:sz w:val="24"/>
                <w:szCs w:val="24"/>
              </w:rPr>
              <w:t xml:space="preserve"> </w:t>
            </w:r>
          </w:p>
          <w:p w14:paraId="7450EAC6" w14:textId="77777777" w:rsidR="00A34262" w:rsidRPr="000F732F" w:rsidRDefault="00A34262" w:rsidP="00882085">
            <w:pPr>
              <w:jc w:val="both"/>
              <w:rPr>
                <w:rFonts w:ascii="Times New Roman" w:hAnsi="Times New Roman" w:cs="Times New Roman"/>
                <w:sz w:val="24"/>
                <w:szCs w:val="24"/>
              </w:rPr>
            </w:pPr>
          </w:p>
          <w:p w14:paraId="5F4B9E3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1.1.</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1 p 3</w:t>
            </w:r>
            <w:r w:rsidRPr="000F732F">
              <w:rPr>
                <w:rFonts w:ascii="Times New Roman" w:hAnsi="Times New Roman" w:cs="Times New Roman"/>
                <w:sz w:val="24"/>
                <w:szCs w:val="24"/>
              </w:rPr>
              <w:t xml:space="preserve"> järgi võib paindliku tööaja kokkuleppe sõlmida ka vähenenud töövõimega isikuga. </w:t>
            </w:r>
          </w:p>
          <w:p w14:paraId="7302BB83" w14:textId="77777777" w:rsidR="00A34262" w:rsidRPr="000F732F" w:rsidRDefault="00A34262" w:rsidP="00882085">
            <w:pPr>
              <w:jc w:val="both"/>
              <w:rPr>
                <w:rFonts w:ascii="Times New Roman" w:hAnsi="Times New Roman" w:cs="Times New Roman"/>
                <w:sz w:val="24"/>
                <w:szCs w:val="24"/>
              </w:rPr>
            </w:pPr>
          </w:p>
          <w:p w14:paraId="4AE08E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kohaselt võimaldab paindlik tööaeg vähenenud töövõimega töötajal töötada koormusega, mida ta terviseseisund võimaldab. Meie hinnangul paindliku tööaja rakendamine vähenenud töövõimega inimestele ei lihtsusta osalise töövõimega inimeste ligipääsu tööturule ega suurenda sihtgruppi kuuluvate inimeste sissetulekuid ja turvalisust. Tegemist on tööturul väga haavatava sihtgrupiga, kes vajab tulenevalt oma tervislikust seisundist rohkem kaitset kui teised töötajad ja seetõttu tuleks paindliku tööaja kokkulepet rakendada nende isikute suhtes ainult kollektiivlepingute kaudu. </w:t>
            </w:r>
          </w:p>
          <w:p w14:paraId="23CC3152" w14:textId="77777777" w:rsidR="00A34262" w:rsidRPr="000F732F" w:rsidRDefault="00A34262" w:rsidP="00882085">
            <w:pPr>
              <w:jc w:val="both"/>
              <w:rPr>
                <w:rFonts w:ascii="Times New Roman" w:hAnsi="Times New Roman" w:cs="Times New Roman"/>
                <w:sz w:val="24"/>
                <w:szCs w:val="24"/>
              </w:rPr>
            </w:pPr>
          </w:p>
          <w:p w14:paraId="6B8CDC2C"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Palume eelnõu § 43</w:t>
            </w:r>
            <w:r w:rsidRPr="000F732F">
              <w:rPr>
                <w:rFonts w:ascii="Times New Roman" w:hAnsi="Times New Roman" w:cs="Times New Roman"/>
                <w:i/>
                <w:iCs/>
                <w:sz w:val="24"/>
                <w:szCs w:val="24"/>
                <w:vertAlign w:val="superscript"/>
              </w:rPr>
              <w:t>3</w:t>
            </w:r>
            <w:r w:rsidRPr="000F732F">
              <w:rPr>
                <w:rFonts w:ascii="Times New Roman" w:hAnsi="Times New Roman" w:cs="Times New Roman"/>
                <w:i/>
                <w:iCs/>
                <w:sz w:val="24"/>
                <w:szCs w:val="24"/>
              </w:rPr>
              <w:t xml:space="preserve"> lõikest 1 punkt 3 välja jätta.</w:t>
            </w:r>
            <w:r w:rsidRPr="000F732F">
              <w:rPr>
                <w:rFonts w:ascii="Times New Roman" w:hAnsi="Times New Roman" w:cs="Times New Roman"/>
                <w:sz w:val="24"/>
                <w:szCs w:val="24"/>
              </w:rPr>
              <w:t xml:space="preserve"> </w:t>
            </w:r>
          </w:p>
        </w:tc>
        <w:tc>
          <w:tcPr>
            <w:tcW w:w="5528" w:type="dxa"/>
          </w:tcPr>
          <w:p w14:paraId="15E76578" w14:textId="41E24F2E" w:rsidR="006D0E16"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 xml:space="preserve">. </w:t>
            </w:r>
            <w:r w:rsidR="006D0E16" w:rsidRPr="006D0E16">
              <w:rPr>
                <w:rFonts w:ascii="Times New Roman" w:hAnsi="Times New Roman" w:cs="Times New Roman"/>
                <w:sz w:val="24"/>
                <w:szCs w:val="24"/>
              </w:rPr>
              <w:t xml:space="preserve">Eelnõust on eemaldatud põhimõte, et paindliku tööaja kokkuleppeid saab sõlmida üksnes teatud sihtgruppidega. Kuivõrd paindliku tööaja </w:t>
            </w:r>
            <w:r w:rsidR="006D0E16" w:rsidRPr="006D0E16">
              <w:rPr>
                <w:rFonts w:ascii="Times New Roman" w:hAnsi="Times New Roman" w:cs="Times New Roman"/>
                <w:sz w:val="24"/>
                <w:szCs w:val="24"/>
              </w:rPr>
              <w:lastRenderedPageBreak/>
              <w:t>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6D0E16" w:rsidRPr="006D0E16">
              <w:rPr>
                <w:rFonts w:ascii="Times New Roman" w:hAnsi="Times New Roman" w:cs="Times New Roman"/>
                <w:sz w:val="24"/>
                <w:szCs w:val="24"/>
              </w:rPr>
              <w:t>ministeerium, Haridus- ja Teadusministeerium jt). Nii huvigruppide kui ministeeriumite tagasiside seab pigem kahtluse alla selle, miks regulatsiooni sihtgrupipõhiselt piirata. Mis puudutab konkreetselt vähenenud töövõimega töötajateid, pidas näiteks Eesti Puuetega Inimeste Koda paindliku tööaja kokkulepete võimaldamist positiivseks ja tegi ettepaneku eelnõu sihtgruppe veelgi laiendada.</w:t>
            </w:r>
          </w:p>
        </w:tc>
      </w:tr>
      <w:tr w:rsidR="00A34262" w:rsidRPr="000F732F" w14:paraId="00F63442" w14:textId="77777777" w:rsidTr="00882085">
        <w:tc>
          <w:tcPr>
            <w:tcW w:w="9356" w:type="dxa"/>
          </w:tcPr>
          <w:p w14:paraId="68400F4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1.2. </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2</w:t>
            </w:r>
            <w:r w:rsidRPr="000F732F">
              <w:rPr>
                <w:rFonts w:ascii="Times New Roman" w:hAnsi="Times New Roman" w:cs="Times New Roman"/>
                <w:sz w:val="24"/>
                <w:szCs w:val="24"/>
              </w:rPr>
              <w:t xml:space="preserve"> järgi võib töötaja lisaks kokkulepitud töötundidele töötada kuni kümme lisatundi seitsmepäevase ajavahemiku jooksul. </w:t>
            </w:r>
          </w:p>
          <w:p w14:paraId="7C96474A" w14:textId="77777777" w:rsidR="00A34262" w:rsidRPr="000F732F" w:rsidRDefault="00A34262" w:rsidP="00882085">
            <w:pPr>
              <w:jc w:val="both"/>
              <w:rPr>
                <w:rFonts w:ascii="Times New Roman" w:hAnsi="Times New Roman" w:cs="Times New Roman"/>
                <w:sz w:val="24"/>
                <w:szCs w:val="24"/>
              </w:rPr>
            </w:pPr>
          </w:p>
          <w:p w14:paraId="2C39ECC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Juhul, kui lepitakse kokku osaline tööaeg 10 töötundi ja 10 lisatundi, siis töötaja võib poole tööajast töötada lisatundidega ja lisatunnid moodustavad 100% kokkulepitud tööajast. Eesmärgiks peaks olema, et osalise tööajaga töötava töötaja kokkulepitud töötunnid moodustaksid tööajast suurema osa kui lisatunnid. Seetõttu oleks mõistlik, et lisatunnid moodustaksid veerandi ehk 25% kokkulepitud tööajast. 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2 esimene lause muuta ja sõnastada: </w:t>
            </w:r>
            <w:r w:rsidRPr="000F732F">
              <w:rPr>
                <w:rFonts w:ascii="Times New Roman" w:hAnsi="Times New Roman" w:cs="Times New Roman"/>
                <w:i/>
                <w:iCs/>
                <w:sz w:val="24"/>
                <w:szCs w:val="24"/>
              </w:rPr>
              <w:t>„Paindliku tööaja kokkuleppe alusel võib osalise tööajaga töötaja lisaks kokkulepitud töötundidele töötada kuni 25% kokkulepitud tööajast lisatundidena. Lisatundide arv ei saa olla suurem kui 10 tundi seitsmepäevase ajavahemiku kohta.“</w:t>
            </w:r>
          </w:p>
        </w:tc>
        <w:tc>
          <w:tcPr>
            <w:tcW w:w="5528" w:type="dxa"/>
            <w:shd w:val="clear" w:color="auto" w:fill="auto"/>
          </w:tcPr>
          <w:p w14:paraId="453E4552"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Leiame, et lisatundide arvu sidumine 25%-</w:t>
            </w:r>
            <w:proofErr w:type="spellStart"/>
            <w:r w:rsidRPr="000F732F">
              <w:rPr>
                <w:rFonts w:ascii="Times New Roman" w:hAnsi="Times New Roman" w:cs="Times New Roman"/>
                <w:sz w:val="24"/>
                <w:szCs w:val="24"/>
              </w:rPr>
              <w:t>ga</w:t>
            </w:r>
            <w:proofErr w:type="spellEnd"/>
            <w:r w:rsidRPr="000F732F">
              <w:rPr>
                <w:rFonts w:ascii="Times New Roman" w:hAnsi="Times New Roman" w:cs="Times New Roman"/>
                <w:sz w:val="24"/>
                <w:szCs w:val="24"/>
              </w:rPr>
              <w:t xml:space="preserve"> kaotab suurel määral regulatsiooniga taotletavat tööaja paindlikkust. Näiteks olukorras, mil töötaja töötab veerand koormusega ja soovib kokkuleppel tööandjaga sõlmida paindliku tööaja kokkuleppe, oleks tal võimalik teha nädalas üksnes 2,5 lisatundi ja kuus kokku ligi 8 lisatundi. See tähendaks, et veerand koormusega töötav töötaja saaks kuus teha olenevalt tööaja korraldusest ühe või pooliku täiendava tööpäeva. Eelnõu koostajate hinnangul ei taga see töötajale ega tööandjale piisavat eelnõuga taotletavat tööaja paindlikkust.</w:t>
            </w:r>
          </w:p>
        </w:tc>
      </w:tr>
      <w:tr w:rsidR="00A34262" w:rsidRPr="000F732F" w14:paraId="4E78D1B2" w14:textId="77777777" w:rsidTr="00882085">
        <w:tc>
          <w:tcPr>
            <w:tcW w:w="9356" w:type="dxa"/>
          </w:tcPr>
          <w:p w14:paraId="003F76D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1.3. </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2</w:t>
            </w:r>
            <w:r w:rsidRPr="000F732F">
              <w:rPr>
                <w:rFonts w:ascii="Times New Roman" w:hAnsi="Times New Roman" w:cs="Times New Roman"/>
                <w:sz w:val="24"/>
                <w:szCs w:val="24"/>
              </w:rPr>
              <w:t xml:space="preserve"> järgi võib kokkulepitud töötunde ja lisatunde kokku leppida ajavahemikuna. </w:t>
            </w:r>
          </w:p>
          <w:p w14:paraId="1DBDAAD6" w14:textId="77777777" w:rsidR="00A34262" w:rsidRPr="000F732F" w:rsidRDefault="00A34262" w:rsidP="00882085">
            <w:pPr>
              <w:jc w:val="both"/>
              <w:rPr>
                <w:rFonts w:ascii="Times New Roman" w:hAnsi="Times New Roman" w:cs="Times New Roman"/>
                <w:sz w:val="24"/>
                <w:szCs w:val="24"/>
              </w:rPr>
            </w:pPr>
          </w:p>
          <w:p w14:paraId="104F853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Seega eelnõu järgi oleks võimalik näiteks töölepingus kokkulepe, et tööaeg on 30–40 tundi seitsmepäevase ajavahemiku kohta. Juhul, kui tööaeg on töölepingus ajavahemikuna, siis töötaja ei erista kokkulepitud töötunde ja lisatöötunde ning tõenäoliselt saab töötaja aru, et tal on kohustus töötada 30–40 tundi. Paindliku tööaja kokkuleppe korral on väga oluline, et töötaja saaks aru mitu tundi on tal kohustus töötada (osalise tööaja töötunnid) ja mitmest töötunnist on tal võimalik keelduda (lisatunnid). </w:t>
            </w:r>
          </w:p>
          <w:p w14:paraId="55B70053" w14:textId="77777777" w:rsidR="00A34262" w:rsidRPr="000F732F" w:rsidRDefault="00A34262" w:rsidP="00882085">
            <w:pPr>
              <w:jc w:val="both"/>
              <w:rPr>
                <w:rFonts w:ascii="Times New Roman" w:hAnsi="Times New Roman" w:cs="Times New Roman"/>
                <w:sz w:val="24"/>
                <w:szCs w:val="24"/>
              </w:rPr>
            </w:pPr>
          </w:p>
          <w:p w14:paraId="68944C76"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lõikest 2 välja jätta lause: </w:t>
            </w:r>
            <w:r w:rsidRPr="000F732F">
              <w:rPr>
                <w:rFonts w:ascii="Times New Roman" w:hAnsi="Times New Roman" w:cs="Times New Roman"/>
                <w:i/>
                <w:iCs/>
                <w:sz w:val="24"/>
                <w:szCs w:val="24"/>
              </w:rPr>
              <w:t>“Nimetatud töö- ja lisatunnid võib kokku leppida ajavahemikuna“ ja asendada lausega: „Töölepingus tuleb selgelt eristada kokku lepitud osaline tööaeg ja lisatunnid.“</w:t>
            </w:r>
          </w:p>
        </w:tc>
        <w:tc>
          <w:tcPr>
            <w:tcW w:w="5528" w:type="dxa"/>
          </w:tcPr>
          <w:p w14:paraId="1C4642AE" w14:textId="49A869D7" w:rsidR="00A34262" w:rsidRPr="000F732F" w:rsidRDefault="0029559D" w:rsidP="00882085">
            <w:pPr>
              <w:rPr>
                <w:rFonts w:ascii="Times New Roman" w:hAnsi="Times New Roman" w:cs="Times New Roman"/>
                <w:sz w:val="24"/>
                <w:szCs w:val="24"/>
              </w:rPr>
            </w:pPr>
            <w:r>
              <w:rPr>
                <w:rFonts w:ascii="Times New Roman" w:hAnsi="Times New Roman" w:cs="Times New Roman"/>
                <w:b/>
                <w:bCs/>
                <w:sz w:val="24"/>
                <w:szCs w:val="24"/>
              </w:rPr>
              <w:lastRenderedPageBreak/>
              <w:t>Arvestatud osaliselt</w:t>
            </w:r>
            <w:r w:rsidR="00A34262" w:rsidRPr="000F732F">
              <w:rPr>
                <w:rFonts w:ascii="Times New Roman" w:hAnsi="Times New Roman" w:cs="Times New Roman"/>
                <w:sz w:val="24"/>
                <w:szCs w:val="24"/>
              </w:rPr>
              <w:t xml:space="preserve">. </w:t>
            </w:r>
            <w:r>
              <w:rPr>
                <w:rFonts w:ascii="Times New Roman" w:hAnsi="Times New Roman" w:cs="Times New Roman"/>
                <w:sz w:val="24"/>
                <w:szCs w:val="24"/>
              </w:rPr>
              <w:t>O</w:t>
            </w:r>
            <w:r w:rsidRPr="0029559D">
              <w:rPr>
                <w:rFonts w:ascii="Times New Roman" w:hAnsi="Times New Roman" w:cs="Times New Roman"/>
                <w:sz w:val="24"/>
                <w:szCs w:val="24"/>
              </w:rPr>
              <w:t xml:space="preserve">leme regulatsiooni sisse viinud nõude, et paindliku tööaja kokkulepe peab sisaldama teavet, et lisatunnid on vabatahtlikud. Samuti peab </w:t>
            </w:r>
            <w:r w:rsidRPr="0029559D">
              <w:rPr>
                <w:rFonts w:ascii="Times New Roman" w:hAnsi="Times New Roman" w:cs="Times New Roman"/>
                <w:sz w:val="24"/>
                <w:szCs w:val="24"/>
              </w:rPr>
              <w:lastRenderedPageBreak/>
              <w:t>paindliku tööaja kokkuleppes selgelt olema eristatud kokkulepitud tundide arv ja lisatundide arv. Ka tuleb graafikuga tööd tegevale töötajale esitada arvestusperioodi lõppedes selge ja arusaadava tööajakava, kus on kogu töötatud arvestusperioodi kohta eristatud kokkulepitud tunnid, lisatunnid ja ületunnid.</w:t>
            </w:r>
          </w:p>
        </w:tc>
      </w:tr>
      <w:tr w:rsidR="00A34262" w:rsidRPr="000F732F" w14:paraId="2434A164" w14:textId="77777777" w:rsidTr="00882085">
        <w:tc>
          <w:tcPr>
            <w:tcW w:w="9356" w:type="dxa"/>
          </w:tcPr>
          <w:p w14:paraId="0C11744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1.4.</w:t>
            </w:r>
            <w:r w:rsidRPr="000F732F">
              <w:rPr>
                <w:rFonts w:ascii="Times New Roman" w:hAnsi="Times New Roman" w:cs="Times New Roman"/>
                <w:b/>
                <w:bCs/>
                <w:sz w:val="24"/>
                <w:szCs w:val="24"/>
              </w:rPr>
              <w:t>Eelnõu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6</w:t>
            </w:r>
            <w:r w:rsidRPr="000F732F">
              <w:rPr>
                <w:rFonts w:ascii="Times New Roman" w:hAnsi="Times New Roman" w:cs="Times New Roman"/>
                <w:sz w:val="24"/>
                <w:szCs w:val="24"/>
              </w:rPr>
              <w:t xml:space="preserve"> järgi on töötajal õigus lisatundidest keelduda. </w:t>
            </w:r>
          </w:p>
          <w:p w14:paraId="14A5AC3F" w14:textId="77777777" w:rsidR="00A34262" w:rsidRPr="000F732F" w:rsidRDefault="00A34262" w:rsidP="00882085">
            <w:pPr>
              <w:jc w:val="both"/>
              <w:rPr>
                <w:rFonts w:ascii="Times New Roman" w:hAnsi="Times New Roman" w:cs="Times New Roman"/>
                <w:sz w:val="24"/>
                <w:szCs w:val="24"/>
              </w:rPr>
            </w:pPr>
          </w:p>
          <w:p w14:paraId="32CD9D1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järgi, kui tööandja lisab töötajate lisatunnid tööajakavasse, siis saavad töötajad korraga nõustuda kogu tööajakavas olevate lisatundidega. Tööandja, kes lisab lisatunnid tööajakavasse, peab arvestama, et töötajal võib tekkida vajadus lisatundidest keelduda. Näiteks töötaja ei pruugi pikalt ette teada, millal ta seotud õpingutega. </w:t>
            </w:r>
          </w:p>
          <w:p w14:paraId="150F6726" w14:textId="77777777" w:rsidR="00A34262" w:rsidRPr="000F732F" w:rsidRDefault="00A34262" w:rsidP="00882085">
            <w:pPr>
              <w:jc w:val="both"/>
              <w:rPr>
                <w:rFonts w:ascii="Times New Roman" w:hAnsi="Times New Roman" w:cs="Times New Roman"/>
                <w:sz w:val="24"/>
                <w:szCs w:val="24"/>
              </w:rPr>
            </w:pPr>
          </w:p>
          <w:p w14:paraId="0AF4EBB5"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Palume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 6 esimene lause muuta ja sõnastada: </w:t>
            </w:r>
            <w:r w:rsidRPr="000F732F">
              <w:rPr>
                <w:rFonts w:ascii="Times New Roman" w:hAnsi="Times New Roman" w:cs="Times New Roman"/>
                <w:i/>
                <w:iCs/>
                <w:sz w:val="24"/>
                <w:szCs w:val="24"/>
              </w:rPr>
              <w:t>„Töötaja võib tööajakavas olevatest lisatundide tegemisest keelduda, teatades sellest tööandjale ette vähemalt 24 tundi.“</w:t>
            </w:r>
          </w:p>
        </w:tc>
        <w:tc>
          <w:tcPr>
            <w:tcW w:w="5528" w:type="dxa"/>
          </w:tcPr>
          <w:p w14:paraId="71033C7E"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Eelnõus sätestatakse, et olukorras, mil tööandja pakub töötajale lisatunde, on töötajal alati õigus lisatundidest keelduda. See võimaldab töötajal läbi mõelda ja arvestada, kas ja mil määral sobib talle konkreetsel kuul lisatunde teha (nt võimalused kooli kõrvalt). Olukorras, mil tööandja pakub lisatunde pikka aega ette (nt ühe kuu lõpus järgmise kuu lõpuks) ja töötajal ei ole veel teada, kas tal on võimalik lisatunde teha, siis on võimalik pooltel läbi rääkida, kas on võimalik lisatunnid kokku leppida hiljem või saab töötaja lisatundidest keelduda kuni asjaolude selginemisega (nt kuni selgub täpsem info seoses õppekoormusega). Olukorras, mil töötaja on kord nõusoleku konkreetsel päeval lisatundide tegemiseks andnud, siis ta seda ühepoolselt tagasi võtta ei saa. Vastasel juhul näeme riskina, et tööandjal muutub töö korraldamine ebamõistlikult keeruliseks ja ettenägematuks, sest alati säiliks risk, et töötaja teatab lisatundidest keeldumisest ühe ööpäeva ette ning tööandjal tuleb asuda tööd ümber korraldama (nt viimasel hetkel asendustöötaja leidmine).</w:t>
            </w:r>
          </w:p>
        </w:tc>
      </w:tr>
      <w:tr w:rsidR="00A34262" w:rsidRPr="000F732F" w14:paraId="491C2084" w14:textId="77777777" w:rsidTr="00882085">
        <w:tc>
          <w:tcPr>
            <w:tcW w:w="9356" w:type="dxa"/>
          </w:tcPr>
          <w:p w14:paraId="1220374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1.5.</w:t>
            </w:r>
            <w:r w:rsidRPr="000F732F">
              <w:rPr>
                <w:rFonts w:ascii="Times New Roman" w:hAnsi="Times New Roman" w:cs="Times New Roman"/>
                <w:b/>
                <w:bCs/>
                <w:sz w:val="24"/>
                <w:szCs w:val="24"/>
              </w:rPr>
              <w:t>Paindliku tööaja arvestus</w:t>
            </w:r>
            <w:r w:rsidRPr="000F732F">
              <w:rPr>
                <w:rFonts w:ascii="Times New Roman" w:hAnsi="Times New Roman" w:cs="Times New Roman"/>
                <w:sz w:val="24"/>
                <w:szCs w:val="24"/>
              </w:rPr>
              <w:t xml:space="preserve"> </w:t>
            </w:r>
          </w:p>
          <w:p w14:paraId="78F61A66" w14:textId="77777777" w:rsidR="00A34262" w:rsidRPr="000F732F" w:rsidRDefault="00A34262" w:rsidP="00882085">
            <w:pPr>
              <w:jc w:val="both"/>
              <w:rPr>
                <w:rFonts w:ascii="Times New Roman" w:hAnsi="Times New Roman" w:cs="Times New Roman"/>
                <w:sz w:val="24"/>
                <w:szCs w:val="24"/>
              </w:rPr>
            </w:pPr>
          </w:p>
          <w:p w14:paraId="145FB95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Tööandjal on TLS § 28 lg 4 järgi tööaja arvestamise kohustus. Paindliku tööaja regulatsioon eeldab tööaja arvestuse pidamist. TLS § 46 võimaldab tööaja summeerimise perioodi teatud valdkondades kuni 12 kuuni. Tööajakavad muutuvad tööaja arvestamise perioodi jooksul seoses töötajate haigestumistega, asendamistega jms. Paindliku tööajaga hakkab töötaja töötama erinevaid töötunde ja ta peab saama ülevaate töötatud töötundide kohta. Tööaja arvestus on aluseks töötasu maksmisele, seega tööaja arvestuse esitamine kogu töötatud perioodi kohta võimaldab töötajal aru saada, kas töötasu on makstud õigesti. Seetõttu on oluline, et tööandja annaks töötajale tööajakava kogu töötatud perioodi kohta, mis on selge ja arusaadav ja võimaldab töötajal aru saada, kuidas ta tööaja summeerimise perioodi jooksul tegelikult töötas. </w:t>
            </w:r>
          </w:p>
          <w:p w14:paraId="3754E816" w14:textId="77777777" w:rsidR="00A34262" w:rsidRPr="000F732F" w:rsidRDefault="00A34262" w:rsidP="00882085">
            <w:pPr>
              <w:jc w:val="both"/>
              <w:rPr>
                <w:rFonts w:ascii="Times New Roman" w:hAnsi="Times New Roman" w:cs="Times New Roman"/>
                <w:sz w:val="24"/>
                <w:szCs w:val="24"/>
              </w:rPr>
            </w:pPr>
          </w:p>
          <w:p w14:paraId="4F586C6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Muutuvtundide kokkulepe jaekaubanduses (TLS § 43</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lg 6) nägi ette tööandja kohustuse esitada tööaja arvestus töötatud tundide kohta: </w:t>
            </w:r>
            <w:r w:rsidRPr="000F732F">
              <w:rPr>
                <w:rFonts w:ascii="Times New Roman" w:hAnsi="Times New Roman" w:cs="Times New Roman"/>
                <w:i/>
                <w:iCs/>
                <w:sz w:val="24"/>
                <w:szCs w:val="24"/>
              </w:rPr>
              <w:t>„Muutuvtunnid tuleb summeeritud tööaja arvestuse korral kanda tööajakavasse, kus need on selgelt eristatavad. Arvestusperioodi lõppedes esitab tööandja töötajale selge ja arusaadava tööajakava, kus on kogu töötatud arvestusperioodi kohta eristatud kokkulepitud ja töötatud töötunnid, muutuvtunnid ja ületunnid.“</w:t>
            </w:r>
            <w:r w:rsidRPr="000F732F">
              <w:rPr>
                <w:rFonts w:ascii="Times New Roman" w:hAnsi="Times New Roman" w:cs="Times New Roman"/>
                <w:sz w:val="24"/>
                <w:szCs w:val="24"/>
              </w:rPr>
              <w:t xml:space="preserve"> </w:t>
            </w:r>
          </w:p>
          <w:p w14:paraId="0E43B883" w14:textId="77777777" w:rsidR="00A34262" w:rsidRPr="000F732F" w:rsidRDefault="00A34262" w:rsidP="00882085">
            <w:pPr>
              <w:jc w:val="both"/>
              <w:rPr>
                <w:rFonts w:ascii="Times New Roman" w:hAnsi="Times New Roman" w:cs="Times New Roman"/>
                <w:sz w:val="24"/>
                <w:szCs w:val="24"/>
              </w:rPr>
            </w:pPr>
          </w:p>
          <w:p w14:paraId="570A2E3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Eelnõus on võrreldes muutuvtundide kokkuleppega tunduvalt vähendatud tööandja halduskoormust ja bürokraatiat (loobutud on töötaja kirjaliku initsiatiivi nõudest, valdkonnapõhisusest, töötajate protsendist, regulatsiooni tähtajalisusest jm). Muutuvtunni kokkulepete regulatsiooni analüüsis ei olnud vastuseisu tööandja kohustusele esitada töötajale tööaja arvestus. EAKL on korduvalt rõhutanud, nii suuliselt kui ka kirjalikult, selge tööaja arvestuse vajadust ja juhtinud tähelepanu sellise regulatsiooni vajalikkusele. Hoolimata sellest on töötajale selge arvestuse esitamise kohustus eelnõust välja jäänud. </w:t>
            </w:r>
          </w:p>
          <w:p w14:paraId="3C9AD4E9" w14:textId="77777777" w:rsidR="00A34262" w:rsidRPr="000F732F" w:rsidRDefault="00A34262" w:rsidP="00882085">
            <w:pPr>
              <w:jc w:val="both"/>
              <w:rPr>
                <w:rFonts w:ascii="Times New Roman" w:hAnsi="Times New Roman" w:cs="Times New Roman"/>
                <w:sz w:val="24"/>
                <w:szCs w:val="24"/>
              </w:rPr>
            </w:pPr>
          </w:p>
          <w:p w14:paraId="1AE6B0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Palume lisada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lõikesse 7: </w:t>
            </w:r>
            <w:r w:rsidRPr="000F732F">
              <w:rPr>
                <w:rFonts w:ascii="Times New Roman" w:hAnsi="Times New Roman" w:cs="Times New Roman"/>
                <w:i/>
                <w:iCs/>
                <w:sz w:val="24"/>
                <w:szCs w:val="24"/>
              </w:rPr>
              <w:t>„Lisatunnid tuleb summeeritud tööaja arvestuse korral kanda tööajakavasse, kus need on selgelt eristatavad. Arvestusperioodi lõppedes esitab tööandja töötajale selge ja arusaadava tööajakava, kus on kogu arvestusperioodi kohta eristatud kokkulepitud ja töötatud töötunnid, lisatunnid ja ületunnid.“</w:t>
            </w:r>
          </w:p>
        </w:tc>
        <w:tc>
          <w:tcPr>
            <w:tcW w:w="5528" w:type="dxa"/>
          </w:tcPr>
          <w:p w14:paraId="6DD18F1C" w14:textId="1E0C8BC0" w:rsidR="00A34262" w:rsidRPr="000F732F" w:rsidRDefault="0029559D" w:rsidP="00882085">
            <w:pPr>
              <w:rPr>
                <w:rFonts w:ascii="Times New Roman" w:hAnsi="Times New Roman" w:cs="Times New Roman"/>
                <w:sz w:val="24"/>
                <w:szCs w:val="24"/>
              </w:rPr>
            </w:pPr>
            <w:r>
              <w:rPr>
                <w:rFonts w:ascii="Times New Roman" w:hAnsi="Times New Roman" w:cs="Times New Roman"/>
                <w:b/>
                <w:bCs/>
                <w:sz w:val="24"/>
                <w:szCs w:val="24"/>
              </w:rPr>
              <w:t>A</w:t>
            </w:r>
            <w:r w:rsidR="00A34262" w:rsidRPr="000F732F">
              <w:rPr>
                <w:rFonts w:ascii="Times New Roman" w:hAnsi="Times New Roman" w:cs="Times New Roman"/>
                <w:b/>
                <w:bCs/>
                <w:sz w:val="24"/>
                <w:szCs w:val="24"/>
              </w:rPr>
              <w:t>rvestatud</w:t>
            </w:r>
            <w:r w:rsidR="00A34262" w:rsidRPr="000F732F">
              <w:rPr>
                <w:rFonts w:ascii="Times New Roman" w:hAnsi="Times New Roman" w:cs="Times New Roman"/>
                <w:sz w:val="24"/>
                <w:szCs w:val="24"/>
              </w:rPr>
              <w:t xml:space="preserve">. </w:t>
            </w:r>
            <w:r>
              <w:rPr>
                <w:rFonts w:ascii="Times New Roman" w:hAnsi="Times New Roman" w:cs="Times New Roman"/>
                <w:sz w:val="24"/>
                <w:szCs w:val="24"/>
              </w:rPr>
              <w:t>G</w:t>
            </w:r>
            <w:r w:rsidRPr="0029559D">
              <w:rPr>
                <w:rFonts w:ascii="Times New Roman" w:hAnsi="Times New Roman" w:cs="Times New Roman"/>
                <w:sz w:val="24"/>
                <w:szCs w:val="24"/>
              </w:rPr>
              <w:t xml:space="preserve">raafikuga tööd tegevale töötajale </w:t>
            </w:r>
            <w:r>
              <w:rPr>
                <w:rFonts w:ascii="Times New Roman" w:hAnsi="Times New Roman" w:cs="Times New Roman"/>
                <w:sz w:val="24"/>
                <w:szCs w:val="24"/>
              </w:rPr>
              <w:t xml:space="preserve">tuleb </w:t>
            </w:r>
            <w:r w:rsidRPr="0029559D">
              <w:rPr>
                <w:rFonts w:ascii="Times New Roman" w:hAnsi="Times New Roman" w:cs="Times New Roman"/>
                <w:sz w:val="24"/>
                <w:szCs w:val="24"/>
              </w:rPr>
              <w:t>esitada arvestusperioodi lõppedes selge ja arusaadava tööajakava, kus on kogu töötatud arvestusperioodi kohta eristatud kokkulepitud tunnid, lisatunnid ja ületunnid.</w:t>
            </w:r>
          </w:p>
          <w:p w14:paraId="1B6C1558" w14:textId="77777777" w:rsidR="00A34262" w:rsidRPr="000F732F" w:rsidRDefault="00A34262" w:rsidP="00882085">
            <w:pPr>
              <w:rPr>
                <w:rFonts w:ascii="Times New Roman" w:hAnsi="Times New Roman" w:cs="Times New Roman"/>
                <w:sz w:val="24"/>
                <w:szCs w:val="24"/>
              </w:rPr>
            </w:pPr>
          </w:p>
          <w:p w14:paraId="1C7B814D" w14:textId="77777777" w:rsidR="00A34262" w:rsidRPr="000F732F" w:rsidRDefault="00A34262" w:rsidP="00882085">
            <w:pPr>
              <w:rPr>
                <w:rFonts w:ascii="Times New Roman" w:hAnsi="Times New Roman" w:cs="Times New Roman"/>
                <w:sz w:val="24"/>
                <w:szCs w:val="24"/>
              </w:rPr>
            </w:pPr>
          </w:p>
        </w:tc>
      </w:tr>
      <w:tr w:rsidR="00A34262" w:rsidRPr="000F732F" w14:paraId="69DD8C9C" w14:textId="77777777" w:rsidTr="00882085">
        <w:tc>
          <w:tcPr>
            <w:tcW w:w="9356" w:type="dxa"/>
          </w:tcPr>
          <w:p w14:paraId="571854F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1.6. </w:t>
            </w:r>
            <w:r w:rsidRPr="000F732F">
              <w:rPr>
                <w:rFonts w:ascii="Times New Roman" w:hAnsi="Times New Roman" w:cs="Times New Roman"/>
                <w:b/>
                <w:bCs/>
                <w:sz w:val="24"/>
                <w:szCs w:val="24"/>
              </w:rPr>
              <w:t>Töötaja õigus suuremale garanteeritud koormusele</w:t>
            </w:r>
            <w:r w:rsidRPr="000F732F">
              <w:rPr>
                <w:rFonts w:ascii="Times New Roman" w:hAnsi="Times New Roman" w:cs="Times New Roman"/>
                <w:sz w:val="24"/>
                <w:szCs w:val="24"/>
              </w:rPr>
              <w:t xml:space="preserve"> </w:t>
            </w:r>
          </w:p>
          <w:p w14:paraId="5B80B94F" w14:textId="77777777" w:rsidR="00A34262" w:rsidRPr="000F732F" w:rsidRDefault="00A34262" w:rsidP="00882085">
            <w:pPr>
              <w:jc w:val="both"/>
              <w:rPr>
                <w:rFonts w:ascii="Times New Roman" w:hAnsi="Times New Roman" w:cs="Times New Roman"/>
                <w:sz w:val="24"/>
                <w:szCs w:val="24"/>
              </w:rPr>
            </w:pPr>
          </w:p>
          <w:p w14:paraId="7451F84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Paindliku tööaja kokkulepe peaks aitama tööandjal peremini toime tulla tingimustes, kus töömahu- ja tööjõuvajadus ei ole kogu aeg ühesugune. Seega ei ole paindliku tööaja eesmärgiks, et töötaja töötaks pidevalt ühesuguse töökoormusega, töötades ära kõik kokkulepitud töötunnid ja ka lisatunnid. Juhul, kui töötaja pidevalt töötab kokkulepitud tööajast rohkem, on kokkulepitud tööaeg liialt väike ja töötajal peab olema õigus nõuda garanteeritud tööaja suurendamist. </w:t>
            </w:r>
          </w:p>
          <w:p w14:paraId="07AE507A" w14:textId="77777777" w:rsidR="00A34262" w:rsidRPr="000F732F" w:rsidRDefault="00A34262" w:rsidP="00882085">
            <w:pPr>
              <w:jc w:val="both"/>
              <w:rPr>
                <w:rFonts w:ascii="Times New Roman" w:hAnsi="Times New Roman" w:cs="Times New Roman"/>
                <w:sz w:val="24"/>
                <w:szCs w:val="24"/>
              </w:rPr>
            </w:pPr>
          </w:p>
          <w:p w14:paraId="455210E4"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sz w:val="24"/>
                <w:szCs w:val="24"/>
              </w:rPr>
              <w:t>Seetõttu palume eelnõu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täiendada uue lõikega: </w:t>
            </w:r>
            <w:r w:rsidRPr="000F732F">
              <w:rPr>
                <w:rFonts w:ascii="Times New Roman" w:hAnsi="Times New Roman" w:cs="Times New Roman"/>
                <w:i/>
                <w:iCs/>
                <w:sz w:val="24"/>
                <w:szCs w:val="24"/>
              </w:rPr>
              <w:t>„Kui töötaja on töötanud kuue kuulises ajavahemikus pidevalt rohkem kui kokku lepitud töötunnid, siis on töötajal õigus nõuda paindliku tööaja kokkuleppe muutmist ja kokkulepitud töötundide suurendamist. Juhul, kui tööandja ja töötaja ei jõua uues kokkulepitud töötundide määras kokkuleppele, on töötaja kokkulepitud tööajaks tööandjale taotluse esitamise seisuga töötaja viimase kuue kuu keskmine töötundide arv.“</w:t>
            </w:r>
          </w:p>
        </w:tc>
        <w:tc>
          <w:tcPr>
            <w:tcW w:w="5528" w:type="dxa"/>
          </w:tcPr>
          <w:p w14:paraId="785ED9FC"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 TLS § 18</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sätestab töötajale õiguse taotleda tööandjalt sobivaid töötingimusi (nt </w:t>
            </w:r>
            <w:r w:rsidRPr="000F732F">
              <w:rPr>
                <w:rFonts w:ascii="Times New Roman" w:hAnsi="Times New Roman" w:cs="Times New Roman"/>
                <w:sz w:val="24"/>
                <w:szCs w:val="24"/>
              </w:rPr>
              <w:lastRenderedPageBreak/>
              <w:t>töökoormuse muutmist) ja saada tööandjalt 14 päeva jooksul põhjendatud vastus. Leiame, et väljapakutud sõnastus täidab samalaadset eesmärki. Samuti juhime tähelepanu, et paindliku tööaja kokkuleppe alusel töötamine saab toimuda üksnes poolte kokkuleppel. Töötaja ja tööandja saavad kokkuleppe tingimusi läbi rääkida, kui kummalgi osapoolel aja möödudes kokkuleppega seoses ettepanekuid tekib. Töötajal on alati õigus lisatundidest keelduda (nt kui töötaja ei soovi lisatunde rohkem vastu võtta).</w:t>
            </w:r>
          </w:p>
        </w:tc>
      </w:tr>
      <w:tr w:rsidR="00A34262" w:rsidRPr="000F732F" w14:paraId="03285D83" w14:textId="77777777" w:rsidTr="00882085">
        <w:tc>
          <w:tcPr>
            <w:tcW w:w="9356" w:type="dxa"/>
          </w:tcPr>
          <w:p w14:paraId="73682472"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lastRenderedPageBreak/>
              <w:t>2. Iganädalane puhkeaeg (TLS § 52 täiendamine).</w:t>
            </w:r>
          </w:p>
          <w:p w14:paraId="7D4B1934" w14:textId="77777777" w:rsidR="00A34262" w:rsidRPr="000F732F" w:rsidRDefault="00A34262" w:rsidP="00882085">
            <w:pPr>
              <w:jc w:val="both"/>
              <w:rPr>
                <w:rFonts w:ascii="Times New Roman" w:hAnsi="Times New Roman" w:cs="Times New Roman"/>
                <w:sz w:val="24"/>
                <w:szCs w:val="24"/>
              </w:rPr>
            </w:pPr>
          </w:p>
          <w:p w14:paraId="4512E06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u w:val="single"/>
              </w:rPr>
              <w:t>Eelnõu § 52 lg 2</w:t>
            </w:r>
            <w:r w:rsidRPr="000F732F">
              <w:rPr>
                <w:rFonts w:ascii="Times New Roman" w:hAnsi="Times New Roman" w:cs="Times New Roman"/>
                <w:sz w:val="24"/>
                <w:szCs w:val="24"/>
                <w:u w:val="single"/>
                <w:vertAlign w:val="superscript"/>
              </w:rPr>
              <w:t>2</w:t>
            </w:r>
            <w:r w:rsidRPr="000F732F">
              <w:rPr>
                <w:rFonts w:ascii="Times New Roman" w:hAnsi="Times New Roman" w:cs="Times New Roman"/>
                <w:sz w:val="24"/>
                <w:szCs w:val="24"/>
                <w:u w:val="single"/>
              </w:rPr>
              <w:t xml:space="preserve"> punkti 1</w:t>
            </w:r>
            <w:r w:rsidRPr="000F732F">
              <w:rPr>
                <w:rFonts w:ascii="Times New Roman" w:hAnsi="Times New Roman" w:cs="Times New Roman"/>
                <w:sz w:val="24"/>
                <w:szCs w:val="24"/>
              </w:rPr>
              <w:t xml:space="preserve"> kohaselt ei pea iganädalasele puhkeajale eelnema igapäevane puhkeaeg kui see on kokku lepitud kollektiivlepinguga. </w:t>
            </w:r>
          </w:p>
          <w:p w14:paraId="003749F4" w14:textId="77777777" w:rsidR="00A34262" w:rsidRPr="000F732F" w:rsidRDefault="00A34262" w:rsidP="00882085">
            <w:pPr>
              <w:jc w:val="both"/>
              <w:rPr>
                <w:rFonts w:ascii="Times New Roman" w:hAnsi="Times New Roman" w:cs="Times New Roman"/>
                <w:sz w:val="24"/>
                <w:szCs w:val="24"/>
              </w:rPr>
            </w:pPr>
          </w:p>
          <w:p w14:paraId="641CBF2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 kohaselt on seoses Euroopa Kohtu 2. märtsi 2023 otsuse nr C-477/21 rakendamisega mitmel ettevõtjal tekkinud raskusi töö- ja puhkeaja korraldamisega. Seletuskirjas ei mainita, kui palju on Eestis selliseid ettevõtteid ja milles seisnevad nende ettevõtete raskused puhkeaja tagamisel ning kas ainsaks lahenduseks on TLS muutmine. </w:t>
            </w:r>
          </w:p>
          <w:p w14:paraId="3DDE06C6" w14:textId="77777777" w:rsidR="00A34262" w:rsidRPr="000F732F" w:rsidRDefault="00A34262" w:rsidP="00882085">
            <w:pPr>
              <w:jc w:val="both"/>
              <w:rPr>
                <w:rFonts w:ascii="Times New Roman" w:hAnsi="Times New Roman" w:cs="Times New Roman"/>
                <w:sz w:val="24"/>
                <w:szCs w:val="24"/>
              </w:rPr>
            </w:pPr>
          </w:p>
          <w:p w14:paraId="09B6A65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Peame väga oluliseks, et seadus kaitseks töötajate tervist ja tagaks piisava puhkeaja. Statistikaameti andmetel oli 2023. aastal eestimaalaste oodatav eluiga sünnimomendil 79 aastat ja sellest 58 aastat oli elatud tervena. Tervena elatud aastate vähenedes suurenevad riigis tervishoiu- ja sotsiaalkindlustussüsteemi kulud. </w:t>
            </w:r>
          </w:p>
          <w:p w14:paraId="3F18D563" w14:textId="77777777" w:rsidR="00A34262" w:rsidRPr="000F732F" w:rsidRDefault="00A34262" w:rsidP="00882085">
            <w:pPr>
              <w:jc w:val="both"/>
              <w:rPr>
                <w:rFonts w:ascii="Times New Roman" w:hAnsi="Times New Roman" w:cs="Times New Roman"/>
                <w:sz w:val="24"/>
                <w:szCs w:val="24"/>
              </w:rPr>
            </w:pPr>
          </w:p>
          <w:p w14:paraId="36BF191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Juhul, kui tööaega ei summeerita, saab töötaja piisavalt puhkeaega ja Euroopa Kohtu lahend töötaja olukorda ei muuda. Praktikas puudutab eelnõu regulatsioon ainult summeeritud tööajaga töötajatele puhkeaja andmist. </w:t>
            </w:r>
          </w:p>
          <w:p w14:paraId="5C339227" w14:textId="77777777" w:rsidR="00A34262" w:rsidRPr="000F732F" w:rsidRDefault="00A34262" w:rsidP="00882085">
            <w:pPr>
              <w:jc w:val="both"/>
              <w:rPr>
                <w:rFonts w:ascii="Times New Roman" w:hAnsi="Times New Roman" w:cs="Times New Roman"/>
                <w:sz w:val="24"/>
                <w:szCs w:val="24"/>
              </w:rPr>
            </w:pPr>
          </w:p>
          <w:p w14:paraId="417ABE7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Kui ainsaks lahenduseks on TLS muutmine, siis peaks saama töö- ja puhkeaja küsimusi kokku leppida ainult ametiühingutega sõlmitud kollektiivlepingutega. Oluline on, et töötajad saaksid kaasa rääkida kõikide tööaja küsimuste otsustamisel kokku leppides näiteks muuhulgas ööajal töötamist, tööaja arvestamise perioodi kestust jms. Ametiühingud on ainsad tööandjast sõltumatud organiseerunud partnerid, kellel on pädevus seista töötajate õiguste eest. Kollektiivlepingu seaduse § 3 lõike 3 järgi sõlmib kollektiivlepinguid töötajate ühing ehk ametiühing. </w:t>
            </w:r>
          </w:p>
          <w:p w14:paraId="1CEA4622" w14:textId="77777777" w:rsidR="00A34262" w:rsidRPr="000F732F" w:rsidRDefault="00A34262" w:rsidP="00882085">
            <w:pPr>
              <w:jc w:val="both"/>
              <w:rPr>
                <w:rFonts w:ascii="Times New Roman" w:hAnsi="Times New Roman" w:cs="Times New Roman"/>
                <w:sz w:val="24"/>
                <w:szCs w:val="24"/>
              </w:rPr>
            </w:pPr>
          </w:p>
          <w:p w14:paraId="62914AD6"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Palume TLS § 52 täiendamise lõike 2</w:t>
            </w:r>
            <w:r w:rsidRPr="000F732F">
              <w:rPr>
                <w:rFonts w:ascii="Times New Roman" w:hAnsi="Times New Roman" w:cs="Times New Roman"/>
                <w:i/>
                <w:iCs/>
                <w:sz w:val="24"/>
                <w:szCs w:val="24"/>
                <w:vertAlign w:val="superscript"/>
              </w:rPr>
              <w:t>2</w:t>
            </w:r>
            <w:r w:rsidRPr="000F732F">
              <w:rPr>
                <w:rFonts w:ascii="Times New Roman" w:hAnsi="Times New Roman" w:cs="Times New Roman"/>
                <w:i/>
                <w:iCs/>
                <w:sz w:val="24"/>
                <w:szCs w:val="24"/>
              </w:rPr>
              <w:t xml:space="preserve"> punkti 1 täiendada ja sõnastada „ametiühinguga sõlmitud kollektiivlepinguga.“</w:t>
            </w:r>
          </w:p>
        </w:tc>
        <w:tc>
          <w:tcPr>
            <w:tcW w:w="5528" w:type="dxa"/>
          </w:tcPr>
          <w:p w14:paraId="7AF0CE54" w14:textId="21859556" w:rsidR="00A34262" w:rsidRPr="000F732F" w:rsidRDefault="00164038" w:rsidP="00882085">
            <w:pPr>
              <w:rPr>
                <w:rFonts w:ascii="Times New Roman" w:hAnsi="Times New Roman" w:cs="Times New Roman"/>
                <w:sz w:val="24"/>
                <w:szCs w:val="24"/>
              </w:rPr>
            </w:pPr>
            <w:r w:rsidRPr="0029559D">
              <w:rPr>
                <w:rFonts w:ascii="Times New Roman" w:hAnsi="Times New Roman" w:cs="Times New Roman"/>
                <w:b/>
                <w:bCs/>
                <w:sz w:val="24"/>
                <w:szCs w:val="24"/>
              </w:rPr>
              <w:lastRenderedPageBreak/>
              <w:t xml:space="preserve">Teadmiseks võetud. </w:t>
            </w:r>
            <w:r w:rsidRPr="00EF1C4E">
              <w:rPr>
                <w:rFonts w:ascii="Times New Roman" w:hAnsi="Times New Roman" w:cs="Times New Roman"/>
                <w:sz w:val="24"/>
                <w:szCs w:val="24"/>
              </w:rPr>
              <w:t>Valitsusse saadetavas eelnõu muudetud versioonis ei ole ettepanek enam asjakoha</w:t>
            </w:r>
            <w:r>
              <w:rPr>
                <w:rFonts w:ascii="Times New Roman" w:hAnsi="Times New Roman" w:cs="Times New Roman"/>
                <w:sz w:val="24"/>
                <w:szCs w:val="24"/>
              </w:rPr>
              <w:t>ne</w:t>
            </w:r>
            <w:r w:rsidRPr="00EF1C4E">
              <w:rPr>
                <w:rFonts w:ascii="Times New Roman" w:hAnsi="Times New Roman" w:cs="Times New Roman"/>
                <w:sz w:val="24"/>
                <w:szCs w:val="24"/>
              </w:rPr>
              <w:t>.</w:t>
            </w:r>
            <w:r w:rsidRPr="0029559D">
              <w:rPr>
                <w:rFonts w:ascii="Times New Roman" w:hAnsi="Times New Roman" w:cs="Times New Roman"/>
                <w:sz w:val="24"/>
                <w:szCs w:val="24"/>
              </w:rPr>
              <w:t xml:space="preserve"> </w:t>
            </w:r>
            <w:r>
              <w:rPr>
                <w:rFonts w:ascii="Times New Roman" w:hAnsi="Times New Roman" w:cs="Times New Roman"/>
                <w:sz w:val="24"/>
                <w:szCs w:val="24"/>
              </w:rPr>
              <w:t>K</w:t>
            </w:r>
            <w:r w:rsidRPr="0029559D">
              <w:rPr>
                <w:rFonts w:ascii="Times New Roman" w:hAnsi="Times New Roman" w:cs="Times New Roman"/>
                <w:sz w:val="24"/>
                <w:szCs w:val="24"/>
              </w:rPr>
              <w:t xml:space="preserve">äesoleva eelnõu I kooskõlastusringile esitatud versioonis soovisime võimaldada kollektiivlepingutel põhinevat kompromisslahendust, mis arvestaks tööandjate soove paindlikumalt töö- ja puhkeaega korraldada ning samal ajal võimaldaks töötajale pikemat puhkeaega. Paraku nähtub eelnevalt eelnõule laekunud tagasisidest, et ka kompromissversioon ei saanud osapoolte toetust.  </w:t>
            </w:r>
          </w:p>
        </w:tc>
      </w:tr>
      <w:tr w:rsidR="00A34262" w:rsidRPr="000F732F" w14:paraId="5747C735" w14:textId="77777777" w:rsidTr="00882085">
        <w:tc>
          <w:tcPr>
            <w:tcW w:w="9356" w:type="dxa"/>
          </w:tcPr>
          <w:p w14:paraId="3E981AC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u w:val="single"/>
              </w:rPr>
              <w:t>Eelnõu § 52 lg 2</w:t>
            </w:r>
            <w:r w:rsidRPr="000F732F">
              <w:rPr>
                <w:rFonts w:ascii="Times New Roman" w:hAnsi="Times New Roman" w:cs="Times New Roman"/>
                <w:sz w:val="24"/>
                <w:szCs w:val="24"/>
                <w:u w:val="single"/>
                <w:vertAlign w:val="superscript"/>
              </w:rPr>
              <w:t>2</w:t>
            </w:r>
            <w:r w:rsidRPr="000F732F">
              <w:rPr>
                <w:rFonts w:ascii="Times New Roman" w:hAnsi="Times New Roman" w:cs="Times New Roman"/>
                <w:sz w:val="24"/>
                <w:szCs w:val="24"/>
                <w:u w:val="single"/>
              </w:rPr>
              <w:t xml:space="preserve"> punkti 2</w:t>
            </w:r>
            <w:r w:rsidRPr="000F732F">
              <w:rPr>
                <w:rFonts w:ascii="Times New Roman" w:hAnsi="Times New Roman" w:cs="Times New Roman"/>
                <w:sz w:val="24"/>
                <w:szCs w:val="24"/>
              </w:rPr>
              <w:t xml:space="preserve"> kohaselt ei pea iganädalasele puhkeajale eelnema igapäevane puhkeaeg, kui töötajale on kaks korda kalendrikuus tagatud järjestikku igapäevane ja iganädalane puhkeaeg. </w:t>
            </w:r>
          </w:p>
          <w:p w14:paraId="6C47C98A" w14:textId="77777777" w:rsidR="00A34262" w:rsidRPr="000F732F" w:rsidRDefault="00A34262" w:rsidP="00882085">
            <w:pPr>
              <w:jc w:val="both"/>
              <w:rPr>
                <w:rFonts w:ascii="Times New Roman" w:hAnsi="Times New Roman" w:cs="Times New Roman"/>
                <w:sz w:val="24"/>
                <w:szCs w:val="24"/>
              </w:rPr>
            </w:pPr>
          </w:p>
          <w:p w14:paraId="190B990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Meile laekunud tagasiside põhjal leiavad summeeritud tööajaga töötavad töötajad, et ka puhkeaja andmisel tuleks rakendada võrdse kohtlemise põhimõtet ja tagada kõikidele töötajatele samasugused minimaalsed puhkeajad olenemata sellest, kas tööaega arvestatakse summeeritult või mitte. Summeeritud tööajaga töötajad töötavad tööjõupuuduse leevendamiseks teatud sektorites pikkades töövahetustes (kuni 24 tundi) ja ka öösiti ning vajavad puhkeaega tööst taastumiseks. Eelnõu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punkt 2 sisuliselt tõdeb, et summeeritud tööajaga töötaja võibki vähem puhata võrreldes töötajaga, kelle tööaega summeeritult ei arvestata. Juhul, kui seadus juba lubab anda osadele töötajatele vähem puhkeaega, siis kollektiivlepingud iganädalase ja igapäevase puhkeaja kohta ei sõlmita ning eelnõu punkt 1 kaotab sisulise mõtte. </w:t>
            </w:r>
          </w:p>
          <w:p w14:paraId="6CFAC94E" w14:textId="77777777" w:rsidR="00A34262" w:rsidRPr="000F732F" w:rsidRDefault="00A34262" w:rsidP="00882085">
            <w:pPr>
              <w:jc w:val="both"/>
              <w:rPr>
                <w:rFonts w:ascii="Times New Roman" w:hAnsi="Times New Roman" w:cs="Times New Roman"/>
                <w:sz w:val="24"/>
                <w:szCs w:val="24"/>
              </w:rPr>
            </w:pPr>
          </w:p>
          <w:p w14:paraId="6C09A9C6"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i/>
                <w:iCs/>
                <w:sz w:val="24"/>
                <w:szCs w:val="24"/>
              </w:rPr>
              <w:t>Palume eelnõust § 52 lg 2</w:t>
            </w:r>
            <w:r w:rsidRPr="000F732F">
              <w:rPr>
                <w:rFonts w:ascii="Times New Roman" w:hAnsi="Times New Roman" w:cs="Times New Roman"/>
                <w:i/>
                <w:iCs/>
                <w:sz w:val="24"/>
                <w:szCs w:val="24"/>
                <w:vertAlign w:val="superscript"/>
              </w:rPr>
              <w:t>2</w:t>
            </w:r>
            <w:r w:rsidRPr="000F732F">
              <w:rPr>
                <w:rFonts w:ascii="Times New Roman" w:hAnsi="Times New Roman" w:cs="Times New Roman"/>
                <w:i/>
                <w:iCs/>
                <w:sz w:val="24"/>
                <w:szCs w:val="24"/>
              </w:rPr>
              <w:t xml:space="preserve"> punkt 2 välja jätta</w:t>
            </w:r>
          </w:p>
        </w:tc>
        <w:tc>
          <w:tcPr>
            <w:tcW w:w="5528" w:type="dxa"/>
          </w:tcPr>
          <w:p w14:paraId="49C2F542" w14:textId="241FC166" w:rsidR="00A34262" w:rsidRPr="000F732F" w:rsidRDefault="00164038"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xml:space="preserve">. </w:t>
            </w:r>
            <w:r w:rsidRPr="00164038">
              <w:rPr>
                <w:rFonts w:ascii="Times New Roman" w:hAnsi="Times New Roman" w:cs="Times New Roman"/>
                <w:sz w:val="24"/>
                <w:szCs w:val="24"/>
              </w:rPr>
              <w:t xml:space="preserve">Vt </w:t>
            </w:r>
            <w:r>
              <w:rPr>
                <w:rFonts w:ascii="Times New Roman" w:hAnsi="Times New Roman" w:cs="Times New Roman"/>
                <w:sz w:val="24"/>
                <w:szCs w:val="24"/>
              </w:rPr>
              <w:t xml:space="preserve">täpsemaid </w:t>
            </w:r>
            <w:r w:rsidRPr="00164038">
              <w:rPr>
                <w:rFonts w:ascii="Times New Roman" w:hAnsi="Times New Roman" w:cs="Times New Roman"/>
                <w:sz w:val="24"/>
                <w:szCs w:val="24"/>
              </w:rPr>
              <w:t>selgitusi ülal II kooskõlastusringi tabelis.</w:t>
            </w:r>
          </w:p>
        </w:tc>
      </w:tr>
      <w:tr w:rsidR="00A34262" w:rsidRPr="000F732F" w14:paraId="06C6FFBB" w14:textId="77777777" w:rsidTr="00882085">
        <w:tc>
          <w:tcPr>
            <w:tcW w:w="14884" w:type="dxa"/>
            <w:gridSpan w:val="2"/>
            <w:shd w:val="clear" w:color="auto" w:fill="D9D9D9" w:themeFill="background1" w:themeFillShade="D9"/>
          </w:tcPr>
          <w:p w14:paraId="77B21B1C" w14:textId="77777777" w:rsidR="00A34262" w:rsidRPr="000F732F" w:rsidRDefault="00A34262" w:rsidP="00882085">
            <w:pPr>
              <w:rPr>
                <w:rFonts w:ascii="Times New Roman" w:hAnsi="Times New Roman" w:cs="Times New Roman"/>
                <w:b/>
                <w:bCs/>
                <w:sz w:val="24"/>
                <w:szCs w:val="24"/>
              </w:rPr>
            </w:pPr>
          </w:p>
        </w:tc>
      </w:tr>
      <w:tr w:rsidR="00A34262" w:rsidRPr="000F732F" w14:paraId="00AE4787" w14:textId="77777777" w:rsidTr="00882085">
        <w:tc>
          <w:tcPr>
            <w:tcW w:w="14884" w:type="dxa"/>
            <w:gridSpan w:val="2"/>
            <w:shd w:val="clear" w:color="auto" w:fill="CAEDFB" w:themeFill="accent4" w:themeFillTint="33"/>
          </w:tcPr>
          <w:p w14:paraId="1B4D5478"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Kaubandus-Tööstuskoda</w:t>
            </w:r>
          </w:p>
        </w:tc>
      </w:tr>
      <w:tr w:rsidR="00A34262" w:rsidRPr="000F732F" w14:paraId="6992B9A2" w14:textId="77777777" w:rsidTr="00882085">
        <w:tc>
          <w:tcPr>
            <w:tcW w:w="9356" w:type="dxa"/>
          </w:tcPr>
          <w:p w14:paraId="38FAC7E8"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1. Paindliku tööaja kokkulepe (eelnõu punkt 2)</w:t>
            </w:r>
          </w:p>
          <w:p w14:paraId="07D3DC2A" w14:textId="77777777" w:rsidR="00A34262" w:rsidRPr="000F732F" w:rsidRDefault="00A34262" w:rsidP="00882085">
            <w:pPr>
              <w:jc w:val="both"/>
              <w:rPr>
                <w:rFonts w:ascii="Times New Roman" w:hAnsi="Times New Roman" w:cs="Times New Roman"/>
                <w:sz w:val="24"/>
                <w:szCs w:val="24"/>
              </w:rPr>
            </w:pPr>
          </w:p>
          <w:p w14:paraId="65B1DDC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punktiga 2 täiendatakse töölepingu seadust §-ga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millega võimaldatakse tööandjal ja töötajal teatud tingimuste täitmise korral sõlmida paindliku tööaja kokkulepe. Paindliku tööaja </w:t>
            </w:r>
            <w:r w:rsidRPr="000F732F">
              <w:rPr>
                <w:rFonts w:ascii="Times New Roman" w:hAnsi="Times New Roman" w:cs="Times New Roman"/>
                <w:sz w:val="24"/>
                <w:szCs w:val="24"/>
              </w:rPr>
              <w:lastRenderedPageBreak/>
              <w:t>kokkuleppe kohaselt jaguneb töötaja tööaeg kokkulepitud töötundideks ja lisatundideks, kusjuures lisatunde ei loeta ületundideks.</w:t>
            </w:r>
          </w:p>
          <w:p w14:paraId="7395B657" w14:textId="77777777" w:rsidR="00A34262" w:rsidRPr="000F732F" w:rsidRDefault="00A34262" w:rsidP="00882085">
            <w:pPr>
              <w:jc w:val="both"/>
              <w:rPr>
                <w:rFonts w:ascii="Times New Roman" w:hAnsi="Times New Roman" w:cs="Times New Roman"/>
                <w:sz w:val="24"/>
                <w:szCs w:val="24"/>
              </w:rPr>
            </w:pPr>
          </w:p>
          <w:p w14:paraId="5181176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Tunnustame Majandus- ja Kommunikatsiooniministeeriumit, et olete pakkunud välja sõnastuse, mis annab tööandjale ja töötajale võimaluse korraldada tööaega senisest paindlikumalt. Kinnitame, et suurema tööaja paindlikkuse järele on jätkuvalt suur vajadus nii tööandjate vaates, aga oleme saanud tööandjate kaudu tagasisidet, et järjest suuremat paindlikkust soovivad ka töötajad.</w:t>
            </w:r>
          </w:p>
          <w:p w14:paraId="606B7E31" w14:textId="77777777" w:rsidR="00A34262" w:rsidRPr="000F732F" w:rsidRDefault="00A34262" w:rsidP="00882085">
            <w:pPr>
              <w:jc w:val="both"/>
              <w:rPr>
                <w:rFonts w:ascii="Times New Roman" w:hAnsi="Times New Roman" w:cs="Times New Roman"/>
                <w:sz w:val="24"/>
                <w:szCs w:val="24"/>
              </w:rPr>
            </w:pPr>
          </w:p>
          <w:p w14:paraId="16D50B5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Peame positiivseks, et paindliku tööaja kokkuleppe sõnastuse väljatöötamisel on ministeerium võtnud arvesse Kaubanduskoja varasemat tagasisidet muutuvtunni kokkuleppe regulatsiooni kitsaskohtade osas. Näiteks on positiivne, et paindliku tööaja kokkuleppeid on lubatud sõlmida kõikides sektorites ja tähtajatult ning puudub piirang, kui paljude töötajatega võib tööandja sõlmida sellist kokkulepet.</w:t>
            </w:r>
          </w:p>
          <w:p w14:paraId="06211E3E" w14:textId="77777777" w:rsidR="00A34262" w:rsidRPr="000F732F" w:rsidRDefault="00A34262" w:rsidP="00882085">
            <w:pPr>
              <w:jc w:val="both"/>
              <w:rPr>
                <w:rFonts w:ascii="Times New Roman" w:hAnsi="Times New Roman" w:cs="Times New Roman"/>
                <w:sz w:val="24"/>
                <w:szCs w:val="24"/>
              </w:rPr>
            </w:pPr>
          </w:p>
          <w:p w14:paraId="3F91D9E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Samas leiame, et paindliku tööaja kokkuleppe regulatsioon võiks pakkuda töösuhte osapooltele paindlikkust suuremas ulatuses kui eelnõus hetkel kirjas. Suurem paindlikkus aitab paremini täita muudatuse eesmärki ehk vähendada motivatsiooni sõlmida võlaõiguslikke lepinguid. Samas ei kaasne suurema paindlikkusega kõrgendatud riski töötajale, sest kokkuleppe sõlmimiseks oleks jätkuvalt vaja poolte kokkulepet ning töötajal on eelnõu kohaselt õigus keelduda lisatundide tegemisest. Järgnevalt esitame konkreetsemad ettepanekud, kuidas võiks muuta paindliku tööaja kokkuleppe sätet töösuhte osapoolte jaoks paindlikumaks.</w:t>
            </w:r>
          </w:p>
        </w:tc>
        <w:tc>
          <w:tcPr>
            <w:tcW w:w="5528" w:type="dxa"/>
          </w:tcPr>
          <w:p w14:paraId="59609721"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Teadmiseks võetud</w:t>
            </w:r>
            <w:r w:rsidRPr="000F732F">
              <w:rPr>
                <w:rFonts w:ascii="Times New Roman" w:hAnsi="Times New Roman" w:cs="Times New Roman"/>
                <w:sz w:val="24"/>
                <w:szCs w:val="24"/>
              </w:rPr>
              <w:t>.</w:t>
            </w:r>
          </w:p>
        </w:tc>
      </w:tr>
      <w:tr w:rsidR="00A34262" w:rsidRPr="000F732F" w14:paraId="6ED97E86" w14:textId="77777777" w:rsidTr="00882085">
        <w:tc>
          <w:tcPr>
            <w:tcW w:w="9356" w:type="dxa"/>
          </w:tcPr>
          <w:p w14:paraId="3CE8643A"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1.1.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lõige 1</w:t>
            </w:r>
          </w:p>
          <w:p w14:paraId="3A59DFE2" w14:textId="77777777" w:rsidR="00A34262" w:rsidRPr="000F732F" w:rsidRDefault="00A34262" w:rsidP="00882085">
            <w:pPr>
              <w:jc w:val="both"/>
              <w:rPr>
                <w:rFonts w:ascii="Times New Roman" w:hAnsi="Times New Roman" w:cs="Times New Roman"/>
                <w:sz w:val="24"/>
                <w:szCs w:val="24"/>
              </w:rPr>
            </w:pPr>
          </w:p>
          <w:p w14:paraId="24EEC0A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punktis 2 on töölepingu seaduse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1 sõnastatud järgmiselt:</w:t>
            </w:r>
          </w:p>
          <w:p w14:paraId="7660F764"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„(1) Tööandja võib sõlmida kirjalikult paindliku tööaja kokkuleppe, mille kohaselt töötaja tööaeg jaguneb kokkulepitud töötundideks ja lisatundideks, töötajaga: </w:t>
            </w:r>
          </w:p>
          <w:p w14:paraId="00FFB0CB"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1) kes omandab põhi-, kesk- või kõrgharidust; </w:t>
            </w:r>
          </w:p>
          <w:p w14:paraId="6C2DF9CA"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2) kes on vanaduspensioniealine või jäänud ennetähtaegsele vanaduspensionile; </w:t>
            </w:r>
          </w:p>
          <w:p w14:paraId="3AD4B45E"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 xml:space="preserve">3) kes on vähenenud töövõimega; </w:t>
            </w:r>
          </w:p>
          <w:p w14:paraId="0D185471"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4) kellele on paindliku tööaja kokkuleppe sõlmimise võimalus ette nähtud kollektiivlepingus.“</w:t>
            </w:r>
          </w:p>
          <w:p w14:paraId="796C21CE" w14:textId="77777777" w:rsidR="00A34262" w:rsidRPr="000F732F" w:rsidRDefault="00A34262" w:rsidP="00882085">
            <w:pPr>
              <w:jc w:val="both"/>
              <w:rPr>
                <w:rFonts w:ascii="Times New Roman" w:hAnsi="Times New Roman" w:cs="Times New Roman"/>
                <w:sz w:val="24"/>
                <w:szCs w:val="24"/>
              </w:rPr>
            </w:pPr>
          </w:p>
          <w:p w14:paraId="4459C2D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Kaubanduskoja hinnangul kitsendab viidatud lõige põhjendamatult töötajate ringi, kellega tööandja võib sõlmida paindliku tööaja kokkuleppe. Näiteks on ettevõtjad andnud teada, et sageli on paindliku tööaja kokkuleppe sõlmimisest huvitatud lapsevanemad, kes kasvatavad last. Sageli ei ole nad huvitatud fikseeritud tööajaga töötamisest, vaid soovivad just ebaregulaarset töökoormust lähtuvalt näiteks lapse heaolust ja tervislikust seisundist või lapsehoidja olemasolust. Suuremat paindlikkust vajavad ka inimesed, kes hooldavad oma lähedast. Jääb ka ebaselgeks, miks ei ole lõikes 1 toodud välja töötajaid, kes omandavad haridust 5. taseme kutseõppes, mille eelduseks on vähemalt keskharidus. Lisaks eeltoodud põhjustele võib töötajatel olla muid isiklikke või perekondlikke põhjuseid, miks soovitakse töötada just paindliku tööaja kokkuleppe alusel. Seega jääb ebaselgeks, miks leitakse, et üksnes lõikes 1 nimetatud töötajad ootavad ja vajavad tööaja osas suuremat paindlikkust, kuid teised töötajad mitte. Kuna paindliku tööaja kokkuleppe regulatsioon sisaldab lisaks lõikele 1 täiendavaid eeldusi kokkuleppe sõlmimiseks, siis ei kahjusta lõike 1 paindlikumaks muutmine töötajate huvisid.</w:t>
            </w:r>
          </w:p>
          <w:p w14:paraId="429568D5" w14:textId="77777777" w:rsidR="00A34262" w:rsidRPr="000F732F" w:rsidRDefault="00A34262" w:rsidP="00882085">
            <w:pPr>
              <w:jc w:val="both"/>
              <w:rPr>
                <w:rFonts w:ascii="Times New Roman" w:hAnsi="Times New Roman" w:cs="Times New Roman"/>
                <w:sz w:val="24"/>
                <w:szCs w:val="24"/>
              </w:rPr>
            </w:pPr>
          </w:p>
          <w:p w14:paraId="78E3975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ettepanekud</w:t>
            </w:r>
            <w:r w:rsidRPr="000F732F">
              <w:rPr>
                <w:rFonts w:ascii="Times New Roman" w:hAnsi="Times New Roman" w:cs="Times New Roman"/>
                <w:sz w:val="24"/>
                <w:szCs w:val="24"/>
              </w:rPr>
              <w:t>:</w:t>
            </w:r>
          </w:p>
          <w:p w14:paraId="4E317D8E" w14:textId="77777777" w:rsidR="00A34262" w:rsidRPr="000F732F" w:rsidRDefault="00A34262" w:rsidP="00882085">
            <w:pPr>
              <w:numPr>
                <w:ilvl w:val="0"/>
                <w:numId w:val="5"/>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muuta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1 sõnastust selliselt, et tööandjal on lubatud sõlmida paindliku tööaja kokkulepe kõikide töötajatega, kes töötavad osalise tööajaga. Sellisel juhul saab eelnõust jätta välja ka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8, mille tulemusena ei pea töötajad esitama tööandjale paindliku tööaja kokkuleppe sõlmimiseks andmeid õppimise alustamise ja lõpetamise, vähenenud töövõime või ennetähtaegsele vanaduspensionile jäämise kohta ning tööandjad ei pea nende andmete õigsust töötajalt edaspidi üle küsima.</w:t>
            </w:r>
          </w:p>
          <w:p w14:paraId="5BAA9D28" w14:textId="77777777" w:rsidR="00A34262" w:rsidRPr="000F732F" w:rsidRDefault="00A34262" w:rsidP="00882085">
            <w:pPr>
              <w:numPr>
                <w:ilvl w:val="0"/>
                <w:numId w:val="5"/>
              </w:numPr>
              <w:jc w:val="both"/>
              <w:rPr>
                <w:rFonts w:ascii="Times New Roman" w:hAnsi="Times New Roman" w:cs="Times New Roman"/>
                <w:b/>
                <w:bCs/>
                <w:sz w:val="24"/>
                <w:szCs w:val="24"/>
              </w:rPr>
            </w:pPr>
            <w:r w:rsidRPr="000F732F">
              <w:rPr>
                <w:rFonts w:ascii="Times New Roman" w:hAnsi="Times New Roman" w:cs="Times New Roman"/>
                <w:b/>
                <w:bCs/>
                <w:sz w:val="24"/>
                <w:szCs w:val="24"/>
              </w:rPr>
              <w:t>Kui ministeerium ei võta arvesse meie ettepanekut, siis palume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lõikes 1 sisalduvasse loetelusse lisada vähemalt töötajad, kes kasvatavad alla 14-aastast last; töötajad, kes hooldavad oma lähedast; töötajad, kes õpivad 5. taseme kutseõppes. Lisaks palume seletuskirjas täiendavalt selgitada, miks ei võimaldata kõikidel töötajatel sõlmida paindliku tööaja kokkulepet.</w:t>
            </w:r>
          </w:p>
          <w:p w14:paraId="3B5BE8F0" w14:textId="77777777" w:rsidR="00A34262" w:rsidRPr="000F732F" w:rsidRDefault="00A34262" w:rsidP="00882085">
            <w:pPr>
              <w:jc w:val="both"/>
              <w:rPr>
                <w:rFonts w:ascii="Times New Roman" w:hAnsi="Times New Roman" w:cs="Times New Roman"/>
                <w:sz w:val="24"/>
                <w:szCs w:val="24"/>
              </w:rPr>
            </w:pPr>
          </w:p>
        </w:tc>
        <w:tc>
          <w:tcPr>
            <w:tcW w:w="5528" w:type="dxa"/>
          </w:tcPr>
          <w:p w14:paraId="49737EEF" w14:textId="338AAC80"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 osaliselt</w:t>
            </w:r>
            <w:r w:rsidRPr="000F732F">
              <w:rPr>
                <w:rFonts w:ascii="Times New Roman" w:hAnsi="Times New Roman" w:cs="Times New Roman"/>
                <w:sz w:val="24"/>
                <w:szCs w:val="24"/>
              </w:rPr>
              <w:t xml:space="preserve">. </w:t>
            </w:r>
            <w:r w:rsidR="0029559D" w:rsidRPr="0029559D">
              <w:rPr>
                <w:rFonts w:ascii="Times New Roman" w:hAnsi="Times New Roman" w:cs="Times New Roman"/>
                <w:sz w:val="24"/>
                <w:szCs w:val="24"/>
              </w:rPr>
              <w:t xml:space="preserve">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w:t>
            </w:r>
            <w:r w:rsidR="0029559D" w:rsidRPr="0029559D">
              <w:rPr>
                <w:rFonts w:ascii="Times New Roman" w:hAnsi="Times New Roman" w:cs="Times New Roman"/>
                <w:sz w:val="24"/>
                <w:szCs w:val="24"/>
              </w:rPr>
              <w:lastRenderedPageBreak/>
              <w:t>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29559D" w:rsidRPr="0029559D">
              <w:rPr>
                <w:rFonts w:ascii="Times New Roman" w:hAnsi="Times New Roman" w:cs="Times New Roman"/>
                <w:sz w:val="24"/>
                <w:szCs w:val="24"/>
              </w:rPr>
              <w:t>ministeerium, Haridus- ja Teadusministeerium jt).</w:t>
            </w:r>
          </w:p>
        </w:tc>
      </w:tr>
      <w:tr w:rsidR="00A34262" w:rsidRPr="000F732F" w14:paraId="3E3268DD" w14:textId="77777777" w:rsidTr="00882085">
        <w:tc>
          <w:tcPr>
            <w:tcW w:w="9356" w:type="dxa"/>
          </w:tcPr>
          <w:p w14:paraId="28D7C382"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lastRenderedPageBreak/>
              <w:t>1.2.</w:t>
            </w:r>
            <w:r w:rsidRPr="000F732F">
              <w:rPr>
                <w:rFonts w:ascii="Times New Roman" w:hAnsi="Times New Roman" w:cs="Times New Roman"/>
                <w:sz w:val="24"/>
                <w:szCs w:val="24"/>
              </w:rPr>
              <w:t xml:space="preserve"> </w:t>
            </w:r>
            <w:r w:rsidRPr="000F732F">
              <w:rPr>
                <w:rFonts w:ascii="Times New Roman" w:hAnsi="Times New Roman" w:cs="Times New Roman"/>
                <w:b/>
                <w:bCs/>
                <w:sz w:val="24"/>
                <w:szCs w:val="24"/>
              </w:rPr>
              <w:t>§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lõige 2</w:t>
            </w:r>
          </w:p>
          <w:p w14:paraId="78740A32" w14:textId="77777777" w:rsidR="00A34262" w:rsidRPr="000F732F" w:rsidRDefault="00A34262" w:rsidP="00882085">
            <w:pPr>
              <w:jc w:val="both"/>
              <w:rPr>
                <w:rFonts w:ascii="Times New Roman" w:hAnsi="Times New Roman" w:cs="Times New Roman"/>
                <w:sz w:val="24"/>
                <w:szCs w:val="24"/>
              </w:rPr>
            </w:pPr>
          </w:p>
          <w:p w14:paraId="16B8144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Eelnõus on töölepingu seaduse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2 sõnastatud järgmiselt:</w:t>
            </w:r>
          </w:p>
          <w:p w14:paraId="2EEFBCCB"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lastRenderedPageBreak/>
              <w:t>„(2) Paindliku tööaja kokkuleppe alusel võib töötaja lisaks kokkulepitud töötundidele töötada kuni kümme lisatundi seitsmepäevase ajavahemiku jooksul. Nimetatud töö- ja lisatunnid võib kokku leppida ajavahemikuna.“</w:t>
            </w:r>
          </w:p>
          <w:p w14:paraId="3E2A840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Lõikes 2 sisalduv tingimus, et paindliku tööaja kokkuleppe raames võib teha kuni kümme lisatundi, ei taga töösuhte osapooltele piisavat paindlikkust. Jääb ebaselgeks, miks on lisatundide maht piiritletud kümne tunniga. Paindlikkuse suurendamiseks on mõistlik anda töötajale ja tööandjale suurem kokkuleppevabadus lisatundide osas. See on oluline just nendes sektorites, kus on ebaühtlane töömaht ja tööjõuvajadus või töötaja soovib töötada periooditi erineva töökoormusega. Suurem paindlikkus aitab paremini täita ka eelnõu eesmärki vähendada võlaõiguslike lepingute kasutamist ning suurendada töölepingute kasutamist.</w:t>
            </w:r>
          </w:p>
          <w:p w14:paraId="0017B094" w14:textId="77777777" w:rsidR="00A34262" w:rsidRPr="000F732F" w:rsidRDefault="00A34262" w:rsidP="00882085">
            <w:pPr>
              <w:jc w:val="both"/>
              <w:rPr>
                <w:rFonts w:ascii="Times New Roman" w:hAnsi="Times New Roman" w:cs="Times New Roman"/>
                <w:sz w:val="24"/>
                <w:szCs w:val="24"/>
              </w:rPr>
            </w:pPr>
          </w:p>
          <w:p w14:paraId="27DDBB70" w14:textId="77777777" w:rsidR="00A34262" w:rsidRPr="000F732F" w:rsidRDefault="00A34262" w:rsidP="00882085">
            <w:pPr>
              <w:jc w:val="both"/>
              <w:rPr>
                <w:rFonts w:ascii="Times New Roman" w:hAnsi="Times New Roman" w:cs="Times New Roman"/>
                <w:sz w:val="24"/>
                <w:szCs w:val="24"/>
              </w:rPr>
            </w:pPr>
          </w:p>
          <w:p w14:paraId="006C8ED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ettepanekud</w:t>
            </w:r>
            <w:r w:rsidRPr="000F732F">
              <w:rPr>
                <w:rFonts w:ascii="Times New Roman" w:hAnsi="Times New Roman" w:cs="Times New Roman"/>
                <w:sz w:val="24"/>
                <w:szCs w:val="24"/>
              </w:rPr>
              <w:t>:</w:t>
            </w:r>
          </w:p>
          <w:p w14:paraId="5FB04C02" w14:textId="77777777" w:rsidR="00A34262" w:rsidRPr="000F732F" w:rsidRDefault="00A34262" w:rsidP="00882085">
            <w:pPr>
              <w:numPr>
                <w:ilvl w:val="0"/>
                <w:numId w:val="6"/>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jätta eelnõust välja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2. Eelnõusse jääb endiselt alles põhimõte, et kokkulepitud töötunnid ja lisatunnid kokku ei tohi ületada täistööaega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4).</w:t>
            </w:r>
          </w:p>
          <w:p w14:paraId="0960BF46" w14:textId="77777777" w:rsidR="00A34262" w:rsidRPr="000F732F" w:rsidRDefault="00A34262" w:rsidP="00882085">
            <w:pPr>
              <w:numPr>
                <w:ilvl w:val="0"/>
                <w:numId w:val="6"/>
              </w:numPr>
              <w:jc w:val="both"/>
              <w:rPr>
                <w:rFonts w:ascii="Times New Roman" w:hAnsi="Times New Roman" w:cs="Times New Roman"/>
                <w:b/>
                <w:bCs/>
                <w:sz w:val="24"/>
                <w:szCs w:val="24"/>
              </w:rPr>
            </w:pPr>
            <w:r w:rsidRPr="000F732F">
              <w:rPr>
                <w:rFonts w:ascii="Times New Roman" w:hAnsi="Times New Roman" w:cs="Times New Roman"/>
                <w:b/>
                <w:bCs/>
                <w:sz w:val="24"/>
                <w:szCs w:val="24"/>
              </w:rPr>
              <w:t>Kui eelnevat ettepanekut ei ole võimalik arvesse võtta, siis palume paindlikkuse suurendamiseks asendada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w:t>
            </w:r>
            <w:proofErr w:type="spellStart"/>
            <w:r w:rsidRPr="000F732F">
              <w:rPr>
                <w:rFonts w:ascii="Times New Roman" w:hAnsi="Times New Roman" w:cs="Times New Roman"/>
                <w:b/>
                <w:bCs/>
                <w:sz w:val="24"/>
                <w:szCs w:val="24"/>
              </w:rPr>
              <w:t>lg-s</w:t>
            </w:r>
            <w:proofErr w:type="spellEnd"/>
            <w:r w:rsidRPr="000F732F">
              <w:rPr>
                <w:rFonts w:ascii="Times New Roman" w:hAnsi="Times New Roman" w:cs="Times New Roman"/>
                <w:b/>
                <w:bCs/>
                <w:sz w:val="24"/>
                <w:szCs w:val="24"/>
              </w:rPr>
              <w:t xml:space="preserve"> 2 sõnad „kümme lisatundi“ sõnadega „kakskümmend lisatundi“.</w:t>
            </w:r>
          </w:p>
        </w:tc>
        <w:tc>
          <w:tcPr>
            <w:tcW w:w="5528" w:type="dxa"/>
          </w:tcPr>
          <w:p w14:paraId="5F969780"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w:t>
            </w:r>
            <w:r w:rsidRPr="000F732F">
              <w:rPr>
                <w:rFonts w:ascii="Times New Roman" w:hAnsi="Times New Roman" w:cs="Times New Roman"/>
                <w:sz w:val="24"/>
                <w:szCs w:val="24"/>
              </w:rPr>
              <w:t>. Eelnõust on eemaldatud lõige, mille kohaselt saab lisatundides kokku leppida kuni kümne tunni ulatuses, võimaldades lisatunde kuni täistööajani.</w:t>
            </w:r>
          </w:p>
          <w:p w14:paraId="2F3EF6BF" w14:textId="77777777" w:rsidR="00A34262" w:rsidRPr="000F732F" w:rsidRDefault="00A34262" w:rsidP="00882085">
            <w:pPr>
              <w:rPr>
                <w:rFonts w:ascii="Times New Roman" w:hAnsi="Times New Roman" w:cs="Times New Roman"/>
                <w:sz w:val="24"/>
                <w:szCs w:val="24"/>
              </w:rPr>
            </w:pPr>
          </w:p>
          <w:p w14:paraId="1D8CD0C9" w14:textId="77777777" w:rsidR="00A34262" w:rsidRPr="000F732F" w:rsidRDefault="00A34262" w:rsidP="00882085">
            <w:pPr>
              <w:rPr>
                <w:rFonts w:ascii="Times New Roman" w:hAnsi="Times New Roman" w:cs="Times New Roman"/>
                <w:sz w:val="24"/>
                <w:szCs w:val="24"/>
              </w:rPr>
            </w:pPr>
          </w:p>
        </w:tc>
      </w:tr>
      <w:tr w:rsidR="00A34262" w:rsidRPr="000F732F" w14:paraId="457A3171" w14:textId="77777777" w:rsidTr="00882085">
        <w:tc>
          <w:tcPr>
            <w:tcW w:w="9356" w:type="dxa"/>
          </w:tcPr>
          <w:p w14:paraId="2EEDC8D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lastRenderedPageBreak/>
              <w:t>1.3.</w:t>
            </w:r>
            <w:r w:rsidRPr="000F732F">
              <w:rPr>
                <w:rFonts w:ascii="Times New Roman" w:hAnsi="Times New Roman" w:cs="Times New Roman"/>
                <w:sz w:val="24"/>
                <w:szCs w:val="24"/>
              </w:rPr>
              <w:t xml:space="preserve"> </w:t>
            </w:r>
            <w:r w:rsidRPr="000F732F">
              <w:rPr>
                <w:rFonts w:ascii="Times New Roman" w:hAnsi="Times New Roman" w:cs="Times New Roman"/>
                <w:b/>
                <w:bCs/>
                <w:sz w:val="24"/>
                <w:szCs w:val="24"/>
              </w:rPr>
              <w:t>§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lõige 3</w:t>
            </w:r>
          </w:p>
          <w:p w14:paraId="733DCE4B" w14:textId="77777777" w:rsidR="00A34262" w:rsidRPr="000F732F" w:rsidRDefault="00A34262" w:rsidP="00882085">
            <w:pPr>
              <w:jc w:val="both"/>
              <w:rPr>
                <w:rFonts w:ascii="Times New Roman" w:hAnsi="Times New Roman" w:cs="Times New Roman"/>
                <w:sz w:val="24"/>
                <w:szCs w:val="24"/>
              </w:rPr>
            </w:pPr>
          </w:p>
          <w:p w14:paraId="2520015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Töölepingu seaduse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lg 3 on eelnõus sõnastatud järgmiselt:</w:t>
            </w:r>
          </w:p>
          <w:p w14:paraId="57DF53D2"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„(3) Paindliku tööaja kokkuleppe võib sõlmida töötajaga, kelle:</w:t>
            </w:r>
          </w:p>
          <w:p w14:paraId="2D9F7F80"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1) tunnitasu on vähemalt 1,2-kordne käesoleva seaduse § 29 lõike 5 alusel kehtestatud tunnitasu alammäär ja</w:t>
            </w:r>
          </w:p>
          <w:p w14:paraId="5AEB0DAB"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2) kokkulepitud töötunnid on vähemalt kümme tundi seitsmepäevase ajavahemiku jooksul.“</w:t>
            </w:r>
          </w:p>
          <w:p w14:paraId="06782D7F" w14:textId="77777777" w:rsidR="00A34262" w:rsidRPr="000F732F" w:rsidRDefault="00A34262" w:rsidP="00882085">
            <w:pPr>
              <w:jc w:val="both"/>
              <w:rPr>
                <w:rFonts w:ascii="Times New Roman" w:hAnsi="Times New Roman" w:cs="Times New Roman"/>
                <w:i/>
                <w:iCs/>
                <w:sz w:val="24"/>
                <w:szCs w:val="24"/>
              </w:rPr>
            </w:pPr>
          </w:p>
          <w:p w14:paraId="4B76027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Oleme saanud ettevõtjatelt tagasisidet, et 1,2-kordse alampalga maksmise kohustus piirab teatud juhtudel ebamõistlikult paindliku tööaja kokkuleppe sõlmimist. Eelkõige puudutavad sellised juhtumid alaealisi. Kuna neil ei ole sageli varasemat töökogemust ja eelnevat väljaõpet, siis võib olla põhjendatud maksta neile 1,2-kordsest alampalgast madalamat töötasu. Samas eelnõu ei luba sellisel juhul sõlmida paindliku tööaja kokkulepet.</w:t>
            </w:r>
          </w:p>
          <w:p w14:paraId="0949FC02" w14:textId="77777777" w:rsidR="00A34262" w:rsidRPr="000F732F" w:rsidRDefault="00A34262" w:rsidP="00882085">
            <w:pPr>
              <w:jc w:val="both"/>
              <w:rPr>
                <w:rFonts w:ascii="Times New Roman" w:hAnsi="Times New Roman" w:cs="Times New Roman"/>
                <w:sz w:val="24"/>
                <w:szCs w:val="24"/>
              </w:rPr>
            </w:pPr>
          </w:p>
          <w:p w14:paraId="76558B9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Lisaks on tekkinud küsimus, miks peavad kokkulepitud tunnid olema vähemalt 10 tundi seitsmepäevase ajavahemiku jooksul. Teatud ametikohtadel, kus töötajad soovivad ka ise periooditi suuremat paindlikkust, võib tööaeg jääda ka alla 10 tunni nädalas ehk väiksem kui veerand kohta. Veerand koormusest väiksema koormusega võivad töötada näiteks alaealised või inimesed, kes soovivad näiteks muu töö kõrvalt aeg-ajalt töötada, kuid muutuva töökoormusega.</w:t>
            </w:r>
          </w:p>
          <w:p w14:paraId="4AD9799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Seega ei pruugi § 43</w:t>
            </w:r>
            <w:r w:rsidRPr="000F732F">
              <w:rPr>
                <w:rFonts w:ascii="Times New Roman" w:hAnsi="Times New Roman" w:cs="Times New Roman"/>
                <w:sz w:val="24"/>
                <w:szCs w:val="24"/>
                <w:vertAlign w:val="superscript"/>
              </w:rPr>
              <w:t>3</w:t>
            </w:r>
            <w:r w:rsidRPr="000F732F">
              <w:rPr>
                <w:rFonts w:ascii="Times New Roman" w:hAnsi="Times New Roman" w:cs="Times New Roman"/>
                <w:sz w:val="24"/>
                <w:szCs w:val="24"/>
              </w:rPr>
              <w:t xml:space="preserve"> lõige 3 pakkuda piisavat paindlikkust töösuhte osapooltele ning võib saada takistuseks paindliku tööaja kokkuleppe sõlmimisele. Selle tulemusena võib vähemalt osaliselt jääda täitmata ka eelnõu eesmärk ning suurema paindlikkuse tagamiseks eelistatakse ikkagi võlaõiguslikku lepingut töölepingule.</w:t>
            </w:r>
          </w:p>
          <w:p w14:paraId="141AB6BB" w14:textId="77777777" w:rsidR="00A34262" w:rsidRPr="000F732F" w:rsidRDefault="00A34262" w:rsidP="00882085">
            <w:pPr>
              <w:jc w:val="both"/>
              <w:rPr>
                <w:rFonts w:ascii="Times New Roman" w:hAnsi="Times New Roman" w:cs="Times New Roman"/>
                <w:sz w:val="24"/>
                <w:szCs w:val="24"/>
              </w:rPr>
            </w:pPr>
          </w:p>
          <w:p w14:paraId="5FE0D6B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ettepanekud</w:t>
            </w:r>
            <w:r w:rsidRPr="000F732F">
              <w:rPr>
                <w:rFonts w:ascii="Times New Roman" w:hAnsi="Times New Roman" w:cs="Times New Roman"/>
                <w:sz w:val="24"/>
                <w:szCs w:val="24"/>
              </w:rPr>
              <w:t>:</w:t>
            </w:r>
          </w:p>
          <w:p w14:paraId="4F9AC9FB" w14:textId="77777777" w:rsidR="00A34262" w:rsidRPr="000F732F" w:rsidRDefault="00A34262" w:rsidP="00882085">
            <w:pPr>
              <w:numPr>
                <w:ilvl w:val="0"/>
                <w:numId w:val="7"/>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jätta eelnõust välja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3 p-s 1 sätestatud 1,2-kordse alampalga maksmise nõue või lisada eelnõusse teatud erisused, mille puhul ei pea seda tingimust täitma.</w:t>
            </w:r>
          </w:p>
          <w:p w14:paraId="00437A4E" w14:textId="77777777" w:rsidR="00A34262" w:rsidRPr="000F732F" w:rsidRDefault="00A34262" w:rsidP="00882085">
            <w:pPr>
              <w:numPr>
                <w:ilvl w:val="0"/>
                <w:numId w:val="7"/>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vähenda §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lg 3 p-s 2 sätestatud kokkulepitud töötundide mahtu kümnelt tunnilt viie tunnini.</w:t>
            </w:r>
          </w:p>
        </w:tc>
        <w:tc>
          <w:tcPr>
            <w:tcW w:w="5528" w:type="dxa"/>
          </w:tcPr>
          <w:p w14:paraId="37B7A6D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Arvestatud osaliselt. </w:t>
            </w:r>
            <w:r w:rsidRPr="000F732F">
              <w:rPr>
                <w:rFonts w:ascii="Times New Roman" w:hAnsi="Times New Roman" w:cs="Times New Roman"/>
                <w:sz w:val="24"/>
                <w:szCs w:val="24"/>
              </w:rPr>
              <w:t>Seoses 2. ettepanekuga leiame, et miinimumtundide nõue veerand koormuse ulatuses arvestab mõlema tööturu osapoole huve. Kuivõrd paindliku tööaja kokkulepped muudavad töötaja igakuise sissetuleku suuruse osaliselt prognoosimatuks, siis kaasneks liiga madala miinimumtundide arvuga töötajatele liialt suur ebakindlus töö ja sissetulekute osas.</w:t>
            </w:r>
          </w:p>
          <w:p w14:paraId="1B87D81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Seoses 1. ettepanekuga on eelnõu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76942CCE" w14:textId="77777777" w:rsidTr="00882085">
        <w:tc>
          <w:tcPr>
            <w:tcW w:w="9356" w:type="dxa"/>
          </w:tcPr>
          <w:p w14:paraId="7BC78747"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2. Iganädalane puhkeaeg (eelnõu punkt 3)</w:t>
            </w:r>
          </w:p>
          <w:p w14:paraId="309D96B8" w14:textId="77777777" w:rsidR="00A34262" w:rsidRPr="000F732F" w:rsidRDefault="00A34262" w:rsidP="00882085">
            <w:pPr>
              <w:jc w:val="both"/>
              <w:rPr>
                <w:rFonts w:ascii="Times New Roman" w:hAnsi="Times New Roman" w:cs="Times New Roman"/>
                <w:b/>
                <w:bCs/>
                <w:sz w:val="24"/>
                <w:szCs w:val="24"/>
              </w:rPr>
            </w:pPr>
          </w:p>
          <w:p w14:paraId="28ABE849"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 punktiga 3 lisatakse töölepingu seaduse §-i 52 lõige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w:t>
            </w:r>
            <w:r w:rsidRPr="000F732F">
              <w:rPr>
                <w:rFonts w:ascii="Times New Roman" w:hAnsi="Times New Roman" w:cs="Times New Roman"/>
                <w:sz w:val="24"/>
                <w:szCs w:val="24"/>
                <w:lang w:val="en-US"/>
              </w:rPr>
              <w:t xml:space="preserve"> </w:t>
            </w:r>
            <w:r w:rsidRPr="000F732F">
              <w:rPr>
                <w:rFonts w:ascii="Times New Roman" w:hAnsi="Times New Roman" w:cs="Times New Roman"/>
                <w:sz w:val="24"/>
                <w:szCs w:val="24"/>
              </w:rPr>
              <w:t>mille kohaselt eelneb iganädalasele puhkeajale igapäevane puhkeaeg. See tähendab, et töötajale tuleb vähemalt kord seitsme päeva jooksul tagada järjestikku nii igapäevane kui ka iganädalane puhkeaeg, mis on kehtiva õiguse kohaselt summeeritud tööaja arvestuse korral 11 tundi + 36 tundi ehk kokku 47 tundi ning teistel töötajatel 11 tundi + 48 tundi ehk kokku 59 tundi. Lisaks täiendab eelnõu punkt 3 töölepingu seaduse §-i 52 lõikega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mille kohaselt võib eelnevalt nimetatud üldpõhimõttest teha summeeritud tööaja arvestuse korral erandi kollektiivlepinguga või kui töötajale on kaks korda kalendrikuus tagatud järjestikku igapäevane ja iganädalane puhkeaeg.</w:t>
            </w:r>
          </w:p>
          <w:p w14:paraId="65FB1162" w14:textId="77777777" w:rsidR="00A34262" w:rsidRPr="000F732F" w:rsidRDefault="00A34262" w:rsidP="00882085">
            <w:pPr>
              <w:jc w:val="both"/>
              <w:rPr>
                <w:rFonts w:ascii="Times New Roman" w:hAnsi="Times New Roman" w:cs="Times New Roman"/>
                <w:sz w:val="24"/>
                <w:szCs w:val="24"/>
              </w:rPr>
            </w:pPr>
          </w:p>
          <w:p w14:paraId="6BD6C6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Kaubanduskoda peab väga positiivseks, et Majandus- ja Kommunikatsiooniministeerium otsib lahendusi ning on tulnud välja konkreetse ettepanekuga, kuidas leevendada raskusi, mis on tekkinud paljudel tööandjatel aga ka töötajatel seoses iganädalase ja igapäevase puhkeaja </w:t>
            </w:r>
            <w:r w:rsidRPr="000F732F">
              <w:rPr>
                <w:rFonts w:ascii="Times New Roman" w:hAnsi="Times New Roman" w:cs="Times New Roman"/>
                <w:sz w:val="24"/>
                <w:szCs w:val="24"/>
              </w:rPr>
              <w:lastRenderedPageBreak/>
              <w:t>regulatsiooni uue tõlgendusega, mis on tingitud Euroopa Kohtu 2023. aasta otsusest kohtuasjas C-477/21 IH versus MÁV-START.</w:t>
            </w:r>
          </w:p>
          <w:p w14:paraId="29948288" w14:textId="77777777" w:rsidR="00A34262" w:rsidRPr="000F732F" w:rsidRDefault="00A34262" w:rsidP="00882085">
            <w:pPr>
              <w:jc w:val="both"/>
              <w:rPr>
                <w:rFonts w:ascii="Times New Roman" w:hAnsi="Times New Roman" w:cs="Times New Roman"/>
                <w:sz w:val="24"/>
                <w:szCs w:val="24"/>
              </w:rPr>
            </w:pPr>
          </w:p>
          <w:p w14:paraId="416064C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Eelnõus välja pakutud erand </w:t>
            </w:r>
            <w:bookmarkStart w:id="4" w:name="_Hlk169772415"/>
            <w:r w:rsidRPr="000F732F">
              <w:rPr>
                <w:rFonts w:ascii="Times New Roman" w:hAnsi="Times New Roman" w:cs="Times New Roman"/>
                <w:sz w:val="24"/>
                <w:szCs w:val="24"/>
              </w:rPr>
              <w:t>(§ 52 lg 2</w:t>
            </w:r>
            <w:r w:rsidRPr="000F732F">
              <w:rPr>
                <w:rFonts w:ascii="Times New Roman" w:hAnsi="Times New Roman" w:cs="Times New Roman"/>
                <w:sz w:val="24"/>
                <w:szCs w:val="24"/>
                <w:vertAlign w:val="superscript"/>
              </w:rPr>
              <w:t>2</w:t>
            </w:r>
            <w:bookmarkEnd w:id="4"/>
            <w:r w:rsidRPr="000F732F">
              <w:rPr>
                <w:rFonts w:ascii="Times New Roman" w:hAnsi="Times New Roman" w:cs="Times New Roman"/>
                <w:sz w:val="24"/>
                <w:szCs w:val="24"/>
              </w:rPr>
              <w:t>) leevendab mõnevõrra tänast probleemi ning suurendab teatud määral paindlikkust töö- ja puhkeaja korraldamisel. Tegemist on parema lahendusega kui praegune tõlgendus iganädalase ja igapäevase puhkeaja regulatsiooni osas. Samas ei lahenda eelnõus olev erand täielikult olemasolevat probleemi. Kaubanduskojal on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osas neli kommentaari.</w:t>
            </w:r>
          </w:p>
          <w:p w14:paraId="2A066003"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Esiteks, seda erandit saab ilma kollektiivlepinguta kasutada ühes kuus üksnes piiratud ulatuses, kuid paljudel juhtudel on nii tööandjal kui ka töötajal soov suurema paindlikkuse järele. Seega tegemist on pooliku lahendusega.</w:t>
            </w:r>
          </w:p>
          <w:p w14:paraId="519E1E64"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Teiseks, Kaubanduskoda ei ole veendunud, et töölepingu seadusesse lisatava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sõnastus on kooskõlas eelnevalt viidatud Euroopa Kohtu otsusega. Nimelt leidis Euroopa Kohus, et igapäevane puhkeaeg ei ole osa iganädalasest puhkeajast, vaid lisandub sellele. Samuti tõi kohus välja, et kui riigisisesed õigusnormid näevad ette iganädalase puhkeaja, mis ületab 35 järjestikust tundi, siis tuleb töötajale lisaks sellele ajavahemikule võimaldada ka igapäevast puhkeaega. Saame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sõnastusest selliselt aru, et see ei luba vähendada töölepingu seaduses sätestatud minimaalset igapäevast ja iganädalast puhkeaega, kuid võimaldab arvata igapäevase puhkeaja iganädalase puhkeaja sisse. Selline lahendus on meie hinnangul vastuolus Euroopa Kohtu otsusega.</w:t>
            </w:r>
          </w:p>
          <w:p w14:paraId="3A00D139"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Kolmandaks,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rakendamisega võib kaasneda tööandjale täiendav koormus. Kuna erandit on lubatud rakendada siis, kui töötajale on kaks korda kalendrikuus tagatud järjestikku igapäevane ja iganädalane puhkeaeg, siis peab tööandja hakkama igal kuul pidama arvestust erandi kasutamise osas iga töötaja lõikes. Arvestuse pidamine muutub keerulisemaks, kui tööandja juures on suurem tööjõu liikuvus, samuti muudab arvestuse pidamise töömahukamaks puhkused, haiguspäevad ja muud töölt eemal viibimised, mis ei lähe igapäevase ja iganädalase puhkeaja arvestusse. Lisaks võib erandi kasutamine jääda segaseks töötaja jaoks, kui mõnel kuul kasutatakse erandit kahel nädalal, mõnel kuul ühel nädalal ja mõnel kuul üldsegi mitte.</w:t>
            </w:r>
          </w:p>
          <w:p w14:paraId="4C674AF4" w14:textId="77777777" w:rsidR="00A34262" w:rsidRPr="000F732F" w:rsidRDefault="00A34262" w:rsidP="00882085">
            <w:pPr>
              <w:numPr>
                <w:ilvl w:val="0"/>
                <w:numId w:val="8"/>
              </w:numPr>
              <w:jc w:val="both"/>
              <w:rPr>
                <w:rFonts w:ascii="Times New Roman" w:hAnsi="Times New Roman" w:cs="Times New Roman"/>
                <w:sz w:val="24"/>
                <w:szCs w:val="24"/>
              </w:rPr>
            </w:pPr>
            <w:r w:rsidRPr="000F732F">
              <w:rPr>
                <w:rFonts w:ascii="Times New Roman" w:hAnsi="Times New Roman" w:cs="Times New Roman"/>
                <w:sz w:val="24"/>
                <w:szCs w:val="24"/>
              </w:rPr>
              <w:t xml:space="preserve">Neljandaks, plaanitava erandi osas jääb ebaselgeks, mis saab olukorras, kus tööandja saab alles poole kuu pealt teada, et erandi kasutamise eeldused ei ole täidetud, kuid erandit on juba kasutatud. Näiteks kui tööandja planeerib töötaja töögraafikut selliselt, </w:t>
            </w:r>
            <w:r w:rsidRPr="000F732F">
              <w:rPr>
                <w:rFonts w:ascii="Times New Roman" w:hAnsi="Times New Roman" w:cs="Times New Roman"/>
                <w:sz w:val="24"/>
                <w:szCs w:val="24"/>
              </w:rPr>
              <w:lastRenderedPageBreak/>
              <w:t>et kahel esimesel nädalal on iganädalane puhkeaeg 36 tundi ja kuu kahel viimasel nädalal 47 tundi, kuid töötaja jääb poole kuu pealt haigeks.</w:t>
            </w:r>
          </w:p>
          <w:p w14:paraId="31B344EA" w14:textId="77777777" w:rsidR="00A34262" w:rsidRPr="000F732F" w:rsidRDefault="00A34262" w:rsidP="00882085">
            <w:pPr>
              <w:jc w:val="both"/>
              <w:rPr>
                <w:rFonts w:ascii="Times New Roman" w:hAnsi="Times New Roman" w:cs="Times New Roman"/>
                <w:sz w:val="24"/>
                <w:szCs w:val="24"/>
              </w:rPr>
            </w:pPr>
          </w:p>
          <w:p w14:paraId="4567896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Kaubanduskoja esimene eelistus on jätta eelnõust välja töölepingu seaduse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ning selle asemel muuta töölepingu seaduse § 52 lõikeid 1 ja 2 selliselt, et iganädalane puhkeaeg on summeeritud tööaja arvestuse korral 25 tundi ning muudel juhtudel 37 tundi. Seega ettepaneku kohaselt oleks graafikuga töötajate puhul igapäevane ja iganädalane puhkeaeg kokku minimaalselt 11 tundi + 25 tundi = 36 tundi ning teistel töötajatel 11 tundi + 37 tundi = 48 tundi. Järgnevalt toome välja põhjused, miks on mõistlik lisada selline ettepanek eelnõusse.</w:t>
            </w:r>
          </w:p>
          <w:p w14:paraId="300FA17E"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Selline lahendus on nii tööandja kui ka töötaja jaoks lihtsam ja selgem kui eelnõus välja pakutud sõnastus.</w:t>
            </w:r>
          </w:p>
          <w:p w14:paraId="62B32D85"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tagab nii tööandjale kui ka töötajale suurema paindlikkuse töö- ja puhkeaja korraldamisel</w:t>
            </w:r>
            <w:r w:rsidRPr="000F732F">
              <w:rPr>
                <w:rFonts w:ascii="Times New Roman" w:hAnsi="Times New Roman" w:cs="Times New Roman"/>
                <w:sz w:val="24"/>
                <w:szCs w:val="24"/>
                <w:lang w:val="en-US"/>
              </w:rPr>
              <w:t xml:space="preserve"> </w:t>
            </w:r>
            <w:r w:rsidRPr="000F732F">
              <w:rPr>
                <w:rFonts w:ascii="Times New Roman" w:hAnsi="Times New Roman" w:cs="Times New Roman"/>
                <w:sz w:val="24"/>
                <w:szCs w:val="24"/>
              </w:rPr>
              <w:t>kui eelnõus välja pakutud sõnastus.</w:t>
            </w:r>
          </w:p>
          <w:p w14:paraId="0EE643DA"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on kooskõlas hiljutise Euroopa Kohtu otsusega. Juhime tähelepanu, et Euroopa Kohtu otsuse mõte ei olnud anda töötajatele juurde täiendavat puhkeaega, vaid Euroopa Kohus andis juhiseid, kuidas tõlgendada puhkeaega reguleerivat Euroopa Liidu direktiivi 2003/88/EÜ.</w:t>
            </w:r>
          </w:p>
          <w:p w14:paraId="32C5B154"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on kooskõlas Euroopa Liidu direktiivis sätestatud miinimumnõuetega, kusjuures Eesti regulatsioon oleks ettepaneku elluviimisel jätkuvalt rangem kui direktiivi miinimumnõuded. Nimelt on direktiivi artiklis 5 „Iganädalane puhkeaeg“ ette nähtud, et liikmesriigid peavad võtma vajalikke meetmeid, et tagada iga töötaja õigus vähemalt 24-tunnisele katkestamatule puhkeajale iga seitsmepäevase ajavahemiku kohta lisaks 11-tunnisele igapäevasele puhkeajale. Seega direktiivi kohaselt peab iganädalane puhkeaeg koos igapäevase puhkeajaga olema kokku vähemalt 35 tundi. Kaubanduskoja ettepaneku kohaselt oleks järjestikune puhkeaeg vähemalt 36 või 48 tundi.</w:t>
            </w:r>
          </w:p>
          <w:p w14:paraId="6530A0A8"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Ettepanek ei muuda Eestis aastakümnete jooksul väljakujunenud praktikat, mille kohaselt on graafikuga töötaja iganädalane puhkeaeg koos igapäevase puhkeajaga olnud vähemalt 36 tundi ja teistel töötajatel vähemalt 48 tundi. Seega taastuks ettepaneku elluviimisel nii tööandjate kui ka töötajate jaoks harjumuspärane olukord.</w:t>
            </w:r>
          </w:p>
          <w:p w14:paraId="15902F44" w14:textId="77777777" w:rsidR="00A34262" w:rsidRPr="000F732F" w:rsidRDefault="00A34262" w:rsidP="00882085">
            <w:pPr>
              <w:numPr>
                <w:ilvl w:val="0"/>
                <w:numId w:val="9"/>
              </w:numPr>
              <w:jc w:val="both"/>
              <w:rPr>
                <w:rFonts w:ascii="Times New Roman" w:hAnsi="Times New Roman" w:cs="Times New Roman"/>
                <w:sz w:val="24"/>
                <w:szCs w:val="24"/>
              </w:rPr>
            </w:pPr>
            <w:r w:rsidRPr="000F732F">
              <w:rPr>
                <w:rFonts w:ascii="Times New Roman" w:hAnsi="Times New Roman" w:cs="Times New Roman"/>
                <w:sz w:val="24"/>
                <w:szCs w:val="24"/>
              </w:rPr>
              <w:t xml:space="preserve">Ettepaneku elluviimisel ei muutuks Eesti iganädalase ja igapäevase puhkeaja regulatsioon ELi liikmesriikide võrdluses kõige leebemaks, vaid oleksime ELi keskmisel tasemel. Meile teadolevalt on vähemalt 13 liikmesriigis (Itaalia, Tšehhi, Horvaatia, </w:t>
            </w:r>
            <w:r w:rsidRPr="000F732F">
              <w:rPr>
                <w:rFonts w:ascii="Times New Roman" w:hAnsi="Times New Roman" w:cs="Times New Roman"/>
                <w:sz w:val="24"/>
                <w:szCs w:val="24"/>
              </w:rPr>
              <w:lastRenderedPageBreak/>
              <w:t>Saksamaa, Belgia, Taani, Portugal, Prantsusmaa, Iirimaa, Kreeka, Malta, Sloveenia ja Küpros) iganädalane ja igapäevane puhkeaeg kokku vähemalt 35 tundi ehk madalam Kaubanduskoja ettepanekust. Hetkel on Eestist rangem regulatsioon meile teadaolevalt üksnes Hispaanias, kus graafikuga töö puhul on iganädalane puhkeaeg koos igapäevase puhkeajaga kokku vähemalt 48 tundi. Eestist paindlikum regulatsioon on täna ka Luksemburgis, Poolas, Soomes ja Leedus.</w:t>
            </w:r>
          </w:p>
          <w:p w14:paraId="5771FC33" w14:textId="77777777" w:rsidR="00A34262" w:rsidRPr="000F732F" w:rsidRDefault="00A34262" w:rsidP="00882085">
            <w:pPr>
              <w:jc w:val="both"/>
              <w:rPr>
                <w:rFonts w:ascii="Times New Roman" w:hAnsi="Times New Roman" w:cs="Times New Roman"/>
                <w:sz w:val="24"/>
                <w:szCs w:val="24"/>
              </w:rPr>
            </w:pPr>
          </w:p>
          <w:p w14:paraId="4AE508B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u w:val="single"/>
              </w:rPr>
              <w:t>Kaubanduskoja seisukohad ja ettepanekud</w:t>
            </w:r>
            <w:r w:rsidRPr="000F732F">
              <w:rPr>
                <w:rFonts w:ascii="Times New Roman" w:hAnsi="Times New Roman" w:cs="Times New Roman"/>
                <w:sz w:val="24"/>
                <w:szCs w:val="24"/>
              </w:rPr>
              <w:t>:</w:t>
            </w:r>
          </w:p>
          <w:p w14:paraId="4F8C4CAA" w14:textId="77777777" w:rsidR="00A34262" w:rsidRPr="000F732F" w:rsidRDefault="00A34262" w:rsidP="00882085">
            <w:pPr>
              <w:numPr>
                <w:ilvl w:val="0"/>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Teeme ettepaneku jätta eelnõust välja töölepingu seaduse § 52 lg 2</w:t>
            </w:r>
            <w:r w:rsidRPr="000F732F">
              <w:rPr>
                <w:rFonts w:ascii="Times New Roman" w:hAnsi="Times New Roman" w:cs="Times New Roman"/>
                <w:b/>
                <w:bCs/>
                <w:sz w:val="24"/>
                <w:szCs w:val="24"/>
                <w:vertAlign w:val="superscript"/>
              </w:rPr>
              <w:t>2</w:t>
            </w:r>
            <w:r w:rsidRPr="000F732F">
              <w:rPr>
                <w:rFonts w:ascii="Times New Roman" w:hAnsi="Times New Roman" w:cs="Times New Roman"/>
                <w:b/>
                <w:bCs/>
                <w:sz w:val="24"/>
                <w:szCs w:val="24"/>
              </w:rPr>
              <w:t xml:space="preserve"> ning selle asemel muuta töölepingu seaduse § 52 lõikeid 1 ja 2 selliselt, et iganädalane puhkeaeg on summeeritud tööaja arvestuse korral 25 tundi ning muudel juhtudel 37 tundi.</w:t>
            </w:r>
          </w:p>
          <w:p w14:paraId="5465FD15" w14:textId="77777777" w:rsidR="00A34262" w:rsidRPr="000F732F" w:rsidRDefault="00A34262" w:rsidP="00882085">
            <w:pPr>
              <w:numPr>
                <w:ilvl w:val="0"/>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Kui seda ettepanekut ei ole võimalik arvesse võtta, siis eelistame eelnõus olevat lahendust kehtiva töölepingu seaduse sõnastusele ja selle tõlgendusele. Kui ministeerium jääb eelnõus oleva lahenduse juurde, siis </w:t>
            </w:r>
          </w:p>
          <w:p w14:paraId="67AAFAF9" w14:textId="77777777" w:rsidR="00A34262" w:rsidRPr="000F732F" w:rsidRDefault="00A34262" w:rsidP="00882085">
            <w:pPr>
              <w:numPr>
                <w:ilvl w:val="1"/>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palume seletuskirja lisada analüüs, mis näitab, et § 52 lg 2</w:t>
            </w:r>
            <w:r w:rsidRPr="000F732F">
              <w:rPr>
                <w:rFonts w:ascii="Times New Roman" w:hAnsi="Times New Roman" w:cs="Times New Roman"/>
                <w:b/>
                <w:bCs/>
                <w:sz w:val="24"/>
                <w:szCs w:val="24"/>
                <w:vertAlign w:val="superscript"/>
              </w:rPr>
              <w:t>2</w:t>
            </w:r>
            <w:r w:rsidRPr="000F732F">
              <w:rPr>
                <w:rFonts w:ascii="Times New Roman" w:hAnsi="Times New Roman" w:cs="Times New Roman"/>
                <w:b/>
                <w:bCs/>
                <w:sz w:val="24"/>
                <w:szCs w:val="24"/>
              </w:rPr>
              <w:t xml:space="preserve"> sõnastus on kooskõlas Euroopa Kohtu otsusega. Meie hinnangul oleks Euroopa Kohtu otsusega paremini kooskõlas selline sõnastus, mis võimaldab teha erandi töölepingu seaduse § 52 lõikest 2 selliselt, et erandina oleks iganädalane puhkeaeg minimaalselt 24 tundi.</w:t>
            </w:r>
          </w:p>
          <w:p w14:paraId="256B1553" w14:textId="77777777" w:rsidR="00A34262" w:rsidRPr="000F732F" w:rsidRDefault="00A34262" w:rsidP="00882085">
            <w:pPr>
              <w:numPr>
                <w:ilvl w:val="1"/>
                <w:numId w:val="10"/>
              </w:numPr>
              <w:jc w:val="both"/>
              <w:rPr>
                <w:rFonts w:ascii="Times New Roman" w:hAnsi="Times New Roman" w:cs="Times New Roman"/>
                <w:b/>
                <w:bCs/>
                <w:sz w:val="24"/>
                <w:szCs w:val="24"/>
              </w:rPr>
            </w:pPr>
            <w:r w:rsidRPr="000F732F">
              <w:rPr>
                <w:rFonts w:ascii="Times New Roman" w:hAnsi="Times New Roman" w:cs="Times New Roman"/>
                <w:b/>
                <w:bCs/>
                <w:sz w:val="24"/>
                <w:szCs w:val="24"/>
              </w:rPr>
              <w:t>Lisada seletuskirja selgitus selle kohta, mis saab olukorras, kus tööandja saab alles poole kuu pealt teada, et erandi kasutamise eeldused ei ole täidetud, kuid erandit on juba kasutatud.</w:t>
            </w:r>
          </w:p>
          <w:p w14:paraId="181DD617" w14:textId="77777777" w:rsidR="00A34262" w:rsidRPr="000F732F" w:rsidRDefault="00A34262" w:rsidP="00882085">
            <w:pPr>
              <w:jc w:val="both"/>
              <w:rPr>
                <w:rFonts w:ascii="Times New Roman" w:hAnsi="Times New Roman" w:cs="Times New Roman"/>
                <w:sz w:val="24"/>
                <w:szCs w:val="24"/>
              </w:rPr>
            </w:pPr>
          </w:p>
        </w:tc>
        <w:tc>
          <w:tcPr>
            <w:tcW w:w="5528" w:type="dxa"/>
          </w:tcPr>
          <w:p w14:paraId="4BAAE807"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w:t>
            </w:r>
            <w:r w:rsidRPr="000F732F">
              <w:rPr>
                <w:rFonts w:ascii="Times New Roman" w:hAnsi="Times New Roman" w:cs="Times New Roman"/>
                <w:sz w:val="24"/>
                <w:szCs w:val="24"/>
              </w:rPr>
              <w:t>. Eelnõust on eemaldatud sätted, mille kohaselt iganädalasele puhkeajale peab eelnema igapäevane puhkeaeg. Õigusselguse loomise huvides on TLS § 52 täiendatud lõikega, mille kohaselt iganädalane puhkeaeg sisaldab igapäevast puhkeaega.</w:t>
            </w:r>
          </w:p>
        </w:tc>
      </w:tr>
      <w:tr w:rsidR="00A34262" w:rsidRPr="000F732F" w14:paraId="4FC2A231" w14:textId="77777777" w:rsidTr="00882085">
        <w:tc>
          <w:tcPr>
            <w:tcW w:w="14884" w:type="dxa"/>
            <w:gridSpan w:val="2"/>
            <w:shd w:val="clear" w:color="auto" w:fill="D9D9D9" w:themeFill="background1" w:themeFillShade="D9"/>
          </w:tcPr>
          <w:p w14:paraId="2D87D9FE" w14:textId="77777777" w:rsidR="00A34262" w:rsidRPr="000F732F" w:rsidRDefault="00A34262" w:rsidP="00882085">
            <w:pPr>
              <w:rPr>
                <w:rFonts w:ascii="Times New Roman" w:hAnsi="Times New Roman" w:cs="Times New Roman"/>
                <w:b/>
                <w:bCs/>
                <w:sz w:val="24"/>
                <w:szCs w:val="24"/>
              </w:rPr>
            </w:pPr>
          </w:p>
        </w:tc>
      </w:tr>
      <w:tr w:rsidR="00A34262" w:rsidRPr="000F732F" w14:paraId="1E4C59DA" w14:textId="77777777" w:rsidTr="00882085">
        <w:tc>
          <w:tcPr>
            <w:tcW w:w="14884" w:type="dxa"/>
            <w:gridSpan w:val="2"/>
            <w:shd w:val="clear" w:color="auto" w:fill="CAEDFB" w:themeFill="accent4" w:themeFillTint="33"/>
          </w:tcPr>
          <w:p w14:paraId="78D4FF20"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Advokatuur</w:t>
            </w:r>
          </w:p>
        </w:tc>
      </w:tr>
      <w:tr w:rsidR="00A34262" w:rsidRPr="000F732F" w14:paraId="1C1CE250" w14:textId="77777777" w:rsidTr="00882085">
        <w:tc>
          <w:tcPr>
            <w:tcW w:w="9356" w:type="dxa"/>
          </w:tcPr>
          <w:p w14:paraId="721FB0F9"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1.1. Puhkeaja pikendamine pole põhjendatud</w:t>
            </w:r>
            <w:r w:rsidRPr="000F732F">
              <w:rPr>
                <w:rFonts w:ascii="Times New Roman" w:hAnsi="Times New Roman" w:cs="Times New Roman"/>
                <w:sz w:val="24"/>
                <w:szCs w:val="24"/>
              </w:rPr>
              <w:t xml:space="preserve"> </w:t>
            </w:r>
          </w:p>
          <w:p w14:paraId="44D523D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Seadusemuudatusega pikendatakse puhkeaega läbi selle, et asutakse TLS § 52 lõigetes 1 ja 2 sätestatud puhkeaega käsitlema „iganädalase puhkeajana“ direktiivi mõttes, millele lisandub igapäevane puhkeaeg (kavandatav säte TLS § 52 lg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w:t>
            </w:r>
          </w:p>
          <w:p w14:paraId="3FCBB702" w14:textId="77777777" w:rsidR="00A34262" w:rsidRPr="000F732F" w:rsidRDefault="00A34262" w:rsidP="00882085">
            <w:pPr>
              <w:jc w:val="both"/>
              <w:rPr>
                <w:rFonts w:ascii="Times New Roman" w:hAnsi="Times New Roman" w:cs="Times New Roman"/>
                <w:sz w:val="24"/>
                <w:szCs w:val="24"/>
              </w:rPr>
            </w:pPr>
          </w:p>
          <w:p w14:paraId="0538966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Eelnõu seletuskirjas põhjendatakse seaduse muudatust Euroopa Kohtu otsusega C-477/21, väites, et Euroopa Kohtu tõlgenduse järgi tuleb tagada töötajale rohkem puhkeaega kui seni. See ei ole õige. </w:t>
            </w:r>
          </w:p>
          <w:p w14:paraId="66EEBC9D" w14:textId="77777777" w:rsidR="00A34262" w:rsidRPr="000F732F" w:rsidRDefault="00A34262" w:rsidP="00882085">
            <w:pPr>
              <w:jc w:val="both"/>
              <w:rPr>
                <w:rFonts w:ascii="Times New Roman" w:hAnsi="Times New Roman" w:cs="Times New Roman"/>
                <w:sz w:val="24"/>
                <w:szCs w:val="24"/>
              </w:rPr>
            </w:pPr>
          </w:p>
          <w:p w14:paraId="6FC6D30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Tööõiguse komisjoni hinnangul on vale Euroopa Kohtu otsusega põhjendada puhkeaja pikendamist, sest Euroopa Kohus ei hinnanud kõnealuses otsuses puhkeaja pikkuse piisavust ega kohustanud ühtegi liikmesriiki tagama pikemat puhkeaega. Euroopa Kohus tõlgendas üksnes liidu õigust ning liidu õiguses sätestatud õigusmõisteid „igapäevane puhkeaeg“ ja „iganädalane puhkeaeg“. </w:t>
            </w:r>
          </w:p>
          <w:p w14:paraId="3999FD38" w14:textId="77777777" w:rsidR="00A34262" w:rsidRPr="000F732F" w:rsidRDefault="00A34262" w:rsidP="00882085">
            <w:pPr>
              <w:jc w:val="both"/>
              <w:rPr>
                <w:rFonts w:ascii="Times New Roman" w:hAnsi="Times New Roman" w:cs="Times New Roman"/>
                <w:sz w:val="24"/>
                <w:szCs w:val="24"/>
              </w:rPr>
            </w:pPr>
          </w:p>
          <w:p w14:paraId="6394332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Riigisiseste õigusnormide, sh riigisiseste õigusmõistete tõlgendamine ei ole Euroopa Kohtu pädevuses. Töölepingu seadust on võimalik tõlgendada kooskõlas Euroopa Kohtu otsuse ning direktiiviga selliselt, et puhkeaja pikkus </w:t>
            </w:r>
            <w:r w:rsidRPr="000F732F">
              <w:rPr>
                <w:rFonts w:ascii="Times New Roman" w:hAnsi="Times New Roman" w:cs="Times New Roman"/>
                <w:i/>
                <w:iCs/>
                <w:sz w:val="24"/>
                <w:szCs w:val="24"/>
              </w:rPr>
              <w:t xml:space="preserve">summa </w:t>
            </w:r>
            <w:proofErr w:type="spellStart"/>
            <w:r w:rsidRPr="000F732F">
              <w:rPr>
                <w:rFonts w:ascii="Times New Roman" w:hAnsi="Times New Roman" w:cs="Times New Roman"/>
                <w:i/>
                <w:iCs/>
                <w:sz w:val="24"/>
                <w:szCs w:val="24"/>
              </w:rPr>
              <w:t>summarum</w:t>
            </w:r>
            <w:proofErr w:type="spellEnd"/>
            <w:r w:rsidRPr="000F732F">
              <w:rPr>
                <w:rFonts w:ascii="Times New Roman" w:hAnsi="Times New Roman" w:cs="Times New Roman"/>
                <w:sz w:val="24"/>
                <w:szCs w:val="24"/>
              </w:rPr>
              <w:t xml:space="preserve"> ei muutu. </w:t>
            </w:r>
          </w:p>
          <w:p w14:paraId="477BF30E" w14:textId="77777777" w:rsidR="00A34262" w:rsidRPr="000F732F" w:rsidRDefault="00A34262" w:rsidP="00882085">
            <w:pPr>
              <w:jc w:val="both"/>
              <w:rPr>
                <w:rFonts w:ascii="Times New Roman" w:hAnsi="Times New Roman" w:cs="Times New Roman"/>
                <w:sz w:val="24"/>
                <w:szCs w:val="24"/>
              </w:rPr>
            </w:pPr>
          </w:p>
          <w:p w14:paraId="7928324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Kohus tõlgendas kõnealuses kohtuasjas tööaja direktiivi artiklit 5, mis kohustab liikmesriike tagama, et igal töötajal oleks „õigus vähemalt 24 tunnisele katkestamatule puhkeajale iga seitsmepäevase ajavahemiku kohta lisaks artiklis 3 nimetatud 11 tunnisele igapäevasele puhkusele“. </w:t>
            </w:r>
          </w:p>
          <w:p w14:paraId="161DD7F7" w14:textId="77777777" w:rsidR="00A34262" w:rsidRPr="000F732F" w:rsidRDefault="00A34262" w:rsidP="00882085">
            <w:pPr>
              <w:jc w:val="both"/>
              <w:rPr>
                <w:rFonts w:ascii="Times New Roman" w:hAnsi="Times New Roman" w:cs="Times New Roman"/>
                <w:sz w:val="24"/>
                <w:szCs w:val="24"/>
              </w:rPr>
            </w:pPr>
          </w:p>
          <w:p w14:paraId="11F2D01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Kohus leidis, et direktiivi artikkel 5 näeb ette 24-tunnise iganädalase puhkeaja (millele lisandub igapäevane puhkeaeg), mitte 35-tunnise iganädalase puhkeaja (mis juba hõlmab igapäevast minimaalset puhkeaega). Seni olid paljud liikmesriigid oma käsitluses ja seadusloomes, Eesti nende seas, lähtunud viimasest lähenemisest, mille kohaselt direktiivi artiklis 5 sätestatud 24-tunnine ja 11-tunnine ajavahemik liidetakse, et see moodustaks kokku 35 tunnise minimaalse iganädalase puhkeaja. Sellist lähenemist on aktsepteerinud järjekindlalt ka Euroopa Komisjon (vt Euroopa komisjoni tõlgendav teatis tööaja direktiivi kohta ning komisjoni aruanne tööaja direktiivi rakendamise kohta). </w:t>
            </w:r>
          </w:p>
          <w:p w14:paraId="2B26908C" w14:textId="77777777" w:rsidR="00A34262" w:rsidRPr="000F732F" w:rsidRDefault="00A34262" w:rsidP="00882085">
            <w:pPr>
              <w:jc w:val="both"/>
              <w:rPr>
                <w:rFonts w:ascii="Times New Roman" w:hAnsi="Times New Roman" w:cs="Times New Roman"/>
                <w:sz w:val="24"/>
                <w:szCs w:val="24"/>
              </w:rPr>
            </w:pPr>
          </w:p>
          <w:p w14:paraId="0184248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Kohtu tõlgendus põhjustas probleemi nendes riikides, kes olid direktiivi artiklis 5 sätestatud tunnid kokku liitnud ning märkinud saadud summa seadusesse iganädalase puhkeajana. Kirjeldatu on aga sõnastuslik, mitte sisuline probleem. </w:t>
            </w:r>
          </w:p>
          <w:p w14:paraId="457AF8F5" w14:textId="77777777" w:rsidR="00A34262" w:rsidRPr="000F732F" w:rsidRDefault="00A34262" w:rsidP="00882085">
            <w:pPr>
              <w:jc w:val="both"/>
              <w:rPr>
                <w:rFonts w:ascii="Times New Roman" w:hAnsi="Times New Roman" w:cs="Times New Roman"/>
                <w:sz w:val="24"/>
                <w:szCs w:val="24"/>
              </w:rPr>
            </w:pPr>
          </w:p>
          <w:p w14:paraId="19ADB0A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Sõnastuslikust probleemist saab üle tõlgendamise kaudu või sõnastuse täpsustamise teel selliselt, et seaduse tekst vastaks seadusandja mõttele.</w:t>
            </w:r>
          </w:p>
          <w:p w14:paraId="375E3628" w14:textId="77777777" w:rsidR="00A34262" w:rsidRPr="000F732F" w:rsidRDefault="00A34262" w:rsidP="00882085">
            <w:pPr>
              <w:jc w:val="both"/>
              <w:rPr>
                <w:rFonts w:ascii="Times New Roman" w:hAnsi="Times New Roman" w:cs="Times New Roman"/>
                <w:sz w:val="24"/>
                <w:szCs w:val="24"/>
              </w:rPr>
            </w:pPr>
          </w:p>
          <w:p w14:paraId="3450675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TLS §-s 52 järgi tuleb töötajatele tagada vähemalt 36 või 48 tundi „järjestikust puhkeaega“ seitsmepäevase ajavahemiku jooksul, mitte „iganädalast puhkeaega“. Mõiste „järjestikune puhkeaeg“ on direktiivi mõistete suhtes neutraalne ning võib seega hõlmata direktiivis ettenähtud nii igapäevase kui iganädalase puhkeaja. </w:t>
            </w:r>
          </w:p>
          <w:p w14:paraId="0B98262E" w14:textId="77777777" w:rsidR="00A34262" w:rsidRPr="000F732F" w:rsidRDefault="00A34262" w:rsidP="00882085">
            <w:pPr>
              <w:jc w:val="both"/>
              <w:rPr>
                <w:rFonts w:ascii="Times New Roman" w:hAnsi="Times New Roman" w:cs="Times New Roman"/>
                <w:sz w:val="24"/>
                <w:szCs w:val="24"/>
              </w:rPr>
            </w:pPr>
          </w:p>
          <w:p w14:paraId="66FD7C7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Seega saab töölepingu seadust tõlgendada nii, et iganädalase puhkeaja kestuseks on 25 tundi ja 37 tundi, millele lisandub 11 tundi igapäevast puhkeaega ehk mõlemad on tagatud. See vastab ka seaduse mõttele, sest seadusandja eesmärk pole olnud kehtestada Eestis 36-tunnine ja 48-tunnine ehk vastavalt 1,5X ja 2X direktiiviga nõutust pikem iganädalane puhkeaeg. </w:t>
            </w:r>
          </w:p>
          <w:p w14:paraId="259BCAB4" w14:textId="77777777" w:rsidR="00A34262" w:rsidRPr="000F732F" w:rsidRDefault="00A34262" w:rsidP="00882085">
            <w:pPr>
              <w:jc w:val="both"/>
              <w:rPr>
                <w:rFonts w:ascii="Times New Roman" w:hAnsi="Times New Roman" w:cs="Times New Roman"/>
                <w:sz w:val="24"/>
                <w:szCs w:val="24"/>
              </w:rPr>
            </w:pPr>
          </w:p>
          <w:p w14:paraId="64BC121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seletuskirjas on märgitud ka, et muudatuse peamine eesmärk on kaitsta töötajate tervist. Samas puudub eelnõust igasugune info selle kohta, et Eestis oleks uuritud ja tuvastatud aastakümneid kehtinud puhkeaja ebapiisavust. </w:t>
            </w:r>
          </w:p>
          <w:p w14:paraId="1E0EC6C3" w14:textId="77777777" w:rsidR="00A34262" w:rsidRPr="000F732F" w:rsidRDefault="00A34262" w:rsidP="00882085">
            <w:pPr>
              <w:jc w:val="both"/>
              <w:rPr>
                <w:rFonts w:ascii="Times New Roman" w:hAnsi="Times New Roman" w:cs="Times New Roman"/>
                <w:sz w:val="24"/>
                <w:szCs w:val="24"/>
              </w:rPr>
            </w:pPr>
          </w:p>
          <w:p w14:paraId="37EBE87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Tööaja direktiivi järgi on töötaja tervise kaitseks peetud piisavaks, kui töötaja saab kord seitsme päeva jooksul järjestikku puhata 35 tundi (11-tundi igapäevast ning 24 tundi iganädalast puhkeaega). Eesti täidab direktiivi miinimumnõudeid ning isegi ületab neid. Enamus Euroopa riike peab direktiivi miinimumnõudeid töötajate tervise kaitseks piisavaks ning ei ole kehtestanud miinimumnõudena pikemat kui 35 tunnist katkematut puhkeaega (24 tundi iganädalast ja 11 tundi igapäevast puhkeaega). Euroopa Kohtu ülal viidatud otsus seda ka ei nõua. Kui Eesti seadusandja leiab, et puhkaeg peaks olema oluliselt pikem (36 tunni asemel 47 tundi), siis peaks selline muudatus põhinema põhjalikul analüüsil, mida täna ei eksisteeri.</w:t>
            </w:r>
          </w:p>
          <w:p w14:paraId="70426EA7" w14:textId="77777777" w:rsidR="00A34262" w:rsidRPr="000F732F" w:rsidRDefault="00A34262" w:rsidP="00882085">
            <w:pPr>
              <w:jc w:val="both"/>
              <w:rPr>
                <w:rFonts w:ascii="Times New Roman" w:hAnsi="Times New Roman" w:cs="Times New Roman"/>
                <w:sz w:val="24"/>
                <w:szCs w:val="24"/>
              </w:rPr>
            </w:pPr>
          </w:p>
          <w:p w14:paraId="3F9BF0CF"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Ülaltoodule tuginedes on tööõiguse komisjoni ettepanek jätta seni kehtinud puhkeaja regulatsioon muutmata ning üksnes selguse huvides täpsustada TLS § 52 sõnastust selliselt, et iganädalase puhkeaja pikkus on 37 tundi, millele lisandub 11 tundi igapäevast puhkeaega ning summeeritud tööaja arvestuse puhul 25 tundi, millele lisandub 11 tundi igapäevast puhkeaega.</w:t>
            </w:r>
          </w:p>
        </w:tc>
        <w:tc>
          <w:tcPr>
            <w:tcW w:w="5528" w:type="dxa"/>
          </w:tcPr>
          <w:p w14:paraId="5C71FDA7"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lastRenderedPageBreak/>
              <w:t xml:space="preserve">Arvestatud. </w:t>
            </w:r>
            <w:r w:rsidRPr="000F732F">
              <w:rPr>
                <w:rFonts w:ascii="Times New Roman" w:hAnsi="Times New Roman" w:cs="Times New Roman"/>
                <w:sz w:val="24"/>
                <w:szCs w:val="24"/>
              </w:rPr>
              <w:t>Eelnõust on eemaldatud sätted, mille kohaselt iganädalasele puhkeajale peab eelnema igapäevane puhkeaeg. Õigusselguse loomise huvides on TLS § 52 täiendatud lõikega, mille kohaselt iganädalane puhkeaeg sisaldab igapäevast puhkeaega.</w:t>
            </w:r>
          </w:p>
        </w:tc>
      </w:tr>
      <w:tr w:rsidR="00A34262" w:rsidRPr="000F732F" w14:paraId="19194A84" w14:textId="77777777" w:rsidTr="00882085">
        <w:tc>
          <w:tcPr>
            <w:tcW w:w="9356" w:type="dxa"/>
          </w:tcPr>
          <w:p w14:paraId="1B22C718"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lastRenderedPageBreak/>
              <w:t>1.2. TLS § 52 lg 2</w:t>
            </w:r>
            <w:r w:rsidRPr="000F732F">
              <w:rPr>
                <w:rFonts w:ascii="Times New Roman" w:hAnsi="Times New Roman" w:cs="Times New Roman"/>
                <w:b/>
                <w:bCs/>
                <w:sz w:val="24"/>
                <w:szCs w:val="24"/>
                <w:vertAlign w:val="superscript"/>
              </w:rPr>
              <w:t>2</w:t>
            </w:r>
            <w:r w:rsidRPr="000F732F">
              <w:rPr>
                <w:rFonts w:ascii="Times New Roman" w:hAnsi="Times New Roman" w:cs="Times New Roman"/>
                <w:b/>
                <w:bCs/>
                <w:sz w:val="24"/>
                <w:szCs w:val="24"/>
              </w:rPr>
              <w:t xml:space="preserve"> erandisäte pole direktiiviga kooskõlas </w:t>
            </w:r>
          </w:p>
          <w:p w14:paraId="203CA7C2" w14:textId="77777777" w:rsidR="00A34262" w:rsidRPr="000F732F" w:rsidRDefault="00A34262" w:rsidP="00882085">
            <w:pPr>
              <w:rPr>
                <w:rFonts w:ascii="Times New Roman" w:hAnsi="Times New Roman" w:cs="Times New Roman"/>
                <w:sz w:val="24"/>
                <w:szCs w:val="24"/>
              </w:rPr>
            </w:pPr>
          </w:p>
          <w:p w14:paraId="51FC6E4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Kui seadusandja sätestab TLS § 52 lõigetes 1 ja 2 sätestatud puhkeaja „iganädalase puhkeajana“ tööaja direktiivi mõttes, siis ei ole tööõiguse komisjoni hinnangul eelnõuga kavandatud eraldisäte – TLS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 direktiiviga kooskõlas. </w:t>
            </w:r>
          </w:p>
          <w:p w14:paraId="5C1E96F8" w14:textId="77777777" w:rsidR="00A34262" w:rsidRPr="000F732F" w:rsidRDefault="00A34262" w:rsidP="00882085">
            <w:pPr>
              <w:jc w:val="both"/>
              <w:rPr>
                <w:rFonts w:ascii="Times New Roman" w:hAnsi="Times New Roman" w:cs="Times New Roman"/>
                <w:sz w:val="24"/>
                <w:szCs w:val="24"/>
              </w:rPr>
            </w:pPr>
          </w:p>
          <w:p w14:paraId="1C927C6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Tööaja direktiivi artikkel 18 lubab teha kollektiivlepingutega igapäevase- ja iganädalase puhkeaja sätetest erandeid üksnes tingimusel, et kõnealustele töötajatele võimaldatakse hüvituseks samaväärse pikkusega puhkeajad või erandjuhtudel, kui objektiivsetel põhjustel ei ole võimalik niisuguseid puhkeaegu lubada, võimaldatakse kõnealustele töötajatele asjakohane kaitse. Kavandatav seadusesäte – TLS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p 1 - selliseid tingimusi erandi tegemisele ei sätesta.</w:t>
            </w:r>
          </w:p>
          <w:p w14:paraId="3ABAC911" w14:textId="77777777" w:rsidR="00A34262" w:rsidRPr="000F732F" w:rsidRDefault="00A34262" w:rsidP="00882085">
            <w:pPr>
              <w:jc w:val="both"/>
              <w:rPr>
                <w:rFonts w:ascii="Times New Roman" w:hAnsi="Times New Roman" w:cs="Times New Roman"/>
                <w:sz w:val="24"/>
                <w:szCs w:val="24"/>
              </w:rPr>
            </w:pPr>
          </w:p>
          <w:p w14:paraId="2AC068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Tööaja direktiivi artikkel 16(a) lubab liikmesriikidel näha ette iganädalase puhkeaja arvestamise kahe nädala keskmisena. Sellise erandi kehtestamisel on iganädalase puhkeaja nõue täidetud näiteks ka siis, kui 14-päevase ajavahemiku jooksul antakse vaid üks, kuid see-eest kahekordne iganädalane puhkeaeg. TLS § 52 lg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p 2 sellele ei vasta, kuivõrd võimaldab jätta kaks korda kuus igapäevase puhkeaja andmata ilma, et järgmine kord antaks kahekordne iganädalane puhkeaeg. Igapäevase puhkeaja mitteandmine on tööaja direktiivi artikkel 5(2) kohaselt lubatud vaid juhul, kui objektiivsed, tehnilised või töökorralduse tingimused seda eeldavad, kuid sellist tingimust eelnõu ei sätesta.</w:t>
            </w:r>
          </w:p>
        </w:tc>
        <w:tc>
          <w:tcPr>
            <w:tcW w:w="5528" w:type="dxa"/>
          </w:tcPr>
          <w:p w14:paraId="327A4E4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38846F9A" w14:textId="77777777" w:rsidTr="00882085">
        <w:tc>
          <w:tcPr>
            <w:tcW w:w="9356" w:type="dxa"/>
          </w:tcPr>
          <w:p w14:paraId="7A4C6C30"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1.3. Muutuvtunni kokkuleppe tühisuse olukord vajaks täpsemat reguleerimist </w:t>
            </w:r>
          </w:p>
          <w:p w14:paraId="60DF5D27" w14:textId="77777777" w:rsidR="00A34262" w:rsidRPr="000F732F" w:rsidRDefault="00A34262" w:rsidP="00882085">
            <w:pPr>
              <w:jc w:val="both"/>
              <w:rPr>
                <w:rFonts w:ascii="Times New Roman" w:hAnsi="Times New Roman" w:cs="Times New Roman"/>
                <w:sz w:val="24"/>
                <w:szCs w:val="24"/>
              </w:rPr>
            </w:pPr>
          </w:p>
          <w:p w14:paraId="74059AC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Seaduse eelnõu seletuskirjas on märgitud: „Kui töötaja ei vasta enam käesoleva paragrahvi lõike 1 punktides 1–3 sätestatud tingimustele, on paindliku tööaja kokkulepe tühine. Seega on oluline, et tööandja ka ise küsiks töötajalt vajalikke andmeid, mitte ei lähtuks ainult töötaja suusõnalisest kinnitusest. Samuti on mõistlik seda teavet teatud aja järel töötajalt üle küsida.“ </w:t>
            </w:r>
          </w:p>
          <w:p w14:paraId="160F9691" w14:textId="77777777" w:rsidR="00A34262" w:rsidRPr="000F732F" w:rsidRDefault="00A34262" w:rsidP="00882085">
            <w:pPr>
              <w:jc w:val="both"/>
              <w:rPr>
                <w:rFonts w:ascii="Times New Roman" w:hAnsi="Times New Roman" w:cs="Times New Roman"/>
                <w:sz w:val="24"/>
                <w:szCs w:val="24"/>
              </w:rPr>
            </w:pPr>
          </w:p>
          <w:p w14:paraId="6F0FFD3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Tööõiguskomisjon on esmalt seisukohal, et töötajal peaks samuti lasuma vastutus tõendi esitamisel ehk kui töötaja staatus muutub, näiteks üliõpilane eksmatrikuleeritakse, peaks olema töötaja kohustus ja vastutus tööandjat sellest asjaolust teavitada, mitte tööandja ei pea nt igal kuul ise töötajalt uut tõendit küsima. </w:t>
            </w:r>
          </w:p>
          <w:p w14:paraId="5372C85A" w14:textId="77777777" w:rsidR="00A34262" w:rsidRPr="000F732F" w:rsidRDefault="00A34262" w:rsidP="00882085">
            <w:pPr>
              <w:jc w:val="both"/>
              <w:rPr>
                <w:rFonts w:ascii="Times New Roman" w:hAnsi="Times New Roman" w:cs="Times New Roman"/>
                <w:sz w:val="24"/>
                <w:szCs w:val="24"/>
              </w:rPr>
            </w:pPr>
          </w:p>
          <w:p w14:paraId="757D11B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Tööõiguskomisjon on ka seisukohal, et seaduses on vajalik teha täpsustus, mis saab siis kui muutuvtunni kokkulepe on tühine. Üldiselt ei saa ju sel juhul olla tühine tööleping, kuid võib tekitada vaidlusi, milline töökoormus loetakse muutuvtunni kokkuleppe lõppemisel kehtivaks töökoormuseks. Kui eelnevalt oli muutuvtunni kokkulepe 20h+10h, kas siis jääb kehtima 20h või 30h? Näiteks, kui tööandja kontrollib septembris üliõpilasega muutuvtunni kokkulepet sõlmides, et ta on üliõpilane, kuid detsembris uuesti kontrollides selgub, et tegelikult pole töötaja enam üliõpilane 3 kuud. Kuna töötaja on käinud iga nädal 30 h tööl – kas nüüd on ta teinud 3 kuud iganädalaselt 10 h ületunde, mida tuleks kõrgemalt tasustada, kuna muutuvtunni kokkulepe on viimased 3 kuud olnud tühine? Komisjoni hinnangul on seadusandjal võimalik selle täpsema reguleerimisega ära hoida põhjendamatud vaidlused ja ebaselgus.</w:t>
            </w:r>
          </w:p>
        </w:tc>
        <w:tc>
          <w:tcPr>
            <w:tcW w:w="5528" w:type="dxa"/>
          </w:tcPr>
          <w:p w14:paraId="5A1D7E55" w14:textId="1FFC577A"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Arvestatud ja selgitatud. </w:t>
            </w:r>
            <w:r w:rsidR="0029559D">
              <w:rPr>
                <w:rFonts w:ascii="Times New Roman" w:hAnsi="Times New Roman" w:cs="Times New Roman"/>
                <w:sz w:val="24"/>
                <w:szCs w:val="24"/>
              </w:rPr>
              <w:t xml:space="preserve">Osaliselt </w:t>
            </w:r>
            <w:r w:rsidR="0029559D" w:rsidRPr="00AF3BC3">
              <w:rPr>
                <w:rFonts w:ascii="Times New Roman" w:hAnsi="Times New Roman" w:cs="Times New Roman"/>
                <w:sz w:val="24"/>
                <w:szCs w:val="24"/>
              </w:rPr>
              <w:t>ei ole</w:t>
            </w:r>
            <w:r w:rsidR="0029559D">
              <w:rPr>
                <w:rFonts w:ascii="Times New Roman" w:hAnsi="Times New Roman" w:cs="Times New Roman"/>
                <w:b/>
                <w:bCs/>
                <w:sz w:val="24"/>
                <w:szCs w:val="24"/>
              </w:rPr>
              <w:t xml:space="preserve"> </w:t>
            </w:r>
            <w:r w:rsidR="0029559D" w:rsidRPr="0029559D">
              <w:rPr>
                <w:rFonts w:ascii="Times New Roman" w:hAnsi="Times New Roman" w:cs="Times New Roman"/>
                <w:sz w:val="24"/>
                <w:szCs w:val="24"/>
              </w:rPr>
              <w:t>Valitsusse saadetavas eelnõu muudetud versioonis tehtud ettepanekud enam asjakohased.</w:t>
            </w:r>
            <w:r w:rsidR="0029559D">
              <w:rPr>
                <w:rFonts w:ascii="Times New Roman" w:hAnsi="Times New Roman" w:cs="Times New Roman"/>
                <w:sz w:val="24"/>
                <w:szCs w:val="24"/>
              </w:rPr>
              <w:t xml:space="preserve"> Teisalt on s</w:t>
            </w:r>
            <w:r w:rsidRPr="000F732F">
              <w:rPr>
                <w:rFonts w:ascii="Times New Roman" w:hAnsi="Times New Roman" w:cs="Times New Roman"/>
                <w:sz w:val="24"/>
                <w:szCs w:val="24"/>
              </w:rPr>
              <w:t>eletuskirja kokkuleppe tühisust puudutavate selgitustega täiendatud.</w:t>
            </w:r>
          </w:p>
        </w:tc>
      </w:tr>
      <w:tr w:rsidR="00A34262" w:rsidRPr="000F732F" w14:paraId="5ABB97DA" w14:textId="77777777" w:rsidTr="00882085">
        <w:tc>
          <w:tcPr>
            <w:tcW w:w="9356" w:type="dxa"/>
          </w:tcPr>
          <w:p w14:paraId="4BBA2FED" w14:textId="77777777" w:rsidR="00A34262" w:rsidRPr="000F732F" w:rsidRDefault="00A34262" w:rsidP="00882085">
            <w:pPr>
              <w:jc w:val="both"/>
              <w:rPr>
                <w:rFonts w:ascii="Times New Roman" w:hAnsi="Times New Roman" w:cs="Times New Roman"/>
                <w:b/>
                <w:bCs/>
                <w:sz w:val="24"/>
                <w:szCs w:val="24"/>
              </w:rPr>
            </w:pPr>
            <w:r w:rsidRPr="000F732F">
              <w:rPr>
                <w:rFonts w:ascii="Times New Roman" w:hAnsi="Times New Roman" w:cs="Times New Roman"/>
                <w:b/>
                <w:bCs/>
                <w:sz w:val="24"/>
                <w:szCs w:val="24"/>
              </w:rPr>
              <w:t xml:space="preserve">1.4. Konkurentsipiirangu keeld pole põhjendatud </w:t>
            </w:r>
          </w:p>
          <w:p w14:paraId="40CD6DC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Tööõiguskomisjon jääb muutuvtundidega töötajate puhul oma eelnevalt (27.11.2023. a) väljendatud seisukoha juurde ja kordab seda:</w:t>
            </w:r>
          </w:p>
          <w:p w14:paraId="23F9BE4B" w14:textId="77777777" w:rsidR="00A34262" w:rsidRPr="000F732F" w:rsidRDefault="00A34262" w:rsidP="00882085">
            <w:pPr>
              <w:jc w:val="both"/>
              <w:rPr>
                <w:rFonts w:ascii="Times New Roman" w:hAnsi="Times New Roman" w:cs="Times New Roman"/>
                <w:sz w:val="24"/>
                <w:szCs w:val="24"/>
              </w:rPr>
            </w:pPr>
          </w:p>
          <w:p w14:paraId="3F0609E7"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Komisjonile jääb arusaamatuks, miks töötajaga, kellega on sõlmitud tööajavahemiku kokkulepe, ei tohiks sõlmida konkurentsipiirangu kokkulepet. Juhime tähelepanu, et kui töötaja töötab lihtsalt osalise tööajaga (aga mitte tööajavahemikuga), siis sellist keeldu ei ole. Komisjoni hinnangul ei ole konkurentsipiirangu kokkuleppe sõlmimine mitte kuidagi seotud töötaja tööaja või töökoormuse või töömahuga, vaid konkurentsipiirangu kokkuleppe eesmärk on kaitsta tööandja erilist majanduslikku huvi, mille saladuses hoidmiseks on tööandjal õigustatud huvi, eelkõige kui töösuhe võimaldab töötajal tutvuda tööandja klientidega või tootmis- ja ärisaladusega ning nende teadmiste kasutamine võib tööandjat oluliselt kahjustada (TLS § 23 lg 2).</w:t>
            </w:r>
            <w:r w:rsidRPr="000F732F">
              <w:rPr>
                <w:rFonts w:ascii="Times New Roman" w:hAnsi="Times New Roman" w:cs="Times New Roman"/>
                <w:sz w:val="24"/>
                <w:szCs w:val="24"/>
              </w:rPr>
              <w:t xml:space="preserve"> </w:t>
            </w:r>
            <w:r w:rsidRPr="000F732F">
              <w:rPr>
                <w:rFonts w:ascii="Times New Roman" w:hAnsi="Times New Roman" w:cs="Times New Roman"/>
                <w:i/>
                <w:iCs/>
                <w:sz w:val="24"/>
                <w:szCs w:val="24"/>
              </w:rPr>
              <w:t>Juhul, kui töötaja pääseb ligi tööandja konfidentsiaalsele informatsioonile ja nende teadmiste kasutamine töötaja poolt tööandja konkurendi juures võib tööandjat oluliselt kahjustada, peaks olema igal juhul võimalik sõlmida töötajaga konkurentsipiirangu kokkulepe, sõltumata sellest, milline on konkreetse töötaja tööaeg või -koormus. Konkurentsipiirangu kokkuleppe sõlmimine või mittesõlmimine peaks olema võimalik tööandja ja töötaja kokkuleppel, mitte see ei tohiks olla seaduse nõue või keeld.</w:t>
            </w:r>
          </w:p>
          <w:p w14:paraId="65B6C7C5" w14:textId="77777777" w:rsidR="00A34262" w:rsidRPr="000F732F" w:rsidRDefault="00A34262" w:rsidP="00882085">
            <w:pPr>
              <w:jc w:val="both"/>
              <w:rPr>
                <w:rFonts w:ascii="Times New Roman" w:hAnsi="Times New Roman" w:cs="Times New Roman"/>
                <w:i/>
                <w:iCs/>
                <w:sz w:val="24"/>
                <w:szCs w:val="24"/>
              </w:rPr>
            </w:pPr>
          </w:p>
          <w:p w14:paraId="301ABD2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Tööõiguskomisjon täiendab oma arvamust järgneva selgitusega: esitatud eelnõu keskendub suuresti jätkuvalt jaekaubandusele, kuid kui tänase eelnõu näol on juba tegemist universaalse </w:t>
            </w:r>
            <w:r w:rsidRPr="000F732F">
              <w:rPr>
                <w:rFonts w:ascii="Times New Roman" w:hAnsi="Times New Roman" w:cs="Times New Roman"/>
                <w:sz w:val="24"/>
                <w:szCs w:val="24"/>
              </w:rPr>
              <w:lastRenderedPageBreak/>
              <w:t xml:space="preserve">lahendusega, mistõttu peaks seda võimalust olema võimalik kasutada ka teistes valdkondades ja sh erialaspetsialistide korral. </w:t>
            </w:r>
          </w:p>
          <w:p w14:paraId="0CD6C920" w14:textId="77777777" w:rsidR="00A34262" w:rsidRPr="000F732F" w:rsidRDefault="00A34262" w:rsidP="00882085">
            <w:pPr>
              <w:jc w:val="both"/>
              <w:rPr>
                <w:rFonts w:ascii="Times New Roman" w:hAnsi="Times New Roman" w:cs="Times New Roman"/>
                <w:sz w:val="24"/>
                <w:szCs w:val="24"/>
              </w:rPr>
            </w:pPr>
          </w:p>
          <w:p w14:paraId="26EE893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Erinevate spetsialistide puhul võib aga konkurentsipiirang olla tööandja ärihuvi kaitsmiseks väga vajalik. Näiteks, </w:t>
            </w:r>
            <w:proofErr w:type="spellStart"/>
            <w:r w:rsidRPr="000F732F">
              <w:rPr>
                <w:rFonts w:ascii="Times New Roman" w:hAnsi="Times New Roman" w:cs="Times New Roman"/>
                <w:sz w:val="24"/>
                <w:szCs w:val="24"/>
              </w:rPr>
              <w:t>it</w:t>
            </w:r>
            <w:proofErr w:type="spellEnd"/>
            <w:r w:rsidRPr="000F732F">
              <w:rPr>
                <w:rFonts w:ascii="Times New Roman" w:hAnsi="Times New Roman" w:cs="Times New Roman"/>
                <w:sz w:val="24"/>
                <w:szCs w:val="24"/>
              </w:rPr>
              <w:t>-üliõpilane, kes ei soovi töötada täiskoormusel, vaid soovib muutuvtunnikokkulepet, ei pruugi sellisel kujul tööle saada, kuivõrd temaga ei ole võimalik sõlmida konkurentsipiirangu kokkulepet, ent tööülesandeid täites pääseks ta juurde tööandja jaoks olulisele ja tundlikule infole. Kui aga spetsialistidega ei saa muutuvtundides kokku leppida, siis jääb eriregulatsiooni potentsiaal suuresti kasutamata ning samuti ei täitu seaduse eesmärk vähendada käsunduslepingute sõlmimise osakaalu ja tagada võimalikult suurele hulgale inimestele võimalus töölepinguks paindlikel tingimustel.</w:t>
            </w:r>
          </w:p>
        </w:tc>
        <w:tc>
          <w:tcPr>
            <w:tcW w:w="5528" w:type="dxa"/>
          </w:tcPr>
          <w:p w14:paraId="28122253"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 xml:space="preserve">. Konkurentsipiirangu kokkulepe võib töötajad muuta liialt haavatavaks olukorras, kus nende sissetulek on ebakindel. Sätte eesmärk on suurt tööaja paindlikkust võimaldava regulatsiooni juures tagada maksimaalsel määral ka töötajate huvide kaitset, sh sissetulekukaitset. Näiteks, kui supermarketi kassapidajale antakse vaid 10 töötundi nädalas ja samaaegselt keelatakse töötada konkurentide juures, siis muudetakse töötaja jaoks elamisväärse sissetuleku teenimine sisuliselt võimatuks. </w:t>
            </w:r>
          </w:p>
        </w:tc>
      </w:tr>
      <w:tr w:rsidR="00A34262" w:rsidRPr="000F732F" w14:paraId="232DD305" w14:textId="77777777" w:rsidTr="00882085">
        <w:tc>
          <w:tcPr>
            <w:tcW w:w="14884" w:type="dxa"/>
            <w:gridSpan w:val="2"/>
            <w:shd w:val="clear" w:color="auto" w:fill="D9D9D9" w:themeFill="background1" w:themeFillShade="D9"/>
          </w:tcPr>
          <w:p w14:paraId="69BD6DE5" w14:textId="77777777" w:rsidR="00A34262" w:rsidRPr="000F732F" w:rsidRDefault="00A34262" w:rsidP="00882085">
            <w:pPr>
              <w:rPr>
                <w:rFonts w:ascii="Times New Roman" w:hAnsi="Times New Roman" w:cs="Times New Roman"/>
                <w:sz w:val="24"/>
                <w:szCs w:val="24"/>
              </w:rPr>
            </w:pPr>
          </w:p>
        </w:tc>
      </w:tr>
      <w:tr w:rsidR="00A34262" w:rsidRPr="000F732F" w14:paraId="4F781949" w14:textId="77777777" w:rsidTr="00882085">
        <w:tc>
          <w:tcPr>
            <w:tcW w:w="14884" w:type="dxa"/>
            <w:gridSpan w:val="2"/>
            <w:shd w:val="clear" w:color="auto" w:fill="CAEDFB" w:themeFill="accent4" w:themeFillTint="33"/>
          </w:tcPr>
          <w:p w14:paraId="30051EB7"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Hotellide ja Restoranide Liit</w:t>
            </w:r>
          </w:p>
        </w:tc>
      </w:tr>
      <w:tr w:rsidR="00A34262" w:rsidRPr="000F732F" w14:paraId="7859D358" w14:textId="77777777" w:rsidTr="00882085">
        <w:tc>
          <w:tcPr>
            <w:tcW w:w="9356" w:type="dxa"/>
          </w:tcPr>
          <w:p w14:paraId="4D6EF84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Paindlike töölepingute sihtgrupp:</w:t>
            </w:r>
          </w:p>
          <w:p w14:paraId="3538D30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Meie ettepanek on sihtgruppi mitte piirata ja anda paindlikult töötamise võimalus igaühele, kes selleks soovi avaldab. Paindlik tööleping on ennekõike töötaja soov. Olukorras, kus tööjõudu napib ja töötajatel on võimalus töökohtade vahel valida, jääb samavõrra alles ka fikseeritud koormusega lepingu võimalus. Sellises olukorras ei ole piiramine mõistlik. Kui siiski leitakse, et piiranguid kaotada ei saa, palume lisada sihtgruppi ka kutseõppes õppivad õpilased (keskhariduse järgne kutseõpe) ja väikelaste vanemad. Väikelaste vanemad teevad hea meelega tööampse, aga nad ei ole valmis end siduma fikseeritud koormusega, kuna sõltuvad paljuski lapse tervisest, heaolust ja lapse teistest hoidjatest (teine vanem, vanavanem, teised pereliikmed).</w:t>
            </w:r>
          </w:p>
          <w:p w14:paraId="600495B3" w14:textId="77777777" w:rsidR="00A34262" w:rsidRPr="000F732F" w:rsidRDefault="00A34262" w:rsidP="00882085">
            <w:pPr>
              <w:jc w:val="both"/>
              <w:rPr>
                <w:rFonts w:ascii="Times New Roman" w:hAnsi="Times New Roman" w:cs="Times New Roman"/>
                <w:sz w:val="24"/>
                <w:szCs w:val="24"/>
              </w:rPr>
            </w:pPr>
          </w:p>
          <w:p w14:paraId="2AEFCBE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Mõistame, et sihtgrupi laiendamiseks on ette antud võimalus läbi kollektiivlepingute, kuid juhime tähelepanu, et nende sõlmimine ei ole ettevõtetes tavapärane praktika ja sellega kaasneb ka arvestatav administratiivne koormus ning nõuded, mida väikestes ettevõtetes on keeruline jälgida. Seega on kollektiivlepingute võimalus pigem näiline kui tegelik lahendus probleemile.</w:t>
            </w:r>
          </w:p>
        </w:tc>
        <w:tc>
          <w:tcPr>
            <w:tcW w:w="5528" w:type="dxa"/>
          </w:tcPr>
          <w:p w14:paraId="45EB8BAA" w14:textId="4A010FAF" w:rsidR="00A34262" w:rsidRPr="000F732F" w:rsidRDefault="00A34262" w:rsidP="0029559D">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xml:space="preserve">. </w:t>
            </w:r>
            <w:r w:rsidR="0029559D" w:rsidRPr="0029559D">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29559D" w:rsidRPr="0029559D">
              <w:rPr>
                <w:rFonts w:ascii="Times New Roman" w:hAnsi="Times New Roman" w:cs="Times New Roman"/>
                <w:sz w:val="24"/>
                <w:szCs w:val="24"/>
              </w:rPr>
              <w:t>ministeerium, Haridus- ja Teadusministeerium jt).</w:t>
            </w:r>
          </w:p>
        </w:tc>
      </w:tr>
      <w:tr w:rsidR="00A34262" w:rsidRPr="000F732F" w14:paraId="3F4D364C" w14:textId="77777777" w:rsidTr="00882085">
        <w:tc>
          <w:tcPr>
            <w:tcW w:w="9356" w:type="dxa"/>
          </w:tcPr>
          <w:p w14:paraId="290DC7F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Minimaalse töökoormuse piirang 10h nädalas (0,25 töökoormus):</w:t>
            </w:r>
          </w:p>
          <w:p w14:paraId="10BCFEE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Meie liikmeskonnas teevad tööampse kooliõpilased, kes saavad tööd teha vaid nädalavahetustel. Selleks sobiv töö on näiteks hommikusöögiteenindaja, kus üks vahetus kestab 5-8 tundi. Et selle näite puhul vastaks koormus miinimumnõudele, peaks ta käima tööl igal nädalavahetusel </w:t>
            </w:r>
            <w:r w:rsidRPr="000F732F">
              <w:rPr>
                <w:rFonts w:ascii="Times New Roman" w:hAnsi="Times New Roman" w:cs="Times New Roman"/>
                <w:sz w:val="24"/>
                <w:szCs w:val="24"/>
              </w:rPr>
              <w:lastRenderedPageBreak/>
              <w:t xml:space="preserve">mõlemal puhkepäeval. Reaalses elus eelistavad nad käia kas üle nädala või ainult ühel päeval, jättes teise puhkamiseks. Aeg-ajalt tullakse ka kogu nädalavahetuseks ja koolivaheaegadeks võetakse suurem koormus. Samuti on hotellides teeninduspunkte, mis töötavad piiratud avamisaegadega (nt ööklubi, </w:t>
            </w:r>
            <w:proofErr w:type="spellStart"/>
            <w:r w:rsidRPr="000F732F">
              <w:rPr>
                <w:rFonts w:ascii="Times New Roman" w:hAnsi="Times New Roman" w:cs="Times New Roman"/>
                <w:sz w:val="24"/>
                <w:szCs w:val="24"/>
              </w:rPr>
              <w:t>ilusalong</w:t>
            </w:r>
            <w:proofErr w:type="spellEnd"/>
            <w:r w:rsidRPr="000F732F">
              <w:rPr>
                <w:rFonts w:ascii="Times New Roman" w:hAnsi="Times New Roman" w:cs="Times New Roman"/>
                <w:sz w:val="24"/>
                <w:szCs w:val="24"/>
              </w:rPr>
              <w:t>) ja seal töötavad inimesed vaid osakoormusega 0,15 mõne teise töö kõrvalt suurendades lepingujärgset koormust omale sobivatel perioodidel ka 0,75 peale. Need mõlemad on näited paindliku töölepingu vajadusest, kuid minimaalse koormuse nõude tõttu jääksid nad sellest võimalusest ilma ja jätkuks praegu toimiv praktika ehk VÕS-lepingud või pidev lepingute muudatuste vormistamine. Nõustume, et minimaalne koormus võiks olla kokku lepitud ja see ei peaks olema 0-tunnileping nagu mitmetes riikides kasutusel. Teeme ettepaneku tuua minimaalne koormuse nõue 5 tunni peale nädalas.</w:t>
            </w:r>
          </w:p>
        </w:tc>
        <w:tc>
          <w:tcPr>
            <w:tcW w:w="5528" w:type="dxa"/>
          </w:tcPr>
          <w:p w14:paraId="3D8C02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 xml:space="preserve">. Leiame, et minimaalse töökoormuse nõue veerand koormuse ulatuses arvestab mõlema tööturu osapoole huve. Kuivõrd paindliku tööaja kokkulepped muudavad töötaja igakuise sissetuleku </w:t>
            </w:r>
            <w:r w:rsidRPr="000F732F">
              <w:rPr>
                <w:rFonts w:ascii="Times New Roman" w:hAnsi="Times New Roman" w:cs="Times New Roman"/>
                <w:sz w:val="24"/>
                <w:szCs w:val="24"/>
              </w:rPr>
              <w:lastRenderedPageBreak/>
              <w:t>suuruse osaliselt prognoosimatuks, siis kaasneks liiga madala miinimumtundide arvuga töötajatele liialt suur ebakindlus töö ja sissetulekute osas.</w:t>
            </w:r>
          </w:p>
        </w:tc>
      </w:tr>
      <w:tr w:rsidR="00A34262" w:rsidRPr="000F732F" w14:paraId="1A0B48A1" w14:textId="77777777" w:rsidTr="00882085">
        <w:tc>
          <w:tcPr>
            <w:tcW w:w="9356" w:type="dxa"/>
          </w:tcPr>
          <w:p w14:paraId="1028E5B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lastRenderedPageBreak/>
              <w:t>Maksimaalne lisatundide arv 10h/nädalas (koormuse vahemik 0,25):</w:t>
            </w:r>
          </w:p>
          <w:p w14:paraId="0C016AB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Põhjendamist vajab, miks lisatundide arv peaks olema piiratud rohkem kui koormuse ülempiiriga (1,0 koormust)? Lisatunnid on alati vabatahtlikud, töötajal ei ole kunagi kohustust neid teha. Selline vähene paindlikkus (0,25) ei ole meie hinnangul oma sisult paindlik töösuhe. Soomes ja Rootsis on osakoormusega töötajatel võimalus teha lisatunde piiramatul hulgal, seda kuni täiskoormuseni. Kui töötunde tehakse rohkem, on need ületunnid ja vastavalt tasustatud. Sellist lahendust ootavad ka meie töötajad ja ettevõtjad. Kui eesmärgiks on VÕS-lepingute lõpetamine ja nende töösuhete toomine TL-te alla, siis 0,25-se paindlikkusega seda paraku hotellide ja restoranide sektoris ei juhtu. Kuna töötunnid on läinud kalliks ja efektiivsus on võtmetähtsusega, et ettevõtted ka ellu jääksid, tuleb leida teised lahendused. Täna on lisaks VÕS-lepingutele alternatiiviks renditöötajad, keda saab platvormide kaudu tellida ja kus nad on täpselt samuti VÕS-lepingutega arvel – olukord, mida me täna peame ebaõiglaseks konkurentsiks tööjõuturul. Muudatuse ellu kutsumiseks on vaja suuremat paindlikkust, seda eriti sektoris kus tööjõu planeerimine on raskendatud hooajalisuse ja ebaühtlase tööjõuvajaduse tõttu, millega ettevõtted igapäevaselt rinda pistavad.</w:t>
            </w:r>
          </w:p>
        </w:tc>
        <w:tc>
          <w:tcPr>
            <w:tcW w:w="5528" w:type="dxa"/>
            <w:shd w:val="clear" w:color="auto" w:fill="auto"/>
          </w:tcPr>
          <w:p w14:paraId="2D686C3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lõige, mille kohaselt saab lisatundides kokku leppida kuni kümne tunni ulatuses, võimaldades lisatunde kuni täistööajani.</w:t>
            </w:r>
          </w:p>
        </w:tc>
      </w:tr>
      <w:tr w:rsidR="00A34262" w:rsidRPr="000F732F" w14:paraId="18E63575" w14:textId="77777777" w:rsidTr="00882085">
        <w:tc>
          <w:tcPr>
            <w:tcW w:w="9356" w:type="dxa"/>
          </w:tcPr>
          <w:p w14:paraId="3DEDFE23"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Töötasu alammäära piiramine 1,2-kordse miinimumpalgaga:</w:t>
            </w:r>
          </w:p>
          <w:p w14:paraId="6E3B60A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Leiame, et see nõudmine on problemaatiline ja ei ole piisavalt põhjendatud just õpilaste osas. Hotellid ja restoranid on olulised esimese töökogemuse saamiseks noortele tööturule sisenejatele. Siin võetakse tööle ilma erialase hariduseta ja eelneva kogemusteta noori, kelle väljaõpetamiseks ettevõtted kohapeal panustavad. Nende töö efektiivsus ei ole sama võrreldes teiste töötajatega. Ja kuna nad on ka väikse koormusega, kestab õppimisprotsess sedavõrd kauem. Miinimumpalga eesmärk on tagada minimaalne vajaminev elatis. Aga selle </w:t>
            </w:r>
            <w:r w:rsidRPr="000F732F">
              <w:rPr>
                <w:rFonts w:ascii="Times New Roman" w:hAnsi="Times New Roman" w:cs="Times New Roman"/>
                <w:sz w:val="24"/>
                <w:szCs w:val="24"/>
              </w:rPr>
              <w:lastRenderedPageBreak/>
              <w:t>seadusemuudatuse sihtrühmaks on õpilased, kes enamjaolt on veel õpingutes ja seetõttu vanemate ülalpidamisel. Valdkonna kasumimarginaalid on väiksed ja seda on ka palgad (ülemaailmselt), eriti ametikohtadel kus olulist rolli töötajate sissetulekus mängib ka jootraha. 1,2-kordse miinimumpalga (mis ka iga-aastaselt on tõusnud) nõue võib siin osutuda järjekordseks takistuseks – seda just algajate töötajate puhul, kellel paindlikkust enim vaja. Teeme ettepaneku nõue kaotada. Alternatiivina võiks kaaluda nõude sidumist tööstaažiga valdkonnas (kui töötaja omab ametikohal või sarnasel näiteks 3 kuud täiskohaga või ca 500 töötundi kogemust, siis temale rakendub vastav palganõue). Mujal maailmas (Holland, aga ka Põhjamaad) on ka miinimumpalk kokku lepitud vaid täiskasvanud töötajatele. Alaealistele, noortele (Hollandis meie teada kuni 21 a) on ka miinimumpalga puhul alandatud nõudmised, mitte vastupidi.</w:t>
            </w:r>
          </w:p>
        </w:tc>
        <w:tc>
          <w:tcPr>
            <w:tcW w:w="5528" w:type="dxa"/>
          </w:tcPr>
          <w:p w14:paraId="76F7BBA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lastRenderedPageBreak/>
              <w:t>Arvestatud</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7B0BA760" w14:textId="77777777" w:rsidTr="00882085">
        <w:tc>
          <w:tcPr>
            <w:tcW w:w="9356" w:type="dxa"/>
          </w:tcPr>
          <w:p w14:paraId="529D89D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Iganädalase puhkeaja liitmine igapäevasega:</w:t>
            </w:r>
          </w:p>
          <w:p w14:paraId="00BEE49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Tervitame kompromisslahendust, mis on küll võrreldes enamuse EL riikidega tööandja suhtes karmim, kuid siinkohal põhjendatud – töötajad, kelle jaoks on pikem vaba aeg oluline, on see hea lahendus! Juhime tähelepanu, et nõudes, kus töötajale on kaks korda kalendrikuus tagatud järjestikku igapäevane ja iganädalane puhkeaeg, siis on seda keeruline jälgida kui töötaja alustab (või lõpetab) töösuhte kalendrikuu keskel või lõpus ja olukorras, kus töötaja on näiteks pool kuud puhkusel. Teeme ettepaneku, et seda võiks rakendada proportsionaalselt töötatud ajaga.</w:t>
            </w:r>
          </w:p>
        </w:tc>
        <w:tc>
          <w:tcPr>
            <w:tcW w:w="5528" w:type="dxa"/>
          </w:tcPr>
          <w:p w14:paraId="3655222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54F7BD7F" w14:textId="77777777" w:rsidTr="00882085">
        <w:tc>
          <w:tcPr>
            <w:tcW w:w="14884" w:type="dxa"/>
            <w:gridSpan w:val="2"/>
            <w:shd w:val="clear" w:color="auto" w:fill="D9D9D9" w:themeFill="background1" w:themeFillShade="D9"/>
          </w:tcPr>
          <w:p w14:paraId="0921138D" w14:textId="77777777" w:rsidR="00A34262" w:rsidRPr="000F732F" w:rsidRDefault="00A34262" w:rsidP="00882085">
            <w:pPr>
              <w:rPr>
                <w:rFonts w:ascii="Times New Roman" w:hAnsi="Times New Roman" w:cs="Times New Roman"/>
                <w:sz w:val="24"/>
                <w:szCs w:val="24"/>
              </w:rPr>
            </w:pPr>
          </w:p>
        </w:tc>
      </w:tr>
      <w:tr w:rsidR="00A34262" w:rsidRPr="000F732F" w14:paraId="521100CB" w14:textId="77777777" w:rsidTr="00882085">
        <w:tc>
          <w:tcPr>
            <w:tcW w:w="14884" w:type="dxa"/>
            <w:gridSpan w:val="2"/>
            <w:shd w:val="clear" w:color="auto" w:fill="CAEDFB" w:themeFill="accent4" w:themeFillTint="33"/>
          </w:tcPr>
          <w:p w14:paraId="3F2D909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Põllumajandus-Kaubanduskoda</w:t>
            </w:r>
          </w:p>
        </w:tc>
      </w:tr>
      <w:tr w:rsidR="00A34262" w:rsidRPr="000F732F" w14:paraId="723C13AF" w14:textId="77777777" w:rsidTr="00882085">
        <w:tc>
          <w:tcPr>
            <w:tcW w:w="9356" w:type="dxa"/>
            <w:shd w:val="clear" w:color="auto" w:fill="FFFFFF" w:themeFill="background1"/>
          </w:tcPr>
          <w:p w14:paraId="715842F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Eelnõuga täiendatakse töölepingu seaduse §-i 52 lõikega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xml:space="preserve">, millega lubatakse teha erand tööaja arvestusel kui töötajale on kaks korda kalendrikuus tagatud järjestikku igapäevane ja iganädalane puhkeaeg. Erand annab nähtavasti paindlikkust kahes vahetuses tööd pakkuvale tööandjale, mis on kindlasti samm paindlikkuse suunas. Kuid võttes arvesse põllumajanduse hooajalisust ja selle tööde tegemise kitsast ajaakent, mis on muuhulgas sõltuv ka ilmast, ei ole selline erand piisav. Seepärast teeme </w:t>
            </w:r>
            <w:r w:rsidRPr="000F732F">
              <w:rPr>
                <w:rFonts w:ascii="Times New Roman" w:hAnsi="Times New Roman" w:cs="Times New Roman"/>
                <w:b/>
                <w:bCs/>
                <w:sz w:val="24"/>
                <w:szCs w:val="24"/>
              </w:rPr>
              <w:t>ettepaneku kehtestada töölepingu seaduses erand põllumajanduse, toidutootmise ja toidutööstuste valdkonnas tegutsevatele tööandjatele, mis lubab rakendada lühemat kui 47 tunnist puhkeaja arvestamist</w:t>
            </w:r>
            <w:r w:rsidRPr="000F732F">
              <w:rPr>
                <w:rFonts w:ascii="Times New Roman" w:hAnsi="Times New Roman" w:cs="Times New Roman"/>
                <w:sz w:val="24"/>
                <w:szCs w:val="24"/>
              </w:rPr>
              <w:t xml:space="preserve">.  </w:t>
            </w:r>
          </w:p>
          <w:p w14:paraId="620DC1B0" w14:textId="77777777" w:rsidR="00A34262" w:rsidRPr="000F732F" w:rsidRDefault="00A34262" w:rsidP="00882085">
            <w:pPr>
              <w:jc w:val="both"/>
              <w:rPr>
                <w:rFonts w:ascii="Times New Roman" w:hAnsi="Times New Roman" w:cs="Times New Roman"/>
                <w:sz w:val="24"/>
                <w:szCs w:val="24"/>
              </w:rPr>
            </w:pPr>
          </w:p>
          <w:p w14:paraId="44CC738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Euroopa Kohtu otsuse kohaselt tuleb töötajale vähemalt kord seitsme päeva jooksul tagada järjestikku nii igapäevane kui ka iganädalane puhkeaeg: 11 tundi + 36 või 48 tundi, mis teeb </w:t>
            </w:r>
            <w:r w:rsidRPr="000F732F">
              <w:rPr>
                <w:rFonts w:ascii="Times New Roman" w:hAnsi="Times New Roman" w:cs="Times New Roman"/>
                <w:sz w:val="24"/>
                <w:szCs w:val="24"/>
              </w:rPr>
              <w:lastRenderedPageBreak/>
              <w:t xml:space="preserve">kokku 47 või 59 tundi. Otsuse rakendamine mõjutab väga oluliselt ettevõtjate konkurentsivõimet ja nõrgendab nende majanduslikku suutlikkust. Kõige problemaatilisem on kohtuotsuse tingimusi puhkeaja arvestamisel tagada suurtes toidutootmise ettevõtetes, kus tööaeg toimub kahes või kolmes vahetuses ning põllumajanduses, kus töö on hooajaliselt intensiivne kevadest kuni sügiseni. </w:t>
            </w:r>
          </w:p>
          <w:p w14:paraId="7279B04D" w14:textId="77777777" w:rsidR="00A34262" w:rsidRPr="000F732F" w:rsidRDefault="00A34262" w:rsidP="00882085">
            <w:pPr>
              <w:jc w:val="both"/>
              <w:rPr>
                <w:rFonts w:ascii="Times New Roman" w:hAnsi="Times New Roman" w:cs="Times New Roman"/>
                <w:sz w:val="24"/>
                <w:szCs w:val="24"/>
              </w:rPr>
            </w:pPr>
          </w:p>
          <w:p w14:paraId="416D702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Paljudes põlumajanduse ja toidutootmisega tegelevates ettevõtetes kasutatakse tööaja arvestuses just summeeritud ehk graafikuga tööaega, mis tähendab et uute tingimuste kehtestamisel tekib vajadus lisavahetuseks ning ettevõte peab palkama juurde uusi töötajaid. Tööjõu nappuse ja kasvava palgasurve kontekstis on see aga ettevõtja jaoks ääretult keeruline. Olgu lisatud, et teatud toidutootmisega seotud valdkondades nagu loomakasvatus ning liha- ja piimatootmine ei ole võimalik tööajakorralduses teha korrektuure, sest inimesed peavad tootmisüksuses olema koha peal ööpäev läbi. </w:t>
            </w:r>
          </w:p>
          <w:p w14:paraId="1E73B36D" w14:textId="77777777" w:rsidR="00A34262" w:rsidRPr="000F732F" w:rsidRDefault="00A34262" w:rsidP="00882085">
            <w:pPr>
              <w:jc w:val="both"/>
              <w:rPr>
                <w:rFonts w:ascii="Times New Roman" w:hAnsi="Times New Roman" w:cs="Times New Roman"/>
                <w:sz w:val="24"/>
                <w:szCs w:val="24"/>
              </w:rPr>
            </w:pPr>
          </w:p>
          <w:p w14:paraId="57B725B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Võrreldes lõunapoolsete Euroopa Liidu liikmesriikidega iseloomustab Eesti põllumajandust oluliselt lühem välitööde tegemise hooaeg. Kui võtta võrdluseks Euroopa Kohtu lahendile põhinev Ungari, mida valitseb kontinentaalne ehk mandriline paraskliima, kus talved on külmad, pilvised ja niisked, suved aga soojad ning kus aasta keskmine õhutemperatuur on 9,7 °, juulis keskmiselt 22C ja </w:t>
            </w:r>
            <w:proofErr w:type="spellStart"/>
            <w:r w:rsidRPr="000F732F">
              <w:rPr>
                <w:rFonts w:ascii="Times New Roman" w:hAnsi="Times New Roman" w:cs="Times New Roman"/>
                <w:sz w:val="24"/>
                <w:szCs w:val="24"/>
              </w:rPr>
              <w:t>jaanaris</w:t>
            </w:r>
            <w:proofErr w:type="spellEnd"/>
            <w:r w:rsidRPr="000F732F">
              <w:rPr>
                <w:rFonts w:ascii="Times New Roman" w:hAnsi="Times New Roman" w:cs="Times New Roman"/>
                <w:sz w:val="24"/>
                <w:szCs w:val="24"/>
              </w:rPr>
              <w:t xml:space="preserve"> tavaliselt alla nulli. Eestis asetseb aga klimaatiliselt üleminekulises parasvöötmes, mis on tugevalt mõjutatud Põhja-Atlandi hoovusest ja Läänemerest, kus talv on mõõdukalt külm ja </w:t>
            </w:r>
            <w:proofErr w:type="spellStart"/>
            <w:r w:rsidRPr="000F732F">
              <w:rPr>
                <w:rFonts w:ascii="Times New Roman" w:hAnsi="Times New Roman" w:cs="Times New Roman"/>
                <w:sz w:val="24"/>
                <w:szCs w:val="24"/>
              </w:rPr>
              <w:t>lumerkohke</w:t>
            </w:r>
            <w:proofErr w:type="spellEnd"/>
            <w:r w:rsidRPr="000F732F">
              <w:rPr>
                <w:rFonts w:ascii="Times New Roman" w:hAnsi="Times New Roman" w:cs="Times New Roman"/>
                <w:sz w:val="24"/>
                <w:szCs w:val="24"/>
              </w:rPr>
              <w:t xml:space="preserve"> ning suvi jahe. Eestis on keskmine õhutemperatuur 6,4C ja juulikuu keskmine 17,8C. </w:t>
            </w:r>
          </w:p>
          <w:p w14:paraId="282F3533" w14:textId="77777777" w:rsidR="00A34262" w:rsidRPr="000F732F" w:rsidRDefault="00A34262" w:rsidP="00882085">
            <w:pPr>
              <w:jc w:val="both"/>
              <w:rPr>
                <w:rFonts w:ascii="Times New Roman" w:hAnsi="Times New Roman" w:cs="Times New Roman"/>
                <w:sz w:val="24"/>
                <w:szCs w:val="24"/>
              </w:rPr>
            </w:pPr>
          </w:p>
          <w:p w14:paraId="3618BD3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Põllumajanduse olulisem kevadtööde alguse näitaja on vegetatsiooniperiood. Vegetatsiooniperioodi alguseks loetaks aega kui õhutemperatuur on püsivalt vähemalt +5C ning lõppeb kui temperatuur langeb alla -5C. Enne vegetatsiooniperioodi tehakse ettevalmistamistöid, kuid nende osakaal on põhihooajaga võrreldes väike. Intensiivseks tööhooajaks saab põllumajanduses lugeda perioodi aprilli algusest kuni oktoobri esimeste nädalateni. Ungaris algab vegetatsiooniperiood märtsi keskel ja kestab põhimõtteliselt aasta viimaste päevadeni. Sellest saab järeldada, et Eestis lõuna pool olevates riikides sh Ungaris on põllutööde tegemiseks aega rohkem kui Eestis ning töö- ja puhkeaja arvestamine on seal vähem ajakriitiline. </w:t>
            </w:r>
          </w:p>
          <w:p w14:paraId="6E1EEE91" w14:textId="77777777" w:rsidR="00A34262" w:rsidRPr="000F732F" w:rsidRDefault="00A34262" w:rsidP="00882085">
            <w:pPr>
              <w:jc w:val="both"/>
              <w:rPr>
                <w:rFonts w:ascii="Times New Roman" w:hAnsi="Times New Roman" w:cs="Times New Roman"/>
                <w:sz w:val="24"/>
                <w:szCs w:val="24"/>
              </w:rPr>
            </w:pPr>
          </w:p>
          <w:p w14:paraId="33B334DA"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Toidutööstustes tekkib probleem üleminekul õhtuselt töövahetuselt hommikusele vahetusele. Ettevõtjate sõnul jääb siin nö kolm tundi puudu. Näiteks, mitut tootmisüksust üle Eesti omav ettevõte, kus töötab üle 700 töötaja tähendab pikema puhkeaja võimaldamine seda, et juurde oleks vaja palgata umbes 70 töötajat. Teise suure toidutootja sõnul, kellel on Eesti väikelinnas üks tootmisüksus tähendab see minimaalselt 8 töötja kuid tegelikkuses 10 inimese juurde palkamist. Kuidas aga tagada töötajad maapiirkondades, kus valitseb kvalifitseeritud tööjõupuudus ning kus töötajaid juba täna värvatakse mitmete-kümnete kilomeetrite raadiuses, arvestades, et iga erinev toiduvaldkonna tootmisüksus on erinev (nt leivatööstuse seadmed ja tehnoloogiad erinevad lihatööstusest, lihatööstus erineb piimatööstusest jne)? Paljud toidutööstused käitlevad kiiresti riknevaid tooteid (piim, liha), mille puhul tuleb toorainet töödelda kohe kui see jõuab tööstusesse. On olukordi kui toorainemaht jõuab suures koguses korraga ning olenemata töötajate töögraafikust tuleb tooret hakata koheselt käitlema. Samuti on oluline kiiresti riknevad tooted kiirelt viia tarbijani, sest nende realiseerimisaeg on lühike. Lisaks mõjutab toidutööstuseid ka põllumajanduse hooajalisus – aiandussaadused – nt kurgid, tomatid, marjad ja puuviljad on mõistlikum käidelda kohe kui lasta neil laos oodata kuni töötaja puhkeajast tingitud puhkeaeg läbi saab ning tal on võimalik naasta tööülesandeid täitma.  </w:t>
            </w:r>
          </w:p>
          <w:p w14:paraId="7CFF528D" w14:textId="77777777" w:rsidR="00A34262" w:rsidRPr="000F732F" w:rsidRDefault="00A34262" w:rsidP="00882085">
            <w:pPr>
              <w:jc w:val="both"/>
              <w:rPr>
                <w:rFonts w:ascii="Times New Roman" w:hAnsi="Times New Roman" w:cs="Times New Roman"/>
                <w:sz w:val="24"/>
                <w:szCs w:val="24"/>
              </w:rPr>
            </w:pPr>
          </w:p>
          <w:p w14:paraId="6A0EF6BD"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Tööjõu puudus, selle kättesaadavus maapiirkonnas ja töötajate kvalifikatsioon on laiem majanduspoliitiline küsimus, mis praegust majanduskeskkonda arvestades ja teades, et iga uus nõue tähendab ettevõtjale lisaväljaminekuid. </w:t>
            </w:r>
          </w:p>
        </w:tc>
        <w:tc>
          <w:tcPr>
            <w:tcW w:w="5528" w:type="dxa"/>
            <w:shd w:val="clear" w:color="auto" w:fill="FFFFFF" w:themeFill="background1"/>
          </w:tcPr>
          <w:p w14:paraId="5B1C92E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 osaliselt.</w:t>
            </w:r>
            <w:r w:rsidRPr="000F732F">
              <w:rPr>
                <w:rFonts w:ascii="Times New Roman" w:hAnsi="Times New Roman" w:cs="Times New Roman"/>
                <w:sz w:val="24"/>
                <w:szCs w:val="24"/>
              </w:rPr>
              <w:t xml:space="preserve"> 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02D306E4" w14:textId="77777777" w:rsidTr="00882085">
        <w:tc>
          <w:tcPr>
            <w:tcW w:w="14884" w:type="dxa"/>
            <w:gridSpan w:val="2"/>
            <w:shd w:val="clear" w:color="auto" w:fill="D9D9D9" w:themeFill="background1" w:themeFillShade="D9"/>
          </w:tcPr>
          <w:p w14:paraId="05CC1F22" w14:textId="77777777" w:rsidR="00A34262" w:rsidRPr="000F732F" w:rsidRDefault="00A34262" w:rsidP="00882085">
            <w:pPr>
              <w:rPr>
                <w:rFonts w:ascii="Times New Roman" w:hAnsi="Times New Roman" w:cs="Times New Roman"/>
                <w:sz w:val="24"/>
                <w:szCs w:val="24"/>
              </w:rPr>
            </w:pPr>
          </w:p>
        </w:tc>
      </w:tr>
      <w:tr w:rsidR="00A34262" w:rsidRPr="000F732F" w14:paraId="6A81DCEB" w14:textId="77777777" w:rsidTr="00882085">
        <w:tc>
          <w:tcPr>
            <w:tcW w:w="14884" w:type="dxa"/>
            <w:gridSpan w:val="2"/>
            <w:shd w:val="clear" w:color="auto" w:fill="CAEDFB" w:themeFill="accent4" w:themeFillTint="33"/>
          </w:tcPr>
          <w:p w14:paraId="74BBFA65"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Infotehnoloogia ja Telekommunikatsiooni Liit</w:t>
            </w:r>
          </w:p>
        </w:tc>
      </w:tr>
      <w:tr w:rsidR="00A34262" w:rsidRPr="000F732F" w14:paraId="0214922C" w14:textId="77777777" w:rsidTr="00882085">
        <w:tc>
          <w:tcPr>
            <w:tcW w:w="9356" w:type="dxa"/>
          </w:tcPr>
          <w:p w14:paraId="13050741" w14:textId="77777777" w:rsidR="00A34262" w:rsidRPr="000F732F" w:rsidRDefault="00A34262" w:rsidP="00882085">
            <w:pPr>
              <w:pStyle w:val="Vahedeta"/>
              <w:jc w:val="both"/>
              <w:rPr>
                <w:b/>
                <w:bCs/>
                <w:sz w:val="24"/>
                <w:szCs w:val="24"/>
              </w:rPr>
            </w:pPr>
            <w:r w:rsidRPr="000F732F">
              <w:rPr>
                <w:b/>
                <w:bCs/>
                <w:sz w:val="24"/>
                <w:szCs w:val="24"/>
              </w:rPr>
              <w:t xml:space="preserve">Puhkeaja regulatsiooni muutmine on eelnõus vastuoluline ja suurendab ebaselgust </w:t>
            </w:r>
          </w:p>
          <w:p w14:paraId="42F400F6" w14:textId="77777777" w:rsidR="00A34262" w:rsidRPr="000F732F" w:rsidRDefault="00A34262" w:rsidP="00882085">
            <w:pPr>
              <w:pStyle w:val="Vahedeta"/>
              <w:jc w:val="both"/>
              <w:rPr>
                <w:sz w:val="24"/>
                <w:szCs w:val="24"/>
              </w:rPr>
            </w:pPr>
            <w:r w:rsidRPr="000F732F">
              <w:rPr>
                <w:sz w:val="24"/>
                <w:szCs w:val="24"/>
              </w:rPr>
              <w:t>Eelnõu punktiga 3 täiendatakse töölepingu seaduse (TLS) §-i 52 eesmärgiga kehtestada muudatuse aluseks oleva Euroopa Kohtu otsuse kohane põhimõte: iganädalasele puhkeajale (mis TLS § 52 kohaselt on 48h või 36h) eelneb igapäevane puhkeaeg (mis TLS § 51 lg 1 kohaselt on 11h).</w:t>
            </w:r>
          </w:p>
          <w:p w14:paraId="25D5A7A0" w14:textId="77777777" w:rsidR="00A34262" w:rsidRPr="000F732F" w:rsidRDefault="00A34262" w:rsidP="00882085">
            <w:pPr>
              <w:pStyle w:val="Vahedeta"/>
              <w:jc w:val="both"/>
              <w:rPr>
                <w:sz w:val="24"/>
                <w:szCs w:val="24"/>
              </w:rPr>
            </w:pPr>
          </w:p>
          <w:p w14:paraId="108C58D4" w14:textId="77777777" w:rsidR="00A34262" w:rsidRPr="000F732F" w:rsidRDefault="00A34262" w:rsidP="00882085">
            <w:pPr>
              <w:pStyle w:val="Vahedeta"/>
              <w:jc w:val="both"/>
              <w:rPr>
                <w:sz w:val="24"/>
                <w:szCs w:val="24"/>
              </w:rPr>
            </w:pPr>
            <w:r w:rsidRPr="000F732F">
              <w:rPr>
                <w:sz w:val="24"/>
                <w:szCs w:val="24"/>
              </w:rPr>
              <w:t>TLS § 51 lg 1 sätestab, et igasugune kokkulepe, kus antakse vähem järjestikust puhkeaega, tühine. Ka TLS § 52 lg 1 ütleb, et teistsugune kokkulepe on tühine, kui just nimelt seaduses ei ole sätestatud teisiti.</w:t>
            </w:r>
          </w:p>
          <w:p w14:paraId="73387D3A" w14:textId="77777777" w:rsidR="00A34262" w:rsidRPr="000F732F" w:rsidRDefault="00A34262" w:rsidP="00882085">
            <w:pPr>
              <w:pStyle w:val="Vahedeta"/>
              <w:jc w:val="both"/>
              <w:rPr>
                <w:sz w:val="24"/>
                <w:szCs w:val="24"/>
              </w:rPr>
            </w:pPr>
          </w:p>
          <w:p w14:paraId="59290D75" w14:textId="77777777" w:rsidR="00A34262" w:rsidRPr="000F732F" w:rsidRDefault="00A34262" w:rsidP="00882085">
            <w:pPr>
              <w:pStyle w:val="Vahedeta"/>
              <w:jc w:val="both"/>
              <w:rPr>
                <w:sz w:val="24"/>
                <w:szCs w:val="24"/>
              </w:rPr>
            </w:pPr>
            <w:r w:rsidRPr="000F732F">
              <w:rPr>
                <w:sz w:val="24"/>
                <w:szCs w:val="24"/>
              </w:rPr>
              <w:t>Samas soovitakse eelnõuga lisada TLS-i säte (TLS § 52 lg 2</w:t>
            </w:r>
            <w:r w:rsidRPr="000F732F">
              <w:rPr>
                <w:sz w:val="24"/>
                <w:szCs w:val="24"/>
                <w:vertAlign w:val="superscript"/>
              </w:rPr>
              <w:t>2</w:t>
            </w:r>
            <w:r w:rsidRPr="000F732F">
              <w:rPr>
                <w:sz w:val="24"/>
                <w:szCs w:val="24"/>
              </w:rPr>
              <w:t xml:space="preserve">), et justkui on võimalik anda seaduses sätestatust vähem puhkeaega (igapäevast ja iganädalast), kui see nähakse ette kollektiivlepingus või kui summeeritud ajaga töötajatele on kaks korda kalendrikuus tagatud nõutud iganädalane ja igapäevane puhkeaeg. </w:t>
            </w:r>
          </w:p>
          <w:p w14:paraId="16F63738" w14:textId="77777777" w:rsidR="00A34262" w:rsidRPr="000F732F" w:rsidRDefault="00A34262" w:rsidP="00882085">
            <w:pPr>
              <w:pStyle w:val="Vahedeta"/>
              <w:jc w:val="both"/>
              <w:rPr>
                <w:sz w:val="24"/>
                <w:szCs w:val="24"/>
              </w:rPr>
            </w:pPr>
          </w:p>
          <w:p w14:paraId="7EB12087" w14:textId="77777777" w:rsidR="00A34262" w:rsidRPr="000F732F" w:rsidRDefault="00A34262" w:rsidP="00882085">
            <w:pPr>
              <w:pStyle w:val="Vahedeta"/>
              <w:jc w:val="both"/>
              <w:rPr>
                <w:sz w:val="24"/>
                <w:szCs w:val="24"/>
              </w:rPr>
            </w:pPr>
            <w:r w:rsidRPr="000F732F">
              <w:rPr>
                <w:sz w:val="24"/>
                <w:szCs w:val="24"/>
              </w:rPr>
              <w:t xml:space="preserve">TLS § 52 täiendamisel eelnõus sätestatuga ei tuleneks teistsugune kord mitte seadusest otse, vaid antakse seadusega justkui volitused kuskil teisiti kokku leppida. Leiame, et see ei ole seaduse mõte, et teistsugused kokkulepped tulevad seaduse väliselt. Kui lubada lühemat puhkeaega kaks korda kuus, siis kaotab TLS § 51 lg 1 ja § 52 lg 1 kohustuslikus korras antava puhkeaja regulatsioon oma mõtte. </w:t>
            </w:r>
          </w:p>
          <w:p w14:paraId="6C39DC4B" w14:textId="77777777" w:rsidR="00A34262" w:rsidRPr="000F732F" w:rsidRDefault="00A34262" w:rsidP="00882085">
            <w:pPr>
              <w:pStyle w:val="Vahedeta"/>
              <w:jc w:val="both"/>
              <w:rPr>
                <w:sz w:val="24"/>
                <w:szCs w:val="24"/>
              </w:rPr>
            </w:pPr>
          </w:p>
          <w:p w14:paraId="02C50FD4" w14:textId="77777777" w:rsidR="00A34262" w:rsidRPr="000F732F" w:rsidRDefault="00A34262" w:rsidP="00882085">
            <w:pPr>
              <w:pStyle w:val="Vahedeta"/>
              <w:jc w:val="both"/>
              <w:rPr>
                <w:sz w:val="24"/>
                <w:szCs w:val="24"/>
              </w:rPr>
            </w:pPr>
            <w:r w:rsidRPr="000F732F">
              <w:rPr>
                <w:sz w:val="24"/>
                <w:szCs w:val="24"/>
              </w:rPr>
              <w:t>Küsitavusi tekitab ka TLS § 52 lg 2</w:t>
            </w:r>
            <w:r w:rsidRPr="000F732F">
              <w:rPr>
                <w:sz w:val="24"/>
                <w:szCs w:val="24"/>
                <w:vertAlign w:val="superscript"/>
              </w:rPr>
              <w:t>2</w:t>
            </w:r>
            <w:r w:rsidRPr="000F732F">
              <w:rPr>
                <w:sz w:val="24"/>
                <w:szCs w:val="24"/>
              </w:rPr>
              <w:t xml:space="preserve"> punkti 1 ja 2 omavaheline erinevus. Ühelt poolt saab töötajaga alati teha kokkuleppeid temale soodsamas lahenduses, aga praegusest sõnastusest jääb mulje justkui kollektiivleping lubaks seaduses sätestatud töö- ja puhkeaja normid kõrvale jätta või teha erandi ka juhul, kui ei ole kaks korda kuus tagatud järjestikku igapäevane ja iganädalane puhkeaeg. See tekitab küsimuse, kuidas see aitab täita eelnõu eesmärki. </w:t>
            </w:r>
          </w:p>
          <w:p w14:paraId="5CFCDEC1" w14:textId="77777777" w:rsidR="00A34262" w:rsidRPr="000F732F" w:rsidRDefault="00A34262" w:rsidP="00882085">
            <w:pPr>
              <w:pStyle w:val="Vahedeta"/>
              <w:jc w:val="both"/>
              <w:rPr>
                <w:sz w:val="24"/>
                <w:szCs w:val="24"/>
              </w:rPr>
            </w:pPr>
          </w:p>
          <w:p w14:paraId="6BFA686E" w14:textId="77777777" w:rsidR="00A34262" w:rsidRPr="000F732F" w:rsidRDefault="00A34262" w:rsidP="00882085">
            <w:pPr>
              <w:pStyle w:val="Vahedeta"/>
              <w:jc w:val="both"/>
              <w:rPr>
                <w:sz w:val="24"/>
                <w:szCs w:val="24"/>
              </w:rPr>
            </w:pPr>
            <w:r w:rsidRPr="000F732F">
              <w:rPr>
                <w:sz w:val="24"/>
                <w:szCs w:val="24"/>
              </w:rPr>
              <w:t>Samuti tooks eelnõuga sätestatud TLS § 52 lg 2</w:t>
            </w:r>
            <w:r w:rsidRPr="000F732F">
              <w:rPr>
                <w:sz w:val="24"/>
                <w:szCs w:val="24"/>
                <w:vertAlign w:val="superscript"/>
              </w:rPr>
              <w:t>2</w:t>
            </w:r>
            <w:r w:rsidRPr="000F732F">
              <w:rPr>
                <w:sz w:val="24"/>
                <w:szCs w:val="24"/>
              </w:rPr>
              <w:t xml:space="preserve"> punkt 2 kaasa palju halduskoormust ja segadust nii tööandjale kui ka töötajatele. See muudaks tööajaarvestust veelgi keerulisemaks.</w:t>
            </w:r>
          </w:p>
          <w:p w14:paraId="00853E66" w14:textId="77777777" w:rsidR="00A34262" w:rsidRPr="000F732F" w:rsidRDefault="00A34262" w:rsidP="00882085">
            <w:pPr>
              <w:pStyle w:val="Vahedeta"/>
              <w:jc w:val="both"/>
              <w:rPr>
                <w:sz w:val="24"/>
                <w:szCs w:val="24"/>
              </w:rPr>
            </w:pPr>
          </w:p>
          <w:p w14:paraId="12B77B0A" w14:textId="77777777" w:rsidR="00A34262" w:rsidRPr="000F732F" w:rsidRDefault="00A34262" w:rsidP="00882085">
            <w:pPr>
              <w:pStyle w:val="Vahedeta"/>
              <w:jc w:val="both"/>
              <w:rPr>
                <w:b/>
                <w:bCs/>
                <w:sz w:val="24"/>
                <w:szCs w:val="24"/>
              </w:rPr>
            </w:pPr>
            <w:r w:rsidRPr="000F732F">
              <w:rPr>
                <w:b/>
                <w:bCs/>
                <w:sz w:val="24"/>
                <w:szCs w:val="24"/>
              </w:rPr>
              <w:t>ITL ettepanek</w:t>
            </w:r>
          </w:p>
          <w:p w14:paraId="23F7FA04" w14:textId="77777777" w:rsidR="00A34262" w:rsidRPr="000F732F" w:rsidRDefault="00A34262" w:rsidP="00882085">
            <w:pPr>
              <w:pStyle w:val="Vahedeta"/>
              <w:jc w:val="both"/>
              <w:rPr>
                <w:sz w:val="24"/>
                <w:szCs w:val="24"/>
              </w:rPr>
            </w:pPr>
          </w:p>
          <w:p w14:paraId="7B3F2016" w14:textId="77777777" w:rsidR="00A34262" w:rsidRPr="000F732F" w:rsidRDefault="00A34262" w:rsidP="00882085">
            <w:pPr>
              <w:pStyle w:val="Vahedeta"/>
              <w:jc w:val="both"/>
              <w:rPr>
                <w:sz w:val="24"/>
                <w:szCs w:val="24"/>
              </w:rPr>
            </w:pPr>
            <w:r w:rsidRPr="000F732F">
              <w:rPr>
                <w:sz w:val="24"/>
                <w:szCs w:val="24"/>
              </w:rPr>
              <w:t xml:space="preserve">ITL ei toeta eelnõu punktiga 3 kavandatavat muudatust, kuna see on segane ja vastuoluline. Me ei pea põhjendatuks keeruliste erandite tegemist lubava regulatsiooni loomist, kuna on olemas lihtsam ja selgem lahendus. </w:t>
            </w:r>
          </w:p>
          <w:p w14:paraId="3FBEF021" w14:textId="77777777" w:rsidR="00A34262" w:rsidRPr="000F732F" w:rsidRDefault="00A34262" w:rsidP="00882085">
            <w:pPr>
              <w:pStyle w:val="Vahedeta"/>
              <w:jc w:val="both"/>
              <w:rPr>
                <w:sz w:val="24"/>
                <w:szCs w:val="24"/>
              </w:rPr>
            </w:pPr>
          </w:p>
          <w:p w14:paraId="1B0EF516" w14:textId="77777777" w:rsidR="00A34262" w:rsidRPr="000F732F" w:rsidRDefault="00A34262" w:rsidP="00882085">
            <w:pPr>
              <w:pStyle w:val="Vahedeta"/>
              <w:jc w:val="both"/>
              <w:rPr>
                <w:b/>
                <w:bCs/>
                <w:sz w:val="24"/>
                <w:szCs w:val="24"/>
              </w:rPr>
            </w:pPr>
            <w:r w:rsidRPr="000F732F">
              <w:rPr>
                <w:b/>
                <w:bCs/>
                <w:sz w:val="24"/>
                <w:szCs w:val="24"/>
              </w:rPr>
              <w:t xml:space="preserve">ITL-i ettepanek on lühendada TLS § 52 lõikes 2 sisalduvat iganädalast puhkeaega summeeritud tööaja arvestuse korral 36-lt tunnilt 24-le tunnile. </w:t>
            </w:r>
          </w:p>
          <w:p w14:paraId="27DD1154" w14:textId="77777777" w:rsidR="00A34262" w:rsidRPr="000F732F" w:rsidRDefault="00A34262" w:rsidP="00882085">
            <w:pPr>
              <w:pStyle w:val="Vahedeta"/>
              <w:jc w:val="both"/>
              <w:rPr>
                <w:sz w:val="24"/>
                <w:szCs w:val="24"/>
              </w:rPr>
            </w:pPr>
            <w:r w:rsidRPr="000F732F">
              <w:rPr>
                <w:sz w:val="24"/>
                <w:szCs w:val="24"/>
              </w:rPr>
              <w:t xml:space="preserve">Oleme seisukohal, et selline lahendus on kooskõlas muudatuse aluseks oleva Euroopa Kohtu otsusega. Nimelt selgitas Euroopa Kohus, et vähemalt kord seitsme päeva jooksul tuleb töötajatele tagada järjestikku nii igapäevane kui ka iganädalane puhkeaeg. Arvestades Euroopa </w:t>
            </w:r>
            <w:r w:rsidRPr="000F732F">
              <w:rPr>
                <w:sz w:val="24"/>
                <w:szCs w:val="24"/>
              </w:rPr>
              <w:lastRenderedPageBreak/>
              <w:t xml:space="preserve">Liidu õigusest tulenevad miinimumnõudeid igapäevasele ja -nädalasele puhkeajale, tähendab see minimaalselt 35-tunnist katkematut puhkeaega kord seitsme päeva jooksul. EK otsuse mõte ei ole olnud anda töötajatele juurde täiendavat puhkeaega ehk suurendada direktiiviga nõutud miinimumnõudeid, vaid tõlgendada ja selgitada vastavaid mõisteid. </w:t>
            </w:r>
          </w:p>
          <w:p w14:paraId="66EE902A" w14:textId="77777777" w:rsidR="00A34262" w:rsidRPr="000F732F" w:rsidRDefault="00A34262" w:rsidP="00882085">
            <w:pPr>
              <w:pStyle w:val="Vahedeta"/>
              <w:jc w:val="both"/>
              <w:rPr>
                <w:sz w:val="24"/>
                <w:szCs w:val="24"/>
              </w:rPr>
            </w:pPr>
          </w:p>
          <w:p w14:paraId="691D947D" w14:textId="77777777" w:rsidR="00A34262" w:rsidRPr="000F732F" w:rsidRDefault="00A34262" w:rsidP="00882085">
            <w:pPr>
              <w:pStyle w:val="Vahedeta"/>
              <w:jc w:val="both"/>
              <w:rPr>
                <w:sz w:val="24"/>
                <w:szCs w:val="24"/>
              </w:rPr>
            </w:pPr>
            <w:r w:rsidRPr="000F732F">
              <w:rPr>
                <w:sz w:val="24"/>
                <w:szCs w:val="24"/>
              </w:rPr>
              <w:t>35-tunnist katkematu kestusega puhkeaega on Euroopa Liidus peetud töötajate tervise kaitseks piisavaks ja paljud liikmesriigid, näiteks Belgia, Taani ja Itaalia, on minimaalse 24- tunnise iganädalase puhkeaja ka oma siseriiklikus õiguses kehtestanud.</w:t>
            </w:r>
          </w:p>
          <w:p w14:paraId="2ED67B91" w14:textId="77777777" w:rsidR="00A34262" w:rsidRPr="000F732F" w:rsidRDefault="00A34262" w:rsidP="00882085">
            <w:pPr>
              <w:pStyle w:val="Vahedeta"/>
              <w:jc w:val="both"/>
              <w:rPr>
                <w:sz w:val="24"/>
                <w:szCs w:val="24"/>
              </w:rPr>
            </w:pPr>
          </w:p>
          <w:p w14:paraId="754F42B0" w14:textId="77777777" w:rsidR="00A34262" w:rsidRPr="000F732F" w:rsidRDefault="00A34262" w:rsidP="00882085">
            <w:pPr>
              <w:pStyle w:val="Vahedeta"/>
              <w:jc w:val="both"/>
              <w:rPr>
                <w:sz w:val="24"/>
                <w:szCs w:val="24"/>
              </w:rPr>
            </w:pPr>
            <w:r w:rsidRPr="000F732F">
              <w:rPr>
                <w:sz w:val="24"/>
                <w:szCs w:val="24"/>
              </w:rPr>
              <w:t>24-tunnine iganädalane puhkeaeg koos 11-tunnise igapäevase puhkeajaga annabki kokku 35- tunnise järjestikuse puhkeaja. Sellise muudatuse on oma siseriiklikus õiguses pärast Euroopa Kohtu otsuse jõustumist viinud sisse näiteks Tšehhi. ITL-</w:t>
            </w:r>
            <w:proofErr w:type="spellStart"/>
            <w:r w:rsidRPr="000F732F">
              <w:rPr>
                <w:sz w:val="24"/>
                <w:szCs w:val="24"/>
              </w:rPr>
              <w:t>ile</w:t>
            </w:r>
            <w:proofErr w:type="spellEnd"/>
            <w:r w:rsidRPr="000F732F">
              <w:rPr>
                <w:sz w:val="24"/>
                <w:szCs w:val="24"/>
              </w:rPr>
              <w:t xml:space="preserve"> jääb arusaamatuks, miks Eesti seadusandja on selle asemel koostanud keerulise skeemiga eelnõu. </w:t>
            </w:r>
          </w:p>
          <w:p w14:paraId="7CBE520B" w14:textId="77777777" w:rsidR="00A34262" w:rsidRPr="000F732F" w:rsidRDefault="00A34262" w:rsidP="00882085">
            <w:pPr>
              <w:pStyle w:val="Vahedeta"/>
              <w:jc w:val="both"/>
              <w:rPr>
                <w:sz w:val="24"/>
                <w:szCs w:val="24"/>
              </w:rPr>
            </w:pPr>
          </w:p>
          <w:p w14:paraId="2C5E76CB" w14:textId="77777777" w:rsidR="00A34262" w:rsidRPr="000F732F" w:rsidRDefault="00A34262" w:rsidP="00882085">
            <w:pPr>
              <w:pStyle w:val="Vahedeta"/>
              <w:jc w:val="both"/>
              <w:rPr>
                <w:sz w:val="24"/>
                <w:szCs w:val="24"/>
              </w:rPr>
            </w:pPr>
            <w:r w:rsidRPr="000F732F">
              <w:rPr>
                <w:sz w:val="24"/>
                <w:szCs w:val="24"/>
              </w:rPr>
              <w:t>Iganädalase puhkeaja lühendamisel 36 tunnilt 24 tunnile on tagatud minimaalne puhkeaeg, ei teki koheselt massilist kõrgelt haritud tööjõu puudujääki ning tööajagraafikute koostamine on lihtsam ja arusaadavam.</w:t>
            </w:r>
          </w:p>
        </w:tc>
        <w:tc>
          <w:tcPr>
            <w:tcW w:w="5528" w:type="dxa"/>
          </w:tcPr>
          <w:p w14:paraId="3F001AE5"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0B08C604" w14:textId="77777777" w:rsidTr="00882085">
        <w:tc>
          <w:tcPr>
            <w:tcW w:w="14884" w:type="dxa"/>
            <w:gridSpan w:val="2"/>
            <w:shd w:val="clear" w:color="auto" w:fill="D9D9D9" w:themeFill="background1" w:themeFillShade="D9"/>
          </w:tcPr>
          <w:p w14:paraId="6A384054" w14:textId="77777777" w:rsidR="00A34262" w:rsidRPr="000F732F" w:rsidRDefault="00A34262" w:rsidP="00882085">
            <w:pPr>
              <w:rPr>
                <w:rFonts w:ascii="Times New Roman" w:hAnsi="Times New Roman" w:cs="Times New Roman"/>
                <w:sz w:val="24"/>
                <w:szCs w:val="24"/>
              </w:rPr>
            </w:pPr>
          </w:p>
        </w:tc>
      </w:tr>
      <w:tr w:rsidR="00A34262" w:rsidRPr="000F732F" w14:paraId="45AF3606" w14:textId="77777777" w:rsidTr="00882085">
        <w:tc>
          <w:tcPr>
            <w:tcW w:w="14884" w:type="dxa"/>
            <w:gridSpan w:val="2"/>
            <w:shd w:val="clear" w:color="auto" w:fill="CAEDFB" w:themeFill="accent4" w:themeFillTint="33"/>
          </w:tcPr>
          <w:p w14:paraId="6AA1365B" w14:textId="7171BCA4"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Tallinna Linnatransport</w:t>
            </w:r>
            <w:r w:rsidR="00187B20">
              <w:rPr>
                <w:rFonts w:ascii="Times New Roman" w:hAnsi="Times New Roman" w:cs="Times New Roman"/>
                <w:b/>
                <w:bCs/>
                <w:sz w:val="24"/>
                <w:szCs w:val="24"/>
              </w:rPr>
              <w:t xml:space="preserve"> AS</w:t>
            </w:r>
          </w:p>
        </w:tc>
      </w:tr>
      <w:tr w:rsidR="00A34262" w:rsidRPr="000F732F" w14:paraId="756DC9F4" w14:textId="77777777" w:rsidTr="00882085">
        <w:tc>
          <w:tcPr>
            <w:tcW w:w="9356" w:type="dxa"/>
          </w:tcPr>
          <w:p w14:paraId="6DB84C68" w14:textId="77777777" w:rsidR="00A34262" w:rsidRPr="000F732F" w:rsidRDefault="00A34262" w:rsidP="00882085">
            <w:pPr>
              <w:pStyle w:val="Vahedeta"/>
              <w:jc w:val="both"/>
              <w:rPr>
                <w:sz w:val="24"/>
                <w:szCs w:val="24"/>
              </w:rPr>
            </w:pPr>
            <w:r w:rsidRPr="000F732F">
              <w:rPr>
                <w:sz w:val="24"/>
                <w:szCs w:val="24"/>
              </w:rPr>
              <w:t>1. Eelnõu § 43</w:t>
            </w:r>
            <w:r w:rsidRPr="000F732F">
              <w:rPr>
                <w:sz w:val="24"/>
                <w:szCs w:val="24"/>
                <w:vertAlign w:val="superscript"/>
              </w:rPr>
              <w:t xml:space="preserve">3 </w:t>
            </w:r>
            <w:r w:rsidRPr="000F732F">
              <w:rPr>
                <w:sz w:val="24"/>
                <w:szCs w:val="24"/>
              </w:rPr>
              <w:t xml:space="preserve">lg 6 kohaselt tuleks töötajalt eelnevalt iga kord võtta töötaja kinnitus kirjalikku taasesitamist võimaldavas vormis. </w:t>
            </w:r>
          </w:p>
          <w:p w14:paraId="525835E1" w14:textId="77777777" w:rsidR="00A34262" w:rsidRPr="000F732F" w:rsidRDefault="00A34262" w:rsidP="00882085">
            <w:pPr>
              <w:pStyle w:val="Vahedeta"/>
              <w:jc w:val="both"/>
              <w:rPr>
                <w:sz w:val="24"/>
                <w:szCs w:val="24"/>
              </w:rPr>
            </w:pPr>
            <w:r w:rsidRPr="000F732F">
              <w:rPr>
                <w:sz w:val="24"/>
                <w:szCs w:val="24"/>
              </w:rPr>
              <w:t>Seletuskiri ütleb selle kohta, et „</w:t>
            </w:r>
            <w:r w:rsidRPr="000F732F">
              <w:rPr>
                <w:i/>
                <w:iCs/>
                <w:sz w:val="24"/>
                <w:szCs w:val="24"/>
              </w:rPr>
              <w:t>Töötaja peab kinnitama pakutavate lisatundidega nõustumist kirjalikku taasesitamist võimaldavas vormis (nt kirjalikult, SMS-iga, e-kirja teel). Kui tööandja lisab töötajate lisatunnid tööajakavasse, saavad töötaja kogu tööajakavas kajastatava ajaperioodi lisatundidega korraga nõustuda. Sellisel juhul ei pea töötaja iga kord lisatundide tegemisega eraldi nõustuma. Kui tööajakava lisatundide osas muutub, tuleb töötajalt lisatundide tegemiseks uuesti nõusolek saada</w:t>
            </w:r>
            <w:r w:rsidRPr="000F732F">
              <w:rPr>
                <w:sz w:val="24"/>
                <w:szCs w:val="24"/>
              </w:rPr>
              <w:t xml:space="preserve">.“ </w:t>
            </w:r>
          </w:p>
          <w:p w14:paraId="1D17DB92" w14:textId="77777777" w:rsidR="00A34262" w:rsidRPr="000F732F" w:rsidRDefault="00A34262" w:rsidP="00882085">
            <w:pPr>
              <w:pStyle w:val="Vahedeta"/>
              <w:jc w:val="both"/>
              <w:rPr>
                <w:sz w:val="24"/>
                <w:szCs w:val="24"/>
              </w:rPr>
            </w:pPr>
            <w:r w:rsidRPr="000F732F">
              <w:rPr>
                <w:sz w:val="24"/>
                <w:szCs w:val="24"/>
              </w:rPr>
              <w:t xml:space="preserve">Eelnõu tekst võiks olla, võttes arvesse seletuskirjas toodut, täpsem. Samuti on eelviidatud menetlus selgelt tööandja jaoks liiga suure halduskoormusega. Kui tööandjal on palju töötajaid, siis peab keegi kõiki neid kinnitusi ehk nõusolekuid haldama ja tekib väga palju „uut“ bürokraatiat. Me leiame, et sellist igakordset nõusoleku võtmist tuleks vältida ning seda annab teisiti reguleerida. Näiteks, kui töötaja on kord nõustumuse andnud, siis see kehtiks, kuni ta oma </w:t>
            </w:r>
            <w:r w:rsidRPr="000F732F">
              <w:rPr>
                <w:sz w:val="24"/>
                <w:szCs w:val="24"/>
              </w:rPr>
              <w:lastRenderedPageBreak/>
              <w:t>nõustumuse tagasi võtab. Ehk et vahepeal ei oleks vaja iga kord võtta tema nõusolekut. Samas töötajal säiliks vabadus teha lisatunde või siis mitte teha. Seletuskirjas selgitatakse, et „paindliku tööaja kokkulepe tuleb töötajaga sõlmida kirjalikult ehk allkirjastatuna. Näiteks võib paindliku tööaja rakendamises kokku leppida töölepingus või selle lisas.“ Seega on töölepingu pooled omavahelise lisatööd puudutava koostöö raamistiku kokku leppinud ja eelnõus toodud „igakordne kinnitamine“ on liiane.</w:t>
            </w:r>
          </w:p>
        </w:tc>
        <w:tc>
          <w:tcPr>
            <w:tcW w:w="5528" w:type="dxa"/>
            <w:shd w:val="clear" w:color="auto" w:fill="auto"/>
          </w:tcPr>
          <w:p w14:paraId="374F39EB" w14:textId="6B5009BC"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 xml:space="preserve"> Töötajal on kohustus töötada vaid lepingus kokku lepitud osalise tööaja ulatuses. Seetõttu tuleb tagada töötajale õigus lisatundidest keelduda. Nii töötaja kui tööandja vaatenurgast on mõistlik kui töötaja annab iga kord nõusoleku, et ta soovib ja on valmis lisatunde tegema. See võimaldab arvestada töötaja soove ja võimalusi, et millisel määral ja millal lisatunde teha. Vastasel juhul ei täidaks paindliku tööaja kokkulepete kasutamise võimaldamine oma eesmärki (nt ei võimaldaks õpilastel ja tudengitel võtta arvesse õppetöö mahtu, vähenenud töövõimega inimestel arvestada oma tervisliku seisundiga jne). </w:t>
            </w:r>
          </w:p>
        </w:tc>
      </w:tr>
      <w:tr w:rsidR="00A34262" w:rsidRPr="000F732F" w14:paraId="60B5AB1C" w14:textId="77777777" w:rsidTr="00882085">
        <w:tc>
          <w:tcPr>
            <w:tcW w:w="9356" w:type="dxa"/>
          </w:tcPr>
          <w:p w14:paraId="0FE990D3" w14:textId="77777777" w:rsidR="00A34262" w:rsidRPr="000F732F" w:rsidRDefault="00A34262" w:rsidP="00882085">
            <w:pPr>
              <w:pStyle w:val="Vahedeta"/>
              <w:jc w:val="both"/>
              <w:rPr>
                <w:sz w:val="24"/>
                <w:szCs w:val="24"/>
              </w:rPr>
            </w:pPr>
            <w:r w:rsidRPr="000F732F">
              <w:rPr>
                <w:sz w:val="24"/>
                <w:szCs w:val="24"/>
              </w:rPr>
              <w:t>2.Leiame ka, et puudub põhjus paindlikku lisatöö tegemise võimalusi piirata vaid teatud tunnustele vastavate töötajatega. Jääb arusaamatuks, miks õpilane, üliõpilane, vanaduspensionär või puudega inimene on rohkem pädevamad sellist kokkulepet tööandjaga sõlmima, aga osaajaga muu töötaja sõltub sellest, kas töösuhet kattev kollektiivleping seda võimaldab või mitte. Temal seega lisatöö võimalust ei pruugi olla, ehkki ta oleks selleks valmis. Leiame, et töötaja, kellel on reeglina täielik teovõime, peaks saama ise otsustada oma töölepingu tingimuste üle.</w:t>
            </w:r>
          </w:p>
          <w:p w14:paraId="0E65B9CF" w14:textId="77777777" w:rsidR="00A34262" w:rsidRPr="000F732F" w:rsidRDefault="00A34262" w:rsidP="00882085">
            <w:pPr>
              <w:pStyle w:val="Vahedeta"/>
              <w:jc w:val="both"/>
              <w:rPr>
                <w:sz w:val="24"/>
                <w:szCs w:val="24"/>
              </w:rPr>
            </w:pPr>
          </w:p>
          <w:p w14:paraId="6F95F4CA" w14:textId="77777777" w:rsidR="00A34262" w:rsidRPr="000F732F" w:rsidRDefault="00A34262" w:rsidP="00882085">
            <w:pPr>
              <w:pStyle w:val="Vahedeta"/>
              <w:jc w:val="both"/>
              <w:rPr>
                <w:sz w:val="24"/>
                <w:szCs w:val="24"/>
              </w:rPr>
            </w:pPr>
            <w:r w:rsidRPr="000F732F">
              <w:rPr>
                <w:sz w:val="24"/>
                <w:szCs w:val="24"/>
              </w:rPr>
              <w:t>Konkreetselt Aktsiaseltsile Tallinna Linnatransport selline paindlik lisatundide tegemise võimalus väga palju leevendust ei too. Samas säilib Euroopa Kohtu 2. märtsi 2023.a otsusest kohtuasjas C-477/211 tulenev laiem probleem, vajame vähemalt 100 töötajat juurde, mille tulemusel tekib oluline lisakulu.</w:t>
            </w:r>
          </w:p>
        </w:tc>
        <w:tc>
          <w:tcPr>
            <w:tcW w:w="5528" w:type="dxa"/>
          </w:tcPr>
          <w:p w14:paraId="44392E65" w14:textId="7D4665FA"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xml:space="preserve">. </w:t>
            </w:r>
            <w:r w:rsidR="001F165E" w:rsidRPr="001F165E">
              <w:rPr>
                <w:rFonts w:ascii="Times New Roman" w:hAnsi="Times New Roman" w:cs="Times New Roman"/>
                <w:sz w:val="24"/>
                <w:szCs w:val="24"/>
              </w:rPr>
              <w:t>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001F165E" w:rsidRPr="001F165E">
              <w:rPr>
                <w:rFonts w:ascii="Times New Roman" w:hAnsi="Times New Roman" w:cs="Times New Roman"/>
                <w:sz w:val="24"/>
                <w:szCs w:val="24"/>
              </w:rPr>
              <w:t>ministeerium, Haridus- ja Teadusministeerium jt).</w:t>
            </w:r>
          </w:p>
        </w:tc>
      </w:tr>
      <w:tr w:rsidR="00A34262" w:rsidRPr="000F732F" w14:paraId="6CC8F42E" w14:textId="77777777" w:rsidTr="00882085">
        <w:tc>
          <w:tcPr>
            <w:tcW w:w="9356" w:type="dxa"/>
          </w:tcPr>
          <w:p w14:paraId="347249E2" w14:textId="77777777" w:rsidR="00A34262" w:rsidRPr="000F732F" w:rsidRDefault="00A34262" w:rsidP="00882085">
            <w:pPr>
              <w:pStyle w:val="Vahedeta"/>
              <w:jc w:val="both"/>
              <w:rPr>
                <w:sz w:val="24"/>
                <w:szCs w:val="24"/>
              </w:rPr>
            </w:pPr>
            <w:r w:rsidRPr="000F732F">
              <w:rPr>
                <w:sz w:val="24"/>
                <w:szCs w:val="24"/>
              </w:rPr>
              <w:t xml:space="preserve">3. Meie hinnangul peaks Eesti Vabariik kohaldama direktiivist 2003/88 tulenevat 24 tunnist minimaalset puhkeaega, mis tekkinud probleemi lahendaks ja tegema vastava muudatuse töölepingu seaduses. Teadaolevalt on kõik Euroopa riigid oma õigusakte vastavalt muutnud või muutmas ja vähendanud iganädalase puhkeaja pikkuse 24 tunnini, millele lisandub 11 tundi igapäevast puhkeaega (kokku seega 35 tundi järjestikust puhkeaega, nagu seni ka Eesti Vabariigis on rakendatud). Meile jääb arusaamatuks, miks Eesti Vabariik käitub teisiti ja millist probleemi sellega lahendatakse. Riigis valitsevas majanduslikus olukorras ei ole mõistlik panna ettevõtjaid veel suurema finantssurve alla. Me leiame, et Euroopa Kohtu 2. märtsi 2023.a otsuse kohtuasjas C-477/211 kohast tõlgendust töö- ja puhkeaja nõuete rakendamisel tuleks rakendada unisoonis teiste Euroopa riikidega, st siis, kui valdavalt ollakse selleks valmis. Ei ole mingit objektiivset põhjust, miks Eesti Vabariik peaks teisi liikmesriike ennetama ehk et siin oleks töö- ja puhkeajaga suurem mure, kui teistes liikmesriikides. Arvestades teiste Euroopa riikide poolt </w:t>
            </w:r>
            <w:r w:rsidRPr="000F732F">
              <w:rPr>
                <w:sz w:val="24"/>
                <w:szCs w:val="24"/>
              </w:rPr>
              <w:lastRenderedPageBreak/>
              <w:t>õigusaktide muutmist ja 24 tunnise puhkeaja kehtestamist, tekib neil oluline konkurentsieelis Eesti tööandjatega võrreldes. See võib oluliselt vähendada välisinvesteeringute toomist ja töökohtade loomist Eestist. Seda mõju ei ole eelnõu koostamisel aga analüüsitud.</w:t>
            </w:r>
          </w:p>
        </w:tc>
        <w:tc>
          <w:tcPr>
            <w:tcW w:w="5528" w:type="dxa"/>
          </w:tcPr>
          <w:p w14:paraId="1F892E7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1A9457DD" w14:textId="77777777" w:rsidTr="00882085">
        <w:tc>
          <w:tcPr>
            <w:tcW w:w="9356" w:type="dxa"/>
          </w:tcPr>
          <w:p w14:paraId="744C7E32" w14:textId="77777777" w:rsidR="00A34262" w:rsidRPr="000F732F" w:rsidRDefault="00A34262" w:rsidP="00882085">
            <w:pPr>
              <w:pStyle w:val="Vahedeta"/>
              <w:jc w:val="both"/>
              <w:rPr>
                <w:sz w:val="24"/>
                <w:szCs w:val="24"/>
              </w:rPr>
            </w:pPr>
            <w:r w:rsidRPr="000F732F">
              <w:rPr>
                <w:sz w:val="24"/>
                <w:szCs w:val="24"/>
              </w:rPr>
              <w:t>4. Ka võimalust kehtestada 24 tunnine minimaalset puhkeaega pole nähtavasti analüüsitud. Eelnõu seletuskirjas on põhjendatud, et eelnõu arvestab töötajate vajadusega pikema puhkuse järele ja eesmärk on kaitsta töötajate tervist. Samas on seletuskirjas toodud, et eelnõu on ajendatud Euroopa Kohtu 2. märtsi 2023.a otsusest kohtuasjas C-477/211. Nimetatud kohtuasjas, mis annab tõlgenduse iganädalase ja igapäevase puhkeajaga seoses, ei kohustata iganädalast puhkeaega pikendama- iganädalase puhkeaja reguleerimisel tuleb lähtuda direktiivi 2003/88 nõuetest, mis lubab kohaldada 24 minimaalset iganädalast puhkeaega.</w:t>
            </w:r>
          </w:p>
          <w:p w14:paraId="35923D2D" w14:textId="77777777" w:rsidR="00A34262" w:rsidRPr="000F732F" w:rsidRDefault="00A34262" w:rsidP="00882085">
            <w:pPr>
              <w:pStyle w:val="Vahedeta"/>
              <w:jc w:val="both"/>
              <w:rPr>
                <w:sz w:val="24"/>
                <w:szCs w:val="24"/>
              </w:rPr>
            </w:pPr>
          </w:p>
          <w:p w14:paraId="4641A84F" w14:textId="77777777" w:rsidR="00A34262" w:rsidRPr="000F732F" w:rsidRDefault="00A34262" w:rsidP="00882085">
            <w:pPr>
              <w:pStyle w:val="Vahedeta"/>
              <w:jc w:val="both"/>
              <w:rPr>
                <w:sz w:val="24"/>
                <w:szCs w:val="24"/>
              </w:rPr>
            </w:pPr>
            <w:r w:rsidRPr="000F732F">
              <w:rPr>
                <w:sz w:val="24"/>
                <w:szCs w:val="24"/>
              </w:rPr>
              <w:t>Enne nimetatud kohtuotsuse tegemist kehtiva töölepingu seaduse puhkeaja regulatsiooni rakendamisel ei leitud, et Eestis on töötajatel kohustus ja vajadus pikemalt puhata. Puhkeaja pikendamise vajadus ei saa tuleneda pelgalt kohtuasjas C-477/211 tehtud otsusest. Töötajate tervise kaitsmisel tuleb lähtuda vajaduspõhisest ja paindlikumast lahendusest.</w:t>
            </w:r>
          </w:p>
        </w:tc>
        <w:tc>
          <w:tcPr>
            <w:tcW w:w="5528" w:type="dxa"/>
          </w:tcPr>
          <w:p w14:paraId="5FE2CB0B"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 xml:space="preserve">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16260862" w14:textId="77777777" w:rsidTr="00882085">
        <w:tc>
          <w:tcPr>
            <w:tcW w:w="14884" w:type="dxa"/>
            <w:gridSpan w:val="2"/>
            <w:shd w:val="clear" w:color="auto" w:fill="D9D9D9" w:themeFill="background1" w:themeFillShade="D9"/>
          </w:tcPr>
          <w:p w14:paraId="47FB7E38" w14:textId="77777777" w:rsidR="00A34262" w:rsidRPr="000F732F" w:rsidRDefault="00A34262" w:rsidP="00882085">
            <w:pPr>
              <w:rPr>
                <w:rFonts w:ascii="Times New Roman" w:hAnsi="Times New Roman" w:cs="Times New Roman"/>
                <w:b/>
                <w:bCs/>
                <w:sz w:val="24"/>
                <w:szCs w:val="24"/>
              </w:rPr>
            </w:pPr>
          </w:p>
        </w:tc>
      </w:tr>
      <w:tr w:rsidR="00A34262" w:rsidRPr="000F732F" w14:paraId="743CB2A7" w14:textId="77777777" w:rsidTr="00882085">
        <w:tc>
          <w:tcPr>
            <w:tcW w:w="14884" w:type="dxa"/>
            <w:gridSpan w:val="2"/>
            <w:shd w:val="clear" w:color="auto" w:fill="CAEDFB" w:themeFill="accent4" w:themeFillTint="33"/>
          </w:tcPr>
          <w:p w14:paraId="4C1C4981"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Eesti Personalijuhtimise Ühing PARE</w:t>
            </w:r>
          </w:p>
        </w:tc>
      </w:tr>
      <w:tr w:rsidR="00A34262" w:rsidRPr="000F732F" w14:paraId="381CA2BB" w14:textId="77777777" w:rsidTr="00882085">
        <w:tc>
          <w:tcPr>
            <w:tcW w:w="9356" w:type="dxa"/>
          </w:tcPr>
          <w:p w14:paraId="579E93D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Eesti Personalijuhtimise Ühing PARE näeb mitut ohukohta. </w:t>
            </w:r>
          </w:p>
          <w:p w14:paraId="799BBEBB" w14:textId="77777777" w:rsidR="00A34262" w:rsidRPr="000F732F" w:rsidRDefault="00A34262" w:rsidP="00882085">
            <w:pPr>
              <w:jc w:val="both"/>
              <w:rPr>
                <w:rFonts w:ascii="Times New Roman" w:hAnsi="Times New Roman" w:cs="Times New Roman"/>
                <w:sz w:val="24"/>
                <w:szCs w:val="24"/>
              </w:rPr>
            </w:pPr>
          </w:p>
          <w:p w14:paraId="66F0FB4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1. Paindliku tööaja kokkuleppe regulatsioon sisaldab keeldu sõlmida konkurentsipiirangu kokkulepet. Konkurentsipiirangu kokkulepe töötajaga, kellega on sõlmitud paindliku tööaja kokkulepe, on tühine. (§ 43³ lg 9)</w:t>
            </w:r>
          </w:p>
          <w:p w14:paraId="45E4A9A3" w14:textId="77777777" w:rsidR="00A34262" w:rsidRPr="000F732F" w:rsidRDefault="00A34262" w:rsidP="00882085">
            <w:pPr>
              <w:jc w:val="both"/>
              <w:rPr>
                <w:rFonts w:ascii="Times New Roman" w:hAnsi="Times New Roman" w:cs="Times New Roman"/>
                <w:sz w:val="24"/>
                <w:szCs w:val="24"/>
              </w:rPr>
            </w:pPr>
          </w:p>
          <w:p w14:paraId="704C99B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Paindliku tööaja kokkuleppe kehtivuse ajal konkurentsikeelu kohaldamise keeld ei ole arusaadav ega põhjendatud. Selline kokkulepe ei erine oma sisult tavapärasest osalise tööajaga sõlmitud töölepingust, kus konkurentsikeelu kohaldamise keeld puudub. Konkurentsikeelu kohaldamine on kehtivas töölepingu seaduse regulatsioonis poolte vahel vabalt sõlmitav kokkulepe. Olemasolev regulatsioon ei keela konkurentsipiirangu kokkulepet sõlmida mistahes töökoormuse puhul. Olenemata töökoormusest võib tööandjal olla huvi sõlmida konkurentsipiirangu kokkulepe, mis kohaldub töölepingu kehtivuse ajal. Kõnealune eelnõu ei selgita konkurentsipiirangu regulatsiooni erisust osalise tööaja ja paindliku tööaja kokkuleppe puhul.  </w:t>
            </w:r>
          </w:p>
        </w:tc>
        <w:tc>
          <w:tcPr>
            <w:tcW w:w="5528" w:type="dxa"/>
          </w:tcPr>
          <w:p w14:paraId="45B12671"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Mittearvestatud</w:t>
            </w:r>
            <w:r w:rsidRPr="000F732F">
              <w:rPr>
                <w:rFonts w:ascii="Times New Roman" w:hAnsi="Times New Roman" w:cs="Times New Roman"/>
                <w:sz w:val="24"/>
                <w:szCs w:val="24"/>
              </w:rPr>
              <w:t>. Konkurentsipiirangu kokkulepe võib töötajad muuta liialt haavatavaks olukorras, kus nende sissetulek on ebakindel. Sätte eesmärk on suurt tööaja paindlikkust võimaldava regulatsiooni juures tagada maksimaalsel määral ka töötajate huvide kaitset, sh sissetulekukaitset. Näiteks, kui supermarketi kassapidajale antakse vaid 10 töötundi nädalas ja samaaegselt keelatakse töötada konkurentide juures, siis muudetakse töötaja jaoks elamisväärse sissetuleku teenimine sisuliselt võimatuks.</w:t>
            </w:r>
          </w:p>
        </w:tc>
      </w:tr>
      <w:tr w:rsidR="00A34262" w:rsidRPr="000F732F" w14:paraId="1085A40A" w14:textId="77777777" w:rsidTr="00882085">
        <w:tc>
          <w:tcPr>
            <w:tcW w:w="9356" w:type="dxa"/>
          </w:tcPr>
          <w:p w14:paraId="3D9BA61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2. Paindliku tööaja kaudu osakoormusega töötajate kaasamise raskendamine </w:t>
            </w:r>
          </w:p>
          <w:p w14:paraId="173EB49E" w14:textId="77777777" w:rsidR="00A34262" w:rsidRPr="000F732F" w:rsidRDefault="00A34262" w:rsidP="00882085">
            <w:pPr>
              <w:jc w:val="both"/>
              <w:rPr>
                <w:rFonts w:ascii="Times New Roman" w:hAnsi="Times New Roman" w:cs="Times New Roman"/>
                <w:sz w:val="24"/>
                <w:szCs w:val="24"/>
              </w:rPr>
            </w:pPr>
          </w:p>
          <w:p w14:paraId="5BA3CE17"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Soovime juhtida tähelepanu, et seaduse eelnõuga kavandatakse piirata pooltevahelise kokkuleppena võimalust paindlikuks tööaja kokkuleppimiseks. Niisiis ei loo meie hinnangul seadus mitte uusi võimalusi vaid piirab seniseid. Arvestama peab, et paindlikku tööaega võimaldatakse sageli töötajatele, kes omandavad põhi-, kesk- või kõrgharidust, on vanaduspensionil või täidavad hoolduskohustust lähedase ees. Nõue, et nende töötasu peaks olema 1,2kordne tunnitasu alammäär on mitmete sektorite vaates ebaproportsionaalne (nt jaekaubandus). Kõnealune lahendus läheb vastuollu ettevõtete palgastruktuuriga, kuna eelduslikult põhiharidusega töötaja, kes teeb tõenäolisemalt lihtsamaid töid (sest keerukamateks ei ole veel oskuseid) peaks antud lahendusega saama paindliku tööaja korral kõrgemat tasu. Kokkuvõttes </w:t>
            </w:r>
            <w:proofErr w:type="spellStart"/>
            <w:r w:rsidRPr="000F732F">
              <w:rPr>
                <w:rFonts w:ascii="Times New Roman" w:hAnsi="Times New Roman" w:cs="Times New Roman"/>
                <w:sz w:val="24"/>
                <w:szCs w:val="24"/>
              </w:rPr>
              <w:t>demotiveerib</w:t>
            </w:r>
            <w:proofErr w:type="spellEnd"/>
            <w:r w:rsidRPr="000F732F">
              <w:rPr>
                <w:rFonts w:ascii="Times New Roman" w:hAnsi="Times New Roman" w:cs="Times New Roman"/>
                <w:sz w:val="24"/>
                <w:szCs w:val="24"/>
              </w:rPr>
              <w:t xml:space="preserve"> kõnealune ettepanek tööandjaid paindlikku tööaega rakendama.</w:t>
            </w:r>
          </w:p>
        </w:tc>
        <w:tc>
          <w:tcPr>
            <w:tcW w:w="5528" w:type="dxa"/>
          </w:tcPr>
          <w:p w14:paraId="36262724"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p w14:paraId="70B8614C"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sz w:val="24"/>
                <w:szCs w:val="24"/>
              </w:rPr>
              <w:t>Eelnõu koostajatele jääb ebaselgeks seisukoht, et eelnõuga piiratakse võimalusi paindlikuks tööaja kokkuleppimiseks. Eelnõu põhieesmärk on võimaldada suuremat tööaja paindlikkust nii töötajale kui tööandjale.</w:t>
            </w:r>
          </w:p>
          <w:p w14:paraId="6C799CEA" w14:textId="77777777" w:rsidR="00A34262" w:rsidRPr="000F732F" w:rsidRDefault="00A34262" w:rsidP="00882085">
            <w:pPr>
              <w:rPr>
                <w:rFonts w:ascii="Times New Roman" w:hAnsi="Times New Roman" w:cs="Times New Roman"/>
                <w:sz w:val="24"/>
                <w:szCs w:val="24"/>
              </w:rPr>
            </w:pPr>
          </w:p>
        </w:tc>
      </w:tr>
      <w:tr w:rsidR="00A34262" w:rsidRPr="000F732F" w14:paraId="3F0FD591" w14:textId="77777777" w:rsidTr="00882085">
        <w:tc>
          <w:tcPr>
            <w:tcW w:w="9356" w:type="dxa"/>
          </w:tcPr>
          <w:p w14:paraId="71F2BDD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3. Puhkeaja pikendamine </w:t>
            </w:r>
          </w:p>
          <w:p w14:paraId="0868DEE2" w14:textId="77777777" w:rsidR="00A34262" w:rsidRPr="000F732F" w:rsidRDefault="00A34262" w:rsidP="00882085">
            <w:pPr>
              <w:jc w:val="both"/>
              <w:rPr>
                <w:rFonts w:ascii="Times New Roman" w:hAnsi="Times New Roman" w:cs="Times New Roman"/>
                <w:sz w:val="24"/>
                <w:szCs w:val="24"/>
              </w:rPr>
            </w:pPr>
          </w:p>
          <w:p w14:paraId="3A3B439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seletuskirjas põhjendatakse seaduse muudatust Euroopa Kohtu otsusega C-477/21, väites, et Euroopa Kohtu tõlgenduse järgi tuleb tagada töötajale rohkem puhkeaega, kui töötaja on seni saanud. Selline põhjendus ega põhimõte ei tulene viidatud Euroopa Kohtu otsusest. Euroopa Kohus tõlgendas kõnealuses kohtuasjas tööaja direktiivi artiklit 5, mis kohustab liikmesriike tagama, et igal töötajal oleks „õigus vähemalt 24 tunnisele katkestamatule puhkeajale iga seitsmepäevase ajavahemiku kohta lisaks artiklis 3 nimetatud 11-tunnisele igapäevasele puhkusele“. Töölepingu seadust on võimalik tõlgendada kooskõlas Euroopa Kohtu otsuse ning direktiiviga selliselt, et puhkeaja pikkus summa </w:t>
            </w:r>
            <w:proofErr w:type="spellStart"/>
            <w:r w:rsidRPr="000F732F">
              <w:rPr>
                <w:rFonts w:ascii="Times New Roman" w:hAnsi="Times New Roman" w:cs="Times New Roman"/>
                <w:sz w:val="24"/>
                <w:szCs w:val="24"/>
              </w:rPr>
              <w:t>summarum</w:t>
            </w:r>
            <w:proofErr w:type="spellEnd"/>
            <w:r w:rsidRPr="000F732F">
              <w:rPr>
                <w:rFonts w:ascii="Times New Roman" w:hAnsi="Times New Roman" w:cs="Times New Roman"/>
                <w:sz w:val="24"/>
                <w:szCs w:val="24"/>
              </w:rPr>
              <w:t xml:space="preserve"> ei muutu. Euroopa Kohtu tõlgendus põhjustas probleemi nendes riikides, kes olid direktiivi artiklis 5 sätestatud tunnid kokku liitnud ning märkinud saadud summa seadusesse iganädalase puhkeajana. See on sõnastuslik, mitte sisuline probleem. Tööaja direktiivi järgi on töötaja tervise kaitseks peetud piisavaks, kui töötaja saab kord seitsme päeva jooksul järjestikku puhata 35 tundi (11 tundi igapäevast ning 24 tundi iganädalast puhkeaega). Eesti täidab direktiivi miinimumnõudeid ning isegi ületab neid. Enamus Euroopa riike peab direktiivi miinimumnõudeid töötajate tervise kaitseks piisavaks ning ei ole kehtestanud miinimumnõudena pikemat kui 35-tunnist katkematut puhkeaega (24 tundi iganädalast ja 11 tundi igapäevast puhkeaega). Euroopa Kohtu ülal viidatud otsus seda ka ei nõua. </w:t>
            </w:r>
          </w:p>
          <w:p w14:paraId="0E9BE5C0" w14:textId="77777777" w:rsidR="00A34262" w:rsidRPr="000F732F" w:rsidRDefault="00A34262" w:rsidP="00882085">
            <w:pPr>
              <w:jc w:val="both"/>
              <w:rPr>
                <w:rFonts w:ascii="Times New Roman" w:hAnsi="Times New Roman" w:cs="Times New Roman"/>
                <w:sz w:val="24"/>
                <w:szCs w:val="24"/>
              </w:rPr>
            </w:pPr>
          </w:p>
          <w:p w14:paraId="0DC9A29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Kokkuvõttes näeme, et eelnõu soov on suunata tööandjaid kollektiivlepingute sõlmimise suunas. Soovitame siinkohal arvesse võtta, et kollektiivlepingute sõlmimise traditsioon on Eestis siiani olnud üksnes valdkondlik ning tunnustatud on tervikuna siiski personaalseid kokkuleppeid töötaja ja tööandja vahel. Seega ei ole kollektiivlepingute kaudu erisuste tegemine võimalus, mida praktikas hakatakse rakendama. Toodust tulenevalt jääb arusaamatuks kollektiivlepingute sisse toomine kui tehisliku võimaluse loomine, mida praktikas ei rakendata.</w:t>
            </w:r>
          </w:p>
        </w:tc>
        <w:tc>
          <w:tcPr>
            <w:tcW w:w="5528" w:type="dxa"/>
          </w:tcPr>
          <w:p w14:paraId="0B6F11F0"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 xml:space="preserve">Teadmiseks võetud ja arvestatud. </w:t>
            </w:r>
            <w:r w:rsidRPr="000F732F">
              <w:rPr>
                <w:rFonts w:ascii="Times New Roman" w:hAnsi="Times New Roman" w:cs="Times New Roman"/>
                <w:sz w:val="24"/>
                <w:szCs w:val="24"/>
              </w:rPr>
              <w:t>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tr w:rsidR="00A34262" w:rsidRPr="000F732F" w14:paraId="359FCE6A" w14:textId="77777777" w:rsidTr="00882085">
        <w:tc>
          <w:tcPr>
            <w:tcW w:w="14884" w:type="dxa"/>
            <w:gridSpan w:val="2"/>
            <w:shd w:val="clear" w:color="auto" w:fill="D9D9D9" w:themeFill="background1" w:themeFillShade="D9"/>
          </w:tcPr>
          <w:p w14:paraId="5D80EA0D" w14:textId="77777777" w:rsidR="00A34262" w:rsidRPr="000F732F" w:rsidRDefault="00A34262" w:rsidP="00882085">
            <w:pPr>
              <w:rPr>
                <w:rFonts w:ascii="Times New Roman" w:hAnsi="Times New Roman" w:cs="Times New Roman"/>
                <w:b/>
                <w:bCs/>
                <w:sz w:val="24"/>
                <w:szCs w:val="24"/>
              </w:rPr>
            </w:pPr>
          </w:p>
        </w:tc>
      </w:tr>
      <w:tr w:rsidR="00A34262" w:rsidRPr="000F732F" w14:paraId="7CB13827" w14:textId="77777777" w:rsidTr="00882085">
        <w:tc>
          <w:tcPr>
            <w:tcW w:w="14884" w:type="dxa"/>
            <w:gridSpan w:val="2"/>
            <w:shd w:val="clear" w:color="auto" w:fill="CAEDFB" w:themeFill="accent4" w:themeFillTint="33"/>
          </w:tcPr>
          <w:p w14:paraId="4EBE7C3E"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Kuldne Liiga</w:t>
            </w:r>
          </w:p>
        </w:tc>
      </w:tr>
      <w:tr w:rsidR="00A34262" w:rsidRPr="000F732F" w14:paraId="490C89D0" w14:textId="77777777" w:rsidTr="00882085">
        <w:tc>
          <w:tcPr>
            <w:tcW w:w="9356" w:type="dxa"/>
          </w:tcPr>
          <w:p w14:paraId="35C42402" w14:textId="77777777" w:rsidR="00A34262" w:rsidRPr="000F732F" w:rsidRDefault="00A34262" w:rsidP="00882085">
            <w:pPr>
              <w:jc w:val="both"/>
              <w:rPr>
                <w:rFonts w:ascii="Times New Roman" w:eastAsia="Times New Roman" w:hAnsi="Times New Roman" w:cs="Times New Roman"/>
                <w:sz w:val="24"/>
                <w:szCs w:val="24"/>
              </w:rPr>
            </w:pPr>
            <w:r w:rsidRPr="000F732F">
              <w:rPr>
                <w:rFonts w:ascii="Times New Roman" w:hAnsi="Times New Roman" w:cs="Times New Roman"/>
                <w:sz w:val="24"/>
                <w:szCs w:val="24"/>
              </w:rPr>
              <w:t xml:space="preserve">Teie e-kirjale 5. juunist 2024. aastal arvamuse avaldamiseks saadetud töölepingu seaduse muutmise seaduse eelnõu kohta vastame, et MTÜ Kuldne Liiga ja sotsiaalministeeriumi strateegiliseks partneriks olev vanemaealiste huvikaitsevõrgustik </w:t>
            </w:r>
            <w:r w:rsidRPr="000F732F">
              <w:rPr>
                <w:rFonts w:ascii="Times New Roman" w:eastAsia="Times New Roman" w:hAnsi="Times New Roman" w:cs="Times New Roman"/>
                <w:sz w:val="24"/>
                <w:szCs w:val="24"/>
              </w:rPr>
              <w:t xml:space="preserve">hindab arvamuse avaldamiseks saadetud eelnõud positiivseks ja vajalikuks. </w:t>
            </w:r>
          </w:p>
          <w:p w14:paraId="40A633AC" w14:textId="77777777" w:rsidR="00A34262" w:rsidRPr="000F732F" w:rsidRDefault="00A34262" w:rsidP="00882085">
            <w:pPr>
              <w:jc w:val="both"/>
              <w:rPr>
                <w:rFonts w:ascii="Times New Roman" w:eastAsia="Times New Roman" w:hAnsi="Times New Roman" w:cs="Times New Roman"/>
                <w:sz w:val="24"/>
                <w:szCs w:val="24"/>
              </w:rPr>
            </w:pPr>
          </w:p>
          <w:p w14:paraId="43192A3F"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Eelnõu seaduseks saades hakkab see mõjutama paljude vanemaealiste inimeste tööelu. 2023 aastal töötas 65–89-aastastest 47 300 inimest, neist osaajaga töötas 20 800 inimest. </w:t>
            </w:r>
          </w:p>
          <w:p w14:paraId="377687C8" w14:textId="77777777" w:rsidR="00A34262" w:rsidRPr="000F732F" w:rsidRDefault="00A34262" w:rsidP="00882085">
            <w:pPr>
              <w:jc w:val="both"/>
              <w:rPr>
                <w:rFonts w:ascii="Times New Roman" w:hAnsi="Times New Roman" w:cs="Times New Roman"/>
                <w:sz w:val="24"/>
                <w:szCs w:val="24"/>
              </w:rPr>
            </w:pPr>
          </w:p>
          <w:p w14:paraId="5943D5C7" w14:textId="77777777" w:rsidR="00A34262" w:rsidRPr="000F732F" w:rsidRDefault="00A34262" w:rsidP="00882085">
            <w:pPr>
              <w:jc w:val="both"/>
              <w:rPr>
                <w:rFonts w:ascii="Times New Roman" w:hAnsi="Times New Roman" w:cs="Times New Roman"/>
                <w:sz w:val="24"/>
                <w:szCs w:val="24"/>
              </w:rPr>
            </w:pPr>
            <w:r w:rsidRPr="000F732F">
              <w:rPr>
                <w:rFonts w:ascii="Times New Roman" w:eastAsia="Times New Roman" w:hAnsi="Times New Roman" w:cs="Times New Roman"/>
                <w:sz w:val="24"/>
                <w:szCs w:val="24"/>
              </w:rPr>
              <w:t xml:space="preserve">MTÜ Kuldne Liiga ja sotsiaalministeeriumi strateegiliseks partneriks olev vanemaealiste huvikaitsevõrgustik toetab </w:t>
            </w:r>
            <w:r w:rsidRPr="000F732F">
              <w:rPr>
                <w:rFonts w:ascii="Times New Roman" w:hAnsi="Times New Roman" w:cs="Times New Roman"/>
                <w:sz w:val="24"/>
                <w:szCs w:val="24"/>
              </w:rPr>
              <w:t>töölepingu seaduse muutmise seaduse eelnõu,</w:t>
            </w:r>
            <w:r w:rsidRPr="000F732F">
              <w:rPr>
                <w:rFonts w:ascii="Times New Roman" w:eastAsia="Times New Roman" w:hAnsi="Times New Roman" w:cs="Times New Roman"/>
                <w:sz w:val="24"/>
                <w:szCs w:val="24"/>
              </w:rPr>
              <w:t xml:space="preserve"> kuna </w:t>
            </w:r>
            <w:r w:rsidRPr="000F732F">
              <w:rPr>
                <w:rFonts w:ascii="Times New Roman" w:hAnsi="Times New Roman" w:cs="Times New Roman"/>
                <w:sz w:val="24"/>
                <w:szCs w:val="24"/>
              </w:rPr>
              <w:t>eelnõu võimaldab vanemaealiste sihtrühmal oma tööelu paindlikumalt korraldada, annab paremad sotsiaalsed tagatised ja minimaalse puhkeaja nõude sätestamine kaitseb töötajate tervist.</w:t>
            </w:r>
          </w:p>
          <w:p w14:paraId="1A6D1022" w14:textId="77777777" w:rsidR="00A34262" w:rsidRPr="000F732F" w:rsidRDefault="00A34262" w:rsidP="00882085">
            <w:pPr>
              <w:jc w:val="both"/>
              <w:rPr>
                <w:rFonts w:ascii="Times New Roman" w:hAnsi="Times New Roman" w:cs="Times New Roman"/>
                <w:sz w:val="24"/>
                <w:szCs w:val="24"/>
              </w:rPr>
            </w:pPr>
          </w:p>
          <w:p w14:paraId="65109DD9" w14:textId="77777777" w:rsidR="00A34262" w:rsidRPr="000F732F" w:rsidRDefault="00A34262" w:rsidP="00882085">
            <w:pPr>
              <w:pStyle w:val="default"/>
              <w:spacing w:after="160" w:line="259" w:lineRule="auto"/>
              <w:rPr>
                <w:sz w:val="24"/>
                <w:szCs w:val="24"/>
              </w:rPr>
            </w:pPr>
            <w:r w:rsidRPr="000F732F">
              <w:rPr>
                <w:sz w:val="24"/>
                <w:szCs w:val="24"/>
              </w:rPr>
              <w:t xml:space="preserve">Samas soovime tähelepanu juhtida eelnõus olevale vastuolule. Nimelt, paindlikku tööaega nähakse ette töötajatele, kes omandavad põhi-, kesk- või kõrgharidust ning töötajatele, kes on vanaduspensioniealine või jäänud ennetähtaegsele vanaduspensionile, et nende töötasu paindliku tööaja korral peaks olema 1,2-kordne tunnitasu alammäär. See on vastuolus kogu palgastruktuuriga, sest tekib küsimus, et töötaja, kes tuleb paindliku tööajaga tegema lihtsamaid töid, hakkab saama miinimumist kõrgemat töötasu, siis kelle jaoks on riik kehtestanud miinimumpalga? </w:t>
            </w:r>
          </w:p>
          <w:p w14:paraId="49848232" w14:textId="77777777" w:rsidR="00A34262" w:rsidRPr="000F732F" w:rsidRDefault="00A34262" w:rsidP="00882085">
            <w:pPr>
              <w:pStyle w:val="default"/>
              <w:spacing w:after="160" w:line="259" w:lineRule="auto"/>
              <w:rPr>
                <w:sz w:val="24"/>
                <w:szCs w:val="24"/>
              </w:rPr>
            </w:pPr>
            <w:r w:rsidRPr="000F732F">
              <w:rPr>
                <w:sz w:val="24"/>
                <w:szCs w:val="24"/>
              </w:rPr>
              <w:t xml:space="preserve">Reeglina ettevõtted maksavad miinimumtasu töötajatele, kes soovivad panustada vähesel määral ning kellel puuduvad oskused, kes ei soovi teha tööd erinevates töölõikudes, kuid soovivad seda teha paindlikult. Riigi palgastruktuuri kontekstis nügitakse selle eelnõuga </w:t>
            </w:r>
            <w:r w:rsidRPr="000F732F">
              <w:rPr>
                <w:sz w:val="24"/>
                <w:szCs w:val="24"/>
              </w:rPr>
              <w:lastRenderedPageBreak/>
              <w:t>kirjeldatud grupi töötasu miinimumist üles, samas täiskohaga samade näitajatega töötajad jäävad miinimumi peale, mis loob ebaõiglust ja võib mõjuda sihtgrupile negatiivselt.</w:t>
            </w:r>
          </w:p>
          <w:p w14:paraId="7B83955F" w14:textId="77777777" w:rsidR="00A34262" w:rsidRPr="000F732F" w:rsidRDefault="00A34262" w:rsidP="00882085">
            <w:pPr>
              <w:jc w:val="both"/>
              <w:rPr>
                <w:rFonts w:ascii="Times New Roman" w:eastAsia="Times New Roman" w:hAnsi="Times New Roman" w:cs="Times New Roman"/>
                <w:sz w:val="24"/>
                <w:szCs w:val="24"/>
              </w:rPr>
            </w:pPr>
            <w:r w:rsidRPr="000F732F">
              <w:rPr>
                <w:rFonts w:ascii="Times New Roman" w:eastAsia="Times New Roman" w:hAnsi="Times New Roman" w:cs="Times New Roman"/>
                <w:sz w:val="24"/>
                <w:szCs w:val="24"/>
              </w:rPr>
              <w:t xml:space="preserve">Teie e-kirja arvamuse avaldamise soovi kohta saatsime edasi kõigile vanemaealiste huvikaitsevõrgustiku liikmetele (vt </w:t>
            </w:r>
            <w:hyperlink r:id="rId11" w:history="1">
              <w:r w:rsidRPr="000F732F">
                <w:rPr>
                  <w:rStyle w:val="Hperlink"/>
                  <w:rFonts w:ascii="Times New Roman" w:eastAsia="Times New Roman" w:hAnsi="Times New Roman" w:cs="Times New Roman"/>
                  <w:sz w:val="24"/>
                  <w:szCs w:val="24"/>
                </w:rPr>
                <w:t>https://liiga.ee/vanemaealiste-huvikaitse/strateegilise-partnerluse-vorgustik/</w:t>
              </w:r>
            </w:hyperlink>
            <w:r w:rsidRPr="000F732F">
              <w:rPr>
                <w:rFonts w:ascii="Times New Roman" w:eastAsia="Times New Roman" w:hAnsi="Times New Roman" w:cs="Times New Roman"/>
                <w:sz w:val="24"/>
                <w:szCs w:val="24"/>
              </w:rPr>
              <w:t>). Mitmed võrgustiku liikmed vastasid eelnõu toetava seisukohaga, keegi võrgustiku liikmetest vastuväiteid ega täiendusi eelnõu kohta ei esitanud.</w:t>
            </w:r>
          </w:p>
        </w:tc>
        <w:tc>
          <w:tcPr>
            <w:tcW w:w="5528" w:type="dxa"/>
          </w:tcPr>
          <w:p w14:paraId="02065C38"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Arvestatud osaliselt</w:t>
            </w:r>
            <w:r w:rsidRPr="000F732F">
              <w:rPr>
                <w:rFonts w:ascii="Times New Roman" w:hAnsi="Times New Roman" w:cs="Times New Roman"/>
                <w:sz w:val="24"/>
                <w:szCs w:val="24"/>
              </w:rPr>
              <w:t>. Eelnõu on täiendatud uue lõikega, mille kohaselt võib 1,2-kordse töötasu nõude jätta teatud juhtudel kohaldamata (st kui tegemist on alaealisega või kui töötaja on tööandja juures töötanud vähem kui neli kuud või kokku vähem kui 168 tundi.</w:t>
            </w:r>
          </w:p>
        </w:tc>
      </w:tr>
      <w:tr w:rsidR="00A34262" w:rsidRPr="000F732F" w14:paraId="57A94503" w14:textId="77777777" w:rsidTr="00882085">
        <w:tc>
          <w:tcPr>
            <w:tcW w:w="14884" w:type="dxa"/>
            <w:gridSpan w:val="2"/>
            <w:shd w:val="clear" w:color="auto" w:fill="D9D9D9" w:themeFill="background1" w:themeFillShade="D9"/>
          </w:tcPr>
          <w:p w14:paraId="010FD69F" w14:textId="77777777" w:rsidR="00A34262" w:rsidRPr="000F732F" w:rsidRDefault="00A34262" w:rsidP="00882085">
            <w:pPr>
              <w:rPr>
                <w:rFonts w:ascii="Times New Roman" w:hAnsi="Times New Roman" w:cs="Times New Roman"/>
                <w:sz w:val="24"/>
                <w:szCs w:val="24"/>
              </w:rPr>
            </w:pPr>
            <w:bookmarkStart w:id="5" w:name="_Hlk170222832"/>
          </w:p>
        </w:tc>
      </w:tr>
      <w:tr w:rsidR="00A34262" w:rsidRPr="000F732F" w14:paraId="3089C090" w14:textId="77777777" w:rsidTr="00882085">
        <w:tc>
          <w:tcPr>
            <w:tcW w:w="14884" w:type="dxa"/>
            <w:gridSpan w:val="2"/>
            <w:shd w:val="clear" w:color="auto" w:fill="CAEDFB" w:themeFill="accent4" w:themeFillTint="33"/>
          </w:tcPr>
          <w:p w14:paraId="13C9673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Etendusasutuste Liit</w:t>
            </w:r>
          </w:p>
        </w:tc>
      </w:tr>
      <w:tr w:rsidR="00A34262" w:rsidRPr="000F732F" w14:paraId="7FC900C7" w14:textId="77777777" w:rsidTr="00882085">
        <w:tc>
          <w:tcPr>
            <w:tcW w:w="9356" w:type="dxa"/>
          </w:tcPr>
          <w:p w14:paraId="2FAD196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Etendusasutuste Liit tänab võimaluse eest anda tagasisidet Töölepingu seaduse muutmise seaduse eelnõule. Liit ühendab 22 etendusasutust - teatrit, etenduskunstikeskust, festivali-, kelle kõigi töökorraldus on sattunud Euroopa kohtu otsuse C-477/21 tõttu tõsistesse raskustesse. Oleme alates juunist 2023 koos oma kollektiivlepingu-partneritega suhelnud nii Tööinspektsiooni, õiguskantsleri kui Kultuuriministeeriumiga, et leida sobiv lahendus,. Kohtuotsuse praegune tõlgendus vähendab nii etenduste kui ka uuslavastuste arvu ja mõjutab oluliselt etenduskunstide kättesaadavust ning etendusasutuste omatulu teenimist. Selle tulemusena tekib töö spetsiifikast lähtuvalt vajadus töötajate koormuste vähendamiseks, kohati loob koondamiste ohu ja kaob töötajatele oluline pikendatud põhipuhkus. EETEAL-i hinnangul tagab eelnõus pakutud seadusemuudatus etendusasutuste toimimiseks vajalikud tingimused. Toetame eelnõus väljapakutud muudatusi.</w:t>
            </w:r>
          </w:p>
        </w:tc>
        <w:tc>
          <w:tcPr>
            <w:tcW w:w="5528" w:type="dxa"/>
          </w:tcPr>
          <w:p w14:paraId="1EB423AA" w14:textId="77777777"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t>Arvestatud</w:t>
            </w:r>
            <w:r w:rsidRPr="000F732F">
              <w:rPr>
                <w:rFonts w:ascii="Times New Roman" w:hAnsi="Times New Roman" w:cs="Times New Roman"/>
                <w:sz w:val="24"/>
                <w:szCs w:val="24"/>
              </w:rPr>
              <w:t>. Eelnõust on eemaldatud sätted, mille kohaselt iganädalasele puhkeajale peab eelnema igapäevane puhkeaeg. Sellest lähtuvalt taastub pikaaegne puhkeaja praktika, mille kohaselt töötajale tuleb iganädalaselt tagada 36h või 48h järjestikkust puhkeaega. Õigusselguse loomise huvides on TLS § 52 täiendatud lõikega, mille kohaselt iganädalane puhkeaeg sisaldab igapäevast puhkeaega.</w:t>
            </w:r>
          </w:p>
        </w:tc>
      </w:tr>
      <w:bookmarkEnd w:id="5"/>
      <w:tr w:rsidR="00A34262" w:rsidRPr="000F732F" w14:paraId="0E9FA467" w14:textId="77777777" w:rsidTr="00882085">
        <w:tc>
          <w:tcPr>
            <w:tcW w:w="14884" w:type="dxa"/>
            <w:gridSpan w:val="2"/>
            <w:shd w:val="clear" w:color="auto" w:fill="D9D9D9" w:themeFill="background1" w:themeFillShade="D9"/>
          </w:tcPr>
          <w:p w14:paraId="5D2FD232" w14:textId="77777777" w:rsidR="00A34262" w:rsidRPr="000F732F" w:rsidRDefault="00A34262" w:rsidP="00882085">
            <w:pPr>
              <w:rPr>
                <w:rFonts w:ascii="Times New Roman" w:hAnsi="Times New Roman" w:cs="Times New Roman"/>
                <w:sz w:val="24"/>
                <w:szCs w:val="24"/>
              </w:rPr>
            </w:pPr>
          </w:p>
        </w:tc>
      </w:tr>
      <w:tr w:rsidR="00A34262" w:rsidRPr="000F732F" w14:paraId="5851B929" w14:textId="77777777" w:rsidTr="00882085">
        <w:tc>
          <w:tcPr>
            <w:tcW w:w="14884" w:type="dxa"/>
            <w:gridSpan w:val="2"/>
            <w:shd w:val="clear" w:color="auto" w:fill="CAEDFB" w:themeFill="accent4" w:themeFillTint="33"/>
          </w:tcPr>
          <w:p w14:paraId="1D72CDE6"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Puuetega Inimeste Koda</w:t>
            </w:r>
          </w:p>
        </w:tc>
      </w:tr>
      <w:tr w:rsidR="00A34262" w:rsidRPr="000F732F" w14:paraId="75CC9494" w14:textId="77777777" w:rsidTr="00882085">
        <w:tc>
          <w:tcPr>
            <w:tcW w:w="9356" w:type="dxa"/>
          </w:tcPr>
          <w:p w14:paraId="5239341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Täname Eesti Puuetega Inimeste Koda (</w:t>
            </w:r>
            <w:proofErr w:type="spellStart"/>
            <w:r w:rsidRPr="000F732F">
              <w:rPr>
                <w:rFonts w:ascii="Times New Roman" w:hAnsi="Times New Roman" w:cs="Times New Roman"/>
                <w:sz w:val="24"/>
                <w:szCs w:val="24"/>
              </w:rPr>
              <w:t>EPIKoda</w:t>
            </w:r>
            <w:proofErr w:type="spellEnd"/>
            <w:r w:rsidRPr="000F732F">
              <w:rPr>
                <w:rFonts w:ascii="Times New Roman" w:hAnsi="Times New Roman" w:cs="Times New Roman"/>
                <w:sz w:val="24"/>
                <w:szCs w:val="24"/>
              </w:rPr>
              <w:t xml:space="preserve">) kaasamast. Töölepingu seadusega seotud teemad on meie sihtgruppide jaoks väga olulised. On tervitatav, et paindliku tööaja kokkulepe võimaldab pakkuda nii tööandjale kui ka töötajale senisest paindlikumat töökorraldust ning tulla neil paremini toime ka tingimustes, kus töötaja töö tegemise võimalus ja valmisolek periooditi erineb. </w:t>
            </w:r>
          </w:p>
          <w:p w14:paraId="7790E452" w14:textId="77777777" w:rsidR="00A34262" w:rsidRPr="000F732F" w:rsidRDefault="00A34262" w:rsidP="00882085">
            <w:pPr>
              <w:jc w:val="both"/>
              <w:rPr>
                <w:rFonts w:ascii="Times New Roman" w:hAnsi="Times New Roman" w:cs="Times New Roman"/>
                <w:sz w:val="24"/>
                <w:szCs w:val="24"/>
              </w:rPr>
            </w:pPr>
          </w:p>
          <w:p w14:paraId="0C9408F1"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Järgnevalt toome välja meiepoolsed tähelepanekud: </w:t>
            </w:r>
          </w:p>
          <w:p w14:paraId="2627AF70"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b/>
                <w:bCs/>
                <w:sz w:val="24"/>
                <w:szCs w:val="24"/>
              </w:rPr>
              <w:t>§ 43</w:t>
            </w:r>
            <w:r w:rsidRPr="000F732F">
              <w:rPr>
                <w:rFonts w:ascii="Times New Roman" w:hAnsi="Times New Roman" w:cs="Times New Roman"/>
                <w:b/>
                <w:bCs/>
                <w:sz w:val="24"/>
                <w:szCs w:val="24"/>
                <w:vertAlign w:val="superscript"/>
              </w:rPr>
              <w:t>3</w:t>
            </w:r>
            <w:r w:rsidRPr="000F732F">
              <w:rPr>
                <w:rFonts w:ascii="Times New Roman" w:hAnsi="Times New Roman" w:cs="Times New Roman"/>
                <w:b/>
                <w:bCs/>
                <w:sz w:val="24"/>
                <w:szCs w:val="24"/>
              </w:rPr>
              <w:t xml:space="preserve">. Paindliku tööaja kokkulepe </w:t>
            </w:r>
          </w:p>
          <w:p w14:paraId="5B8223C4"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lastRenderedPageBreak/>
              <w:t xml:space="preserve">Majandus- ja Kommunikatsiooniministeerium (MKM) on välja toonud, et plaanitavate seaduse muudatuste abil luuakse tööandjale ja töötajale võimalus sõlmida paindliku tööaja kokkuleppeid ehk tööandjale võimaldatakse leppida kokku lisatundide tegemises töötajaga: </w:t>
            </w:r>
          </w:p>
          <w:p w14:paraId="2AA30C5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i/>
                <w:iCs/>
                <w:sz w:val="24"/>
                <w:szCs w:val="24"/>
              </w:rPr>
              <w:t xml:space="preserve">1) kes omandab põhi-, kesk- või kõrgharidust; </w:t>
            </w:r>
          </w:p>
          <w:p w14:paraId="4C1E36C8"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i/>
                <w:iCs/>
                <w:sz w:val="24"/>
                <w:szCs w:val="24"/>
              </w:rPr>
              <w:t xml:space="preserve">2) kes on vanaduspensioniealine või jäänud ennetähtaegsele vanaduspensionile; </w:t>
            </w:r>
          </w:p>
          <w:p w14:paraId="3E287F2F" w14:textId="77777777" w:rsidR="00A34262" w:rsidRPr="000F732F" w:rsidRDefault="00A34262" w:rsidP="00882085">
            <w:pPr>
              <w:jc w:val="both"/>
              <w:rPr>
                <w:rFonts w:ascii="Times New Roman" w:hAnsi="Times New Roman" w:cs="Times New Roman"/>
                <w:i/>
                <w:iCs/>
                <w:sz w:val="24"/>
                <w:szCs w:val="24"/>
              </w:rPr>
            </w:pPr>
            <w:r w:rsidRPr="000F732F">
              <w:rPr>
                <w:rFonts w:ascii="Times New Roman" w:hAnsi="Times New Roman" w:cs="Times New Roman"/>
                <w:i/>
                <w:iCs/>
                <w:sz w:val="24"/>
                <w:szCs w:val="24"/>
              </w:rPr>
              <w:t>3) kes on vähenenud töövõimega või</w:t>
            </w:r>
          </w:p>
          <w:p w14:paraId="32A3F076"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i/>
                <w:iCs/>
                <w:sz w:val="24"/>
                <w:szCs w:val="24"/>
              </w:rPr>
              <w:t xml:space="preserve">4) kellele on paindliku tööaja kokkuleppe sõlmimise võimalus ette nähtud kollektiivlepingus. </w:t>
            </w:r>
          </w:p>
          <w:p w14:paraId="564CB628" w14:textId="77777777" w:rsidR="00A34262" w:rsidRPr="000F732F" w:rsidRDefault="00A34262" w:rsidP="00882085">
            <w:pPr>
              <w:jc w:val="both"/>
              <w:rPr>
                <w:rFonts w:ascii="Times New Roman" w:hAnsi="Times New Roman" w:cs="Times New Roman"/>
                <w:sz w:val="24"/>
                <w:szCs w:val="24"/>
              </w:rPr>
            </w:pPr>
          </w:p>
          <w:p w14:paraId="57F50DD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Küsimus 1: Selgusetuks jääb, kas paindliku tööaja kokkuleppe sõlmimine juhul, kui töötajal puudub põhiharidus, on võimalik või mitte? </w:t>
            </w:r>
          </w:p>
          <w:p w14:paraId="6F2023B4" w14:textId="77777777" w:rsidR="00A34262" w:rsidRPr="000F732F" w:rsidRDefault="00A34262" w:rsidP="00882085">
            <w:pPr>
              <w:jc w:val="both"/>
              <w:rPr>
                <w:rFonts w:ascii="Times New Roman" w:hAnsi="Times New Roman" w:cs="Times New Roman"/>
                <w:sz w:val="24"/>
                <w:szCs w:val="24"/>
              </w:rPr>
            </w:pPr>
          </w:p>
          <w:p w14:paraId="3F06983E"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Küsimus 2: Kas eestkostel oleva töötaja puhul sõlmib töölepingu eestkostja? </w:t>
            </w:r>
          </w:p>
          <w:p w14:paraId="7B0B5311" w14:textId="77777777" w:rsidR="00A34262" w:rsidRPr="000F732F" w:rsidRDefault="00A34262" w:rsidP="00882085">
            <w:pPr>
              <w:jc w:val="both"/>
              <w:rPr>
                <w:rFonts w:ascii="Times New Roman" w:hAnsi="Times New Roman" w:cs="Times New Roman"/>
                <w:sz w:val="24"/>
                <w:szCs w:val="24"/>
              </w:rPr>
            </w:pPr>
          </w:p>
          <w:p w14:paraId="7C7EBD7D" w14:textId="77777777" w:rsidR="00A34262" w:rsidRPr="000F732F" w:rsidRDefault="00A34262" w:rsidP="00882085">
            <w:pPr>
              <w:jc w:val="both"/>
              <w:rPr>
                <w:rFonts w:ascii="Times New Roman" w:hAnsi="Times New Roman" w:cs="Times New Roman"/>
                <w:sz w:val="24"/>
                <w:szCs w:val="24"/>
              </w:rPr>
            </w:pPr>
            <w:proofErr w:type="spellStart"/>
            <w:r w:rsidRPr="000F732F">
              <w:rPr>
                <w:rFonts w:ascii="Times New Roman" w:hAnsi="Times New Roman" w:cs="Times New Roman"/>
                <w:sz w:val="24"/>
                <w:szCs w:val="24"/>
              </w:rPr>
              <w:t>EPIKoja</w:t>
            </w:r>
            <w:proofErr w:type="spellEnd"/>
            <w:r w:rsidRPr="000F732F">
              <w:rPr>
                <w:rFonts w:ascii="Times New Roman" w:hAnsi="Times New Roman" w:cs="Times New Roman"/>
                <w:sz w:val="24"/>
                <w:szCs w:val="24"/>
              </w:rPr>
              <w:t xml:space="preserve"> hinnangul on oluline tagada õigus paindliku tööaja kokkuleppe sõlmimiseks mh ka põhihariduseta ja/või eestkostel olevatele isikutele. Seega meiepoolne ettepanek on vastavad punktid seaduses ära märkida. </w:t>
            </w:r>
          </w:p>
          <w:p w14:paraId="2538709A" w14:textId="77777777" w:rsidR="00A34262" w:rsidRPr="000F732F" w:rsidRDefault="00A34262" w:rsidP="00882085">
            <w:pPr>
              <w:jc w:val="both"/>
              <w:rPr>
                <w:rFonts w:ascii="Times New Roman" w:hAnsi="Times New Roman" w:cs="Times New Roman"/>
                <w:sz w:val="24"/>
                <w:szCs w:val="24"/>
              </w:rPr>
            </w:pPr>
          </w:p>
          <w:p w14:paraId="01449818" w14:textId="77777777" w:rsidR="00A34262" w:rsidRPr="000F732F" w:rsidRDefault="00A34262" w:rsidP="00882085">
            <w:pPr>
              <w:jc w:val="both"/>
              <w:rPr>
                <w:rFonts w:ascii="Times New Roman" w:hAnsi="Times New Roman" w:cs="Times New Roman"/>
                <w:sz w:val="24"/>
                <w:szCs w:val="24"/>
              </w:rPr>
            </w:pPr>
            <w:proofErr w:type="spellStart"/>
            <w:r w:rsidRPr="000F732F">
              <w:rPr>
                <w:rFonts w:ascii="Times New Roman" w:hAnsi="Times New Roman" w:cs="Times New Roman"/>
                <w:sz w:val="24"/>
                <w:szCs w:val="24"/>
              </w:rPr>
              <w:t>EPIKoda</w:t>
            </w:r>
            <w:proofErr w:type="spellEnd"/>
            <w:r w:rsidRPr="000F732F">
              <w:rPr>
                <w:rFonts w:ascii="Times New Roman" w:hAnsi="Times New Roman" w:cs="Times New Roman"/>
                <w:sz w:val="24"/>
                <w:szCs w:val="24"/>
              </w:rPr>
              <w:t xml:space="preserve"> on valmis vastavateemalistes aruteludes ka edaspidi osalema ja puuetega inimesi puudutavaid seisukohti vahendama.</w:t>
            </w:r>
          </w:p>
        </w:tc>
        <w:tc>
          <w:tcPr>
            <w:tcW w:w="5528" w:type="dxa"/>
          </w:tcPr>
          <w:p w14:paraId="66416500" w14:textId="1171741F" w:rsidR="00A34262" w:rsidRPr="000F732F" w:rsidRDefault="001F165E" w:rsidP="00882085">
            <w:pPr>
              <w:rPr>
                <w:rFonts w:ascii="Times New Roman" w:hAnsi="Times New Roman" w:cs="Times New Roman"/>
                <w:sz w:val="24"/>
                <w:szCs w:val="24"/>
              </w:rPr>
            </w:pPr>
            <w:r>
              <w:rPr>
                <w:rFonts w:ascii="Times New Roman" w:hAnsi="Times New Roman" w:cs="Times New Roman"/>
                <w:b/>
                <w:bCs/>
                <w:sz w:val="24"/>
                <w:szCs w:val="24"/>
              </w:rPr>
              <w:lastRenderedPageBreak/>
              <w:t>Arvestatud osaliselt</w:t>
            </w:r>
            <w:r w:rsidR="00A34262" w:rsidRPr="000F732F">
              <w:rPr>
                <w:rFonts w:ascii="Times New Roman" w:hAnsi="Times New Roman" w:cs="Times New Roman"/>
                <w:sz w:val="24"/>
                <w:szCs w:val="24"/>
              </w:rPr>
              <w:t xml:space="preserve">. </w:t>
            </w:r>
            <w:r w:rsidRPr="001F165E">
              <w:rPr>
                <w:rFonts w:ascii="Times New Roman" w:hAnsi="Times New Roman" w:cs="Times New Roman"/>
                <w:sz w:val="24"/>
                <w:szCs w:val="24"/>
              </w:rPr>
              <w:t xml:space="preserve">Eelnõust on eemaldatud põhimõte, et paindliku tööaja kokkuleppeid saab sõlmida üksnes teatud sihtgruppidega.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w:t>
            </w:r>
            <w:r w:rsidRPr="001F165E">
              <w:rPr>
                <w:rFonts w:ascii="Times New Roman" w:hAnsi="Times New Roman" w:cs="Times New Roman"/>
                <w:sz w:val="24"/>
                <w:szCs w:val="24"/>
              </w:rPr>
              <w:lastRenderedPageBreak/>
              <w:t>kooskõlastusringides arvukad osapooled (nt Tööandjate Keskliit, Kaubandus-Tööstuskoda, Hotellide ja Restoratine Liit, Tööinspektsioon, Justiits</w:t>
            </w:r>
            <w:r w:rsidR="00C9027C">
              <w:rPr>
                <w:rFonts w:ascii="Times New Roman" w:hAnsi="Times New Roman" w:cs="Times New Roman"/>
                <w:sz w:val="24"/>
                <w:szCs w:val="24"/>
              </w:rPr>
              <w:t>- ja Digi</w:t>
            </w:r>
            <w:r w:rsidRPr="001F165E">
              <w:rPr>
                <w:rFonts w:ascii="Times New Roman" w:hAnsi="Times New Roman" w:cs="Times New Roman"/>
                <w:sz w:val="24"/>
                <w:szCs w:val="24"/>
              </w:rPr>
              <w:t>ministeerium, Haridus- ja Teadusministeerium jt).</w:t>
            </w:r>
            <w:r w:rsidR="00A34262" w:rsidRPr="000F732F">
              <w:rPr>
                <w:rFonts w:ascii="Times New Roman" w:hAnsi="Times New Roman" w:cs="Times New Roman"/>
                <w:sz w:val="24"/>
                <w:szCs w:val="24"/>
              </w:rPr>
              <w:t xml:space="preserve"> </w:t>
            </w:r>
          </w:p>
        </w:tc>
      </w:tr>
      <w:tr w:rsidR="00A34262" w:rsidRPr="000F732F" w14:paraId="1F191079" w14:textId="77777777" w:rsidTr="00882085">
        <w:tc>
          <w:tcPr>
            <w:tcW w:w="14884" w:type="dxa"/>
            <w:gridSpan w:val="2"/>
            <w:shd w:val="clear" w:color="auto" w:fill="D9D9D9" w:themeFill="background1" w:themeFillShade="D9"/>
          </w:tcPr>
          <w:p w14:paraId="446CDAF7" w14:textId="77777777" w:rsidR="00A34262" w:rsidRPr="000F732F" w:rsidRDefault="00A34262" w:rsidP="00882085">
            <w:pPr>
              <w:rPr>
                <w:rFonts w:ascii="Times New Roman" w:hAnsi="Times New Roman" w:cs="Times New Roman"/>
                <w:sz w:val="24"/>
                <w:szCs w:val="24"/>
              </w:rPr>
            </w:pPr>
          </w:p>
        </w:tc>
      </w:tr>
      <w:tr w:rsidR="00A34262" w:rsidRPr="000F732F" w14:paraId="643B8731" w14:textId="77777777" w:rsidTr="00882085">
        <w:tc>
          <w:tcPr>
            <w:tcW w:w="14884" w:type="dxa"/>
            <w:gridSpan w:val="2"/>
            <w:shd w:val="clear" w:color="auto" w:fill="CAEDFB" w:themeFill="accent4" w:themeFillTint="33"/>
          </w:tcPr>
          <w:p w14:paraId="1F99A429" w14:textId="77777777" w:rsidR="00A34262" w:rsidRPr="000F732F" w:rsidRDefault="00A34262" w:rsidP="00882085">
            <w:pPr>
              <w:rPr>
                <w:rFonts w:ascii="Times New Roman" w:hAnsi="Times New Roman" w:cs="Times New Roman"/>
                <w:b/>
                <w:bCs/>
                <w:sz w:val="24"/>
                <w:szCs w:val="24"/>
              </w:rPr>
            </w:pPr>
            <w:r w:rsidRPr="000F732F">
              <w:rPr>
                <w:rFonts w:ascii="Times New Roman" w:hAnsi="Times New Roman" w:cs="Times New Roman"/>
                <w:b/>
                <w:bCs/>
                <w:sz w:val="24"/>
                <w:szCs w:val="24"/>
              </w:rPr>
              <w:t>Eesti Arstide Liit</w:t>
            </w:r>
          </w:p>
        </w:tc>
      </w:tr>
      <w:tr w:rsidR="00A34262" w:rsidRPr="000F732F" w14:paraId="403DD1AA" w14:textId="77777777" w:rsidTr="00882085">
        <w:tc>
          <w:tcPr>
            <w:tcW w:w="9356" w:type="dxa"/>
          </w:tcPr>
          <w:p w14:paraId="5ABE5BE2"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Arstide liit ei ole nõus TLS muudatusega, millega muudetakse summeeritud tööajaga töötajate puhkeaja nõudeid töötajatele ebasoodsamaks. </w:t>
            </w:r>
          </w:p>
          <w:p w14:paraId="53D7DB52" w14:textId="77777777" w:rsidR="00A34262" w:rsidRPr="000F732F" w:rsidRDefault="00A34262" w:rsidP="00882085">
            <w:pPr>
              <w:jc w:val="both"/>
              <w:rPr>
                <w:rFonts w:ascii="Times New Roman" w:hAnsi="Times New Roman" w:cs="Times New Roman"/>
                <w:sz w:val="24"/>
                <w:szCs w:val="24"/>
              </w:rPr>
            </w:pPr>
          </w:p>
          <w:p w14:paraId="1B05BA0C"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Toetame § 52 täiendamist lõikega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„Iganädalasele puhkeajale eelneb käesoleva seaduse § 51 lõikes 1 sätestatud igapäevane puhkeaeg.“ See sätestab selgelt nõude, et töötajale tuleb vähemalt kord seitsme päeva jooksul tagada järjestikku nii igapäevane kui ka iganädalane puhkeaeg. </w:t>
            </w:r>
          </w:p>
          <w:p w14:paraId="45BF2F5B" w14:textId="77777777" w:rsidR="00A34262" w:rsidRPr="000F732F" w:rsidRDefault="00A34262" w:rsidP="00882085">
            <w:pPr>
              <w:jc w:val="both"/>
              <w:rPr>
                <w:rFonts w:ascii="Times New Roman" w:hAnsi="Times New Roman" w:cs="Times New Roman"/>
                <w:sz w:val="24"/>
                <w:szCs w:val="24"/>
              </w:rPr>
            </w:pPr>
          </w:p>
          <w:p w14:paraId="52889D75"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Me ei ole nõus § 52 täiendamisega lõikega 2</w:t>
            </w:r>
            <w:r w:rsidRPr="000F732F">
              <w:rPr>
                <w:rFonts w:ascii="Times New Roman" w:hAnsi="Times New Roman" w:cs="Times New Roman"/>
                <w:sz w:val="24"/>
                <w:szCs w:val="24"/>
                <w:vertAlign w:val="superscript"/>
              </w:rPr>
              <w:t>2</w:t>
            </w:r>
            <w:r w:rsidRPr="000F732F">
              <w:rPr>
                <w:rFonts w:ascii="Times New Roman" w:hAnsi="Times New Roman" w:cs="Times New Roman"/>
                <w:sz w:val="24"/>
                <w:szCs w:val="24"/>
              </w:rPr>
              <w:t>, mille järgi võib lõikest 2</w:t>
            </w:r>
            <w:r w:rsidRPr="000F732F">
              <w:rPr>
                <w:rFonts w:ascii="Times New Roman" w:hAnsi="Times New Roman" w:cs="Times New Roman"/>
                <w:sz w:val="24"/>
                <w:szCs w:val="24"/>
                <w:vertAlign w:val="superscript"/>
              </w:rPr>
              <w:t>1</w:t>
            </w:r>
            <w:r w:rsidRPr="000F732F">
              <w:rPr>
                <w:rFonts w:ascii="Times New Roman" w:hAnsi="Times New Roman" w:cs="Times New Roman"/>
                <w:sz w:val="24"/>
                <w:szCs w:val="24"/>
              </w:rPr>
              <w:t xml:space="preserve"> teha erandi summeeritud tööaja arvestuse korral kas kollektiivlepinguga või kui töötajale on kaks korda kalendrikuus tagatud järjestikku igapäevane ja iganädalane puhkeaeg. Teeme ettepaneku see säte eelnõust välja jätta. </w:t>
            </w:r>
          </w:p>
          <w:p w14:paraId="5E0D84D1" w14:textId="77777777" w:rsidR="00A34262" w:rsidRPr="000F732F" w:rsidRDefault="00A34262" w:rsidP="00882085">
            <w:pPr>
              <w:jc w:val="both"/>
              <w:rPr>
                <w:rFonts w:ascii="Times New Roman" w:hAnsi="Times New Roman" w:cs="Times New Roman"/>
                <w:sz w:val="24"/>
                <w:szCs w:val="24"/>
              </w:rPr>
            </w:pPr>
          </w:p>
          <w:p w14:paraId="47AD34AB"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 xml:space="preserve">Väga paljudel haiglates töötavatel arstidel ja teistel tervishoiutöötajatel on summeeritud tööaja arvestus. Kuna arstiabi peab olema kättesaadav ööpäevaringselt, töötavad nad regulaarselt valvetes ka öösiti ja nädalavahetustel. Lisaks lubab TLS tervishoiutöötajatel töötada järjest kuni 24 tundi. </w:t>
            </w:r>
            <w:proofErr w:type="spellStart"/>
            <w:r w:rsidRPr="000F732F">
              <w:rPr>
                <w:rFonts w:ascii="Times New Roman" w:hAnsi="Times New Roman" w:cs="Times New Roman"/>
                <w:sz w:val="24"/>
                <w:szCs w:val="24"/>
              </w:rPr>
              <w:t>Öötöö</w:t>
            </w:r>
            <w:proofErr w:type="spellEnd"/>
            <w:r w:rsidRPr="000F732F">
              <w:rPr>
                <w:rFonts w:ascii="Times New Roman" w:hAnsi="Times New Roman" w:cs="Times New Roman"/>
                <w:sz w:val="24"/>
                <w:szCs w:val="24"/>
              </w:rPr>
              <w:t xml:space="preserve"> tervist kahjustav mõju on teadusuuringutega tõendatud, nädalavahetustel töötamine raskendab töö- ja pereelu ühildamist. Summeeritud tööajaga töötajatel on halvemad töö- ja puhkeaja tingimused kui nn tavatööajaga töötajatel ja nende iganädalane puhkeaeg on juba praegu lühem, mis meie hinnangul ei ole põhjendatud ja tähendab sisuliselt ebavõrdset kohtlemist. Kavandatav puhkeaega vähendav muudatus suurendab ebavõrdsust veelgi. </w:t>
            </w:r>
          </w:p>
          <w:p w14:paraId="5ACA6FCB" w14:textId="77777777" w:rsidR="00A34262" w:rsidRPr="000F732F" w:rsidRDefault="00A34262" w:rsidP="00882085">
            <w:pPr>
              <w:jc w:val="both"/>
              <w:rPr>
                <w:rFonts w:ascii="Times New Roman" w:hAnsi="Times New Roman" w:cs="Times New Roman"/>
                <w:sz w:val="24"/>
                <w:szCs w:val="24"/>
              </w:rPr>
            </w:pPr>
          </w:p>
          <w:p w14:paraId="232F9943" w14:textId="77777777" w:rsidR="00A34262" w:rsidRPr="000F732F" w:rsidRDefault="00A34262" w:rsidP="00882085">
            <w:pPr>
              <w:jc w:val="both"/>
              <w:rPr>
                <w:rFonts w:ascii="Times New Roman" w:hAnsi="Times New Roman" w:cs="Times New Roman"/>
                <w:sz w:val="24"/>
                <w:szCs w:val="24"/>
              </w:rPr>
            </w:pPr>
            <w:r w:rsidRPr="000F732F">
              <w:rPr>
                <w:rFonts w:ascii="Times New Roman" w:hAnsi="Times New Roman" w:cs="Times New Roman"/>
                <w:sz w:val="24"/>
                <w:szCs w:val="24"/>
              </w:rPr>
              <w:t>Eesti tervishoius on suur ja krooniline töötajate puudus, mistõttu töötab suur osa arste ja teisi tervishoiuvaldkonna töötajaid ülekoormusega. See põhjustab läbipõlemist ja vaimse tervise probleeme. Piisav puhkeaeg on hädavajalik ja selle lühendamine lubamatu, kuna võib hakata kannatama ka tervishoiuteenuste kvaliteet. Töötingimuste halvendamine võib suurendada töötajate lahkumist Eesti tervishoiusüsteemist.</w:t>
            </w:r>
          </w:p>
        </w:tc>
        <w:tc>
          <w:tcPr>
            <w:tcW w:w="5528" w:type="dxa"/>
          </w:tcPr>
          <w:p w14:paraId="741762FF" w14:textId="5AA49C6D" w:rsidR="00A34262" w:rsidRPr="000F732F" w:rsidRDefault="00A34262" w:rsidP="00882085">
            <w:pPr>
              <w:rPr>
                <w:rFonts w:ascii="Times New Roman" w:hAnsi="Times New Roman" w:cs="Times New Roman"/>
                <w:sz w:val="24"/>
                <w:szCs w:val="24"/>
              </w:rPr>
            </w:pPr>
            <w:r w:rsidRPr="000F732F">
              <w:rPr>
                <w:rFonts w:ascii="Times New Roman" w:hAnsi="Times New Roman" w:cs="Times New Roman"/>
                <w:b/>
                <w:bCs/>
                <w:sz w:val="24"/>
                <w:szCs w:val="24"/>
              </w:rPr>
              <w:lastRenderedPageBreak/>
              <w:t>Mittearvestatud</w:t>
            </w:r>
            <w:r w:rsidRPr="000F732F">
              <w:rPr>
                <w:rFonts w:ascii="Times New Roman" w:hAnsi="Times New Roman" w:cs="Times New Roman"/>
                <w:sz w:val="24"/>
                <w:szCs w:val="24"/>
              </w:rPr>
              <w:t>.</w:t>
            </w:r>
            <w:r w:rsidR="00164038">
              <w:rPr>
                <w:rFonts w:ascii="Times New Roman" w:hAnsi="Times New Roman" w:cs="Times New Roman"/>
                <w:sz w:val="24"/>
                <w:szCs w:val="24"/>
              </w:rPr>
              <w:t xml:space="preserve"> Vt ka selgitusi ülal II kooskõlastusringi tabelis.</w:t>
            </w:r>
            <w:r w:rsidRPr="000F732F">
              <w:rPr>
                <w:rFonts w:ascii="Times New Roman" w:hAnsi="Times New Roman" w:cs="Times New Roman"/>
                <w:sz w:val="24"/>
                <w:szCs w:val="24"/>
              </w:rPr>
              <w:t xml:space="preserve"> Eelnõust on eemaldatud sätted, mille kohaselt iganädalasele puhkeajale peab eelnema igapäevane puhkeaeg. Taastub pikaaegne puhkeaja praktika, mille kohaselt töötajale tuleb iganädalaselt tagada 36h või 48h järjestikkust puhkeaega. Õigusselguse loomise huvides on TLS § 52 täiendatud lõikega, mille kohaselt iganädalane puhkeaeg sisaldab igapäevast puhkeaega. </w:t>
            </w:r>
          </w:p>
        </w:tc>
      </w:tr>
    </w:tbl>
    <w:p w14:paraId="1080F5C2" w14:textId="77777777" w:rsidR="000A61B2" w:rsidRPr="00A34262" w:rsidRDefault="000A61B2" w:rsidP="00A34262"/>
    <w:sectPr w:rsidR="000A61B2" w:rsidRPr="00A34262" w:rsidSect="002C3260">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8A33" w14:textId="77777777" w:rsidR="004F6E5E" w:rsidRDefault="004F6E5E" w:rsidP="00024A07">
      <w:pPr>
        <w:spacing w:after="0" w:line="240" w:lineRule="auto"/>
      </w:pPr>
      <w:r>
        <w:separator/>
      </w:r>
    </w:p>
  </w:endnote>
  <w:endnote w:type="continuationSeparator" w:id="0">
    <w:p w14:paraId="27907B14" w14:textId="77777777" w:rsidR="004F6E5E" w:rsidRDefault="004F6E5E" w:rsidP="00024A07">
      <w:pPr>
        <w:spacing w:after="0" w:line="240" w:lineRule="auto"/>
      </w:pPr>
      <w:r>
        <w:continuationSeparator/>
      </w:r>
    </w:p>
  </w:endnote>
  <w:endnote w:type="continuationNotice" w:id="1">
    <w:p w14:paraId="469C4FC5" w14:textId="77777777" w:rsidR="004F6E5E" w:rsidRDefault="004F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899749"/>
      <w:docPartObj>
        <w:docPartGallery w:val="Page Numbers (Bottom of Page)"/>
        <w:docPartUnique/>
      </w:docPartObj>
    </w:sdtPr>
    <w:sdtEndPr/>
    <w:sdtContent>
      <w:p w14:paraId="5B1E496E" w14:textId="471694C0" w:rsidR="000129BC" w:rsidRDefault="000129BC">
        <w:pPr>
          <w:pStyle w:val="Jalus"/>
          <w:jc w:val="center"/>
        </w:pPr>
        <w:r>
          <w:fldChar w:fldCharType="begin"/>
        </w:r>
        <w:r>
          <w:instrText>PAGE   \* MERGEFORMAT</w:instrText>
        </w:r>
        <w:r>
          <w:fldChar w:fldCharType="separate"/>
        </w:r>
        <w:r>
          <w:t>2</w:t>
        </w:r>
        <w:r>
          <w:fldChar w:fldCharType="end"/>
        </w:r>
      </w:p>
    </w:sdtContent>
  </w:sdt>
  <w:p w14:paraId="12756ACA" w14:textId="77777777" w:rsidR="000129BC" w:rsidRDefault="000129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581F" w14:textId="77777777" w:rsidR="004F6E5E" w:rsidRDefault="004F6E5E" w:rsidP="00024A07">
      <w:pPr>
        <w:spacing w:after="0" w:line="240" w:lineRule="auto"/>
      </w:pPr>
      <w:r>
        <w:separator/>
      </w:r>
    </w:p>
  </w:footnote>
  <w:footnote w:type="continuationSeparator" w:id="0">
    <w:p w14:paraId="4A1B6F88" w14:textId="77777777" w:rsidR="004F6E5E" w:rsidRDefault="004F6E5E" w:rsidP="00024A07">
      <w:pPr>
        <w:spacing w:after="0" w:line="240" w:lineRule="auto"/>
      </w:pPr>
      <w:r>
        <w:continuationSeparator/>
      </w:r>
    </w:p>
  </w:footnote>
  <w:footnote w:type="continuationNotice" w:id="1">
    <w:p w14:paraId="257C232A" w14:textId="77777777" w:rsidR="004F6E5E" w:rsidRDefault="004F6E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C3B"/>
    <w:multiLevelType w:val="hybridMultilevel"/>
    <w:tmpl w:val="DB84E7B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2701752"/>
    <w:multiLevelType w:val="hybridMultilevel"/>
    <w:tmpl w:val="ADC61974"/>
    <w:lvl w:ilvl="0" w:tplc="B62A1E88">
      <w:start w:val="1"/>
      <w:numFmt w:val="decimal"/>
      <w:lvlText w:val="%1."/>
      <w:lvlJc w:val="left"/>
      <w:pPr>
        <w:ind w:left="1637" w:hanging="360"/>
      </w:pPr>
      <w:rPr>
        <w:rFonts w:ascii="Arial" w:eastAsia="Arial" w:hAnsi="Arial" w:cs="Arial" w:hint="default"/>
        <w:b/>
        <w:bCs/>
        <w:i w:val="0"/>
        <w:iCs w:val="0"/>
        <w:spacing w:val="-1"/>
        <w:w w:val="99"/>
        <w:sz w:val="20"/>
        <w:szCs w:val="20"/>
        <w:lang w:val="et-EE" w:eastAsia="en-US" w:bidi="ar-SA"/>
      </w:rPr>
    </w:lvl>
    <w:lvl w:ilvl="1" w:tplc="9D5EC9CE">
      <w:numFmt w:val="bullet"/>
      <w:lvlText w:val="•"/>
      <w:lvlJc w:val="left"/>
      <w:pPr>
        <w:ind w:left="2496" w:hanging="360"/>
      </w:pPr>
      <w:rPr>
        <w:rFonts w:hint="default"/>
        <w:lang w:val="et-EE" w:eastAsia="en-US" w:bidi="ar-SA"/>
      </w:rPr>
    </w:lvl>
    <w:lvl w:ilvl="2" w:tplc="5D981A12">
      <w:numFmt w:val="bullet"/>
      <w:lvlText w:val="•"/>
      <w:lvlJc w:val="left"/>
      <w:pPr>
        <w:ind w:left="3353" w:hanging="360"/>
      </w:pPr>
      <w:rPr>
        <w:rFonts w:hint="default"/>
        <w:lang w:val="et-EE" w:eastAsia="en-US" w:bidi="ar-SA"/>
      </w:rPr>
    </w:lvl>
    <w:lvl w:ilvl="3" w:tplc="9C90DCD4">
      <w:numFmt w:val="bullet"/>
      <w:lvlText w:val="•"/>
      <w:lvlJc w:val="left"/>
      <w:pPr>
        <w:ind w:left="4210" w:hanging="360"/>
      </w:pPr>
      <w:rPr>
        <w:rFonts w:hint="default"/>
        <w:lang w:val="et-EE" w:eastAsia="en-US" w:bidi="ar-SA"/>
      </w:rPr>
    </w:lvl>
    <w:lvl w:ilvl="4" w:tplc="4F7CBCDA">
      <w:numFmt w:val="bullet"/>
      <w:lvlText w:val="•"/>
      <w:lvlJc w:val="left"/>
      <w:pPr>
        <w:ind w:left="5066" w:hanging="360"/>
      </w:pPr>
      <w:rPr>
        <w:rFonts w:hint="default"/>
        <w:lang w:val="et-EE" w:eastAsia="en-US" w:bidi="ar-SA"/>
      </w:rPr>
    </w:lvl>
    <w:lvl w:ilvl="5" w:tplc="9740D984">
      <w:numFmt w:val="bullet"/>
      <w:lvlText w:val="•"/>
      <w:lvlJc w:val="left"/>
      <w:pPr>
        <w:ind w:left="5923" w:hanging="360"/>
      </w:pPr>
      <w:rPr>
        <w:rFonts w:hint="default"/>
        <w:lang w:val="et-EE" w:eastAsia="en-US" w:bidi="ar-SA"/>
      </w:rPr>
    </w:lvl>
    <w:lvl w:ilvl="6" w:tplc="41048F20">
      <w:numFmt w:val="bullet"/>
      <w:lvlText w:val="•"/>
      <w:lvlJc w:val="left"/>
      <w:pPr>
        <w:ind w:left="6780" w:hanging="360"/>
      </w:pPr>
      <w:rPr>
        <w:rFonts w:hint="default"/>
        <w:lang w:val="et-EE" w:eastAsia="en-US" w:bidi="ar-SA"/>
      </w:rPr>
    </w:lvl>
    <w:lvl w:ilvl="7" w:tplc="4752828C">
      <w:numFmt w:val="bullet"/>
      <w:lvlText w:val="•"/>
      <w:lvlJc w:val="left"/>
      <w:pPr>
        <w:ind w:left="7637" w:hanging="360"/>
      </w:pPr>
      <w:rPr>
        <w:rFonts w:hint="default"/>
        <w:lang w:val="et-EE" w:eastAsia="en-US" w:bidi="ar-SA"/>
      </w:rPr>
    </w:lvl>
    <w:lvl w:ilvl="8" w:tplc="CBDEBB90">
      <w:numFmt w:val="bullet"/>
      <w:lvlText w:val="•"/>
      <w:lvlJc w:val="left"/>
      <w:pPr>
        <w:ind w:left="8493" w:hanging="360"/>
      </w:pPr>
      <w:rPr>
        <w:rFonts w:hint="default"/>
        <w:lang w:val="et-EE" w:eastAsia="en-US" w:bidi="ar-SA"/>
      </w:rPr>
    </w:lvl>
  </w:abstractNum>
  <w:abstractNum w:abstractNumId="2" w15:restartNumberingAfterBreak="0">
    <w:nsid w:val="14F061CE"/>
    <w:multiLevelType w:val="hybridMultilevel"/>
    <w:tmpl w:val="BB264FBC"/>
    <w:lvl w:ilvl="0" w:tplc="6CA2E1C0">
      <w:start w:val="1"/>
      <w:numFmt w:val="bullet"/>
      <w:lvlText w:val=""/>
      <w:lvlJc w:val="left"/>
      <w:pPr>
        <w:ind w:left="720" w:hanging="360"/>
      </w:pPr>
      <w:rPr>
        <w:rFonts w:ascii="Symbol" w:hAnsi="Symbol"/>
      </w:rPr>
    </w:lvl>
    <w:lvl w:ilvl="1" w:tplc="2A7E9602">
      <w:start w:val="1"/>
      <w:numFmt w:val="bullet"/>
      <w:lvlText w:val=""/>
      <w:lvlJc w:val="left"/>
      <w:pPr>
        <w:ind w:left="720" w:hanging="360"/>
      </w:pPr>
      <w:rPr>
        <w:rFonts w:ascii="Symbol" w:hAnsi="Symbol"/>
      </w:rPr>
    </w:lvl>
    <w:lvl w:ilvl="2" w:tplc="485E9BF4">
      <w:start w:val="1"/>
      <w:numFmt w:val="bullet"/>
      <w:lvlText w:val=""/>
      <w:lvlJc w:val="left"/>
      <w:pPr>
        <w:ind w:left="720" w:hanging="360"/>
      </w:pPr>
      <w:rPr>
        <w:rFonts w:ascii="Symbol" w:hAnsi="Symbol"/>
      </w:rPr>
    </w:lvl>
    <w:lvl w:ilvl="3" w:tplc="5B369976">
      <w:start w:val="1"/>
      <w:numFmt w:val="bullet"/>
      <w:lvlText w:val=""/>
      <w:lvlJc w:val="left"/>
      <w:pPr>
        <w:ind w:left="720" w:hanging="360"/>
      </w:pPr>
      <w:rPr>
        <w:rFonts w:ascii="Symbol" w:hAnsi="Symbol"/>
      </w:rPr>
    </w:lvl>
    <w:lvl w:ilvl="4" w:tplc="F27C17F8">
      <w:start w:val="1"/>
      <w:numFmt w:val="bullet"/>
      <w:lvlText w:val=""/>
      <w:lvlJc w:val="left"/>
      <w:pPr>
        <w:ind w:left="720" w:hanging="360"/>
      </w:pPr>
      <w:rPr>
        <w:rFonts w:ascii="Symbol" w:hAnsi="Symbol"/>
      </w:rPr>
    </w:lvl>
    <w:lvl w:ilvl="5" w:tplc="F968CEB6">
      <w:start w:val="1"/>
      <w:numFmt w:val="bullet"/>
      <w:lvlText w:val=""/>
      <w:lvlJc w:val="left"/>
      <w:pPr>
        <w:ind w:left="720" w:hanging="360"/>
      </w:pPr>
      <w:rPr>
        <w:rFonts w:ascii="Symbol" w:hAnsi="Symbol"/>
      </w:rPr>
    </w:lvl>
    <w:lvl w:ilvl="6" w:tplc="CAC8E1D2">
      <w:start w:val="1"/>
      <w:numFmt w:val="bullet"/>
      <w:lvlText w:val=""/>
      <w:lvlJc w:val="left"/>
      <w:pPr>
        <w:ind w:left="720" w:hanging="360"/>
      </w:pPr>
      <w:rPr>
        <w:rFonts w:ascii="Symbol" w:hAnsi="Symbol"/>
      </w:rPr>
    </w:lvl>
    <w:lvl w:ilvl="7" w:tplc="C9B6DC66">
      <w:start w:val="1"/>
      <w:numFmt w:val="bullet"/>
      <w:lvlText w:val=""/>
      <w:lvlJc w:val="left"/>
      <w:pPr>
        <w:ind w:left="720" w:hanging="360"/>
      </w:pPr>
      <w:rPr>
        <w:rFonts w:ascii="Symbol" w:hAnsi="Symbol"/>
      </w:rPr>
    </w:lvl>
    <w:lvl w:ilvl="8" w:tplc="D44ABCE0">
      <w:start w:val="1"/>
      <w:numFmt w:val="bullet"/>
      <w:lvlText w:val=""/>
      <w:lvlJc w:val="left"/>
      <w:pPr>
        <w:ind w:left="720" w:hanging="360"/>
      </w:pPr>
      <w:rPr>
        <w:rFonts w:ascii="Symbol" w:hAnsi="Symbol"/>
      </w:rPr>
    </w:lvl>
  </w:abstractNum>
  <w:abstractNum w:abstractNumId="3" w15:restartNumberingAfterBreak="0">
    <w:nsid w:val="207440BA"/>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AB03B8"/>
    <w:multiLevelType w:val="hybridMultilevel"/>
    <w:tmpl w:val="43CC6E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ED2F5A"/>
    <w:multiLevelType w:val="hybridMultilevel"/>
    <w:tmpl w:val="31A844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6D5084"/>
    <w:multiLevelType w:val="multilevel"/>
    <w:tmpl w:val="52E44E48"/>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736E15"/>
    <w:multiLevelType w:val="hybridMultilevel"/>
    <w:tmpl w:val="E232458A"/>
    <w:lvl w:ilvl="0" w:tplc="32401B6A">
      <w:start w:val="1"/>
      <w:numFmt w:val="bullet"/>
      <w:lvlText w:val=""/>
      <w:lvlJc w:val="left"/>
      <w:pPr>
        <w:ind w:left="720" w:hanging="360"/>
      </w:pPr>
      <w:rPr>
        <w:rFonts w:ascii="Symbol" w:hAnsi="Symbol"/>
      </w:rPr>
    </w:lvl>
    <w:lvl w:ilvl="1" w:tplc="FCF25798">
      <w:start w:val="1"/>
      <w:numFmt w:val="bullet"/>
      <w:lvlText w:val=""/>
      <w:lvlJc w:val="left"/>
      <w:pPr>
        <w:ind w:left="720" w:hanging="360"/>
      </w:pPr>
      <w:rPr>
        <w:rFonts w:ascii="Symbol" w:hAnsi="Symbol"/>
      </w:rPr>
    </w:lvl>
    <w:lvl w:ilvl="2" w:tplc="FEB042FC">
      <w:start w:val="1"/>
      <w:numFmt w:val="bullet"/>
      <w:lvlText w:val=""/>
      <w:lvlJc w:val="left"/>
      <w:pPr>
        <w:ind w:left="720" w:hanging="360"/>
      </w:pPr>
      <w:rPr>
        <w:rFonts w:ascii="Symbol" w:hAnsi="Symbol"/>
      </w:rPr>
    </w:lvl>
    <w:lvl w:ilvl="3" w:tplc="202CAB30">
      <w:start w:val="1"/>
      <w:numFmt w:val="bullet"/>
      <w:lvlText w:val=""/>
      <w:lvlJc w:val="left"/>
      <w:pPr>
        <w:ind w:left="720" w:hanging="360"/>
      </w:pPr>
      <w:rPr>
        <w:rFonts w:ascii="Symbol" w:hAnsi="Symbol"/>
      </w:rPr>
    </w:lvl>
    <w:lvl w:ilvl="4" w:tplc="E9922F44">
      <w:start w:val="1"/>
      <w:numFmt w:val="bullet"/>
      <w:lvlText w:val=""/>
      <w:lvlJc w:val="left"/>
      <w:pPr>
        <w:ind w:left="720" w:hanging="360"/>
      </w:pPr>
      <w:rPr>
        <w:rFonts w:ascii="Symbol" w:hAnsi="Symbol"/>
      </w:rPr>
    </w:lvl>
    <w:lvl w:ilvl="5" w:tplc="A47CBFDC">
      <w:start w:val="1"/>
      <w:numFmt w:val="bullet"/>
      <w:lvlText w:val=""/>
      <w:lvlJc w:val="left"/>
      <w:pPr>
        <w:ind w:left="720" w:hanging="360"/>
      </w:pPr>
      <w:rPr>
        <w:rFonts w:ascii="Symbol" w:hAnsi="Symbol"/>
      </w:rPr>
    </w:lvl>
    <w:lvl w:ilvl="6" w:tplc="F6A602C4">
      <w:start w:val="1"/>
      <w:numFmt w:val="bullet"/>
      <w:lvlText w:val=""/>
      <w:lvlJc w:val="left"/>
      <w:pPr>
        <w:ind w:left="720" w:hanging="360"/>
      </w:pPr>
      <w:rPr>
        <w:rFonts w:ascii="Symbol" w:hAnsi="Symbol"/>
      </w:rPr>
    </w:lvl>
    <w:lvl w:ilvl="7" w:tplc="6F0230F6">
      <w:start w:val="1"/>
      <w:numFmt w:val="bullet"/>
      <w:lvlText w:val=""/>
      <w:lvlJc w:val="left"/>
      <w:pPr>
        <w:ind w:left="720" w:hanging="360"/>
      </w:pPr>
      <w:rPr>
        <w:rFonts w:ascii="Symbol" w:hAnsi="Symbol"/>
      </w:rPr>
    </w:lvl>
    <w:lvl w:ilvl="8" w:tplc="CE2AC038">
      <w:start w:val="1"/>
      <w:numFmt w:val="bullet"/>
      <w:lvlText w:val=""/>
      <w:lvlJc w:val="left"/>
      <w:pPr>
        <w:ind w:left="720" w:hanging="360"/>
      </w:pPr>
      <w:rPr>
        <w:rFonts w:ascii="Symbol" w:hAnsi="Symbol"/>
      </w:rPr>
    </w:lvl>
  </w:abstractNum>
  <w:abstractNum w:abstractNumId="8" w15:restartNumberingAfterBreak="0">
    <w:nsid w:val="29B239ED"/>
    <w:multiLevelType w:val="hybridMultilevel"/>
    <w:tmpl w:val="D54C5D3C"/>
    <w:lvl w:ilvl="0" w:tplc="5FBE611A">
      <w:start w:val="1"/>
      <w:numFmt w:val="bullet"/>
      <w:lvlText w:val=""/>
      <w:lvlJc w:val="left"/>
      <w:pPr>
        <w:ind w:left="720" w:hanging="360"/>
      </w:pPr>
      <w:rPr>
        <w:rFonts w:ascii="Symbol" w:hAnsi="Symbol"/>
      </w:rPr>
    </w:lvl>
    <w:lvl w:ilvl="1" w:tplc="8984F130">
      <w:start w:val="1"/>
      <w:numFmt w:val="bullet"/>
      <w:lvlText w:val=""/>
      <w:lvlJc w:val="left"/>
      <w:pPr>
        <w:ind w:left="720" w:hanging="360"/>
      </w:pPr>
      <w:rPr>
        <w:rFonts w:ascii="Symbol" w:hAnsi="Symbol"/>
      </w:rPr>
    </w:lvl>
    <w:lvl w:ilvl="2" w:tplc="4DA2B7A4">
      <w:start w:val="1"/>
      <w:numFmt w:val="bullet"/>
      <w:lvlText w:val=""/>
      <w:lvlJc w:val="left"/>
      <w:pPr>
        <w:ind w:left="720" w:hanging="360"/>
      </w:pPr>
      <w:rPr>
        <w:rFonts w:ascii="Symbol" w:hAnsi="Symbol"/>
      </w:rPr>
    </w:lvl>
    <w:lvl w:ilvl="3" w:tplc="7EF296F8">
      <w:start w:val="1"/>
      <w:numFmt w:val="bullet"/>
      <w:lvlText w:val=""/>
      <w:lvlJc w:val="left"/>
      <w:pPr>
        <w:ind w:left="720" w:hanging="360"/>
      </w:pPr>
      <w:rPr>
        <w:rFonts w:ascii="Symbol" w:hAnsi="Symbol"/>
      </w:rPr>
    </w:lvl>
    <w:lvl w:ilvl="4" w:tplc="1C3C90F2">
      <w:start w:val="1"/>
      <w:numFmt w:val="bullet"/>
      <w:lvlText w:val=""/>
      <w:lvlJc w:val="left"/>
      <w:pPr>
        <w:ind w:left="720" w:hanging="360"/>
      </w:pPr>
      <w:rPr>
        <w:rFonts w:ascii="Symbol" w:hAnsi="Symbol"/>
      </w:rPr>
    </w:lvl>
    <w:lvl w:ilvl="5" w:tplc="03FC5E24">
      <w:start w:val="1"/>
      <w:numFmt w:val="bullet"/>
      <w:lvlText w:val=""/>
      <w:lvlJc w:val="left"/>
      <w:pPr>
        <w:ind w:left="720" w:hanging="360"/>
      </w:pPr>
      <w:rPr>
        <w:rFonts w:ascii="Symbol" w:hAnsi="Symbol"/>
      </w:rPr>
    </w:lvl>
    <w:lvl w:ilvl="6" w:tplc="16483BB2">
      <w:start w:val="1"/>
      <w:numFmt w:val="bullet"/>
      <w:lvlText w:val=""/>
      <w:lvlJc w:val="left"/>
      <w:pPr>
        <w:ind w:left="720" w:hanging="360"/>
      </w:pPr>
      <w:rPr>
        <w:rFonts w:ascii="Symbol" w:hAnsi="Symbol"/>
      </w:rPr>
    </w:lvl>
    <w:lvl w:ilvl="7" w:tplc="99003722">
      <w:start w:val="1"/>
      <w:numFmt w:val="bullet"/>
      <w:lvlText w:val=""/>
      <w:lvlJc w:val="left"/>
      <w:pPr>
        <w:ind w:left="720" w:hanging="360"/>
      </w:pPr>
      <w:rPr>
        <w:rFonts w:ascii="Symbol" w:hAnsi="Symbol"/>
      </w:rPr>
    </w:lvl>
    <w:lvl w:ilvl="8" w:tplc="6108C43E">
      <w:start w:val="1"/>
      <w:numFmt w:val="bullet"/>
      <w:lvlText w:val=""/>
      <w:lvlJc w:val="left"/>
      <w:pPr>
        <w:ind w:left="720" w:hanging="360"/>
      </w:pPr>
      <w:rPr>
        <w:rFonts w:ascii="Symbol" w:hAnsi="Symbol"/>
      </w:rPr>
    </w:lvl>
  </w:abstractNum>
  <w:abstractNum w:abstractNumId="9" w15:restartNumberingAfterBreak="0">
    <w:nsid w:val="2ADF5965"/>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E779E"/>
    <w:multiLevelType w:val="hybridMultilevel"/>
    <w:tmpl w:val="8166C11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32424F76"/>
    <w:multiLevelType w:val="hybridMultilevel"/>
    <w:tmpl w:val="517C607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36D260B8"/>
    <w:multiLevelType w:val="hybridMultilevel"/>
    <w:tmpl w:val="54BE7054"/>
    <w:lvl w:ilvl="0" w:tplc="FFFFFFFF">
      <w:start w:val="1"/>
      <w:numFmt w:val="decimal"/>
      <w:lvlText w:val="%1."/>
      <w:lvlJc w:val="left"/>
      <w:pPr>
        <w:ind w:left="860" w:hanging="360"/>
      </w:pPr>
      <w:rPr>
        <w:rFonts w:ascii="Times New Roman" w:eastAsia="Times New Roman" w:hAnsi="Times New Roman" w:cs="Times New Roman" w:hint="default"/>
        <w:color w:val="242424"/>
        <w:spacing w:val="-1"/>
        <w:w w:val="100"/>
        <w:sz w:val="22"/>
        <w:szCs w:val="22"/>
        <w:lang w:val="et-EE" w:eastAsia="en-US" w:bidi="ar-SA"/>
      </w:rPr>
    </w:lvl>
    <w:lvl w:ilvl="1" w:tplc="FFFFFFFF">
      <w:numFmt w:val="bullet"/>
      <w:lvlText w:val="•"/>
      <w:lvlJc w:val="left"/>
      <w:pPr>
        <w:ind w:left="1704" w:hanging="360"/>
      </w:pPr>
      <w:rPr>
        <w:lang w:val="et-EE" w:eastAsia="en-US" w:bidi="ar-SA"/>
      </w:rPr>
    </w:lvl>
    <w:lvl w:ilvl="2" w:tplc="FFFFFFFF">
      <w:numFmt w:val="bullet"/>
      <w:lvlText w:val="•"/>
      <w:lvlJc w:val="left"/>
      <w:pPr>
        <w:ind w:left="2548" w:hanging="360"/>
      </w:pPr>
      <w:rPr>
        <w:lang w:val="et-EE" w:eastAsia="en-US" w:bidi="ar-SA"/>
      </w:rPr>
    </w:lvl>
    <w:lvl w:ilvl="3" w:tplc="FFFFFFFF">
      <w:numFmt w:val="bullet"/>
      <w:lvlText w:val="•"/>
      <w:lvlJc w:val="left"/>
      <w:pPr>
        <w:ind w:left="3393" w:hanging="360"/>
      </w:pPr>
      <w:rPr>
        <w:lang w:val="et-EE" w:eastAsia="en-US" w:bidi="ar-SA"/>
      </w:rPr>
    </w:lvl>
    <w:lvl w:ilvl="4" w:tplc="FFFFFFFF">
      <w:numFmt w:val="bullet"/>
      <w:lvlText w:val="•"/>
      <w:lvlJc w:val="left"/>
      <w:pPr>
        <w:ind w:left="4237" w:hanging="360"/>
      </w:pPr>
      <w:rPr>
        <w:lang w:val="et-EE" w:eastAsia="en-US" w:bidi="ar-SA"/>
      </w:rPr>
    </w:lvl>
    <w:lvl w:ilvl="5" w:tplc="FFFFFFFF">
      <w:numFmt w:val="bullet"/>
      <w:lvlText w:val="•"/>
      <w:lvlJc w:val="left"/>
      <w:pPr>
        <w:ind w:left="5082" w:hanging="360"/>
      </w:pPr>
      <w:rPr>
        <w:lang w:val="et-EE" w:eastAsia="en-US" w:bidi="ar-SA"/>
      </w:rPr>
    </w:lvl>
    <w:lvl w:ilvl="6" w:tplc="FFFFFFFF">
      <w:numFmt w:val="bullet"/>
      <w:lvlText w:val="•"/>
      <w:lvlJc w:val="left"/>
      <w:pPr>
        <w:ind w:left="5926" w:hanging="360"/>
      </w:pPr>
      <w:rPr>
        <w:lang w:val="et-EE" w:eastAsia="en-US" w:bidi="ar-SA"/>
      </w:rPr>
    </w:lvl>
    <w:lvl w:ilvl="7" w:tplc="FFFFFFFF">
      <w:numFmt w:val="bullet"/>
      <w:lvlText w:val="•"/>
      <w:lvlJc w:val="left"/>
      <w:pPr>
        <w:ind w:left="6770" w:hanging="360"/>
      </w:pPr>
      <w:rPr>
        <w:lang w:val="et-EE" w:eastAsia="en-US" w:bidi="ar-SA"/>
      </w:rPr>
    </w:lvl>
    <w:lvl w:ilvl="8" w:tplc="FFFFFFFF">
      <w:numFmt w:val="bullet"/>
      <w:lvlText w:val="•"/>
      <w:lvlJc w:val="left"/>
      <w:pPr>
        <w:ind w:left="7615" w:hanging="360"/>
      </w:pPr>
      <w:rPr>
        <w:lang w:val="et-EE" w:eastAsia="en-US" w:bidi="ar-SA"/>
      </w:rPr>
    </w:lvl>
  </w:abstractNum>
  <w:abstractNum w:abstractNumId="13" w15:restartNumberingAfterBreak="0">
    <w:nsid w:val="38427F35"/>
    <w:multiLevelType w:val="hybridMultilevel"/>
    <w:tmpl w:val="E3607C66"/>
    <w:lvl w:ilvl="0" w:tplc="E048C6AE">
      <w:start w:val="1"/>
      <w:numFmt w:val="decimal"/>
      <w:lvlText w:val="%1."/>
      <w:lvlJc w:val="left"/>
      <w:pPr>
        <w:ind w:left="1637" w:hanging="360"/>
      </w:pPr>
      <w:rPr>
        <w:rFonts w:ascii="Arial" w:eastAsia="Arial" w:hAnsi="Arial" w:cs="Arial" w:hint="default"/>
        <w:b/>
        <w:bCs/>
        <w:i w:val="0"/>
        <w:iCs w:val="0"/>
        <w:spacing w:val="-1"/>
        <w:w w:val="99"/>
        <w:sz w:val="20"/>
        <w:szCs w:val="20"/>
        <w:lang w:val="et-EE" w:eastAsia="en-US" w:bidi="ar-SA"/>
      </w:rPr>
    </w:lvl>
    <w:lvl w:ilvl="1" w:tplc="9FEE1D42">
      <w:numFmt w:val="bullet"/>
      <w:lvlText w:val="•"/>
      <w:lvlJc w:val="left"/>
      <w:pPr>
        <w:ind w:left="2496" w:hanging="360"/>
      </w:pPr>
      <w:rPr>
        <w:lang w:val="et-EE" w:eastAsia="en-US" w:bidi="ar-SA"/>
      </w:rPr>
    </w:lvl>
    <w:lvl w:ilvl="2" w:tplc="F54E5F0A">
      <w:numFmt w:val="bullet"/>
      <w:lvlText w:val="•"/>
      <w:lvlJc w:val="left"/>
      <w:pPr>
        <w:ind w:left="3353" w:hanging="360"/>
      </w:pPr>
      <w:rPr>
        <w:lang w:val="et-EE" w:eastAsia="en-US" w:bidi="ar-SA"/>
      </w:rPr>
    </w:lvl>
    <w:lvl w:ilvl="3" w:tplc="64963D4A">
      <w:numFmt w:val="bullet"/>
      <w:lvlText w:val="•"/>
      <w:lvlJc w:val="left"/>
      <w:pPr>
        <w:ind w:left="4210" w:hanging="360"/>
      </w:pPr>
      <w:rPr>
        <w:lang w:val="et-EE" w:eastAsia="en-US" w:bidi="ar-SA"/>
      </w:rPr>
    </w:lvl>
    <w:lvl w:ilvl="4" w:tplc="B554C84A">
      <w:numFmt w:val="bullet"/>
      <w:lvlText w:val="•"/>
      <w:lvlJc w:val="left"/>
      <w:pPr>
        <w:ind w:left="5066" w:hanging="360"/>
      </w:pPr>
      <w:rPr>
        <w:lang w:val="et-EE" w:eastAsia="en-US" w:bidi="ar-SA"/>
      </w:rPr>
    </w:lvl>
    <w:lvl w:ilvl="5" w:tplc="4EF6C882">
      <w:numFmt w:val="bullet"/>
      <w:lvlText w:val="•"/>
      <w:lvlJc w:val="left"/>
      <w:pPr>
        <w:ind w:left="5923" w:hanging="360"/>
      </w:pPr>
      <w:rPr>
        <w:lang w:val="et-EE" w:eastAsia="en-US" w:bidi="ar-SA"/>
      </w:rPr>
    </w:lvl>
    <w:lvl w:ilvl="6" w:tplc="B45E2002">
      <w:numFmt w:val="bullet"/>
      <w:lvlText w:val="•"/>
      <w:lvlJc w:val="left"/>
      <w:pPr>
        <w:ind w:left="6780" w:hanging="360"/>
      </w:pPr>
      <w:rPr>
        <w:lang w:val="et-EE" w:eastAsia="en-US" w:bidi="ar-SA"/>
      </w:rPr>
    </w:lvl>
    <w:lvl w:ilvl="7" w:tplc="62249148">
      <w:numFmt w:val="bullet"/>
      <w:lvlText w:val="•"/>
      <w:lvlJc w:val="left"/>
      <w:pPr>
        <w:ind w:left="7637" w:hanging="360"/>
      </w:pPr>
      <w:rPr>
        <w:lang w:val="et-EE" w:eastAsia="en-US" w:bidi="ar-SA"/>
      </w:rPr>
    </w:lvl>
    <w:lvl w:ilvl="8" w:tplc="D95C203C">
      <w:numFmt w:val="bullet"/>
      <w:lvlText w:val="•"/>
      <w:lvlJc w:val="left"/>
      <w:pPr>
        <w:ind w:left="8493" w:hanging="360"/>
      </w:pPr>
      <w:rPr>
        <w:lang w:val="et-EE" w:eastAsia="en-US" w:bidi="ar-SA"/>
      </w:rPr>
    </w:lvl>
  </w:abstractNum>
  <w:abstractNum w:abstractNumId="14" w15:restartNumberingAfterBreak="0">
    <w:nsid w:val="38444D62"/>
    <w:multiLevelType w:val="hybridMultilevel"/>
    <w:tmpl w:val="E796F3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E186707"/>
    <w:multiLevelType w:val="hybridMultilevel"/>
    <w:tmpl w:val="A028950E"/>
    <w:lvl w:ilvl="0" w:tplc="E30CF3F0">
      <w:start w:val="1"/>
      <w:numFmt w:val="decimal"/>
      <w:lvlText w:val="%1."/>
      <w:lvlJc w:val="left"/>
      <w:pPr>
        <w:ind w:left="1020" w:hanging="360"/>
      </w:pPr>
    </w:lvl>
    <w:lvl w:ilvl="1" w:tplc="E93C467C">
      <w:start w:val="1"/>
      <w:numFmt w:val="decimal"/>
      <w:lvlText w:val="%2."/>
      <w:lvlJc w:val="left"/>
      <w:pPr>
        <w:ind w:left="1020" w:hanging="360"/>
      </w:pPr>
    </w:lvl>
    <w:lvl w:ilvl="2" w:tplc="70B0ABDE">
      <w:start w:val="1"/>
      <w:numFmt w:val="decimal"/>
      <w:lvlText w:val="%3."/>
      <w:lvlJc w:val="left"/>
      <w:pPr>
        <w:ind w:left="1020" w:hanging="360"/>
      </w:pPr>
    </w:lvl>
    <w:lvl w:ilvl="3" w:tplc="F7727A22">
      <w:start w:val="1"/>
      <w:numFmt w:val="decimal"/>
      <w:lvlText w:val="%4."/>
      <w:lvlJc w:val="left"/>
      <w:pPr>
        <w:ind w:left="1020" w:hanging="360"/>
      </w:pPr>
    </w:lvl>
    <w:lvl w:ilvl="4" w:tplc="E580034C">
      <w:start w:val="1"/>
      <w:numFmt w:val="decimal"/>
      <w:lvlText w:val="%5."/>
      <w:lvlJc w:val="left"/>
      <w:pPr>
        <w:ind w:left="1020" w:hanging="360"/>
      </w:pPr>
    </w:lvl>
    <w:lvl w:ilvl="5" w:tplc="C79C569C">
      <w:start w:val="1"/>
      <w:numFmt w:val="decimal"/>
      <w:lvlText w:val="%6."/>
      <w:lvlJc w:val="left"/>
      <w:pPr>
        <w:ind w:left="1020" w:hanging="360"/>
      </w:pPr>
    </w:lvl>
    <w:lvl w:ilvl="6" w:tplc="2890A9B2">
      <w:start w:val="1"/>
      <w:numFmt w:val="decimal"/>
      <w:lvlText w:val="%7."/>
      <w:lvlJc w:val="left"/>
      <w:pPr>
        <w:ind w:left="1020" w:hanging="360"/>
      </w:pPr>
    </w:lvl>
    <w:lvl w:ilvl="7" w:tplc="9288E392">
      <w:start w:val="1"/>
      <w:numFmt w:val="decimal"/>
      <w:lvlText w:val="%8."/>
      <w:lvlJc w:val="left"/>
      <w:pPr>
        <w:ind w:left="1020" w:hanging="360"/>
      </w:pPr>
    </w:lvl>
    <w:lvl w:ilvl="8" w:tplc="12989048">
      <w:start w:val="1"/>
      <w:numFmt w:val="decimal"/>
      <w:lvlText w:val="%9."/>
      <w:lvlJc w:val="left"/>
      <w:pPr>
        <w:ind w:left="1020" w:hanging="360"/>
      </w:pPr>
    </w:lvl>
  </w:abstractNum>
  <w:abstractNum w:abstractNumId="16" w15:restartNumberingAfterBreak="0">
    <w:nsid w:val="46B71BC7"/>
    <w:multiLevelType w:val="hybridMultilevel"/>
    <w:tmpl w:val="9DE875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A0B4BB9"/>
    <w:multiLevelType w:val="hybridMultilevel"/>
    <w:tmpl w:val="8742738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4B2173ED"/>
    <w:multiLevelType w:val="hybridMultilevel"/>
    <w:tmpl w:val="5D7013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4426C0"/>
    <w:multiLevelType w:val="hybridMultilevel"/>
    <w:tmpl w:val="B9C43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660677"/>
    <w:multiLevelType w:val="hybridMultilevel"/>
    <w:tmpl w:val="4778143E"/>
    <w:lvl w:ilvl="0" w:tplc="CBCE415C">
      <w:start w:val="1"/>
      <w:numFmt w:val="decimal"/>
      <w:lvlText w:val="%1."/>
      <w:lvlJc w:val="left"/>
      <w:pPr>
        <w:ind w:left="2074" w:hanging="360"/>
      </w:pPr>
      <w:rPr>
        <w:rFonts w:ascii="Roboto" w:eastAsia="Roboto" w:hAnsi="Roboto" w:cs="Roboto" w:hint="default"/>
        <w:spacing w:val="-1"/>
        <w:w w:val="100"/>
        <w:sz w:val="18"/>
        <w:szCs w:val="18"/>
        <w:lang w:val="et-EE" w:eastAsia="en-US" w:bidi="ar-SA"/>
      </w:rPr>
    </w:lvl>
    <w:lvl w:ilvl="1" w:tplc="F978FB94">
      <w:numFmt w:val="bullet"/>
      <w:lvlText w:val="•"/>
      <w:lvlJc w:val="left"/>
      <w:pPr>
        <w:ind w:left="2926" w:hanging="360"/>
      </w:pPr>
      <w:rPr>
        <w:lang w:val="et-EE" w:eastAsia="en-US" w:bidi="ar-SA"/>
      </w:rPr>
    </w:lvl>
    <w:lvl w:ilvl="2" w:tplc="08C84860">
      <w:numFmt w:val="bullet"/>
      <w:lvlText w:val="•"/>
      <w:lvlJc w:val="left"/>
      <w:pPr>
        <w:ind w:left="3773" w:hanging="360"/>
      </w:pPr>
      <w:rPr>
        <w:lang w:val="et-EE" w:eastAsia="en-US" w:bidi="ar-SA"/>
      </w:rPr>
    </w:lvl>
    <w:lvl w:ilvl="3" w:tplc="EB223CC6">
      <w:numFmt w:val="bullet"/>
      <w:lvlText w:val="•"/>
      <w:lvlJc w:val="left"/>
      <w:pPr>
        <w:ind w:left="4619" w:hanging="360"/>
      </w:pPr>
      <w:rPr>
        <w:lang w:val="et-EE" w:eastAsia="en-US" w:bidi="ar-SA"/>
      </w:rPr>
    </w:lvl>
    <w:lvl w:ilvl="4" w:tplc="D7B000FA">
      <w:numFmt w:val="bullet"/>
      <w:lvlText w:val="•"/>
      <w:lvlJc w:val="left"/>
      <w:pPr>
        <w:ind w:left="5466" w:hanging="360"/>
      </w:pPr>
      <w:rPr>
        <w:lang w:val="et-EE" w:eastAsia="en-US" w:bidi="ar-SA"/>
      </w:rPr>
    </w:lvl>
    <w:lvl w:ilvl="5" w:tplc="B156B364">
      <w:numFmt w:val="bullet"/>
      <w:lvlText w:val="•"/>
      <w:lvlJc w:val="left"/>
      <w:pPr>
        <w:ind w:left="6313" w:hanging="360"/>
      </w:pPr>
      <w:rPr>
        <w:lang w:val="et-EE" w:eastAsia="en-US" w:bidi="ar-SA"/>
      </w:rPr>
    </w:lvl>
    <w:lvl w:ilvl="6" w:tplc="BB3EEA1A">
      <w:numFmt w:val="bullet"/>
      <w:lvlText w:val="•"/>
      <w:lvlJc w:val="left"/>
      <w:pPr>
        <w:ind w:left="7159" w:hanging="360"/>
      </w:pPr>
      <w:rPr>
        <w:lang w:val="et-EE" w:eastAsia="en-US" w:bidi="ar-SA"/>
      </w:rPr>
    </w:lvl>
    <w:lvl w:ilvl="7" w:tplc="84B0B924">
      <w:numFmt w:val="bullet"/>
      <w:lvlText w:val="•"/>
      <w:lvlJc w:val="left"/>
      <w:pPr>
        <w:ind w:left="8006" w:hanging="360"/>
      </w:pPr>
      <w:rPr>
        <w:lang w:val="et-EE" w:eastAsia="en-US" w:bidi="ar-SA"/>
      </w:rPr>
    </w:lvl>
    <w:lvl w:ilvl="8" w:tplc="36D4D4CA">
      <w:numFmt w:val="bullet"/>
      <w:lvlText w:val="•"/>
      <w:lvlJc w:val="left"/>
      <w:pPr>
        <w:ind w:left="8853" w:hanging="360"/>
      </w:pPr>
      <w:rPr>
        <w:lang w:val="et-EE" w:eastAsia="en-US" w:bidi="ar-SA"/>
      </w:rPr>
    </w:lvl>
  </w:abstractNum>
  <w:abstractNum w:abstractNumId="21" w15:restartNumberingAfterBreak="0">
    <w:nsid w:val="54B2739F"/>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11468"/>
    <w:multiLevelType w:val="hybridMultilevel"/>
    <w:tmpl w:val="FADED540"/>
    <w:lvl w:ilvl="0" w:tplc="869C8AC0">
      <w:start w:val="1"/>
      <w:numFmt w:val="bullet"/>
      <w:lvlText w:val=""/>
      <w:lvlJc w:val="left"/>
      <w:pPr>
        <w:ind w:left="720" w:hanging="360"/>
      </w:pPr>
      <w:rPr>
        <w:rFonts w:ascii="Symbol" w:hAnsi="Symbol"/>
      </w:rPr>
    </w:lvl>
    <w:lvl w:ilvl="1" w:tplc="8E969060">
      <w:start w:val="1"/>
      <w:numFmt w:val="bullet"/>
      <w:lvlText w:val=""/>
      <w:lvlJc w:val="left"/>
      <w:pPr>
        <w:ind w:left="720" w:hanging="360"/>
      </w:pPr>
      <w:rPr>
        <w:rFonts w:ascii="Symbol" w:hAnsi="Symbol"/>
      </w:rPr>
    </w:lvl>
    <w:lvl w:ilvl="2" w:tplc="164A7E48">
      <w:start w:val="1"/>
      <w:numFmt w:val="bullet"/>
      <w:lvlText w:val=""/>
      <w:lvlJc w:val="left"/>
      <w:pPr>
        <w:ind w:left="720" w:hanging="360"/>
      </w:pPr>
      <w:rPr>
        <w:rFonts w:ascii="Symbol" w:hAnsi="Symbol"/>
      </w:rPr>
    </w:lvl>
    <w:lvl w:ilvl="3" w:tplc="213EBB70">
      <w:start w:val="1"/>
      <w:numFmt w:val="bullet"/>
      <w:lvlText w:val=""/>
      <w:lvlJc w:val="left"/>
      <w:pPr>
        <w:ind w:left="720" w:hanging="360"/>
      </w:pPr>
      <w:rPr>
        <w:rFonts w:ascii="Symbol" w:hAnsi="Symbol"/>
      </w:rPr>
    </w:lvl>
    <w:lvl w:ilvl="4" w:tplc="633A1954">
      <w:start w:val="1"/>
      <w:numFmt w:val="bullet"/>
      <w:lvlText w:val=""/>
      <w:lvlJc w:val="left"/>
      <w:pPr>
        <w:ind w:left="720" w:hanging="360"/>
      </w:pPr>
      <w:rPr>
        <w:rFonts w:ascii="Symbol" w:hAnsi="Symbol"/>
      </w:rPr>
    </w:lvl>
    <w:lvl w:ilvl="5" w:tplc="EADA6CE2">
      <w:start w:val="1"/>
      <w:numFmt w:val="bullet"/>
      <w:lvlText w:val=""/>
      <w:lvlJc w:val="left"/>
      <w:pPr>
        <w:ind w:left="720" w:hanging="360"/>
      </w:pPr>
      <w:rPr>
        <w:rFonts w:ascii="Symbol" w:hAnsi="Symbol"/>
      </w:rPr>
    </w:lvl>
    <w:lvl w:ilvl="6" w:tplc="A7C01B10">
      <w:start w:val="1"/>
      <w:numFmt w:val="bullet"/>
      <w:lvlText w:val=""/>
      <w:lvlJc w:val="left"/>
      <w:pPr>
        <w:ind w:left="720" w:hanging="360"/>
      </w:pPr>
      <w:rPr>
        <w:rFonts w:ascii="Symbol" w:hAnsi="Symbol"/>
      </w:rPr>
    </w:lvl>
    <w:lvl w:ilvl="7" w:tplc="B74088D0">
      <w:start w:val="1"/>
      <w:numFmt w:val="bullet"/>
      <w:lvlText w:val=""/>
      <w:lvlJc w:val="left"/>
      <w:pPr>
        <w:ind w:left="720" w:hanging="360"/>
      </w:pPr>
      <w:rPr>
        <w:rFonts w:ascii="Symbol" w:hAnsi="Symbol"/>
      </w:rPr>
    </w:lvl>
    <w:lvl w:ilvl="8" w:tplc="0054D20A">
      <w:start w:val="1"/>
      <w:numFmt w:val="bullet"/>
      <w:lvlText w:val=""/>
      <w:lvlJc w:val="left"/>
      <w:pPr>
        <w:ind w:left="720" w:hanging="360"/>
      </w:pPr>
      <w:rPr>
        <w:rFonts w:ascii="Symbol" w:hAnsi="Symbol"/>
      </w:rPr>
    </w:lvl>
  </w:abstractNum>
  <w:abstractNum w:abstractNumId="23" w15:restartNumberingAfterBreak="0">
    <w:nsid w:val="588C46B9"/>
    <w:multiLevelType w:val="hybridMultilevel"/>
    <w:tmpl w:val="D5665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CCD76F2"/>
    <w:multiLevelType w:val="hybridMultilevel"/>
    <w:tmpl w:val="FD16F0A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5DF53C7C"/>
    <w:multiLevelType w:val="multilevel"/>
    <w:tmpl w:val="52E46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C4C22"/>
    <w:multiLevelType w:val="hybridMultilevel"/>
    <w:tmpl w:val="B3D8DEEC"/>
    <w:lvl w:ilvl="0" w:tplc="BAE0A386">
      <w:start w:val="4"/>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CE4A64"/>
    <w:multiLevelType w:val="hybridMultilevel"/>
    <w:tmpl w:val="B89846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5FE110A"/>
    <w:multiLevelType w:val="hybridMultilevel"/>
    <w:tmpl w:val="4D98475A"/>
    <w:lvl w:ilvl="0" w:tplc="9D7E8A76">
      <w:start w:val="1"/>
      <w:numFmt w:val="decimal"/>
      <w:lvlText w:val="%1."/>
      <w:lvlJc w:val="left"/>
      <w:pPr>
        <w:ind w:left="720" w:hanging="360"/>
      </w:pPr>
      <w:rPr>
        <w:rFonts w:ascii="Times New Roman" w:eastAsia="Aptos" w:hAnsi="Times New Roman" w:cs="Times New Roman" w:hint="default"/>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A606B6"/>
    <w:multiLevelType w:val="hybridMultilevel"/>
    <w:tmpl w:val="6442AD92"/>
    <w:lvl w:ilvl="0" w:tplc="2BB419FA">
      <w:start w:val="1"/>
      <w:numFmt w:val="decimal"/>
      <w:lvlText w:val="%1."/>
      <w:lvlJc w:val="left"/>
      <w:pPr>
        <w:ind w:left="1020" w:hanging="360"/>
      </w:pPr>
    </w:lvl>
    <w:lvl w:ilvl="1" w:tplc="090080A2">
      <w:start w:val="1"/>
      <w:numFmt w:val="decimal"/>
      <w:lvlText w:val="%2."/>
      <w:lvlJc w:val="left"/>
      <w:pPr>
        <w:ind w:left="1020" w:hanging="360"/>
      </w:pPr>
    </w:lvl>
    <w:lvl w:ilvl="2" w:tplc="53DEF09A">
      <w:start w:val="1"/>
      <w:numFmt w:val="decimal"/>
      <w:lvlText w:val="%3."/>
      <w:lvlJc w:val="left"/>
      <w:pPr>
        <w:ind w:left="1020" w:hanging="360"/>
      </w:pPr>
    </w:lvl>
    <w:lvl w:ilvl="3" w:tplc="F7F05662">
      <w:start w:val="1"/>
      <w:numFmt w:val="decimal"/>
      <w:lvlText w:val="%4."/>
      <w:lvlJc w:val="left"/>
      <w:pPr>
        <w:ind w:left="1020" w:hanging="360"/>
      </w:pPr>
    </w:lvl>
    <w:lvl w:ilvl="4" w:tplc="59404388">
      <w:start w:val="1"/>
      <w:numFmt w:val="decimal"/>
      <w:lvlText w:val="%5."/>
      <w:lvlJc w:val="left"/>
      <w:pPr>
        <w:ind w:left="1020" w:hanging="360"/>
      </w:pPr>
    </w:lvl>
    <w:lvl w:ilvl="5" w:tplc="464EB150">
      <w:start w:val="1"/>
      <w:numFmt w:val="decimal"/>
      <w:lvlText w:val="%6."/>
      <w:lvlJc w:val="left"/>
      <w:pPr>
        <w:ind w:left="1020" w:hanging="360"/>
      </w:pPr>
    </w:lvl>
    <w:lvl w:ilvl="6" w:tplc="BCA0DBC2">
      <w:start w:val="1"/>
      <w:numFmt w:val="decimal"/>
      <w:lvlText w:val="%7."/>
      <w:lvlJc w:val="left"/>
      <w:pPr>
        <w:ind w:left="1020" w:hanging="360"/>
      </w:pPr>
    </w:lvl>
    <w:lvl w:ilvl="7" w:tplc="5CC2DC8E">
      <w:start w:val="1"/>
      <w:numFmt w:val="decimal"/>
      <w:lvlText w:val="%8."/>
      <w:lvlJc w:val="left"/>
      <w:pPr>
        <w:ind w:left="1020" w:hanging="360"/>
      </w:pPr>
    </w:lvl>
    <w:lvl w:ilvl="8" w:tplc="C39021C2">
      <w:start w:val="1"/>
      <w:numFmt w:val="decimal"/>
      <w:lvlText w:val="%9."/>
      <w:lvlJc w:val="left"/>
      <w:pPr>
        <w:ind w:left="1020" w:hanging="360"/>
      </w:pPr>
    </w:lvl>
  </w:abstractNum>
  <w:abstractNum w:abstractNumId="30" w15:restartNumberingAfterBreak="0">
    <w:nsid w:val="72667FAE"/>
    <w:multiLevelType w:val="hybridMultilevel"/>
    <w:tmpl w:val="319C79DA"/>
    <w:lvl w:ilvl="0" w:tplc="FD9611BE">
      <w:numFmt w:val="bullet"/>
      <w:lvlText w:val=""/>
      <w:lvlJc w:val="left"/>
      <w:pPr>
        <w:ind w:left="2074" w:hanging="360"/>
      </w:pPr>
      <w:rPr>
        <w:rFonts w:ascii="Symbol" w:eastAsia="Symbol" w:hAnsi="Symbol" w:cs="Symbol" w:hint="default"/>
        <w:w w:val="100"/>
        <w:sz w:val="18"/>
        <w:szCs w:val="18"/>
        <w:lang w:val="et-EE" w:eastAsia="en-US" w:bidi="ar-SA"/>
      </w:rPr>
    </w:lvl>
    <w:lvl w:ilvl="1" w:tplc="29309CE6">
      <w:numFmt w:val="bullet"/>
      <w:lvlText w:val="•"/>
      <w:lvlJc w:val="left"/>
      <w:pPr>
        <w:ind w:left="2926" w:hanging="360"/>
      </w:pPr>
      <w:rPr>
        <w:lang w:val="et-EE" w:eastAsia="en-US" w:bidi="ar-SA"/>
      </w:rPr>
    </w:lvl>
    <w:lvl w:ilvl="2" w:tplc="C03E946A">
      <w:numFmt w:val="bullet"/>
      <w:lvlText w:val="•"/>
      <w:lvlJc w:val="left"/>
      <w:pPr>
        <w:ind w:left="3773" w:hanging="360"/>
      </w:pPr>
      <w:rPr>
        <w:lang w:val="et-EE" w:eastAsia="en-US" w:bidi="ar-SA"/>
      </w:rPr>
    </w:lvl>
    <w:lvl w:ilvl="3" w:tplc="37669882">
      <w:numFmt w:val="bullet"/>
      <w:lvlText w:val="•"/>
      <w:lvlJc w:val="left"/>
      <w:pPr>
        <w:ind w:left="4619" w:hanging="360"/>
      </w:pPr>
      <w:rPr>
        <w:lang w:val="et-EE" w:eastAsia="en-US" w:bidi="ar-SA"/>
      </w:rPr>
    </w:lvl>
    <w:lvl w:ilvl="4" w:tplc="53D8E996">
      <w:numFmt w:val="bullet"/>
      <w:lvlText w:val="•"/>
      <w:lvlJc w:val="left"/>
      <w:pPr>
        <w:ind w:left="5466" w:hanging="360"/>
      </w:pPr>
      <w:rPr>
        <w:lang w:val="et-EE" w:eastAsia="en-US" w:bidi="ar-SA"/>
      </w:rPr>
    </w:lvl>
    <w:lvl w:ilvl="5" w:tplc="BDBC4772">
      <w:numFmt w:val="bullet"/>
      <w:lvlText w:val="•"/>
      <w:lvlJc w:val="left"/>
      <w:pPr>
        <w:ind w:left="6313" w:hanging="360"/>
      </w:pPr>
      <w:rPr>
        <w:lang w:val="et-EE" w:eastAsia="en-US" w:bidi="ar-SA"/>
      </w:rPr>
    </w:lvl>
    <w:lvl w:ilvl="6" w:tplc="3C784B1A">
      <w:numFmt w:val="bullet"/>
      <w:lvlText w:val="•"/>
      <w:lvlJc w:val="left"/>
      <w:pPr>
        <w:ind w:left="7159" w:hanging="360"/>
      </w:pPr>
      <w:rPr>
        <w:lang w:val="et-EE" w:eastAsia="en-US" w:bidi="ar-SA"/>
      </w:rPr>
    </w:lvl>
    <w:lvl w:ilvl="7" w:tplc="9C9ED984">
      <w:numFmt w:val="bullet"/>
      <w:lvlText w:val="•"/>
      <w:lvlJc w:val="left"/>
      <w:pPr>
        <w:ind w:left="8006" w:hanging="360"/>
      </w:pPr>
      <w:rPr>
        <w:lang w:val="et-EE" w:eastAsia="en-US" w:bidi="ar-SA"/>
      </w:rPr>
    </w:lvl>
    <w:lvl w:ilvl="8" w:tplc="5F780AF6">
      <w:numFmt w:val="bullet"/>
      <w:lvlText w:val="•"/>
      <w:lvlJc w:val="left"/>
      <w:pPr>
        <w:ind w:left="8853" w:hanging="360"/>
      </w:pPr>
      <w:rPr>
        <w:lang w:val="et-EE" w:eastAsia="en-US" w:bidi="ar-SA"/>
      </w:rPr>
    </w:lvl>
  </w:abstractNum>
  <w:abstractNum w:abstractNumId="31" w15:restartNumberingAfterBreak="0">
    <w:nsid w:val="7FE54A57"/>
    <w:multiLevelType w:val="hybridMultilevel"/>
    <w:tmpl w:val="54BE7054"/>
    <w:lvl w:ilvl="0" w:tplc="C652EB20">
      <w:start w:val="1"/>
      <w:numFmt w:val="decimal"/>
      <w:lvlText w:val="%1."/>
      <w:lvlJc w:val="left"/>
      <w:pPr>
        <w:ind w:left="860" w:hanging="360"/>
      </w:pPr>
      <w:rPr>
        <w:rFonts w:ascii="Times New Roman" w:eastAsia="Times New Roman" w:hAnsi="Times New Roman" w:cs="Times New Roman" w:hint="default"/>
        <w:color w:val="242424"/>
        <w:spacing w:val="-1"/>
        <w:w w:val="100"/>
        <w:sz w:val="22"/>
        <w:szCs w:val="22"/>
        <w:lang w:val="et-EE" w:eastAsia="en-US" w:bidi="ar-SA"/>
      </w:rPr>
    </w:lvl>
    <w:lvl w:ilvl="1" w:tplc="ADE23D8A">
      <w:numFmt w:val="bullet"/>
      <w:lvlText w:val="•"/>
      <w:lvlJc w:val="left"/>
      <w:pPr>
        <w:ind w:left="1704" w:hanging="360"/>
      </w:pPr>
      <w:rPr>
        <w:lang w:val="et-EE" w:eastAsia="en-US" w:bidi="ar-SA"/>
      </w:rPr>
    </w:lvl>
    <w:lvl w:ilvl="2" w:tplc="5072B6E2">
      <w:numFmt w:val="bullet"/>
      <w:lvlText w:val="•"/>
      <w:lvlJc w:val="left"/>
      <w:pPr>
        <w:ind w:left="2548" w:hanging="360"/>
      </w:pPr>
      <w:rPr>
        <w:lang w:val="et-EE" w:eastAsia="en-US" w:bidi="ar-SA"/>
      </w:rPr>
    </w:lvl>
    <w:lvl w:ilvl="3" w:tplc="7AAED254">
      <w:numFmt w:val="bullet"/>
      <w:lvlText w:val="•"/>
      <w:lvlJc w:val="left"/>
      <w:pPr>
        <w:ind w:left="3393" w:hanging="360"/>
      </w:pPr>
      <w:rPr>
        <w:lang w:val="et-EE" w:eastAsia="en-US" w:bidi="ar-SA"/>
      </w:rPr>
    </w:lvl>
    <w:lvl w:ilvl="4" w:tplc="72082732">
      <w:numFmt w:val="bullet"/>
      <w:lvlText w:val="•"/>
      <w:lvlJc w:val="left"/>
      <w:pPr>
        <w:ind w:left="4237" w:hanging="360"/>
      </w:pPr>
      <w:rPr>
        <w:lang w:val="et-EE" w:eastAsia="en-US" w:bidi="ar-SA"/>
      </w:rPr>
    </w:lvl>
    <w:lvl w:ilvl="5" w:tplc="038A0C36">
      <w:numFmt w:val="bullet"/>
      <w:lvlText w:val="•"/>
      <w:lvlJc w:val="left"/>
      <w:pPr>
        <w:ind w:left="5082" w:hanging="360"/>
      </w:pPr>
      <w:rPr>
        <w:lang w:val="et-EE" w:eastAsia="en-US" w:bidi="ar-SA"/>
      </w:rPr>
    </w:lvl>
    <w:lvl w:ilvl="6" w:tplc="E7D43CA2">
      <w:numFmt w:val="bullet"/>
      <w:lvlText w:val="•"/>
      <w:lvlJc w:val="left"/>
      <w:pPr>
        <w:ind w:left="5926" w:hanging="360"/>
      </w:pPr>
      <w:rPr>
        <w:lang w:val="et-EE" w:eastAsia="en-US" w:bidi="ar-SA"/>
      </w:rPr>
    </w:lvl>
    <w:lvl w:ilvl="7" w:tplc="A670B4A4">
      <w:numFmt w:val="bullet"/>
      <w:lvlText w:val="•"/>
      <w:lvlJc w:val="left"/>
      <w:pPr>
        <w:ind w:left="6770" w:hanging="360"/>
      </w:pPr>
      <w:rPr>
        <w:lang w:val="et-EE" w:eastAsia="en-US" w:bidi="ar-SA"/>
      </w:rPr>
    </w:lvl>
    <w:lvl w:ilvl="8" w:tplc="8EDAA8DC">
      <w:numFmt w:val="bullet"/>
      <w:lvlText w:val="•"/>
      <w:lvlJc w:val="left"/>
      <w:pPr>
        <w:ind w:left="7615" w:hanging="360"/>
      </w:pPr>
      <w:rPr>
        <w:lang w:val="et-EE" w:eastAsia="en-US" w:bidi="ar-SA"/>
      </w:rPr>
    </w:lvl>
  </w:abstractNum>
  <w:num w:numId="1" w16cid:durableId="1507596137">
    <w:abstractNumId w:val="27"/>
  </w:num>
  <w:num w:numId="2" w16cid:durableId="870924429">
    <w:abstractNumId w:val="9"/>
  </w:num>
  <w:num w:numId="3" w16cid:durableId="2058582383">
    <w:abstractNumId w:val="21"/>
  </w:num>
  <w:num w:numId="4" w16cid:durableId="1728147206">
    <w:abstractNumId w:val="3"/>
  </w:num>
  <w:num w:numId="5" w16cid:durableId="2114937611">
    <w:abstractNumId w:val="24"/>
  </w:num>
  <w:num w:numId="6" w16cid:durableId="1200892482">
    <w:abstractNumId w:val="17"/>
  </w:num>
  <w:num w:numId="7" w16cid:durableId="371880579">
    <w:abstractNumId w:val="14"/>
  </w:num>
  <w:num w:numId="8" w16cid:durableId="137770481">
    <w:abstractNumId w:val="5"/>
  </w:num>
  <w:num w:numId="9" w16cid:durableId="892083760">
    <w:abstractNumId w:val="10"/>
  </w:num>
  <w:num w:numId="10" w16cid:durableId="157118874">
    <w:abstractNumId w:val="0"/>
  </w:num>
  <w:num w:numId="11" w16cid:durableId="1026834658">
    <w:abstractNumId w:val="2"/>
  </w:num>
  <w:num w:numId="12" w16cid:durableId="1092749422">
    <w:abstractNumId w:val="22"/>
  </w:num>
  <w:num w:numId="13" w16cid:durableId="1490831354">
    <w:abstractNumId w:val="7"/>
  </w:num>
  <w:num w:numId="14" w16cid:durableId="255020952">
    <w:abstractNumId w:val="8"/>
  </w:num>
  <w:num w:numId="15" w16cid:durableId="2146845398">
    <w:abstractNumId w:val="23"/>
  </w:num>
  <w:num w:numId="16" w16cid:durableId="239680746">
    <w:abstractNumId w:val="28"/>
  </w:num>
  <w:num w:numId="17" w16cid:durableId="475612220">
    <w:abstractNumId w:val="19"/>
  </w:num>
  <w:num w:numId="18" w16cid:durableId="1525286820">
    <w:abstractNumId w:val="6"/>
  </w:num>
  <w:num w:numId="19" w16cid:durableId="385757351">
    <w:abstractNumId w:val="31"/>
    <w:lvlOverride w:ilvl="0">
      <w:startOverride w:val="1"/>
    </w:lvlOverride>
    <w:lvlOverride w:ilvl="1"/>
    <w:lvlOverride w:ilvl="2"/>
    <w:lvlOverride w:ilvl="3"/>
    <w:lvlOverride w:ilvl="4"/>
    <w:lvlOverride w:ilvl="5"/>
    <w:lvlOverride w:ilvl="6"/>
    <w:lvlOverride w:ilvl="7"/>
    <w:lvlOverride w:ilvl="8"/>
  </w:num>
  <w:num w:numId="20" w16cid:durableId="2021664786">
    <w:abstractNumId w:val="31"/>
  </w:num>
  <w:num w:numId="21" w16cid:durableId="1291014997">
    <w:abstractNumId w:val="12"/>
  </w:num>
  <w:num w:numId="22" w16cid:durableId="40353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338179">
    <w:abstractNumId w:val="20"/>
    <w:lvlOverride w:ilvl="0">
      <w:startOverride w:val="1"/>
    </w:lvlOverride>
    <w:lvlOverride w:ilvl="1"/>
    <w:lvlOverride w:ilvl="2"/>
    <w:lvlOverride w:ilvl="3"/>
    <w:lvlOverride w:ilvl="4"/>
    <w:lvlOverride w:ilvl="5"/>
    <w:lvlOverride w:ilvl="6"/>
    <w:lvlOverride w:ilvl="7"/>
    <w:lvlOverride w:ilvl="8"/>
  </w:num>
  <w:num w:numId="24" w16cid:durableId="691302928">
    <w:abstractNumId w:val="30"/>
  </w:num>
  <w:num w:numId="25" w16cid:durableId="906183433">
    <w:abstractNumId w:val="29"/>
  </w:num>
  <w:num w:numId="26" w16cid:durableId="1324625352">
    <w:abstractNumId w:val="15"/>
  </w:num>
  <w:num w:numId="27" w16cid:durableId="1335767834">
    <w:abstractNumId w:val="13"/>
    <w:lvlOverride w:ilvl="0">
      <w:startOverride w:val="1"/>
    </w:lvlOverride>
    <w:lvlOverride w:ilvl="1"/>
    <w:lvlOverride w:ilvl="2"/>
    <w:lvlOverride w:ilvl="3"/>
    <w:lvlOverride w:ilvl="4"/>
    <w:lvlOverride w:ilvl="5"/>
    <w:lvlOverride w:ilvl="6"/>
    <w:lvlOverride w:ilvl="7"/>
    <w:lvlOverride w:ilvl="8"/>
  </w:num>
  <w:num w:numId="28" w16cid:durableId="431323584">
    <w:abstractNumId w:val="1"/>
  </w:num>
  <w:num w:numId="29" w16cid:durableId="731736697">
    <w:abstractNumId w:val="25"/>
  </w:num>
  <w:num w:numId="30" w16cid:durableId="1590045177">
    <w:abstractNumId w:val="26"/>
  </w:num>
  <w:num w:numId="31" w16cid:durableId="644622212">
    <w:abstractNumId w:val="18"/>
  </w:num>
  <w:num w:numId="32" w16cid:durableId="983192860">
    <w:abstractNumId w:val="16"/>
  </w:num>
  <w:num w:numId="33" w16cid:durableId="876510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3D1A1"/>
    <w:rsid w:val="00001F6F"/>
    <w:rsid w:val="00003712"/>
    <w:rsid w:val="00004C1B"/>
    <w:rsid w:val="00005F0C"/>
    <w:rsid w:val="000101D5"/>
    <w:rsid w:val="00010F72"/>
    <w:rsid w:val="00011138"/>
    <w:rsid w:val="0001124F"/>
    <w:rsid w:val="0001176D"/>
    <w:rsid w:val="0001255C"/>
    <w:rsid w:val="000129BC"/>
    <w:rsid w:val="00014286"/>
    <w:rsid w:val="00014429"/>
    <w:rsid w:val="0001746B"/>
    <w:rsid w:val="00022675"/>
    <w:rsid w:val="000236A8"/>
    <w:rsid w:val="0002418B"/>
    <w:rsid w:val="00024A07"/>
    <w:rsid w:val="00024F96"/>
    <w:rsid w:val="000252FE"/>
    <w:rsid w:val="0002579A"/>
    <w:rsid w:val="00026C39"/>
    <w:rsid w:val="00027C0A"/>
    <w:rsid w:val="00033423"/>
    <w:rsid w:val="0003365C"/>
    <w:rsid w:val="00034AF2"/>
    <w:rsid w:val="0003521C"/>
    <w:rsid w:val="0003797B"/>
    <w:rsid w:val="00037BCF"/>
    <w:rsid w:val="00040106"/>
    <w:rsid w:val="00043522"/>
    <w:rsid w:val="000501EA"/>
    <w:rsid w:val="00050F15"/>
    <w:rsid w:val="00051DC5"/>
    <w:rsid w:val="00051E2C"/>
    <w:rsid w:val="00051F45"/>
    <w:rsid w:val="00054FC9"/>
    <w:rsid w:val="00056EC1"/>
    <w:rsid w:val="000571EA"/>
    <w:rsid w:val="00065FD2"/>
    <w:rsid w:val="0007203E"/>
    <w:rsid w:val="00073CF6"/>
    <w:rsid w:val="00074716"/>
    <w:rsid w:val="00074BA4"/>
    <w:rsid w:val="00074CDE"/>
    <w:rsid w:val="000750AD"/>
    <w:rsid w:val="000754A1"/>
    <w:rsid w:val="00076501"/>
    <w:rsid w:val="000805F5"/>
    <w:rsid w:val="0008160F"/>
    <w:rsid w:val="00081CBF"/>
    <w:rsid w:val="00081FB9"/>
    <w:rsid w:val="00083AB7"/>
    <w:rsid w:val="000844E5"/>
    <w:rsid w:val="00085650"/>
    <w:rsid w:val="00085C18"/>
    <w:rsid w:val="000876C0"/>
    <w:rsid w:val="00087AC7"/>
    <w:rsid w:val="00091AA8"/>
    <w:rsid w:val="0009229D"/>
    <w:rsid w:val="0009288E"/>
    <w:rsid w:val="0009545C"/>
    <w:rsid w:val="00095C25"/>
    <w:rsid w:val="0009712C"/>
    <w:rsid w:val="000A06C7"/>
    <w:rsid w:val="000A41B5"/>
    <w:rsid w:val="000A61B2"/>
    <w:rsid w:val="000A6B0F"/>
    <w:rsid w:val="000A6B13"/>
    <w:rsid w:val="000A78DE"/>
    <w:rsid w:val="000B0719"/>
    <w:rsid w:val="000B37C0"/>
    <w:rsid w:val="000B4406"/>
    <w:rsid w:val="000B4902"/>
    <w:rsid w:val="000B5916"/>
    <w:rsid w:val="000B627E"/>
    <w:rsid w:val="000B6FA0"/>
    <w:rsid w:val="000B7276"/>
    <w:rsid w:val="000C26D4"/>
    <w:rsid w:val="000C4247"/>
    <w:rsid w:val="000C6E7C"/>
    <w:rsid w:val="000D02E6"/>
    <w:rsid w:val="000D21E3"/>
    <w:rsid w:val="000D4A7D"/>
    <w:rsid w:val="000D55F6"/>
    <w:rsid w:val="000D5868"/>
    <w:rsid w:val="000D6023"/>
    <w:rsid w:val="000D73A4"/>
    <w:rsid w:val="000D76CA"/>
    <w:rsid w:val="000E4F7F"/>
    <w:rsid w:val="000E5B29"/>
    <w:rsid w:val="000E6C6B"/>
    <w:rsid w:val="000E723D"/>
    <w:rsid w:val="000E7E6B"/>
    <w:rsid w:val="000F112E"/>
    <w:rsid w:val="000F1788"/>
    <w:rsid w:val="000F1D24"/>
    <w:rsid w:val="000F2E2F"/>
    <w:rsid w:val="000F36BD"/>
    <w:rsid w:val="000F732F"/>
    <w:rsid w:val="000F778C"/>
    <w:rsid w:val="00101433"/>
    <w:rsid w:val="00101888"/>
    <w:rsid w:val="0010260C"/>
    <w:rsid w:val="001039D6"/>
    <w:rsid w:val="00103B68"/>
    <w:rsid w:val="00104510"/>
    <w:rsid w:val="00105758"/>
    <w:rsid w:val="001067C0"/>
    <w:rsid w:val="00106D2E"/>
    <w:rsid w:val="00110025"/>
    <w:rsid w:val="0011116D"/>
    <w:rsid w:val="0011302B"/>
    <w:rsid w:val="0011322D"/>
    <w:rsid w:val="001139B5"/>
    <w:rsid w:val="001149DC"/>
    <w:rsid w:val="0011505E"/>
    <w:rsid w:val="0011640F"/>
    <w:rsid w:val="00116982"/>
    <w:rsid w:val="00121E24"/>
    <w:rsid w:val="001226B7"/>
    <w:rsid w:val="00124997"/>
    <w:rsid w:val="00124D6E"/>
    <w:rsid w:val="00125EF8"/>
    <w:rsid w:val="0012620C"/>
    <w:rsid w:val="00126B4D"/>
    <w:rsid w:val="0013046D"/>
    <w:rsid w:val="00133CBE"/>
    <w:rsid w:val="00135BEA"/>
    <w:rsid w:val="00137B8F"/>
    <w:rsid w:val="00140FBD"/>
    <w:rsid w:val="00141AED"/>
    <w:rsid w:val="00143D38"/>
    <w:rsid w:val="0014521A"/>
    <w:rsid w:val="00145870"/>
    <w:rsid w:val="00147907"/>
    <w:rsid w:val="00152608"/>
    <w:rsid w:val="00152B19"/>
    <w:rsid w:val="001539C7"/>
    <w:rsid w:val="00153C6E"/>
    <w:rsid w:val="00153EC4"/>
    <w:rsid w:val="00154621"/>
    <w:rsid w:val="00155048"/>
    <w:rsid w:val="00155B43"/>
    <w:rsid w:val="001575FE"/>
    <w:rsid w:val="0016273B"/>
    <w:rsid w:val="00164038"/>
    <w:rsid w:val="001641AF"/>
    <w:rsid w:val="001665FD"/>
    <w:rsid w:val="00177610"/>
    <w:rsid w:val="00177DC4"/>
    <w:rsid w:val="00182271"/>
    <w:rsid w:val="001824A5"/>
    <w:rsid w:val="0018350E"/>
    <w:rsid w:val="001838A7"/>
    <w:rsid w:val="00185154"/>
    <w:rsid w:val="00185880"/>
    <w:rsid w:val="00185F4A"/>
    <w:rsid w:val="00187B20"/>
    <w:rsid w:val="001924A1"/>
    <w:rsid w:val="00193F50"/>
    <w:rsid w:val="00196718"/>
    <w:rsid w:val="001A138B"/>
    <w:rsid w:val="001A3647"/>
    <w:rsid w:val="001A4348"/>
    <w:rsid w:val="001A7459"/>
    <w:rsid w:val="001B0543"/>
    <w:rsid w:val="001B2518"/>
    <w:rsid w:val="001B2519"/>
    <w:rsid w:val="001B28BF"/>
    <w:rsid w:val="001B2B69"/>
    <w:rsid w:val="001B394C"/>
    <w:rsid w:val="001B59BC"/>
    <w:rsid w:val="001B5BFE"/>
    <w:rsid w:val="001B75B8"/>
    <w:rsid w:val="001C0672"/>
    <w:rsid w:val="001C0681"/>
    <w:rsid w:val="001C1ED8"/>
    <w:rsid w:val="001C2764"/>
    <w:rsid w:val="001C6665"/>
    <w:rsid w:val="001D08E4"/>
    <w:rsid w:val="001D2F9B"/>
    <w:rsid w:val="001D3943"/>
    <w:rsid w:val="001D4334"/>
    <w:rsid w:val="001E1354"/>
    <w:rsid w:val="001E3CD9"/>
    <w:rsid w:val="001E40A4"/>
    <w:rsid w:val="001E4C25"/>
    <w:rsid w:val="001E4E87"/>
    <w:rsid w:val="001E6432"/>
    <w:rsid w:val="001E6B8D"/>
    <w:rsid w:val="001E6D4C"/>
    <w:rsid w:val="001E7E06"/>
    <w:rsid w:val="001F165E"/>
    <w:rsid w:val="001F404F"/>
    <w:rsid w:val="001F501D"/>
    <w:rsid w:val="001F7842"/>
    <w:rsid w:val="001F7C93"/>
    <w:rsid w:val="00201BDF"/>
    <w:rsid w:val="00201E9A"/>
    <w:rsid w:val="00203696"/>
    <w:rsid w:val="0020460B"/>
    <w:rsid w:val="0020463E"/>
    <w:rsid w:val="00204CFE"/>
    <w:rsid w:val="0020555C"/>
    <w:rsid w:val="00206A8C"/>
    <w:rsid w:val="00206FFF"/>
    <w:rsid w:val="00207B59"/>
    <w:rsid w:val="00210E72"/>
    <w:rsid w:val="00211548"/>
    <w:rsid w:val="00211F7A"/>
    <w:rsid w:val="00212A75"/>
    <w:rsid w:val="00212A7E"/>
    <w:rsid w:val="00212AA8"/>
    <w:rsid w:val="00214CF4"/>
    <w:rsid w:val="00214D27"/>
    <w:rsid w:val="002208BE"/>
    <w:rsid w:val="0022541A"/>
    <w:rsid w:val="00225FD3"/>
    <w:rsid w:val="0022711B"/>
    <w:rsid w:val="00227597"/>
    <w:rsid w:val="0023269D"/>
    <w:rsid w:val="00233671"/>
    <w:rsid w:val="00234C59"/>
    <w:rsid w:val="00235974"/>
    <w:rsid w:val="002361E2"/>
    <w:rsid w:val="002407DC"/>
    <w:rsid w:val="0024124C"/>
    <w:rsid w:val="00241C36"/>
    <w:rsid w:val="00244723"/>
    <w:rsid w:val="00245815"/>
    <w:rsid w:val="002469E6"/>
    <w:rsid w:val="002526CF"/>
    <w:rsid w:val="002526F2"/>
    <w:rsid w:val="002538D5"/>
    <w:rsid w:val="0025451D"/>
    <w:rsid w:val="00257723"/>
    <w:rsid w:val="00261185"/>
    <w:rsid w:val="00262087"/>
    <w:rsid w:val="0026279F"/>
    <w:rsid w:val="00263C6C"/>
    <w:rsid w:val="002644AB"/>
    <w:rsid w:val="0026465D"/>
    <w:rsid w:val="002703B5"/>
    <w:rsid w:val="002729A9"/>
    <w:rsid w:val="0027642C"/>
    <w:rsid w:val="0027703D"/>
    <w:rsid w:val="0028069D"/>
    <w:rsid w:val="0028339F"/>
    <w:rsid w:val="0028400A"/>
    <w:rsid w:val="00284F43"/>
    <w:rsid w:val="00287AA8"/>
    <w:rsid w:val="0029559D"/>
    <w:rsid w:val="00296024"/>
    <w:rsid w:val="00296675"/>
    <w:rsid w:val="0029700B"/>
    <w:rsid w:val="002A12C8"/>
    <w:rsid w:val="002A2F74"/>
    <w:rsid w:val="002A5542"/>
    <w:rsid w:val="002A5729"/>
    <w:rsid w:val="002A648B"/>
    <w:rsid w:val="002A6C42"/>
    <w:rsid w:val="002A6E66"/>
    <w:rsid w:val="002B02B4"/>
    <w:rsid w:val="002B153C"/>
    <w:rsid w:val="002B20BA"/>
    <w:rsid w:val="002B292F"/>
    <w:rsid w:val="002B4C7A"/>
    <w:rsid w:val="002B7EE6"/>
    <w:rsid w:val="002C093C"/>
    <w:rsid w:val="002C11DD"/>
    <w:rsid w:val="002C3260"/>
    <w:rsid w:val="002C329C"/>
    <w:rsid w:val="002C3CC2"/>
    <w:rsid w:val="002C56F0"/>
    <w:rsid w:val="002C7AA3"/>
    <w:rsid w:val="002D0C87"/>
    <w:rsid w:val="002D19BF"/>
    <w:rsid w:val="002D2967"/>
    <w:rsid w:val="002D2B44"/>
    <w:rsid w:val="002D568D"/>
    <w:rsid w:val="002D67B4"/>
    <w:rsid w:val="002D7642"/>
    <w:rsid w:val="002D7E30"/>
    <w:rsid w:val="002E1582"/>
    <w:rsid w:val="002E58A3"/>
    <w:rsid w:val="002E5E65"/>
    <w:rsid w:val="002E77EA"/>
    <w:rsid w:val="002F2D17"/>
    <w:rsid w:val="00301716"/>
    <w:rsid w:val="00305203"/>
    <w:rsid w:val="00305356"/>
    <w:rsid w:val="00310655"/>
    <w:rsid w:val="00310F8F"/>
    <w:rsid w:val="00311EC9"/>
    <w:rsid w:val="00312905"/>
    <w:rsid w:val="003138A3"/>
    <w:rsid w:val="003145C4"/>
    <w:rsid w:val="0031552E"/>
    <w:rsid w:val="0031748D"/>
    <w:rsid w:val="003174DE"/>
    <w:rsid w:val="00326646"/>
    <w:rsid w:val="003350AE"/>
    <w:rsid w:val="003372C3"/>
    <w:rsid w:val="0034029F"/>
    <w:rsid w:val="003411AB"/>
    <w:rsid w:val="00342E72"/>
    <w:rsid w:val="00343E89"/>
    <w:rsid w:val="00344786"/>
    <w:rsid w:val="00345B42"/>
    <w:rsid w:val="00350348"/>
    <w:rsid w:val="0035284F"/>
    <w:rsid w:val="00352931"/>
    <w:rsid w:val="003531A8"/>
    <w:rsid w:val="00353DD5"/>
    <w:rsid w:val="0035462F"/>
    <w:rsid w:val="003577DF"/>
    <w:rsid w:val="00362EB2"/>
    <w:rsid w:val="003634E7"/>
    <w:rsid w:val="00363A5C"/>
    <w:rsid w:val="00363A5F"/>
    <w:rsid w:val="00363B4A"/>
    <w:rsid w:val="00365E47"/>
    <w:rsid w:val="00370000"/>
    <w:rsid w:val="00371563"/>
    <w:rsid w:val="00375541"/>
    <w:rsid w:val="00375E27"/>
    <w:rsid w:val="003765E0"/>
    <w:rsid w:val="0037797B"/>
    <w:rsid w:val="00377B93"/>
    <w:rsid w:val="00380EBD"/>
    <w:rsid w:val="00381C20"/>
    <w:rsid w:val="00382538"/>
    <w:rsid w:val="00382C52"/>
    <w:rsid w:val="003839E6"/>
    <w:rsid w:val="00385393"/>
    <w:rsid w:val="00385B9F"/>
    <w:rsid w:val="00385C6F"/>
    <w:rsid w:val="0038699A"/>
    <w:rsid w:val="00387AE8"/>
    <w:rsid w:val="0039066A"/>
    <w:rsid w:val="0039310C"/>
    <w:rsid w:val="00393781"/>
    <w:rsid w:val="0039632E"/>
    <w:rsid w:val="0039676B"/>
    <w:rsid w:val="003A0238"/>
    <w:rsid w:val="003A0DD6"/>
    <w:rsid w:val="003A22C6"/>
    <w:rsid w:val="003A37BD"/>
    <w:rsid w:val="003A3AAE"/>
    <w:rsid w:val="003A3CBA"/>
    <w:rsid w:val="003B1272"/>
    <w:rsid w:val="003B20F6"/>
    <w:rsid w:val="003B2541"/>
    <w:rsid w:val="003B4527"/>
    <w:rsid w:val="003B51A9"/>
    <w:rsid w:val="003B6DF1"/>
    <w:rsid w:val="003C0549"/>
    <w:rsid w:val="003C12C9"/>
    <w:rsid w:val="003C23B8"/>
    <w:rsid w:val="003C24EC"/>
    <w:rsid w:val="003C2F38"/>
    <w:rsid w:val="003C3DBB"/>
    <w:rsid w:val="003C5839"/>
    <w:rsid w:val="003C5CE4"/>
    <w:rsid w:val="003C6032"/>
    <w:rsid w:val="003C6067"/>
    <w:rsid w:val="003D00DC"/>
    <w:rsid w:val="003D0369"/>
    <w:rsid w:val="003D040B"/>
    <w:rsid w:val="003D2D9C"/>
    <w:rsid w:val="003D369B"/>
    <w:rsid w:val="003D36EE"/>
    <w:rsid w:val="003D4229"/>
    <w:rsid w:val="003D4C72"/>
    <w:rsid w:val="003D4E38"/>
    <w:rsid w:val="003D6EE4"/>
    <w:rsid w:val="003E059E"/>
    <w:rsid w:val="003E0B0B"/>
    <w:rsid w:val="003E2551"/>
    <w:rsid w:val="003E383E"/>
    <w:rsid w:val="003E47ED"/>
    <w:rsid w:val="003E59F4"/>
    <w:rsid w:val="003E5FF3"/>
    <w:rsid w:val="003E742A"/>
    <w:rsid w:val="003E7B84"/>
    <w:rsid w:val="003F1BE1"/>
    <w:rsid w:val="003F3282"/>
    <w:rsid w:val="003F3A4C"/>
    <w:rsid w:val="003F43BE"/>
    <w:rsid w:val="003F4DFF"/>
    <w:rsid w:val="003F5AE9"/>
    <w:rsid w:val="003F7B18"/>
    <w:rsid w:val="0040087F"/>
    <w:rsid w:val="00401995"/>
    <w:rsid w:val="00404B20"/>
    <w:rsid w:val="00404B8B"/>
    <w:rsid w:val="00405FB2"/>
    <w:rsid w:val="00412306"/>
    <w:rsid w:val="004133BC"/>
    <w:rsid w:val="0041620F"/>
    <w:rsid w:val="0041704F"/>
    <w:rsid w:val="0042167A"/>
    <w:rsid w:val="00422276"/>
    <w:rsid w:val="00422955"/>
    <w:rsid w:val="0042305B"/>
    <w:rsid w:val="0042335F"/>
    <w:rsid w:val="004236DD"/>
    <w:rsid w:val="004238BB"/>
    <w:rsid w:val="00423F72"/>
    <w:rsid w:val="00424CA3"/>
    <w:rsid w:val="0042636B"/>
    <w:rsid w:val="0042659F"/>
    <w:rsid w:val="004270F5"/>
    <w:rsid w:val="004304F5"/>
    <w:rsid w:val="00430552"/>
    <w:rsid w:val="00430968"/>
    <w:rsid w:val="00430AB4"/>
    <w:rsid w:val="004334AD"/>
    <w:rsid w:val="0043390E"/>
    <w:rsid w:val="00433EB4"/>
    <w:rsid w:val="00434A86"/>
    <w:rsid w:val="00441598"/>
    <w:rsid w:val="004436DC"/>
    <w:rsid w:val="00445B6D"/>
    <w:rsid w:val="00445DC0"/>
    <w:rsid w:val="004460B5"/>
    <w:rsid w:val="00447394"/>
    <w:rsid w:val="0045318E"/>
    <w:rsid w:val="004549B9"/>
    <w:rsid w:val="00455C8C"/>
    <w:rsid w:val="00455CFF"/>
    <w:rsid w:val="0046062C"/>
    <w:rsid w:val="00461F3F"/>
    <w:rsid w:val="00465D40"/>
    <w:rsid w:val="00470B37"/>
    <w:rsid w:val="004713D0"/>
    <w:rsid w:val="004724F7"/>
    <w:rsid w:val="00472F25"/>
    <w:rsid w:val="00473B81"/>
    <w:rsid w:val="004770CD"/>
    <w:rsid w:val="00477F37"/>
    <w:rsid w:val="00480003"/>
    <w:rsid w:val="00482FE4"/>
    <w:rsid w:val="004849AB"/>
    <w:rsid w:val="0048544F"/>
    <w:rsid w:val="00485F2F"/>
    <w:rsid w:val="00485F81"/>
    <w:rsid w:val="0048795D"/>
    <w:rsid w:val="004925D7"/>
    <w:rsid w:val="00492BF4"/>
    <w:rsid w:val="00496CD9"/>
    <w:rsid w:val="004A04C1"/>
    <w:rsid w:val="004A04D6"/>
    <w:rsid w:val="004A05A8"/>
    <w:rsid w:val="004A0860"/>
    <w:rsid w:val="004A0A69"/>
    <w:rsid w:val="004A1E2F"/>
    <w:rsid w:val="004A5F3E"/>
    <w:rsid w:val="004A6974"/>
    <w:rsid w:val="004A6B07"/>
    <w:rsid w:val="004A6B3D"/>
    <w:rsid w:val="004B0F32"/>
    <w:rsid w:val="004B1CC6"/>
    <w:rsid w:val="004B2F40"/>
    <w:rsid w:val="004B37E6"/>
    <w:rsid w:val="004B4F61"/>
    <w:rsid w:val="004B50D9"/>
    <w:rsid w:val="004B723E"/>
    <w:rsid w:val="004B7636"/>
    <w:rsid w:val="004C02C3"/>
    <w:rsid w:val="004C3DB0"/>
    <w:rsid w:val="004C4E7B"/>
    <w:rsid w:val="004D21C0"/>
    <w:rsid w:val="004D6122"/>
    <w:rsid w:val="004D7205"/>
    <w:rsid w:val="004D7805"/>
    <w:rsid w:val="004E0E79"/>
    <w:rsid w:val="004E1090"/>
    <w:rsid w:val="004E19B5"/>
    <w:rsid w:val="004E2321"/>
    <w:rsid w:val="004E2CE4"/>
    <w:rsid w:val="004E3E2A"/>
    <w:rsid w:val="004E4F5C"/>
    <w:rsid w:val="004E626E"/>
    <w:rsid w:val="004F099D"/>
    <w:rsid w:val="004F1E76"/>
    <w:rsid w:val="004F2ED0"/>
    <w:rsid w:val="004F5C75"/>
    <w:rsid w:val="004F6E5E"/>
    <w:rsid w:val="004F771A"/>
    <w:rsid w:val="00500EF9"/>
    <w:rsid w:val="00502ECD"/>
    <w:rsid w:val="0050337D"/>
    <w:rsid w:val="00505444"/>
    <w:rsid w:val="00505A0F"/>
    <w:rsid w:val="00507BFA"/>
    <w:rsid w:val="00512308"/>
    <w:rsid w:val="0051394D"/>
    <w:rsid w:val="00513FA8"/>
    <w:rsid w:val="00514F5C"/>
    <w:rsid w:val="00515990"/>
    <w:rsid w:val="0051655E"/>
    <w:rsid w:val="005209FD"/>
    <w:rsid w:val="005210EB"/>
    <w:rsid w:val="005213D5"/>
    <w:rsid w:val="00521FCA"/>
    <w:rsid w:val="005228E1"/>
    <w:rsid w:val="00524428"/>
    <w:rsid w:val="005263C7"/>
    <w:rsid w:val="005264CA"/>
    <w:rsid w:val="00531928"/>
    <w:rsid w:val="00532500"/>
    <w:rsid w:val="005333F5"/>
    <w:rsid w:val="00533AE1"/>
    <w:rsid w:val="00533BC8"/>
    <w:rsid w:val="00536303"/>
    <w:rsid w:val="0053682D"/>
    <w:rsid w:val="00537367"/>
    <w:rsid w:val="00537557"/>
    <w:rsid w:val="00540FEC"/>
    <w:rsid w:val="005424D6"/>
    <w:rsid w:val="005424E0"/>
    <w:rsid w:val="00543813"/>
    <w:rsid w:val="005441A4"/>
    <w:rsid w:val="00544C54"/>
    <w:rsid w:val="00544FFB"/>
    <w:rsid w:val="00545A65"/>
    <w:rsid w:val="0054626C"/>
    <w:rsid w:val="005471D5"/>
    <w:rsid w:val="005474D5"/>
    <w:rsid w:val="00552FF9"/>
    <w:rsid w:val="00553834"/>
    <w:rsid w:val="0055409C"/>
    <w:rsid w:val="00561286"/>
    <w:rsid w:val="00562C19"/>
    <w:rsid w:val="00563061"/>
    <w:rsid w:val="00563577"/>
    <w:rsid w:val="00563FED"/>
    <w:rsid w:val="0056452C"/>
    <w:rsid w:val="005667B3"/>
    <w:rsid w:val="00566E3E"/>
    <w:rsid w:val="0057029A"/>
    <w:rsid w:val="00571518"/>
    <w:rsid w:val="00571689"/>
    <w:rsid w:val="005729BC"/>
    <w:rsid w:val="005734DF"/>
    <w:rsid w:val="00577CA1"/>
    <w:rsid w:val="005808A6"/>
    <w:rsid w:val="0058149F"/>
    <w:rsid w:val="00582660"/>
    <w:rsid w:val="005853FC"/>
    <w:rsid w:val="00585FCB"/>
    <w:rsid w:val="00586311"/>
    <w:rsid w:val="0059024F"/>
    <w:rsid w:val="0059116D"/>
    <w:rsid w:val="00592958"/>
    <w:rsid w:val="0059302B"/>
    <w:rsid w:val="00596D77"/>
    <w:rsid w:val="005A098B"/>
    <w:rsid w:val="005A2A46"/>
    <w:rsid w:val="005A336B"/>
    <w:rsid w:val="005A4C89"/>
    <w:rsid w:val="005A5FBC"/>
    <w:rsid w:val="005B01BF"/>
    <w:rsid w:val="005B208F"/>
    <w:rsid w:val="005B4197"/>
    <w:rsid w:val="005B4F1C"/>
    <w:rsid w:val="005B5862"/>
    <w:rsid w:val="005B5E4F"/>
    <w:rsid w:val="005C2C62"/>
    <w:rsid w:val="005C5466"/>
    <w:rsid w:val="005C5CE2"/>
    <w:rsid w:val="005C7B69"/>
    <w:rsid w:val="005D388A"/>
    <w:rsid w:val="005D4FE5"/>
    <w:rsid w:val="005D5EA6"/>
    <w:rsid w:val="005D6F9C"/>
    <w:rsid w:val="005E0B71"/>
    <w:rsid w:val="005E268B"/>
    <w:rsid w:val="005E2BEF"/>
    <w:rsid w:val="005E3B0B"/>
    <w:rsid w:val="005E4FA2"/>
    <w:rsid w:val="005E502A"/>
    <w:rsid w:val="005E53E4"/>
    <w:rsid w:val="005E5B6E"/>
    <w:rsid w:val="005E6394"/>
    <w:rsid w:val="005F2070"/>
    <w:rsid w:val="005F3EC5"/>
    <w:rsid w:val="005F41B0"/>
    <w:rsid w:val="005F4EBB"/>
    <w:rsid w:val="005F661A"/>
    <w:rsid w:val="005F6B89"/>
    <w:rsid w:val="005F7E43"/>
    <w:rsid w:val="00600002"/>
    <w:rsid w:val="006011A3"/>
    <w:rsid w:val="00601E11"/>
    <w:rsid w:val="00602876"/>
    <w:rsid w:val="00603B6D"/>
    <w:rsid w:val="00604608"/>
    <w:rsid w:val="006055EA"/>
    <w:rsid w:val="006066D5"/>
    <w:rsid w:val="006068C6"/>
    <w:rsid w:val="00606CE4"/>
    <w:rsid w:val="00607356"/>
    <w:rsid w:val="00607D94"/>
    <w:rsid w:val="00607DE1"/>
    <w:rsid w:val="00610E6A"/>
    <w:rsid w:val="00611125"/>
    <w:rsid w:val="00611910"/>
    <w:rsid w:val="00614A64"/>
    <w:rsid w:val="006160B3"/>
    <w:rsid w:val="00616B49"/>
    <w:rsid w:val="00617602"/>
    <w:rsid w:val="006202FF"/>
    <w:rsid w:val="006210B4"/>
    <w:rsid w:val="006214A3"/>
    <w:rsid w:val="00621C8C"/>
    <w:rsid w:val="006221EF"/>
    <w:rsid w:val="00625747"/>
    <w:rsid w:val="0062721A"/>
    <w:rsid w:val="00630D80"/>
    <w:rsid w:val="0063168E"/>
    <w:rsid w:val="006342C5"/>
    <w:rsid w:val="0063689E"/>
    <w:rsid w:val="00640290"/>
    <w:rsid w:val="0064183E"/>
    <w:rsid w:val="0064358D"/>
    <w:rsid w:val="00644813"/>
    <w:rsid w:val="006456FE"/>
    <w:rsid w:val="00646102"/>
    <w:rsid w:val="00647BB0"/>
    <w:rsid w:val="0065003A"/>
    <w:rsid w:val="0065133C"/>
    <w:rsid w:val="00651B4B"/>
    <w:rsid w:val="006520E1"/>
    <w:rsid w:val="00652192"/>
    <w:rsid w:val="00652509"/>
    <w:rsid w:val="00652E71"/>
    <w:rsid w:val="00652E8B"/>
    <w:rsid w:val="0065489F"/>
    <w:rsid w:val="0065496B"/>
    <w:rsid w:val="006556AC"/>
    <w:rsid w:val="006558AB"/>
    <w:rsid w:val="006561DA"/>
    <w:rsid w:val="00661F7B"/>
    <w:rsid w:val="00665F3A"/>
    <w:rsid w:val="00666C12"/>
    <w:rsid w:val="00666F88"/>
    <w:rsid w:val="006715FE"/>
    <w:rsid w:val="00676CD4"/>
    <w:rsid w:val="00677B88"/>
    <w:rsid w:val="006801B5"/>
    <w:rsid w:val="00680A5D"/>
    <w:rsid w:val="006810D1"/>
    <w:rsid w:val="00681BC0"/>
    <w:rsid w:val="00681E82"/>
    <w:rsid w:val="00682C20"/>
    <w:rsid w:val="00683306"/>
    <w:rsid w:val="00685168"/>
    <w:rsid w:val="0068774A"/>
    <w:rsid w:val="006939F6"/>
    <w:rsid w:val="00694561"/>
    <w:rsid w:val="006948C1"/>
    <w:rsid w:val="006952C9"/>
    <w:rsid w:val="006970C7"/>
    <w:rsid w:val="00697674"/>
    <w:rsid w:val="006A0099"/>
    <w:rsid w:val="006A0525"/>
    <w:rsid w:val="006A135C"/>
    <w:rsid w:val="006A18F3"/>
    <w:rsid w:val="006A1A4F"/>
    <w:rsid w:val="006A5E40"/>
    <w:rsid w:val="006A60C2"/>
    <w:rsid w:val="006A7387"/>
    <w:rsid w:val="006B2B4C"/>
    <w:rsid w:val="006B2C79"/>
    <w:rsid w:val="006C0099"/>
    <w:rsid w:val="006C50F5"/>
    <w:rsid w:val="006C53EC"/>
    <w:rsid w:val="006C5CF6"/>
    <w:rsid w:val="006C67A2"/>
    <w:rsid w:val="006C6E7D"/>
    <w:rsid w:val="006C74D9"/>
    <w:rsid w:val="006D0063"/>
    <w:rsid w:val="006D04ED"/>
    <w:rsid w:val="006D0839"/>
    <w:rsid w:val="006D0BD3"/>
    <w:rsid w:val="006D0E16"/>
    <w:rsid w:val="006D201B"/>
    <w:rsid w:val="006D266E"/>
    <w:rsid w:val="006D3173"/>
    <w:rsid w:val="006D383F"/>
    <w:rsid w:val="006D41D8"/>
    <w:rsid w:val="006D767A"/>
    <w:rsid w:val="006D7AAD"/>
    <w:rsid w:val="006E236D"/>
    <w:rsid w:val="006E35A7"/>
    <w:rsid w:val="006E64B2"/>
    <w:rsid w:val="006E69DA"/>
    <w:rsid w:val="006E7860"/>
    <w:rsid w:val="006E7E88"/>
    <w:rsid w:val="006F0135"/>
    <w:rsid w:val="006F0FE5"/>
    <w:rsid w:val="006F15B2"/>
    <w:rsid w:val="006F1D63"/>
    <w:rsid w:val="006F2328"/>
    <w:rsid w:val="006F3247"/>
    <w:rsid w:val="006F355D"/>
    <w:rsid w:val="006F5AE6"/>
    <w:rsid w:val="006F61BC"/>
    <w:rsid w:val="006F6794"/>
    <w:rsid w:val="006F7AC1"/>
    <w:rsid w:val="0070043F"/>
    <w:rsid w:val="00701799"/>
    <w:rsid w:val="007043BC"/>
    <w:rsid w:val="00705763"/>
    <w:rsid w:val="00706E48"/>
    <w:rsid w:val="00707123"/>
    <w:rsid w:val="007079F5"/>
    <w:rsid w:val="007102E5"/>
    <w:rsid w:val="00710EC5"/>
    <w:rsid w:val="00712E90"/>
    <w:rsid w:val="00713191"/>
    <w:rsid w:val="00716105"/>
    <w:rsid w:val="00716556"/>
    <w:rsid w:val="00717536"/>
    <w:rsid w:val="00721D68"/>
    <w:rsid w:val="00722EA6"/>
    <w:rsid w:val="00723AEE"/>
    <w:rsid w:val="007244B7"/>
    <w:rsid w:val="007247FE"/>
    <w:rsid w:val="0072496F"/>
    <w:rsid w:val="007257B8"/>
    <w:rsid w:val="00725978"/>
    <w:rsid w:val="00730AC4"/>
    <w:rsid w:val="007312FF"/>
    <w:rsid w:val="007326B1"/>
    <w:rsid w:val="00732E0B"/>
    <w:rsid w:val="007339CB"/>
    <w:rsid w:val="00733D17"/>
    <w:rsid w:val="0073520A"/>
    <w:rsid w:val="00735EAA"/>
    <w:rsid w:val="0073733E"/>
    <w:rsid w:val="00737FBE"/>
    <w:rsid w:val="00740AD8"/>
    <w:rsid w:val="00741AE4"/>
    <w:rsid w:val="0074775A"/>
    <w:rsid w:val="00750557"/>
    <w:rsid w:val="007516C9"/>
    <w:rsid w:val="00752C20"/>
    <w:rsid w:val="00752D11"/>
    <w:rsid w:val="007535B8"/>
    <w:rsid w:val="0075415D"/>
    <w:rsid w:val="00754D15"/>
    <w:rsid w:val="007570AD"/>
    <w:rsid w:val="00760861"/>
    <w:rsid w:val="00760C45"/>
    <w:rsid w:val="00761D5B"/>
    <w:rsid w:val="00763164"/>
    <w:rsid w:val="007674CC"/>
    <w:rsid w:val="00767C0D"/>
    <w:rsid w:val="00772AD4"/>
    <w:rsid w:val="00775E5D"/>
    <w:rsid w:val="00776008"/>
    <w:rsid w:val="00776681"/>
    <w:rsid w:val="00776DC5"/>
    <w:rsid w:val="00777475"/>
    <w:rsid w:val="00777D8D"/>
    <w:rsid w:val="00777E3B"/>
    <w:rsid w:val="00781468"/>
    <w:rsid w:val="007818B2"/>
    <w:rsid w:val="00782622"/>
    <w:rsid w:val="00784D62"/>
    <w:rsid w:val="00785921"/>
    <w:rsid w:val="00785AB7"/>
    <w:rsid w:val="007870A5"/>
    <w:rsid w:val="00790D1A"/>
    <w:rsid w:val="0079113E"/>
    <w:rsid w:val="00791335"/>
    <w:rsid w:val="00791C21"/>
    <w:rsid w:val="007925C6"/>
    <w:rsid w:val="007945C3"/>
    <w:rsid w:val="00794779"/>
    <w:rsid w:val="00797AE7"/>
    <w:rsid w:val="007A10E2"/>
    <w:rsid w:val="007A1512"/>
    <w:rsid w:val="007A2010"/>
    <w:rsid w:val="007A3E79"/>
    <w:rsid w:val="007A42EA"/>
    <w:rsid w:val="007A4A83"/>
    <w:rsid w:val="007A4D1E"/>
    <w:rsid w:val="007A53CB"/>
    <w:rsid w:val="007A69C7"/>
    <w:rsid w:val="007A6D84"/>
    <w:rsid w:val="007B1D07"/>
    <w:rsid w:val="007B2274"/>
    <w:rsid w:val="007B643D"/>
    <w:rsid w:val="007B6AC6"/>
    <w:rsid w:val="007B719B"/>
    <w:rsid w:val="007C0DFF"/>
    <w:rsid w:val="007C219F"/>
    <w:rsid w:val="007C5682"/>
    <w:rsid w:val="007C6176"/>
    <w:rsid w:val="007C6523"/>
    <w:rsid w:val="007C6F39"/>
    <w:rsid w:val="007C78F9"/>
    <w:rsid w:val="007D14C3"/>
    <w:rsid w:val="007D232E"/>
    <w:rsid w:val="007D2977"/>
    <w:rsid w:val="007D57F4"/>
    <w:rsid w:val="007D62ED"/>
    <w:rsid w:val="007D6909"/>
    <w:rsid w:val="007E0BD7"/>
    <w:rsid w:val="007E1BBE"/>
    <w:rsid w:val="007E31BA"/>
    <w:rsid w:val="007E46D7"/>
    <w:rsid w:val="007E56EC"/>
    <w:rsid w:val="007E572D"/>
    <w:rsid w:val="007E5E7C"/>
    <w:rsid w:val="007E5E9C"/>
    <w:rsid w:val="007E6C79"/>
    <w:rsid w:val="007E7112"/>
    <w:rsid w:val="007E7942"/>
    <w:rsid w:val="007F1E2B"/>
    <w:rsid w:val="007F21CC"/>
    <w:rsid w:val="007F25C1"/>
    <w:rsid w:val="007F440A"/>
    <w:rsid w:val="007F4C31"/>
    <w:rsid w:val="007F5AAD"/>
    <w:rsid w:val="007F5D50"/>
    <w:rsid w:val="007F6C29"/>
    <w:rsid w:val="007F770E"/>
    <w:rsid w:val="007F7C66"/>
    <w:rsid w:val="00801503"/>
    <w:rsid w:val="008015FD"/>
    <w:rsid w:val="00802570"/>
    <w:rsid w:val="008027E9"/>
    <w:rsid w:val="00803023"/>
    <w:rsid w:val="00803631"/>
    <w:rsid w:val="00805624"/>
    <w:rsid w:val="008056FA"/>
    <w:rsid w:val="008107D1"/>
    <w:rsid w:val="00810BC8"/>
    <w:rsid w:val="008113B5"/>
    <w:rsid w:val="00811F0A"/>
    <w:rsid w:val="00815386"/>
    <w:rsid w:val="00816F94"/>
    <w:rsid w:val="0081703F"/>
    <w:rsid w:val="00817F2D"/>
    <w:rsid w:val="008221A0"/>
    <w:rsid w:val="00823305"/>
    <w:rsid w:val="00823A9A"/>
    <w:rsid w:val="00824BBE"/>
    <w:rsid w:val="00826115"/>
    <w:rsid w:val="00826686"/>
    <w:rsid w:val="00827A9E"/>
    <w:rsid w:val="00832662"/>
    <w:rsid w:val="00832BE4"/>
    <w:rsid w:val="008337CB"/>
    <w:rsid w:val="00834FFC"/>
    <w:rsid w:val="008353F3"/>
    <w:rsid w:val="008366BE"/>
    <w:rsid w:val="00837050"/>
    <w:rsid w:val="00840103"/>
    <w:rsid w:val="008414F2"/>
    <w:rsid w:val="00844E5E"/>
    <w:rsid w:val="008473FF"/>
    <w:rsid w:val="008474F6"/>
    <w:rsid w:val="00850DF6"/>
    <w:rsid w:val="008513AE"/>
    <w:rsid w:val="00854DB2"/>
    <w:rsid w:val="00854F11"/>
    <w:rsid w:val="00860FC3"/>
    <w:rsid w:val="008648FC"/>
    <w:rsid w:val="00866CCD"/>
    <w:rsid w:val="00866FCA"/>
    <w:rsid w:val="00871DE5"/>
    <w:rsid w:val="00872C57"/>
    <w:rsid w:val="00873297"/>
    <w:rsid w:val="00874404"/>
    <w:rsid w:val="00877205"/>
    <w:rsid w:val="00877D98"/>
    <w:rsid w:val="0088063E"/>
    <w:rsid w:val="008808D6"/>
    <w:rsid w:val="00883388"/>
    <w:rsid w:val="00883BF8"/>
    <w:rsid w:val="00884778"/>
    <w:rsid w:val="00886180"/>
    <w:rsid w:val="00895229"/>
    <w:rsid w:val="008A04DF"/>
    <w:rsid w:val="008A45B1"/>
    <w:rsid w:val="008A534C"/>
    <w:rsid w:val="008A58E1"/>
    <w:rsid w:val="008A7064"/>
    <w:rsid w:val="008A737B"/>
    <w:rsid w:val="008B2602"/>
    <w:rsid w:val="008B42F1"/>
    <w:rsid w:val="008B6A70"/>
    <w:rsid w:val="008C0020"/>
    <w:rsid w:val="008C0543"/>
    <w:rsid w:val="008C064A"/>
    <w:rsid w:val="008C3360"/>
    <w:rsid w:val="008C4CCB"/>
    <w:rsid w:val="008C636C"/>
    <w:rsid w:val="008C7A64"/>
    <w:rsid w:val="008D070B"/>
    <w:rsid w:val="008D3216"/>
    <w:rsid w:val="008D3D2C"/>
    <w:rsid w:val="008D3EA8"/>
    <w:rsid w:val="008D3F29"/>
    <w:rsid w:val="008D3FBE"/>
    <w:rsid w:val="008D4021"/>
    <w:rsid w:val="008D701B"/>
    <w:rsid w:val="008D7DEB"/>
    <w:rsid w:val="008D7E2E"/>
    <w:rsid w:val="008E08CE"/>
    <w:rsid w:val="008E11A3"/>
    <w:rsid w:val="008E1378"/>
    <w:rsid w:val="008E4486"/>
    <w:rsid w:val="008E45F9"/>
    <w:rsid w:val="008E4D2E"/>
    <w:rsid w:val="008E500F"/>
    <w:rsid w:val="008F1BB1"/>
    <w:rsid w:val="008F20B6"/>
    <w:rsid w:val="008F24D6"/>
    <w:rsid w:val="008F3428"/>
    <w:rsid w:val="008F3E92"/>
    <w:rsid w:val="008F435F"/>
    <w:rsid w:val="008F70CB"/>
    <w:rsid w:val="0090019B"/>
    <w:rsid w:val="009008E3"/>
    <w:rsid w:val="00902C06"/>
    <w:rsid w:val="00903788"/>
    <w:rsid w:val="00904768"/>
    <w:rsid w:val="00904DC7"/>
    <w:rsid w:val="009055C9"/>
    <w:rsid w:val="00905B42"/>
    <w:rsid w:val="00905DCE"/>
    <w:rsid w:val="009062C7"/>
    <w:rsid w:val="009069BF"/>
    <w:rsid w:val="0091117C"/>
    <w:rsid w:val="00912155"/>
    <w:rsid w:val="00912315"/>
    <w:rsid w:val="00916ACF"/>
    <w:rsid w:val="00916C70"/>
    <w:rsid w:val="00916E84"/>
    <w:rsid w:val="00917FB8"/>
    <w:rsid w:val="00924CF4"/>
    <w:rsid w:val="0092558C"/>
    <w:rsid w:val="00925816"/>
    <w:rsid w:val="009273E0"/>
    <w:rsid w:val="00927EAE"/>
    <w:rsid w:val="0093025A"/>
    <w:rsid w:val="0093072F"/>
    <w:rsid w:val="00932769"/>
    <w:rsid w:val="00936726"/>
    <w:rsid w:val="009418D1"/>
    <w:rsid w:val="00945FC9"/>
    <w:rsid w:val="00946A83"/>
    <w:rsid w:val="0094738B"/>
    <w:rsid w:val="009531E0"/>
    <w:rsid w:val="00956F1B"/>
    <w:rsid w:val="009570EC"/>
    <w:rsid w:val="00957C47"/>
    <w:rsid w:val="0096234A"/>
    <w:rsid w:val="00963065"/>
    <w:rsid w:val="009652C6"/>
    <w:rsid w:val="0096562E"/>
    <w:rsid w:val="0096728E"/>
    <w:rsid w:val="009677E6"/>
    <w:rsid w:val="009709AA"/>
    <w:rsid w:val="009719AA"/>
    <w:rsid w:val="00971E0E"/>
    <w:rsid w:val="00973039"/>
    <w:rsid w:val="00973C08"/>
    <w:rsid w:val="00974A03"/>
    <w:rsid w:val="00975822"/>
    <w:rsid w:val="00982D5C"/>
    <w:rsid w:val="0098448B"/>
    <w:rsid w:val="00984518"/>
    <w:rsid w:val="009847A2"/>
    <w:rsid w:val="009854AB"/>
    <w:rsid w:val="00986A58"/>
    <w:rsid w:val="00987CC9"/>
    <w:rsid w:val="00987EF1"/>
    <w:rsid w:val="0099376A"/>
    <w:rsid w:val="00994495"/>
    <w:rsid w:val="00996413"/>
    <w:rsid w:val="009970A8"/>
    <w:rsid w:val="009A19FA"/>
    <w:rsid w:val="009A4F13"/>
    <w:rsid w:val="009A5F19"/>
    <w:rsid w:val="009A6E96"/>
    <w:rsid w:val="009A7C76"/>
    <w:rsid w:val="009B0846"/>
    <w:rsid w:val="009B0EE9"/>
    <w:rsid w:val="009B23C1"/>
    <w:rsid w:val="009B3E7B"/>
    <w:rsid w:val="009B70E2"/>
    <w:rsid w:val="009B71F5"/>
    <w:rsid w:val="009C04E2"/>
    <w:rsid w:val="009D0649"/>
    <w:rsid w:val="009D74BB"/>
    <w:rsid w:val="009E3014"/>
    <w:rsid w:val="009E5C59"/>
    <w:rsid w:val="009E753E"/>
    <w:rsid w:val="009F0A04"/>
    <w:rsid w:val="009F2203"/>
    <w:rsid w:val="009F3510"/>
    <w:rsid w:val="009F3519"/>
    <w:rsid w:val="009F6072"/>
    <w:rsid w:val="009F7679"/>
    <w:rsid w:val="00A02842"/>
    <w:rsid w:val="00A03CCA"/>
    <w:rsid w:val="00A0436C"/>
    <w:rsid w:val="00A046A5"/>
    <w:rsid w:val="00A05BF2"/>
    <w:rsid w:val="00A05F9E"/>
    <w:rsid w:val="00A06D99"/>
    <w:rsid w:val="00A07A36"/>
    <w:rsid w:val="00A13436"/>
    <w:rsid w:val="00A13550"/>
    <w:rsid w:val="00A15408"/>
    <w:rsid w:val="00A173FA"/>
    <w:rsid w:val="00A17B8D"/>
    <w:rsid w:val="00A2169B"/>
    <w:rsid w:val="00A22880"/>
    <w:rsid w:val="00A311E6"/>
    <w:rsid w:val="00A33C75"/>
    <w:rsid w:val="00A34262"/>
    <w:rsid w:val="00A349E5"/>
    <w:rsid w:val="00A36322"/>
    <w:rsid w:val="00A374AC"/>
    <w:rsid w:val="00A37B1D"/>
    <w:rsid w:val="00A37CCE"/>
    <w:rsid w:val="00A412CC"/>
    <w:rsid w:val="00A4135C"/>
    <w:rsid w:val="00A41D58"/>
    <w:rsid w:val="00A42830"/>
    <w:rsid w:val="00A42B33"/>
    <w:rsid w:val="00A42E03"/>
    <w:rsid w:val="00A477A1"/>
    <w:rsid w:val="00A53524"/>
    <w:rsid w:val="00A54A31"/>
    <w:rsid w:val="00A54CAB"/>
    <w:rsid w:val="00A54FB2"/>
    <w:rsid w:val="00A556E6"/>
    <w:rsid w:val="00A55868"/>
    <w:rsid w:val="00A57137"/>
    <w:rsid w:val="00A607AC"/>
    <w:rsid w:val="00A61F03"/>
    <w:rsid w:val="00A66D9F"/>
    <w:rsid w:val="00A67DA6"/>
    <w:rsid w:val="00A71C2C"/>
    <w:rsid w:val="00A72C50"/>
    <w:rsid w:val="00A748B7"/>
    <w:rsid w:val="00A7651C"/>
    <w:rsid w:val="00A77CC2"/>
    <w:rsid w:val="00A81724"/>
    <w:rsid w:val="00A8185C"/>
    <w:rsid w:val="00A82267"/>
    <w:rsid w:val="00A84C45"/>
    <w:rsid w:val="00A85C0B"/>
    <w:rsid w:val="00A86B44"/>
    <w:rsid w:val="00A9063E"/>
    <w:rsid w:val="00A9331F"/>
    <w:rsid w:val="00A95693"/>
    <w:rsid w:val="00A96EE4"/>
    <w:rsid w:val="00A975DB"/>
    <w:rsid w:val="00AA1CD2"/>
    <w:rsid w:val="00AA1CF1"/>
    <w:rsid w:val="00AA2F58"/>
    <w:rsid w:val="00AA42EA"/>
    <w:rsid w:val="00AA70D0"/>
    <w:rsid w:val="00AA7287"/>
    <w:rsid w:val="00AB038B"/>
    <w:rsid w:val="00AB19FB"/>
    <w:rsid w:val="00AB2E11"/>
    <w:rsid w:val="00AB3B59"/>
    <w:rsid w:val="00AB4867"/>
    <w:rsid w:val="00AC2748"/>
    <w:rsid w:val="00AC7E58"/>
    <w:rsid w:val="00AD01F7"/>
    <w:rsid w:val="00AD0802"/>
    <w:rsid w:val="00AD0F3D"/>
    <w:rsid w:val="00AD1D1A"/>
    <w:rsid w:val="00AD3546"/>
    <w:rsid w:val="00AD4BB3"/>
    <w:rsid w:val="00AE2F63"/>
    <w:rsid w:val="00AE4490"/>
    <w:rsid w:val="00AE48F5"/>
    <w:rsid w:val="00AE5604"/>
    <w:rsid w:val="00AE71A9"/>
    <w:rsid w:val="00AF05BD"/>
    <w:rsid w:val="00AF1514"/>
    <w:rsid w:val="00AF1756"/>
    <w:rsid w:val="00AF3343"/>
    <w:rsid w:val="00AF3BC3"/>
    <w:rsid w:val="00AF6576"/>
    <w:rsid w:val="00AF722F"/>
    <w:rsid w:val="00B0229D"/>
    <w:rsid w:val="00B1036A"/>
    <w:rsid w:val="00B1080C"/>
    <w:rsid w:val="00B10810"/>
    <w:rsid w:val="00B10CB3"/>
    <w:rsid w:val="00B162D4"/>
    <w:rsid w:val="00B16394"/>
    <w:rsid w:val="00B23E5B"/>
    <w:rsid w:val="00B24089"/>
    <w:rsid w:val="00B25D6A"/>
    <w:rsid w:val="00B26E77"/>
    <w:rsid w:val="00B27BA5"/>
    <w:rsid w:val="00B27E82"/>
    <w:rsid w:val="00B30AEB"/>
    <w:rsid w:val="00B35311"/>
    <w:rsid w:val="00B35F67"/>
    <w:rsid w:val="00B421FE"/>
    <w:rsid w:val="00B425A4"/>
    <w:rsid w:val="00B4395B"/>
    <w:rsid w:val="00B44E2E"/>
    <w:rsid w:val="00B44EF2"/>
    <w:rsid w:val="00B5230C"/>
    <w:rsid w:val="00B5486E"/>
    <w:rsid w:val="00B61850"/>
    <w:rsid w:val="00B61B60"/>
    <w:rsid w:val="00B626AE"/>
    <w:rsid w:val="00B62717"/>
    <w:rsid w:val="00B645A0"/>
    <w:rsid w:val="00B6550F"/>
    <w:rsid w:val="00B668E9"/>
    <w:rsid w:val="00B7058C"/>
    <w:rsid w:val="00B70CEA"/>
    <w:rsid w:val="00B729FA"/>
    <w:rsid w:val="00B731CB"/>
    <w:rsid w:val="00B734D3"/>
    <w:rsid w:val="00B74AA8"/>
    <w:rsid w:val="00B74D47"/>
    <w:rsid w:val="00B752E6"/>
    <w:rsid w:val="00B7544B"/>
    <w:rsid w:val="00B76503"/>
    <w:rsid w:val="00B765C7"/>
    <w:rsid w:val="00B768F3"/>
    <w:rsid w:val="00B76EC1"/>
    <w:rsid w:val="00B90F4C"/>
    <w:rsid w:val="00B913E8"/>
    <w:rsid w:val="00B91A48"/>
    <w:rsid w:val="00B92D38"/>
    <w:rsid w:val="00B941DB"/>
    <w:rsid w:val="00B94400"/>
    <w:rsid w:val="00B9796B"/>
    <w:rsid w:val="00BA20D4"/>
    <w:rsid w:val="00BA2E57"/>
    <w:rsid w:val="00BA4E6A"/>
    <w:rsid w:val="00BA5B10"/>
    <w:rsid w:val="00BA7426"/>
    <w:rsid w:val="00BA7630"/>
    <w:rsid w:val="00BB0795"/>
    <w:rsid w:val="00BB0962"/>
    <w:rsid w:val="00BB0995"/>
    <w:rsid w:val="00BB1587"/>
    <w:rsid w:val="00BB167C"/>
    <w:rsid w:val="00BB2B88"/>
    <w:rsid w:val="00BB4C7C"/>
    <w:rsid w:val="00BB62AE"/>
    <w:rsid w:val="00BB6E2C"/>
    <w:rsid w:val="00BB799C"/>
    <w:rsid w:val="00BB7A76"/>
    <w:rsid w:val="00BC1AE2"/>
    <w:rsid w:val="00BC3CE6"/>
    <w:rsid w:val="00BC711A"/>
    <w:rsid w:val="00BC7185"/>
    <w:rsid w:val="00BD2AAD"/>
    <w:rsid w:val="00BD2DF1"/>
    <w:rsid w:val="00BD44A2"/>
    <w:rsid w:val="00BD4A4E"/>
    <w:rsid w:val="00BD7158"/>
    <w:rsid w:val="00BD7E2B"/>
    <w:rsid w:val="00BE0650"/>
    <w:rsid w:val="00BE0685"/>
    <w:rsid w:val="00BE09EF"/>
    <w:rsid w:val="00BE215A"/>
    <w:rsid w:val="00BE2226"/>
    <w:rsid w:val="00BE331A"/>
    <w:rsid w:val="00BE42F0"/>
    <w:rsid w:val="00BE5ED5"/>
    <w:rsid w:val="00BE6734"/>
    <w:rsid w:val="00BF2B5F"/>
    <w:rsid w:val="00BF2F82"/>
    <w:rsid w:val="00BF5368"/>
    <w:rsid w:val="00BF6422"/>
    <w:rsid w:val="00BF723E"/>
    <w:rsid w:val="00C00C3B"/>
    <w:rsid w:val="00C010A2"/>
    <w:rsid w:val="00C01F2D"/>
    <w:rsid w:val="00C0219B"/>
    <w:rsid w:val="00C04132"/>
    <w:rsid w:val="00C05153"/>
    <w:rsid w:val="00C0520C"/>
    <w:rsid w:val="00C1045F"/>
    <w:rsid w:val="00C11350"/>
    <w:rsid w:val="00C134B1"/>
    <w:rsid w:val="00C14935"/>
    <w:rsid w:val="00C16734"/>
    <w:rsid w:val="00C16794"/>
    <w:rsid w:val="00C16E49"/>
    <w:rsid w:val="00C21764"/>
    <w:rsid w:val="00C241C5"/>
    <w:rsid w:val="00C254FF"/>
    <w:rsid w:val="00C26626"/>
    <w:rsid w:val="00C2666C"/>
    <w:rsid w:val="00C3110B"/>
    <w:rsid w:val="00C32EC4"/>
    <w:rsid w:val="00C34CCE"/>
    <w:rsid w:val="00C3572E"/>
    <w:rsid w:val="00C42611"/>
    <w:rsid w:val="00C4455B"/>
    <w:rsid w:val="00C45BA9"/>
    <w:rsid w:val="00C470C9"/>
    <w:rsid w:val="00C47252"/>
    <w:rsid w:val="00C523BD"/>
    <w:rsid w:val="00C52E75"/>
    <w:rsid w:val="00C5464F"/>
    <w:rsid w:val="00C56E77"/>
    <w:rsid w:val="00C57208"/>
    <w:rsid w:val="00C60372"/>
    <w:rsid w:val="00C618F8"/>
    <w:rsid w:val="00C61B0E"/>
    <w:rsid w:val="00C62DAE"/>
    <w:rsid w:val="00C660C3"/>
    <w:rsid w:val="00C6630C"/>
    <w:rsid w:val="00C70A5E"/>
    <w:rsid w:val="00C71F11"/>
    <w:rsid w:val="00C71F36"/>
    <w:rsid w:val="00C720C8"/>
    <w:rsid w:val="00C730AC"/>
    <w:rsid w:val="00C81C06"/>
    <w:rsid w:val="00C854A5"/>
    <w:rsid w:val="00C85A34"/>
    <w:rsid w:val="00C86830"/>
    <w:rsid w:val="00C9027C"/>
    <w:rsid w:val="00C92292"/>
    <w:rsid w:val="00C925DC"/>
    <w:rsid w:val="00C93AA3"/>
    <w:rsid w:val="00C961F5"/>
    <w:rsid w:val="00C96D8C"/>
    <w:rsid w:val="00C9793C"/>
    <w:rsid w:val="00CA092E"/>
    <w:rsid w:val="00CA32C9"/>
    <w:rsid w:val="00CA4776"/>
    <w:rsid w:val="00CA6049"/>
    <w:rsid w:val="00CB245C"/>
    <w:rsid w:val="00CB4553"/>
    <w:rsid w:val="00CB4F8A"/>
    <w:rsid w:val="00CB547D"/>
    <w:rsid w:val="00CC0979"/>
    <w:rsid w:val="00CC3701"/>
    <w:rsid w:val="00CC3EA3"/>
    <w:rsid w:val="00CC4098"/>
    <w:rsid w:val="00CC5114"/>
    <w:rsid w:val="00CC548C"/>
    <w:rsid w:val="00CC5C58"/>
    <w:rsid w:val="00CC78FB"/>
    <w:rsid w:val="00CC7C47"/>
    <w:rsid w:val="00CC7D52"/>
    <w:rsid w:val="00CD2612"/>
    <w:rsid w:val="00CD4061"/>
    <w:rsid w:val="00CD441F"/>
    <w:rsid w:val="00CD5FDF"/>
    <w:rsid w:val="00CD6E30"/>
    <w:rsid w:val="00CE1E93"/>
    <w:rsid w:val="00CE2157"/>
    <w:rsid w:val="00CE2502"/>
    <w:rsid w:val="00CE2BF1"/>
    <w:rsid w:val="00CE2DD4"/>
    <w:rsid w:val="00CE2EDF"/>
    <w:rsid w:val="00CE4253"/>
    <w:rsid w:val="00CE5F4E"/>
    <w:rsid w:val="00CF0229"/>
    <w:rsid w:val="00CF1346"/>
    <w:rsid w:val="00CF1F8F"/>
    <w:rsid w:val="00CF4DE4"/>
    <w:rsid w:val="00CF5A72"/>
    <w:rsid w:val="00CF7BDF"/>
    <w:rsid w:val="00D01C55"/>
    <w:rsid w:val="00D01F7A"/>
    <w:rsid w:val="00D055FF"/>
    <w:rsid w:val="00D10C6A"/>
    <w:rsid w:val="00D12743"/>
    <w:rsid w:val="00D142B7"/>
    <w:rsid w:val="00D15E36"/>
    <w:rsid w:val="00D218BC"/>
    <w:rsid w:val="00D2245D"/>
    <w:rsid w:val="00D25EC1"/>
    <w:rsid w:val="00D262F0"/>
    <w:rsid w:val="00D31480"/>
    <w:rsid w:val="00D3332A"/>
    <w:rsid w:val="00D33AE6"/>
    <w:rsid w:val="00D355E7"/>
    <w:rsid w:val="00D35A3D"/>
    <w:rsid w:val="00D37517"/>
    <w:rsid w:val="00D408DA"/>
    <w:rsid w:val="00D40A50"/>
    <w:rsid w:val="00D40F83"/>
    <w:rsid w:val="00D44B02"/>
    <w:rsid w:val="00D469AD"/>
    <w:rsid w:val="00D4715B"/>
    <w:rsid w:val="00D47B8C"/>
    <w:rsid w:val="00D500AF"/>
    <w:rsid w:val="00D51944"/>
    <w:rsid w:val="00D5555F"/>
    <w:rsid w:val="00D57285"/>
    <w:rsid w:val="00D57BD4"/>
    <w:rsid w:val="00D60119"/>
    <w:rsid w:val="00D60DA9"/>
    <w:rsid w:val="00D62991"/>
    <w:rsid w:val="00D63D26"/>
    <w:rsid w:val="00D763D2"/>
    <w:rsid w:val="00D7730C"/>
    <w:rsid w:val="00D77F34"/>
    <w:rsid w:val="00D82449"/>
    <w:rsid w:val="00D83E06"/>
    <w:rsid w:val="00D8516A"/>
    <w:rsid w:val="00D858F8"/>
    <w:rsid w:val="00D85B4A"/>
    <w:rsid w:val="00D8626B"/>
    <w:rsid w:val="00D86F78"/>
    <w:rsid w:val="00D87C1E"/>
    <w:rsid w:val="00D94277"/>
    <w:rsid w:val="00D966CA"/>
    <w:rsid w:val="00D96FC0"/>
    <w:rsid w:val="00D974A2"/>
    <w:rsid w:val="00DA0735"/>
    <w:rsid w:val="00DA0CDB"/>
    <w:rsid w:val="00DA14ED"/>
    <w:rsid w:val="00DA2868"/>
    <w:rsid w:val="00DA31A4"/>
    <w:rsid w:val="00DA6888"/>
    <w:rsid w:val="00DB6367"/>
    <w:rsid w:val="00DB6B0B"/>
    <w:rsid w:val="00DB7953"/>
    <w:rsid w:val="00DB7982"/>
    <w:rsid w:val="00DC11CA"/>
    <w:rsid w:val="00DC14F5"/>
    <w:rsid w:val="00DC1C41"/>
    <w:rsid w:val="00DC31E3"/>
    <w:rsid w:val="00DC3B33"/>
    <w:rsid w:val="00DC5CB0"/>
    <w:rsid w:val="00DC63F5"/>
    <w:rsid w:val="00DC67CB"/>
    <w:rsid w:val="00DD4DA6"/>
    <w:rsid w:val="00DD677F"/>
    <w:rsid w:val="00DD6BC8"/>
    <w:rsid w:val="00DE110F"/>
    <w:rsid w:val="00DE3165"/>
    <w:rsid w:val="00DE4B95"/>
    <w:rsid w:val="00DE570E"/>
    <w:rsid w:val="00DE6737"/>
    <w:rsid w:val="00DF0ECB"/>
    <w:rsid w:val="00DF1550"/>
    <w:rsid w:val="00DF1B0E"/>
    <w:rsid w:val="00DF1BB6"/>
    <w:rsid w:val="00DF1D41"/>
    <w:rsid w:val="00DF3427"/>
    <w:rsid w:val="00DF3E4D"/>
    <w:rsid w:val="00DF4B5A"/>
    <w:rsid w:val="00DF50C9"/>
    <w:rsid w:val="00DF62C2"/>
    <w:rsid w:val="00DF62F3"/>
    <w:rsid w:val="00DF63B3"/>
    <w:rsid w:val="00E02CE3"/>
    <w:rsid w:val="00E040AB"/>
    <w:rsid w:val="00E05BF1"/>
    <w:rsid w:val="00E07D06"/>
    <w:rsid w:val="00E111EF"/>
    <w:rsid w:val="00E1269A"/>
    <w:rsid w:val="00E12986"/>
    <w:rsid w:val="00E13867"/>
    <w:rsid w:val="00E13BC3"/>
    <w:rsid w:val="00E1454F"/>
    <w:rsid w:val="00E14D6D"/>
    <w:rsid w:val="00E16B18"/>
    <w:rsid w:val="00E208D5"/>
    <w:rsid w:val="00E22045"/>
    <w:rsid w:val="00E226B5"/>
    <w:rsid w:val="00E23BBC"/>
    <w:rsid w:val="00E23E8F"/>
    <w:rsid w:val="00E24C3F"/>
    <w:rsid w:val="00E256B2"/>
    <w:rsid w:val="00E2594C"/>
    <w:rsid w:val="00E27C84"/>
    <w:rsid w:val="00E3104E"/>
    <w:rsid w:val="00E31E53"/>
    <w:rsid w:val="00E334D1"/>
    <w:rsid w:val="00E35F29"/>
    <w:rsid w:val="00E37E58"/>
    <w:rsid w:val="00E403E1"/>
    <w:rsid w:val="00E452B1"/>
    <w:rsid w:val="00E4566A"/>
    <w:rsid w:val="00E4588A"/>
    <w:rsid w:val="00E46173"/>
    <w:rsid w:val="00E46C0F"/>
    <w:rsid w:val="00E47D23"/>
    <w:rsid w:val="00E5045C"/>
    <w:rsid w:val="00E54370"/>
    <w:rsid w:val="00E54FF4"/>
    <w:rsid w:val="00E568E2"/>
    <w:rsid w:val="00E56FDA"/>
    <w:rsid w:val="00E5719D"/>
    <w:rsid w:val="00E57546"/>
    <w:rsid w:val="00E60866"/>
    <w:rsid w:val="00E61CB1"/>
    <w:rsid w:val="00E62B0F"/>
    <w:rsid w:val="00E6348C"/>
    <w:rsid w:val="00E639A7"/>
    <w:rsid w:val="00E655D2"/>
    <w:rsid w:val="00E65810"/>
    <w:rsid w:val="00E65936"/>
    <w:rsid w:val="00E702A9"/>
    <w:rsid w:val="00E705CF"/>
    <w:rsid w:val="00E721C4"/>
    <w:rsid w:val="00E72E9C"/>
    <w:rsid w:val="00E73B84"/>
    <w:rsid w:val="00E7738C"/>
    <w:rsid w:val="00E80BF3"/>
    <w:rsid w:val="00E817BB"/>
    <w:rsid w:val="00E82452"/>
    <w:rsid w:val="00E8274C"/>
    <w:rsid w:val="00E829D8"/>
    <w:rsid w:val="00E82D1D"/>
    <w:rsid w:val="00E83556"/>
    <w:rsid w:val="00E8374B"/>
    <w:rsid w:val="00E83B2D"/>
    <w:rsid w:val="00E85829"/>
    <w:rsid w:val="00E858E1"/>
    <w:rsid w:val="00E859D7"/>
    <w:rsid w:val="00E85B49"/>
    <w:rsid w:val="00E86E3D"/>
    <w:rsid w:val="00E90498"/>
    <w:rsid w:val="00E909DF"/>
    <w:rsid w:val="00E91B8F"/>
    <w:rsid w:val="00E92C88"/>
    <w:rsid w:val="00E949CE"/>
    <w:rsid w:val="00E94D07"/>
    <w:rsid w:val="00EA0121"/>
    <w:rsid w:val="00EA0F01"/>
    <w:rsid w:val="00EA115E"/>
    <w:rsid w:val="00EA169E"/>
    <w:rsid w:val="00EA2488"/>
    <w:rsid w:val="00EA47AA"/>
    <w:rsid w:val="00EA4A7C"/>
    <w:rsid w:val="00EA5F06"/>
    <w:rsid w:val="00EA6B70"/>
    <w:rsid w:val="00EA70F4"/>
    <w:rsid w:val="00EA7297"/>
    <w:rsid w:val="00EA778C"/>
    <w:rsid w:val="00EB0580"/>
    <w:rsid w:val="00EB09D0"/>
    <w:rsid w:val="00EB0A4D"/>
    <w:rsid w:val="00EB77B5"/>
    <w:rsid w:val="00EC3F5E"/>
    <w:rsid w:val="00EC41E8"/>
    <w:rsid w:val="00EC5D06"/>
    <w:rsid w:val="00EC69FB"/>
    <w:rsid w:val="00EC6E78"/>
    <w:rsid w:val="00ED0F37"/>
    <w:rsid w:val="00ED175A"/>
    <w:rsid w:val="00ED2E4A"/>
    <w:rsid w:val="00ED4DB5"/>
    <w:rsid w:val="00ED56C6"/>
    <w:rsid w:val="00ED5859"/>
    <w:rsid w:val="00ED7C14"/>
    <w:rsid w:val="00EE17B6"/>
    <w:rsid w:val="00EE1BF8"/>
    <w:rsid w:val="00EE68A9"/>
    <w:rsid w:val="00EE6B52"/>
    <w:rsid w:val="00EF04B3"/>
    <w:rsid w:val="00EF05F7"/>
    <w:rsid w:val="00EF26B8"/>
    <w:rsid w:val="00EF28FA"/>
    <w:rsid w:val="00F04E7E"/>
    <w:rsid w:val="00F05F0E"/>
    <w:rsid w:val="00F074A7"/>
    <w:rsid w:val="00F07888"/>
    <w:rsid w:val="00F07B26"/>
    <w:rsid w:val="00F13A28"/>
    <w:rsid w:val="00F1548F"/>
    <w:rsid w:val="00F16A5F"/>
    <w:rsid w:val="00F16E75"/>
    <w:rsid w:val="00F210D3"/>
    <w:rsid w:val="00F215CD"/>
    <w:rsid w:val="00F22D38"/>
    <w:rsid w:val="00F24A4A"/>
    <w:rsid w:val="00F25FC5"/>
    <w:rsid w:val="00F2607E"/>
    <w:rsid w:val="00F275BC"/>
    <w:rsid w:val="00F30ED6"/>
    <w:rsid w:val="00F319C1"/>
    <w:rsid w:val="00F32142"/>
    <w:rsid w:val="00F34FDF"/>
    <w:rsid w:val="00F366B4"/>
    <w:rsid w:val="00F36D78"/>
    <w:rsid w:val="00F375B3"/>
    <w:rsid w:val="00F378F9"/>
    <w:rsid w:val="00F37BD4"/>
    <w:rsid w:val="00F4118C"/>
    <w:rsid w:val="00F4246B"/>
    <w:rsid w:val="00F522D6"/>
    <w:rsid w:val="00F52A6F"/>
    <w:rsid w:val="00F534C5"/>
    <w:rsid w:val="00F53E53"/>
    <w:rsid w:val="00F5469D"/>
    <w:rsid w:val="00F555C5"/>
    <w:rsid w:val="00F55F1B"/>
    <w:rsid w:val="00F5612A"/>
    <w:rsid w:val="00F56ABB"/>
    <w:rsid w:val="00F577EA"/>
    <w:rsid w:val="00F601A7"/>
    <w:rsid w:val="00F60608"/>
    <w:rsid w:val="00F608DA"/>
    <w:rsid w:val="00F60C4C"/>
    <w:rsid w:val="00F624AF"/>
    <w:rsid w:val="00F65F7F"/>
    <w:rsid w:val="00F67A53"/>
    <w:rsid w:val="00F736F9"/>
    <w:rsid w:val="00F73DC5"/>
    <w:rsid w:val="00F74704"/>
    <w:rsid w:val="00F7565D"/>
    <w:rsid w:val="00F769A4"/>
    <w:rsid w:val="00F804B9"/>
    <w:rsid w:val="00F82CE4"/>
    <w:rsid w:val="00F83FF5"/>
    <w:rsid w:val="00F84F7F"/>
    <w:rsid w:val="00F866CF"/>
    <w:rsid w:val="00F8757E"/>
    <w:rsid w:val="00F879CB"/>
    <w:rsid w:val="00F879EF"/>
    <w:rsid w:val="00F91D78"/>
    <w:rsid w:val="00F940AE"/>
    <w:rsid w:val="00F96839"/>
    <w:rsid w:val="00FA177A"/>
    <w:rsid w:val="00FA3087"/>
    <w:rsid w:val="00FA44A3"/>
    <w:rsid w:val="00FA4687"/>
    <w:rsid w:val="00FA7031"/>
    <w:rsid w:val="00FA73F6"/>
    <w:rsid w:val="00FA7460"/>
    <w:rsid w:val="00FB035D"/>
    <w:rsid w:val="00FB15D8"/>
    <w:rsid w:val="00FB1DEC"/>
    <w:rsid w:val="00FB6CA5"/>
    <w:rsid w:val="00FB6CC6"/>
    <w:rsid w:val="00FC12D2"/>
    <w:rsid w:val="00FC2591"/>
    <w:rsid w:val="00FC3B15"/>
    <w:rsid w:val="00FC41B1"/>
    <w:rsid w:val="00FC4AB7"/>
    <w:rsid w:val="00FC5B86"/>
    <w:rsid w:val="00FD20EF"/>
    <w:rsid w:val="00FD221A"/>
    <w:rsid w:val="00FD2CB5"/>
    <w:rsid w:val="00FD2F63"/>
    <w:rsid w:val="00FD4952"/>
    <w:rsid w:val="00FD6800"/>
    <w:rsid w:val="00FD6EC1"/>
    <w:rsid w:val="00FE4CF6"/>
    <w:rsid w:val="00FE5024"/>
    <w:rsid w:val="00FE51AC"/>
    <w:rsid w:val="00FE5904"/>
    <w:rsid w:val="00FF1B6D"/>
    <w:rsid w:val="00FF37CC"/>
    <w:rsid w:val="00FF4BCA"/>
    <w:rsid w:val="00FF59B0"/>
    <w:rsid w:val="00FF6E8A"/>
    <w:rsid w:val="00FF7E2E"/>
    <w:rsid w:val="3DDEA4F1"/>
    <w:rsid w:val="50E5113D"/>
    <w:rsid w:val="6F13D1A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D1A1"/>
  <w15:chartTrackingRefBased/>
  <w15:docId w15:val="{CE93FCDD-8D11-4305-B59B-544B9B2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20D4"/>
  </w:style>
  <w:style w:type="paragraph" w:styleId="Pealkiri1">
    <w:name w:val="heading 1"/>
    <w:basedOn w:val="Normaallaad"/>
    <w:link w:val="Pealkiri1Mrk"/>
    <w:uiPriority w:val="9"/>
    <w:qFormat/>
    <w:rsid w:val="00C11350"/>
    <w:pPr>
      <w:widowControl w:val="0"/>
      <w:autoSpaceDE w:val="0"/>
      <w:autoSpaceDN w:val="0"/>
      <w:spacing w:after="0" w:line="240" w:lineRule="auto"/>
      <w:jc w:val="both"/>
      <w:outlineLvl w:val="0"/>
    </w:pPr>
    <w:rPr>
      <w:rFonts w:ascii="Calibri" w:eastAsia="Calibri" w:hAnsi="Calibri" w:cs="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2C3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2C3260"/>
    <w:pPr>
      <w:spacing w:after="0" w:line="240" w:lineRule="auto"/>
    </w:pPr>
    <w:rPr>
      <w:rFonts w:ascii="Times New Roman" w:eastAsia="Times New Roman" w:hAnsi="Times New Roman" w:cs="Times New Roman"/>
    </w:rPr>
  </w:style>
  <w:style w:type="paragraph" w:styleId="Loendilik">
    <w:name w:val="List Paragraph"/>
    <w:basedOn w:val="Normaallaad"/>
    <w:uiPriority w:val="34"/>
    <w:qFormat/>
    <w:rsid w:val="005853FC"/>
    <w:pPr>
      <w:ind w:left="720"/>
      <w:contextualSpacing/>
    </w:pPr>
  </w:style>
  <w:style w:type="character" w:styleId="Kommentaariviide">
    <w:name w:val="annotation reference"/>
    <w:basedOn w:val="Liguvaikefont"/>
    <w:uiPriority w:val="99"/>
    <w:semiHidden/>
    <w:unhideWhenUsed/>
    <w:rsid w:val="00ED7C14"/>
    <w:rPr>
      <w:sz w:val="16"/>
      <w:szCs w:val="16"/>
    </w:rPr>
  </w:style>
  <w:style w:type="paragraph" w:styleId="Kommentaaritekst">
    <w:name w:val="annotation text"/>
    <w:basedOn w:val="Normaallaad"/>
    <w:link w:val="KommentaaritekstMrk"/>
    <w:uiPriority w:val="99"/>
    <w:unhideWhenUsed/>
    <w:rsid w:val="00ED7C14"/>
    <w:pPr>
      <w:spacing w:line="240" w:lineRule="auto"/>
    </w:pPr>
    <w:rPr>
      <w:sz w:val="20"/>
      <w:szCs w:val="20"/>
    </w:rPr>
  </w:style>
  <w:style w:type="character" w:customStyle="1" w:styleId="KommentaaritekstMrk">
    <w:name w:val="Kommentaari tekst Märk"/>
    <w:basedOn w:val="Liguvaikefont"/>
    <w:link w:val="Kommentaaritekst"/>
    <w:uiPriority w:val="99"/>
    <w:rsid w:val="00ED7C14"/>
    <w:rPr>
      <w:sz w:val="20"/>
      <w:szCs w:val="20"/>
    </w:rPr>
  </w:style>
  <w:style w:type="paragraph" w:styleId="Kommentaariteema">
    <w:name w:val="annotation subject"/>
    <w:basedOn w:val="Kommentaaritekst"/>
    <w:next w:val="Kommentaaritekst"/>
    <w:link w:val="KommentaariteemaMrk"/>
    <w:uiPriority w:val="99"/>
    <w:semiHidden/>
    <w:unhideWhenUsed/>
    <w:rsid w:val="00ED7C14"/>
    <w:rPr>
      <w:b/>
      <w:bCs/>
    </w:rPr>
  </w:style>
  <w:style w:type="character" w:customStyle="1" w:styleId="KommentaariteemaMrk">
    <w:name w:val="Kommentaari teema Märk"/>
    <w:basedOn w:val="KommentaaritekstMrk"/>
    <w:link w:val="Kommentaariteema"/>
    <w:uiPriority w:val="99"/>
    <w:semiHidden/>
    <w:rsid w:val="00ED7C14"/>
    <w:rPr>
      <w:b/>
      <w:bCs/>
      <w:sz w:val="20"/>
      <w:szCs w:val="20"/>
    </w:rPr>
  </w:style>
  <w:style w:type="character" w:styleId="Hperlink">
    <w:name w:val="Hyperlink"/>
    <w:basedOn w:val="Liguvaikefont"/>
    <w:uiPriority w:val="99"/>
    <w:unhideWhenUsed/>
    <w:rsid w:val="00BE6734"/>
    <w:rPr>
      <w:color w:val="467886" w:themeColor="hyperlink"/>
      <w:u w:val="single"/>
    </w:rPr>
  </w:style>
  <w:style w:type="paragraph" w:customStyle="1" w:styleId="default">
    <w:name w:val="default"/>
    <w:basedOn w:val="Normaallaad"/>
    <w:rsid w:val="00BE6734"/>
    <w:pPr>
      <w:autoSpaceDE w:val="0"/>
      <w:autoSpaceDN w:val="0"/>
      <w:spacing w:after="0" w:line="240" w:lineRule="auto"/>
    </w:pPr>
    <w:rPr>
      <w:rFonts w:ascii="Times New Roman" w:hAnsi="Times New Roman" w:cs="Times New Roman"/>
      <w:color w:val="000000"/>
      <w:lang w:eastAsia="et-EE"/>
    </w:rPr>
  </w:style>
  <w:style w:type="paragraph" w:styleId="Allmrkusetekst">
    <w:name w:val="footnote text"/>
    <w:basedOn w:val="Normaallaad"/>
    <w:link w:val="AllmrkusetekstMrk"/>
    <w:uiPriority w:val="99"/>
    <w:semiHidden/>
    <w:unhideWhenUsed/>
    <w:rsid w:val="00024A0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24A07"/>
    <w:rPr>
      <w:sz w:val="20"/>
      <w:szCs w:val="20"/>
    </w:rPr>
  </w:style>
  <w:style w:type="character" w:styleId="Allmrkuseviide">
    <w:name w:val="footnote reference"/>
    <w:basedOn w:val="Liguvaikefont"/>
    <w:uiPriority w:val="99"/>
    <w:semiHidden/>
    <w:unhideWhenUsed/>
    <w:rsid w:val="00024A07"/>
    <w:rPr>
      <w:vertAlign w:val="superscript"/>
    </w:rPr>
  </w:style>
  <w:style w:type="character" w:styleId="Lahendamatamainimine">
    <w:name w:val="Unresolved Mention"/>
    <w:basedOn w:val="Liguvaikefont"/>
    <w:uiPriority w:val="99"/>
    <w:semiHidden/>
    <w:unhideWhenUsed/>
    <w:rsid w:val="00024A07"/>
    <w:rPr>
      <w:color w:val="605E5C"/>
      <w:shd w:val="clear" w:color="auto" w:fill="E1DFDD"/>
    </w:rPr>
  </w:style>
  <w:style w:type="paragraph" w:styleId="Pis">
    <w:name w:val="header"/>
    <w:basedOn w:val="Normaallaad"/>
    <w:link w:val="PisMrk"/>
    <w:uiPriority w:val="99"/>
    <w:unhideWhenUsed/>
    <w:rsid w:val="0027703D"/>
    <w:pPr>
      <w:tabs>
        <w:tab w:val="center" w:pos="4536"/>
        <w:tab w:val="right" w:pos="9072"/>
      </w:tabs>
      <w:spacing w:after="0" w:line="240" w:lineRule="auto"/>
    </w:pPr>
  </w:style>
  <w:style w:type="character" w:customStyle="1" w:styleId="PisMrk">
    <w:name w:val="Päis Märk"/>
    <w:basedOn w:val="Liguvaikefont"/>
    <w:link w:val="Pis"/>
    <w:uiPriority w:val="99"/>
    <w:rsid w:val="0027703D"/>
  </w:style>
  <w:style w:type="paragraph" w:styleId="Jalus">
    <w:name w:val="footer"/>
    <w:basedOn w:val="Normaallaad"/>
    <w:link w:val="JalusMrk"/>
    <w:uiPriority w:val="99"/>
    <w:unhideWhenUsed/>
    <w:rsid w:val="0027703D"/>
    <w:pPr>
      <w:tabs>
        <w:tab w:val="center" w:pos="4536"/>
        <w:tab w:val="right" w:pos="9072"/>
      </w:tabs>
      <w:spacing w:after="0" w:line="240" w:lineRule="auto"/>
    </w:pPr>
  </w:style>
  <w:style w:type="character" w:customStyle="1" w:styleId="JalusMrk">
    <w:name w:val="Jalus Märk"/>
    <w:basedOn w:val="Liguvaikefont"/>
    <w:link w:val="Jalus"/>
    <w:uiPriority w:val="99"/>
    <w:rsid w:val="0027703D"/>
  </w:style>
  <w:style w:type="paragraph" w:styleId="Redaktsioon">
    <w:name w:val="Revision"/>
    <w:hidden/>
    <w:uiPriority w:val="99"/>
    <w:semiHidden/>
    <w:rsid w:val="004A04C1"/>
    <w:pPr>
      <w:spacing w:after="0" w:line="240" w:lineRule="auto"/>
    </w:pPr>
  </w:style>
  <w:style w:type="paragraph" w:customStyle="1" w:styleId="Standard">
    <w:name w:val="Standard"/>
    <w:rsid w:val="000B627E"/>
    <w:pPr>
      <w:widowControl w:val="0"/>
      <w:suppressAutoHyphens/>
      <w:autoSpaceDN w:val="0"/>
      <w:spacing w:after="0" w:line="240" w:lineRule="auto"/>
    </w:pPr>
    <w:rPr>
      <w:rFonts w:ascii="Liberation Serif" w:eastAsia="SimSun" w:hAnsi="Liberation Serif" w:cs="Mangal"/>
      <w:kern w:val="3"/>
      <w:lang w:eastAsia="zh-CN" w:bidi="hi-IN"/>
    </w:rPr>
  </w:style>
  <w:style w:type="paragraph" w:styleId="Kehatekst">
    <w:name w:val="Body Text"/>
    <w:basedOn w:val="Normaallaad"/>
    <w:link w:val="KehatekstMrk"/>
    <w:uiPriority w:val="1"/>
    <w:unhideWhenUsed/>
    <w:qFormat/>
    <w:rsid w:val="00895229"/>
    <w:pPr>
      <w:widowControl w:val="0"/>
      <w:autoSpaceDE w:val="0"/>
      <w:autoSpaceDN w:val="0"/>
      <w:spacing w:after="0" w:line="240" w:lineRule="auto"/>
    </w:pPr>
    <w:rPr>
      <w:rFonts w:ascii="Roboto" w:eastAsia="Roboto" w:hAnsi="Roboto" w:cs="Roboto"/>
      <w:sz w:val="18"/>
      <w:szCs w:val="18"/>
    </w:rPr>
  </w:style>
  <w:style w:type="character" w:customStyle="1" w:styleId="KehatekstMrk">
    <w:name w:val="Kehatekst Märk"/>
    <w:basedOn w:val="Liguvaikefont"/>
    <w:link w:val="Kehatekst"/>
    <w:uiPriority w:val="1"/>
    <w:rsid w:val="00895229"/>
    <w:rPr>
      <w:rFonts w:ascii="Roboto" w:eastAsia="Roboto" w:hAnsi="Roboto" w:cs="Roboto"/>
      <w:sz w:val="18"/>
      <w:szCs w:val="18"/>
    </w:rPr>
  </w:style>
  <w:style w:type="character" w:customStyle="1" w:styleId="Pealkiri1Mrk">
    <w:name w:val="Pealkiri 1 Märk"/>
    <w:basedOn w:val="Liguvaikefont"/>
    <w:link w:val="Pealkiri1"/>
    <w:uiPriority w:val="9"/>
    <w:rsid w:val="00C11350"/>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79">
      <w:bodyDiv w:val="1"/>
      <w:marLeft w:val="0"/>
      <w:marRight w:val="0"/>
      <w:marTop w:val="0"/>
      <w:marBottom w:val="0"/>
      <w:divBdr>
        <w:top w:val="none" w:sz="0" w:space="0" w:color="auto"/>
        <w:left w:val="none" w:sz="0" w:space="0" w:color="auto"/>
        <w:bottom w:val="none" w:sz="0" w:space="0" w:color="auto"/>
        <w:right w:val="none" w:sz="0" w:space="0" w:color="auto"/>
      </w:divBdr>
    </w:div>
    <w:div w:id="24529614">
      <w:bodyDiv w:val="1"/>
      <w:marLeft w:val="0"/>
      <w:marRight w:val="0"/>
      <w:marTop w:val="0"/>
      <w:marBottom w:val="0"/>
      <w:divBdr>
        <w:top w:val="none" w:sz="0" w:space="0" w:color="auto"/>
        <w:left w:val="none" w:sz="0" w:space="0" w:color="auto"/>
        <w:bottom w:val="none" w:sz="0" w:space="0" w:color="auto"/>
        <w:right w:val="none" w:sz="0" w:space="0" w:color="auto"/>
      </w:divBdr>
    </w:div>
    <w:div w:id="63259904">
      <w:bodyDiv w:val="1"/>
      <w:marLeft w:val="0"/>
      <w:marRight w:val="0"/>
      <w:marTop w:val="0"/>
      <w:marBottom w:val="0"/>
      <w:divBdr>
        <w:top w:val="none" w:sz="0" w:space="0" w:color="auto"/>
        <w:left w:val="none" w:sz="0" w:space="0" w:color="auto"/>
        <w:bottom w:val="none" w:sz="0" w:space="0" w:color="auto"/>
        <w:right w:val="none" w:sz="0" w:space="0" w:color="auto"/>
      </w:divBdr>
    </w:div>
    <w:div w:id="171384646">
      <w:bodyDiv w:val="1"/>
      <w:marLeft w:val="0"/>
      <w:marRight w:val="0"/>
      <w:marTop w:val="0"/>
      <w:marBottom w:val="0"/>
      <w:divBdr>
        <w:top w:val="none" w:sz="0" w:space="0" w:color="auto"/>
        <w:left w:val="none" w:sz="0" w:space="0" w:color="auto"/>
        <w:bottom w:val="none" w:sz="0" w:space="0" w:color="auto"/>
        <w:right w:val="none" w:sz="0" w:space="0" w:color="auto"/>
      </w:divBdr>
    </w:div>
    <w:div w:id="219097117">
      <w:bodyDiv w:val="1"/>
      <w:marLeft w:val="0"/>
      <w:marRight w:val="0"/>
      <w:marTop w:val="0"/>
      <w:marBottom w:val="0"/>
      <w:divBdr>
        <w:top w:val="none" w:sz="0" w:space="0" w:color="auto"/>
        <w:left w:val="none" w:sz="0" w:space="0" w:color="auto"/>
        <w:bottom w:val="none" w:sz="0" w:space="0" w:color="auto"/>
        <w:right w:val="none" w:sz="0" w:space="0" w:color="auto"/>
      </w:divBdr>
    </w:div>
    <w:div w:id="224529596">
      <w:bodyDiv w:val="1"/>
      <w:marLeft w:val="0"/>
      <w:marRight w:val="0"/>
      <w:marTop w:val="0"/>
      <w:marBottom w:val="0"/>
      <w:divBdr>
        <w:top w:val="none" w:sz="0" w:space="0" w:color="auto"/>
        <w:left w:val="none" w:sz="0" w:space="0" w:color="auto"/>
        <w:bottom w:val="none" w:sz="0" w:space="0" w:color="auto"/>
        <w:right w:val="none" w:sz="0" w:space="0" w:color="auto"/>
      </w:divBdr>
    </w:div>
    <w:div w:id="243222608">
      <w:bodyDiv w:val="1"/>
      <w:marLeft w:val="0"/>
      <w:marRight w:val="0"/>
      <w:marTop w:val="0"/>
      <w:marBottom w:val="0"/>
      <w:divBdr>
        <w:top w:val="none" w:sz="0" w:space="0" w:color="auto"/>
        <w:left w:val="none" w:sz="0" w:space="0" w:color="auto"/>
        <w:bottom w:val="none" w:sz="0" w:space="0" w:color="auto"/>
        <w:right w:val="none" w:sz="0" w:space="0" w:color="auto"/>
      </w:divBdr>
    </w:div>
    <w:div w:id="255482028">
      <w:bodyDiv w:val="1"/>
      <w:marLeft w:val="0"/>
      <w:marRight w:val="0"/>
      <w:marTop w:val="0"/>
      <w:marBottom w:val="0"/>
      <w:divBdr>
        <w:top w:val="none" w:sz="0" w:space="0" w:color="auto"/>
        <w:left w:val="none" w:sz="0" w:space="0" w:color="auto"/>
        <w:bottom w:val="none" w:sz="0" w:space="0" w:color="auto"/>
        <w:right w:val="none" w:sz="0" w:space="0" w:color="auto"/>
      </w:divBdr>
    </w:div>
    <w:div w:id="284969577">
      <w:bodyDiv w:val="1"/>
      <w:marLeft w:val="0"/>
      <w:marRight w:val="0"/>
      <w:marTop w:val="0"/>
      <w:marBottom w:val="0"/>
      <w:divBdr>
        <w:top w:val="none" w:sz="0" w:space="0" w:color="auto"/>
        <w:left w:val="none" w:sz="0" w:space="0" w:color="auto"/>
        <w:bottom w:val="none" w:sz="0" w:space="0" w:color="auto"/>
        <w:right w:val="none" w:sz="0" w:space="0" w:color="auto"/>
      </w:divBdr>
    </w:div>
    <w:div w:id="293685233">
      <w:bodyDiv w:val="1"/>
      <w:marLeft w:val="0"/>
      <w:marRight w:val="0"/>
      <w:marTop w:val="0"/>
      <w:marBottom w:val="0"/>
      <w:divBdr>
        <w:top w:val="none" w:sz="0" w:space="0" w:color="auto"/>
        <w:left w:val="none" w:sz="0" w:space="0" w:color="auto"/>
        <w:bottom w:val="none" w:sz="0" w:space="0" w:color="auto"/>
        <w:right w:val="none" w:sz="0" w:space="0" w:color="auto"/>
      </w:divBdr>
    </w:div>
    <w:div w:id="359819642">
      <w:bodyDiv w:val="1"/>
      <w:marLeft w:val="0"/>
      <w:marRight w:val="0"/>
      <w:marTop w:val="0"/>
      <w:marBottom w:val="0"/>
      <w:divBdr>
        <w:top w:val="none" w:sz="0" w:space="0" w:color="auto"/>
        <w:left w:val="none" w:sz="0" w:space="0" w:color="auto"/>
        <w:bottom w:val="none" w:sz="0" w:space="0" w:color="auto"/>
        <w:right w:val="none" w:sz="0" w:space="0" w:color="auto"/>
      </w:divBdr>
    </w:div>
    <w:div w:id="380640957">
      <w:bodyDiv w:val="1"/>
      <w:marLeft w:val="0"/>
      <w:marRight w:val="0"/>
      <w:marTop w:val="0"/>
      <w:marBottom w:val="0"/>
      <w:divBdr>
        <w:top w:val="none" w:sz="0" w:space="0" w:color="auto"/>
        <w:left w:val="none" w:sz="0" w:space="0" w:color="auto"/>
        <w:bottom w:val="none" w:sz="0" w:space="0" w:color="auto"/>
        <w:right w:val="none" w:sz="0" w:space="0" w:color="auto"/>
      </w:divBdr>
    </w:div>
    <w:div w:id="542644107">
      <w:bodyDiv w:val="1"/>
      <w:marLeft w:val="0"/>
      <w:marRight w:val="0"/>
      <w:marTop w:val="0"/>
      <w:marBottom w:val="0"/>
      <w:divBdr>
        <w:top w:val="none" w:sz="0" w:space="0" w:color="auto"/>
        <w:left w:val="none" w:sz="0" w:space="0" w:color="auto"/>
        <w:bottom w:val="none" w:sz="0" w:space="0" w:color="auto"/>
        <w:right w:val="none" w:sz="0" w:space="0" w:color="auto"/>
      </w:divBdr>
    </w:div>
    <w:div w:id="573785077">
      <w:bodyDiv w:val="1"/>
      <w:marLeft w:val="0"/>
      <w:marRight w:val="0"/>
      <w:marTop w:val="0"/>
      <w:marBottom w:val="0"/>
      <w:divBdr>
        <w:top w:val="none" w:sz="0" w:space="0" w:color="auto"/>
        <w:left w:val="none" w:sz="0" w:space="0" w:color="auto"/>
        <w:bottom w:val="none" w:sz="0" w:space="0" w:color="auto"/>
        <w:right w:val="none" w:sz="0" w:space="0" w:color="auto"/>
      </w:divBdr>
    </w:div>
    <w:div w:id="574054554">
      <w:bodyDiv w:val="1"/>
      <w:marLeft w:val="0"/>
      <w:marRight w:val="0"/>
      <w:marTop w:val="0"/>
      <w:marBottom w:val="0"/>
      <w:divBdr>
        <w:top w:val="none" w:sz="0" w:space="0" w:color="auto"/>
        <w:left w:val="none" w:sz="0" w:space="0" w:color="auto"/>
        <w:bottom w:val="none" w:sz="0" w:space="0" w:color="auto"/>
        <w:right w:val="none" w:sz="0" w:space="0" w:color="auto"/>
      </w:divBdr>
    </w:div>
    <w:div w:id="581530000">
      <w:bodyDiv w:val="1"/>
      <w:marLeft w:val="0"/>
      <w:marRight w:val="0"/>
      <w:marTop w:val="0"/>
      <w:marBottom w:val="0"/>
      <w:divBdr>
        <w:top w:val="none" w:sz="0" w:space="0" w:color="auto"/>
        <w:left w:val="none" w:sz="0" w:space="0" w:color="auto"/>
        <w:bottom w:val="none" w:sz="0" w:space="0" w:color="auto"/>
        <w:right w:val="none" w:sz="0" w:space="0" w:color="auto"/>
      </w:divBdr>
    </w:div>
    <w:div w:id="589199044">
      <w:bodyDiv w:val="1"/>
      <w:marLeft w:val="0"/>
      <w:marRight w:val="0"/>
      <w:marTop w:val="0"/>
      <w:marBottom w:val="0"/>
      <w:divBdr>
        <w:top w:val="none" w:sz="0" w:space="0" w:color="auto"/>
        <w:left w:val="none" w:sz="0" w:space="0" w:color="auto"/>
        <w:bottom w:val="none" w:sz="0" w:space="0" w:color="auto"/>
        <w:right w:val="none" w:sz="0" w:space="0" w:color="auto"/>
      </w:divBdr>
    </w:div>
    <w:div w:id="626356191">
      <w:bodyDiv w:val="1"/>
      <w:marLeft w:val="0"/>
      <w:marRight w:val="0"/>
      <w:marTop w:val="0"/>
      <w:marBottom w:val="0"/>
      <w:divBdr>
        <w:top w:val="none" w:sz="0" w:space="0" w:color="auto"/>
        <w:left w:val="none" w:sz="0" w:space="0" w:color="auto"/>
        <w:bottom w:val="none" w:sz="0" w:space="0" w:color="auto"/>
        <w:right w:val="none" w:sz="0" w:space="0" w:color="auto"/>
      </w:divBdr>
    </w:div>
    <w:div w:id="626812955">
      <w:bodyDiv w:val="1"/>
      <w:marLeft w:val="0"/>
      <w:marRight w:val="0"/>
      <w:marTop w:val="0"/>
      <w:marBottom w:val="0"/>
      <w:divBdr>
        <w:top w:val="none" w:sz="0" w:space="0" w:color="auto"/>
        <w:left w:val="none" w:sz="0" w:space="0" w:color="auto"/>
        <w:bottom w:val="none" w:sz="0" w:space="0" w:color="auto"/>
        <w:right w:val="none" w:sz="0" w:space="0" w:color="auto"/>
      </w:divBdr>
    </w:div>
    <w:div w:id="641156524">
      <w:bodyDiv w:val="1"/>
      <w:marLeft w:val="0"/>
      <w:marRight w:val="0"/>
      <w:marTop w:val="0"/>
      <w:marBottom w:val="0"/>
      <w:divBdr>
        <w:top w:val="none" w:sz="0" w:space="0" w:color="auto"/>
        <w:left w:val="none" w:sz="0" w:space="0" w:color="auto"/>
        <w:bottom w:val="none" w:sz="0" w:space="0" w:color="auto"/>
        <w:right w:val="none" w:sz="0" w:space="0" w:color="auto"/>
      </w:divBdr>
    </w:div>
    <w:div w:id="671760805">
      <w:bodyDiv w:val="1"/>
      <w:marLeft w:val="0"/>
      <w:marRight w:val="0"/>
      <w:marTop w:val="0"/>
      <w:marBottom w:val="0"/>
      <w:divBdr>
        <w:top w:val="none" w:sz="0" w:space="0" w:color="auto"/>
        <w:left w:val="none" w:sz="0" w:space="0" w:color="auto"/>
        <w:bottom w:val="none" w:sz="0" w:space="0" w:color="auto"/>
        <w:right w:val="none" w:sz="0" w:space="0" w:color="auto"/>
      </w:divBdr>
    </w:div>
    <w:div w:id="704670738">
      <w:bodyDiv w:val="1"/>
      <w:marLeft w:val="0"/>
      <w:marRight w:val="0"/>
      <w:marTop w:val="0"/>
      <w:marBottom w:val="0"/>
      <w:divBdr>
        <w:top w:val="none" w:sz="0" w:space="0" w:color="auto"/>
        <w:left w:val="none" w:sz="0" w:space="0" w:color="auto"/>
        <w:bottom w:val="none" w:sz="0" w:space="0" w:color="auto"/>
        <w:right w:val="none" w:sz="0" w:space="0" w:color="auto"/>
      </w:divBdr>
    </w:div>
    <w:div w:id="718742562">
      <w:bodyDiv w:val="1"/>
      <w:marLeft w:val="0"/>
      <w:marRight w:val="0"/>
      <w:marTop w:val="0"/>
      <w:marBottom w:val="0"/>
      <w:divBdr>
        <w:top w:val="none" w:sz="0" w:space="0" w:color="auto"/>
        <w:left w:val="none" w:sz="0" w:space="0" w:color="auto"/>
        <w:bottom w:val="none" w:sz="0" w:space="0" w:color="auto"/>
        <w:right w:val="none" w:sz="0" w:space="0" w:color="auto"/>
      </w:divBdr>
    </w:div>
    <w:div w:id="744952923">
      <w:bodyDiv w:val="1"/>
      <w:marLeft w:val="0"/>
      <w:marRight w:val="0"/>
      <w:marTop w:val="0"/>
      <w:marBottom w:val="0"/>
      <w:divBdr>
        <w:top w:val="none" w:sz="0" w:space="0" w:color="auto"/>
        <w:left w:val="none" w:sz="0" w:space="0" w:color="auto"/>
        <w:bottom w:val="none" w:sz="0" w:space="0" w:color="auto"/>
        <w:right w:val="none" w:sz="0" w:space="0" w:color="auto"/>
      </w:divBdr>
    </w:div>
    <w:div w:id="788089795">
      <w:bodyDiv w:val="1"/>
      <w:marLeft w:val="0"/>
      <w:marRight w:val="0"/>
      <w:marTop w:val="0"/>
      <w:marBottom w:val="0"/>
      <w:divBdr>
        <w:top w:val="none" w:sz="0" w:space="0" w:color="auto"/>
        <w:left w:val="none" w:sz="0" w:space="0" w:color="auto"/>
        <w:bottom w:val="none" w:sz="0" w:space="0" w:color="auto"/>
        <w:right w:val="none" w:sz="0" w:space="0" w:color="auto"/>
      </w:divBdr>
    </w:div>
    <w:div w:id="803353607">
      <w:bodyDiv w:val="1"/>
      <w:marLeft w:val="0"/>
      <w:marRight w:val="0"/>
      <w:marTop w:val="0"/>
      <w:marBottom w:val="0"/>
      <w:divBdr>
        <w:top w:val="none" w:sz="0" w:space="0" w:color="auto"/>
        <w:left w:val="none" w:sz="0" w:space="0" w:color="auto"/>
        <w:bottom w:val="none" w:sz="0" w:space="0" w:color="auto"/>
        <w:right w:val="none" w:sz="0" w:space="0" w:color="auto"/>
      </w:divBdr>
    </w:div>
    <w:div w:id="873343952">
      <w:bodyDiv w:val="1"/>
      <w:marLeft w:val="0"/>
      <w:marRight w:val="0"/>
      <w:marTop w:val="0"/>
      <w:marBottom w:val="0"/>
      <w:divBdr>
        <w:top w:val="none" w:sz="0" w:space="0" w:color="auto"/>
        <w:left w:val="none" w:sz="0" w:space="0" w:color="auto"/>
        <w:bottom w:val="none" w:sz="0" w:space="0" w:color="auto"/>
        <w:right w:val="none" w:sz="0" w:space="0" w:color="auto"/>
      </w:divBdr>
    </w:div>
    <w:div w:id="894050603">
      <w:bodyDiv w:val="1"/>
      <w:marLeft w:val="0"/>
      <w:marRight w:val="0"/>
      <w:marTop w:val="0"/>
      <w:marBottom w:val="0"/>
      <w:divBdr>
        <w:top w:val="none" w:sz="0" w:space="0" w:color="auto"/>
        <w:left w:val="none" w:sz="0" w:space="0" w:color="auto"/>
        <w:bottom w:val="none" w:sz="0" w:space="0" w:color="auto"/>
        <w:right w:val="none" w:sz="0" w:space="0" w:color="auto"/>
      </w:divBdr>
    </w:div>
    <w:div w:id="939147338">
      <w:bodyDiv w:val="1"/>
      <w:marLeft w:val="0"/>
      <w:marRight w:val="0"/>
      <w:marTop w:val="0"/>
      <w:marBottom w:val="0"/>
      <w:divBdr>
        <w:top w:val="none" w:sz="0" w:space="0" w:color="auto"/>
        <w:left w:val="none" w:sz="0" w:space="0" w:color="auto"/>
        <w:bottom w:val="none" w:sz="0" w:space="0" w:color="auto"/>
        <w:right w:val="none" w:sz="0" w:space="0" w:color="auto"/>
      </w:divBdr>
    </w:div>
    <w:div w:id="1020279235">
      <w:bodyDiv w:val="1"/>
      <w:marLeft w:val="0"/>
      <w:marRight w:val="0"/>
      <w:marTop w:val="0"/>
      <w:marBottom w:val="0"/>
      <w:divBdr>
        <w:top w:val="none" w:sz="0" w:space="0" w:color="auto"/>
        <w:left w:val="none" w:sz="0" w:space="0" w:color="auto"/>
        <w:bottom w:val="none" w:sz="0" w:space="0" w:color="auto"/>
        <w:right w:val="none" w:sz="0" w:space="0" w:color="auto"/>
      </w:divBdr>
    </w:div>
    <w:div w:id="1131249230">
      <w:bodyDiv w:val="1"/>
      <w:marLeft w:val="0"/>
      <w:marRight w:val="0"/>
      <w:marTop w:val="0"/>
      <w:marBottom w:val="0"/>
      <w:divBdr>
        <w:top w:val="none" w:sz="0" w:space="0" w:color="auto"/>
        <w:left w:val="none" w:sz="0" w:space="0" w:color="auto"/>
        <w:bottom w:val="none" w:sz="0" w:space="0" w:color="auto"/>
        <w:right w:val="none" w:sz="0" w:space="0" w:color="auto"/>
      </w:divBdr>
    </w:div>
    <w:div w:id="1209537951">
      <w:bodyDiv w:val="1"/>
      <w:marLeft w:val="0"/>
      <w:marRight w:val="0"/>
      <w:marTop w:val="0"/>
      <w:marBottom w:val="0"/>
      <w:divBdr>
        <w:top w:val="none" w:sz="0" w:space="0" w:color="auto"/>
        <w:left w:val="none" w:sz="0" w:space="0" w:color="auto"/>
        <w:bottom w:val="none" w:sz="0" w:space="0" w:color="auto"/>
        <w:right w:val="none" w:sz="0" w:space="0" w:color="auto"/>
      </w:divBdr>
    </w:div>
    <w:div w:id="1240793444">
      <w:bodyDiv w:val="1"/>
      <w:marLeft w:val="0"/>
      <w:marRight w:val="0"/>
      <w:marTop w:val="0"/>
      <w:marBottom w:val="0"/>
      <w:divBdr>
        <w:top w:val="none" w:sz="0" w:space="0" w:color="auto"/>
        <w:left w:val="none" w:sz="0" w:space="0" w:color="auto"/>
        <w:bottom w:val="none" w:sz="0" w:space="0" w:color="auto"/>
        <w:right w:val="none" w:sz="0" w:space="0" w:color="auto"/>
      </w:divBdr>
    </w:div>
    <w:div w:id="1272972401">
      <w:bodyDiv w:val="1"/>
      <w:marLeft w:val="0"/>
      <w:marRight w:val="0"/>
      <w:marTop w:val="0"/>
      <w:marBottom w:val="0"/>
      <w:divBdr>
        <w:top w:val="none" w:sz="0" w:space="0" w:color="auto"/>
        <w:left w:val="none" w:sz="0" w:space="0" w:color="auto"/>
        <w:bottom w:val="none" w:sz="0" w:space="0" w:color="auto"/>
        <w:right w:val="none" w:sz="0" w:space="0" w:color="auto"/>
      </w:divBdr>
    </w:div>
    <w:div w:id="1387141649">
      <w:bodyDiv w:val="1"/>
      <w:marLeft w:val="0"/>
      <w:marRight w:val="0"/>
      <w:marTop w:val="0"/>
      <w:marBottom w:val="0"/>
      <w:divBdr>
        <w:top w:val="none" w:sz="0" w:space="0" w:color="auto"/>
        <w:left w:val="none" w:sz="0" w:space="0" w:color="auto"/>
        <w:bottom w:val="none" w:sz="0" w:space="0" w:color="auto"/>
        <w:right w:val="none" w:sz="0" w:space="0" w:color="auto"/>
      </w:divBdr>
    </w:div>
    <w:div w:id="1393383108">
      <w:bodyDiv w:val="1"/>
      <w:marLeft w:val="0"/>
      <w:marRight w:val="0"/>
      <w:marTop w:val="0"/>
      <w:marBottom w:val="0"/>
      <w:divBdr>
        <w:top w:val="none" w:sz="0" w:space="0" w:color="auto"/>
        <w:left w:val="none" w:sz="0" w:space="0" w:color="auto"/>
        <w:bottom w:val="none" w:sz="0" w:space="0" w:color="auto"/>
        <w:right w:val="none" w:sz="0" w:space="0" w:color="auto"/>
      </w:divBdr>
    </w:div>
    <w:div w:id="1404377799">
      <w:bodyDiv w:val="1"/>
      <w:marLeft w:val="0"/>
      <w:marRight w:val="0"/>
      <w:marTop w:val="0"/>
      <w:marBottom w:val="0"/>
      <w:divBdr>
        <w:top w:val="none" w:sz="0" w:space="0" w:color="auto"/>
        <w:left w:val="none" w:sz="0" w:space="0" w:color="auto"/>
        <w:bottom w:val="none" w:sz="0" w:space="0" w:color="auto"/>
        <w:right w:val="none" w:sz="0" w:space="0" w:color="auto"/>
      </w:divBdr>
    </w:div>
    <w:div w:id="1470855111">
      <w:bodyDiv w:val="1"/>
      <w:marLeft w:val="0"/>
      <w:marRight w:val="0"/>
      <w:marTop w:val="0"/>
      <w:marBottom w:val="0"/>
      <w:divBdr>
        <w:top w:val="none" w:sz="0" w:space="0" w:color="auto"/>
        <w:left w:val="none" w:sz="0" w:space="0" w:color="auto"/>
        <w:bottom w:val="none" w:sz="0" w:space="0" w:color="auto"/>
        <w:right w:val="none" w:sz="0" w:space="0" w:color="auto"/>
      </w:divBdr>
    </w:div>
    <w:div w:id="1527056443">
      <w:bodyDiv w:val="1"/>
      <w:marLeft w:val="0"/>
      <w:marRight w:val="0"/>
      <w:marTop w:val="0"/>
      <w:marBottom w:val="0"/>
      <w:divBdr>
        <w:top w:val="none" w:sz="0" w:space="0" w:color="auto"/>
        <w:left w:val="none" w:sz="0" w:space="0" w:color="auto"/>
        <w:bottom w:val="none" w:sz="0" w:space="0" w:color="auto"/>
        <w:right w:val="none" w:sz="0" w:space="0" w:color="auto"/>
      </w:divBdr>
    </w:div>
    <w:div w:id="1577933325">
      <w:bodyDiv w:val="1"/>
      <w:marLeft w:val="0"/>
      <w:marRight w:val="0"/>
      <w:marTop w:val="0"/>
      <w:marBottom w:val="0"/>
      <w:divBdr>
        <w:top w:val="none" w:sz="0" w:space="0" w:color="auto"/>
        <w:left w:val="none" w:sz="0" w:space="0" w:color="auto"/>
        <w:bottom w:val="none" w:sz="0" w:space="0" w:color="auto"/>
        <w:right w:val="none" w:sz="0" w:space="0" w:color="auto"/>
      </w:divBdr>
    </w:div>
    <w:div w:id="1593856550">
      <w:bodyDiv w:val="1"/>
      <w:marLeft w:val="0"/>
      <w:marRight w:val="0"/>
      <w:marTop w:val="0"/>
      <w:marBottom w:val="0"/>
      <w:divBdr>
        <w:top w:val="none" w:sz="0" w:space="0" w:color="auto"/>
        <w:left w:val="none" w:sz="0" w:space="0" w:color="auto"/>
        <w:bottom w:val="none" w:sz="0" w:space="0" w:color="auto"/>
        <w:right w:val="none" w:sz="0" w:space="0" w:color="auto"/>
      </w:divBdr>
    </w:div>
    <w:div w:id="1664045447">
      <w:bodyDiv w:val="1"/>
      <w:marLeft w:val="0"/>
      <w:marRight w:val="0"/>
      <w:marTop w:val="0"/>
      <w:marBottom w:val="0"/>
      <w:divBdr>
        <w:top w:val="none" w:sz="0" w:space="0" w:color="auto"/>
        <w:left w:val="none" w:sz="0" w:space="0" w:color="auto"/>
        <w:bottom w:val="none" w:sz="0" w:space="0" w:color="auto"/>
        <w:right w:val="none" w:sz="0" w:space="0" w:color="auto"/>
      </w:divBdr>
    </w:div>
    <w:div w:id="1669092364">
      <w:bodyDiv w:val="1"/>
      <w:marLeft w:val="0"/>
      <w:marRight w:val="0"/>
      <w:marTop w:val="0"/>
      <w:marBottom w:val="0"/>
      <w:divBdr>
        <w:top w:val="none" w:sz="0" w:space="0" w:color="auto"/>
        <w:left w:val="none" w:sz="0" w:space="0" w:color="auto"/>
        <w:bottom w:val="none" w:sz="0" w:space="0" w:color="auto"/>
        <w:right w:val="none" w:sz="0" w:space="0" w:color="auto"/>
      </w:divBdr>
    </w:div>
    <w:div w:id="1747071808">
      <w:bodyDiv w:val="1"/>
      <w:marLeft w:val="0"/>
      <w:marRight w:val="0"/>
      <w:marTop w:val="0"/>
      <w:marBottom w:val="0"/>
      <w:divBdr>
        <w:top w:val="none" w:sz="0" w:space="0" w:color="auto"/>
        <w:left w:val="none" w:sz="0" w:space="0" w:color="auto"/>
        <w:bottom w:val="none" w:sz="0" w:space="0" w:color="auto"/>
        <w:right w:val="none" w:sz="0" w:space="0" w:color="auto"/>
      </w:divBdr>
    </w:div>
    <w:div w:id="1761902403">
      <w:bodyDiv w:val="1"/>
      <w:marLeft w:val="0"/>
      <w:marRight w:val="0"/>
      <w:marTop w:val="0"/>
      <w:marBottom w:val="0"/>
      <w:divBdr>
        <w:top w:val="none" w:sz="0" w:space="0" w:color="auto"/>
        <w:left w:val="none" w:sz="0" w:space="0" w:color="auto"/>
        <w:bottom w:val="none" w:sz="0" w:space="0" w:color="auto"/>
        <w:right w:val="none" w:sz="0" w:space="0" w:color="auto"/>
      </w:divBdr>
    </w:div>
    <w:div w:id="1873346971">
      <w:bodyDiv w:val="1"/>
      <w:marLeft w:val="0"/>
      <w:marRight w:val="0"/>
      <w:marTop w:val="0"/>
      <w:marBottom w:val="0"/>
      <w:divBdr>
        <w:top w:val="none" w:sz="0" w:space="0" w:color="auto"/>
        <w:left w:val="none" w:sz="0" w:space="0" w:color="auto"/>
        <w:bottom w:val="none" w:sz="0" w:space="0" w:color="auto"/>
        <w:right w:val="none" w:sz="0" w:space="0" w:color="auto"/>
      </w:divBdr>
    </w:div>
    <w:div w:id="1896625054">
      <w:bodyDiv w:val="1"/>
      <w:marLeft w:val="0"/>
      <w:marRight w:val="0"/>
      <w:marTop w:val="0"/>
      <w:marBottom w:val="0"/>
      <w:divBdr>
        <w:top w:val="none" w:sz="0" w:space="0" w:color="auto"/>
        <w:left w:val="none" w:sz="0" w:space="0" w:color="auto"/>
        <w:bottom w:val="none" w:sz="0" w:space="0" w:color="auto"/>
        <w:right w:val="none" w:sz="0" w:space="0" w:color="auto"/>
      </w:divBdr>
    </w:div>
    <w:div w:id="1921022716">
      <w:bodyDiv w:val="1"/>
      <w:marLeft w:val="0"/>
      <w:marRight w:val="0"/>
      <w:marTop w:val="0"/>
      <w:marBottom w:val="0"/>
      <w:divBdr>
        <w:top w:val="none" w:sz="0" w:space="0" w:color="auto"/>
        <w:left w:val="none" w:sz="0" w:space="0" w:color="auto"/>
        <w:bottom w:val="none" w:sz="0" w:space="0" w:color="auto"/>
        <w:right w:val="none" w:sz="0" w:space="0" w:color="auto"/>
      </w:divBdr>
    </w:div>
    <w:div w:id="1933511745">
      <w:bodyDiv w:val="1"/>
      <w:marLeft w:val="0"/>
      <w:marRight w:val="0"/>
      <w:marTop w:val="0"/>
      <w:marBottom w:val="0"/>
      <w:divBdr>
        <w:top w:val="none" w:sz="0" w:space="0" w:color="auto"/>
        <w:left w:val="none" w:sz="0" w:space="0" w:color="auto"/>
        <w:bottom w:val="none" w:sz="0" w:space="0" w:color="auto"/>
        <w:right w:val="none" w:sz="0" w:space="0" w:color="auto"/>
      </w:divBdr>
    </w:div>
    <w:div w:id="1936670487">
      <w:bodyDiv w:val="1"/>
      <w:marLeft w:val="0"/>
      <w:marRight w:val="0"/>
      <w:marTop w:val="0"/>
      <w:marBottom w:val="0"/>
      <w:divBdr>
        <w:top w:val="none" w:sz="0" w:space="0" w:color="auto"/>
        <w:left w:val="none" w:sz="0" w:space="0" w:color="auto"/>
        <w:bottom w:val="none" w:sz="0" w:space="0" w:color="auto"/>
        <w:right w:val="none" w:sz="0" w:space="0" w:color="auto"/>
      </w:divBdr>
    </w:div>
    <w:div w:id="1957830840">
      <w:bodyDiv w:val="1"/>
      <w:marLeft w:val="0"/>
      <w:marRight w:val="0"/>
      <w:marTop w:val="0"/>
      <w:marBottom w:val="0"/>
      <w:divBdr>
        <w:top w:val="none" w:sz="0" w:space="0" w:color="auto"/>
        <w:left w:val="none" w:sz="0" w:space="0" w:color="auto"/>
        <w:bottom w:val="none" w:sz="0" w:space="0" w:color="auto"/>
        <w:right w:val="none" w:sz="0" w:space="0" w:color="auto"/>
      </w:divBdr>
    </w:div>
    <w:div w:id="1963413706">
      <w:bodyDiv w:val="1"/>
      <w:marLeft w:val="0"/>
      <w:marRight w:val="0"/>
      <w:marTop w:val="0"/>
      <w:marBottom w:val="0"/>
      <w:divBdr>
        <w:top w:val="none" w:sz="0" w:space="0" w:color="auto"/>
        <w:left w:val="none" w:sz="0" w:space="0" w:color="auto"/>
        <w:bottom w:val="none" w:sz="0" w:space="0" w:color="auto"/>
        <w:right w:val="none" w:sz="0" w:space="0" w:color="auto"/>
      </w:divBdr>
    </w:div>
    <w:div w:id="2038237521">
      <w:bodyDiv w:val="1"/>
      <w:marLeft w:val="0"/>
      <w:marRight w:val="0"/>
      <w:marTop w:val="0"/>
      <w:marBottom w:val="0"/>
      <w:divBdr>
        <w:top w:val="none" w:sz="0" w:space="0" w:color="auto"/>
        <w:left w:val="none" w:sz="0" w:space="0" w:color="auto"/>
        <w:bottom w:val="none" w:sz="0" w:space="0" w:color="auto"/>
        <w:right w:val="none" w:sz="0" w:space="0" w:color="auto"/>
      </w:divBdr>
    </w:div>
    <w:div w:id="2076389942">
      <w:bodyDiv w:val="1"/>
      <w:marLeft w:val="0"/>
      <w:marRight w:val="0"/>
      <w:marTop w:val="0"/>
      <w:marBottom w:val="0"/>
      <w:divBdr>
        <w:top w:val="none" w:sz="0" w:space="0" w:color="auto"/>
        <w:left w:val="none" w:sz="0" w:space="0" w:color="auto"/>
        <w:bottom w:val="none" w:sz="0" w:space="0" w:color="auto"/>
        <w:right w:val="none" w:sz="0" w:space="0" w:color="auto"/>
      </w:divBdr>
    </w:div>
    <w:div w:id="2092896535">
      <w:bodyDiv w:val="1"/>
      <w:marLeft w:val="0"/>
      <w:marRight w:val="0"/>
      <w:marTop w:val="0"/>
      <w:marBottom w:val="0"/>
      <w:divBdr>
        <w:top w:val="none" w:sz="0" w:space="0" w:color="auto"/>
        <w:left w:val="none" w:sz="0" w:space="0" w:color="auto"/>
        <w:bottom w:val="none" w:sz="0" w:space="0" w:color="auto"/>
        <w:right w:val="none" w:sz="0" w:space="0" w:color="auto"/>
      </w:divBdr>
    </w:div>
    <w:div w:id="2107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iga.ee/vanemaealiste-huvikaitse/strateegilise-partnerluse-vorgusti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9460-27D8-4681-84E7-FA9D3C4D95B2}">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9b483750-598d-46a0-877d-052f8f804d23"/>
    <ds:schemaRef ds:uri="http://schemas.openxmlformats.org/package/2006/metadata/core-properties"/>
    <ds:schemaRef ds:uri="http://schemas.microsoft.com/office/infopath/2007/PartnerControls"/>
    <ds:schemaRef ds:uri="811312e7-342d-474b-8002-3aa91259f2e5"/>
  </ds:schemaRefs>
</ds:datastoreItem>
</file>

<file path=customXml/itemProps2.xml><?xml version="1.0" encoding="utf-8"?>
<ds:datastoreItem xmlns:ds="http://schemas.openxmlformats.org/officeDocument/2006/customXml" ds:itemID="{E18168B3-3C47-4129-8C06-BF26D9CF4438}">
  <ds:schemaRefs>
    <ds:schemaRef ds:uri="http://schemas.microsoft.com/sharepoint/v3/contenttype/forms"/>
  </ds:schemaRefs>
</ds:datastoreItem>
</file>

<file path=customXml/itemProps3.xml><?xml version="1.0" encoding="utf-8"?>
<ds:datastoreItem xmlns:ds="http://schemas.openxmlformats.org/officeDocument/2006/customXml" ds:itemID="{1961ACA6-8D28-4C48-86D9-B4316E6AB409}"/>
</file>

<file path=customXml/itemProps4.xml><?xml version="1.0" encoding="utf-8"?>
<ds:datastoreItem xmlns:ds="http://schemas.openxmlformats.org/officeDocument/2006/customXml" ds:itemID="{EC2E6D21-728D-4A85-BC4C-3BC4B7E9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25107</Words>
  <Characters>145623</Characters>
  <Application>Microsoft Office Word</Application>
  <DocSecurity>0</DocSecurity>
  <Lines>1213</Lines>
  <Paragraphs>340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170390</CharactersWithSpaces>
  <SharedDoc>false</SharedDoc>
  <HLinks>
    <vt:vector size="24" baseType="variant">
      <vt:variant>
        <vt:i4>7405684</vt:i4>
      </vt:variant>
      <vt:variant>
        <vt:i4>3</vt:i4>
      </vt:variant>
      <vt:variant>
        <vt:i4>0</vt:i4>
      </vt:variant>
      <vt:variant>
        <vt:i4>5</vt:i4>
      </vt:variant>
      <vt:variant>
        <vt:lpwstr>https://eelnoud.valitsus.ee/main/mount/docList/950f68cb-86b7-473d-8e0c-052a53d2fab3</vt:lpwstr>
      </vt:variant>
      <vt:variant>
        <vt:lpwstr/>
      </vt:variant>
      <vt:variant>
        <vt:i4>2359331</vt:i4>
      </vt:variant>
      <vt:variant>
        <vt:i4>0</vt:i4>
      </vt:variant>
      <vt:variant>
        <vt:i4>0</vt:i4>
      </vt:variant>
      <vt:variant>
        <vt:i4>5</vt:i4>
      </vt:variant>
      <vt:variant>
        <vt:lpwstr>https://liiga.ee/vanemaealiste-huvikaitse/strateegilise-partnerluse-vorgustik/</vt:lpwstr>
      </vt:variant>
      <vt:variant>
        <vt:lpwstr/>
      </vt:variant>
      <vt:variant>
        <vt:i4>7667832</vt:i4>
      </vt:variant>
      <vt:variant>
        <vt:i4>3</vt:i4>
      </vt:variant>
      <vt:variant>
        <vt:i4>0</vt:i4>
      </vt:variant>
      <vt:variant>
        <vt:i4>5</vt:i4>
      </vt:variant>
      <vt:variant>
        <vt:lpwstr>https://eelnoud.valitsus.ee/main/mount/docList/e2a9c3d7-11d2-4019-9937-22d0f568cfa5</vt:lpwstr>
      </vt:variant>
      <vt:variant>
        <vt:lpwstr/>
      </vt:variant>
      <vt:variant>
        <vt:i4>2162812</vt:i4>
      </vt:variant>
      <vt:variant>
        <vt:i4>0</vt:i4>
      </vt:variant>
      <vt:variant>
        <vt:i4>0</vt:i4>
      </vt:variant>
      <vt:variant>
        <vt:i4>5</vt:i4>
      </vt:variant>
      <vt:variant>
        <vt:lpwstr>https://eelnoud.valitsus.ee/main/mount/docList/bafddc1c-3053-4754-96cf-588bb55e4d66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Tõnismaa - MKM</dc:creator>
  <cp:keywords/>
  <dc:description/>
  <cp:lastModifiedBy>Maris Rohulaid - RK</cp:lastModifiedBy>
  <cp:revision>2</cp:revision>
  <dcterms:created xsi:type="dcterms:W3CDTF">2025-03-20T08:17:00Z</dcterms:created>
  <dcterms:modified xsi:type="dcterms:W3CDTF">2025-03-20T08:17:00Z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2024-06-19T11:19:02Z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ff6c1b9c-99ef-4019-9683-977e009f3e5e</vt:lpwstr>
  </property>
  <property fmtid="{D5CDD505-2E9C-101B-9397-08002B2CF9AE}" pid="9" name="MSIP_Label_defa4170-0d19-0005-0004-bc88714345d2_ContentBits">
    <vt:lpwstr>0</vt:lpwstr>
  </property>
  <property fmtid="{D5CDD505-2E9C-101B-9397-08002B2CF9AE}" pid="10" name="MediaServiceImageTags">
    <vt:lpwstr/>
  </property>
</Properties>
</file>