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011C1" w14:textId="77777777" w:rsidR="00B3276C" w:rsidRPr="00B3276C" w:rsidRDefault="00B3276C" w:rsidP="00B3276C">
      <w:pPr>
        <w:keepNext/>
        <w:keepLines/>
        <w:spacing w:after="0" w:line="240" w:lineRule="auto"/>
        <w:jc w:val="right"/>
        <w:outlineLvl w:val="1"/>
        <w:rPr>
          <w:rFonts w:ascii="Times New Roman" w:eastAsia="MS Gothic" w:hAnsi="Times New Roman" w:cs="Times New Roman"/>
          <w:bCs/>
          <w:kern w:val="0"/>
          <w:sz w:val="24"/>
          <w:szCs w:val="26"/>
          <w:lang w:eastAsia="et-EE"/>
          <w14:ligatures w14:val="none"/>
        </w:rPr>
      </w:pPr>
      <w:bookmarkStart w:id="0" w:name="_Toc3898757"/>
      <w:r w:rsidRPr="00B3276C">
        <w:rPr>
          <w:rFonts w:ascii="Times New Roman" w:eastAsia="MS Gothic" w:hAnsi="Times New Roman" w:cs="Times New Roman"/>
          <w:bCs/>
          <w:kern w:val="0"/>
          <w:sz w:val="24"/>
          <w:szCs w:val="26"/>
          <w:lang w:eastAsia="et-EE"/>
          <w14:ligatures w14:val="none"/>
        </w:rPr>
        <w:t>Teine lugemine</w:t>
      </w:r>
      <w:bookmarkEnd w:id="0"/>
    </w:p>
    <w:p w14:paraId="2DF5F6ED" w14:textId="17F3C3E0" w:rsidR="00B3276C" w:rsidRPr="00B3276C" w:rsidRDefault="00EB5C32" w:rsidP="00B3276C">
      <w:pPr>
        <w:spacing w:after="0" w:line="240" w:lineRule="auto"/>
        <w:jc w:val="right"/>
        <w:rPr>
          <w:rFonts w:ascii="Times New Roman" w:eastAsia="Times New Roman" w:hAnsi="Times New Roman" w:cs="Times New Roman"/>
          <w:kern w:val="0"/>
          <w:sz w:val="24"/>
          <w:szCs w:val="24"/>
          <w:lang w:eastAsia="et-EE"/>
          <w14:ligatures w14:val="none"/>
        </w:rPr>
      </w:pPr>
      <w:r>
        <w:rPr>
          <w:rFonts w:ascii="Times New Roman" w:eastAsia="Times New Roman" w:hAnsi="Times New Roman" w:cs="Times New Roman"/>
          <w:kern w:val="0"/>
          <w:sz w:val="24"/>
          <w:szCs w:val="24"/>
          <w:lang w:eastAsia="et-EE"/>
          <w14:ligatures w14:val="none"/>
        </w:rPr>
        <w:t>22</w:t>
      </w:r>
      <w:r w:rsidR="00B3276C" w:rsidRPr="00B3276C">
        <w:rPr>
          <w:rFonts w:ascii="Times New Roman" w:eastAsia="Times New Roman" w:hAnsi="Times New Roman" w:cs="Times New Roman"/>
          <w:kern w:val="0"/>
          <w:sz w:val="24"/>
          <w:szCs w:val="24"/>
          <w:lang w:eastAsia="et-EE"/>
          <w14:ligatures w14:val="none"/>
        </w:rPr>
        <w:t>.</w:t>
      </w:r>
      <w:r w:rsidR="006C52AC">
        <w:rPr>
          <w:rFonts w:ascii="Times New Roman" w:eastAsia="Times New Roman" w:hAnsi="Times New Roman" w:cs="Times New Roman"/>
          <w:kern w:val="0"/>
          <w:sz w:val="24"/>
          <w:szCs w:val="24"/>
          <w:lang w:eastAsia="et-EE"/>
          <w14:ligatures w14:val="none"/>
        </w:rPr>
        <w:t>0</w:t>
      </w:r>
      <w:r>
        <w:rPr>
          <w:rFonts w:ascii="Times New Roman" w:eastAsia="Times New Roman" w:hAnsi="Times New Roman" w:cs="Times New Roman"/>
          <w:kern w:val="0"/>
          <w:sz w:val="24"/>
          <w:szCs w:val="24"/>
          <w:lang w:eastAsia="et-EE"/>
          <w14:ligatures w14:val="none"/>
        </w:rPr>
        <w:t>4</w:t>
      </w:r>
      <w:r w:rsidR="00B3276C" w:rsidRPr="00B3276C">
        <w:rPr>
          <w:rFonts w:ascii="Times New Roman" w:eastAsia="Times New Roman" w:hAnsi="Times New Roman" w:cs="Times New Roman"/>
          <w:kern w:val="0"/>
          <w:sz w:val="24"/>
          <w:szCs w:val="24"/>
          <w:lang w:eastAsia="et-EE"/>
          <w14:ligatures w14:val="none"/>
        </w:rPr>
        <w:t>.202</w:t>
      </w:r>
      <w:r>
        <w:rPr>
          <w:rFonts w:ascii="Times New Roman" w:eastAsia="Times New Roman" w:hAnsi="Times New Roman" w:cs="Times New Roman"/>
          <w:kern w:val="0"/>
          <w:sz w:val="24"/>
          <w:szCs w:val="24"/>
          <w:lang w:eastAsia="et-EE"/>
          <w14:ligatures w14:val="none"/>
        </w:rPr>
        <w:t>6</w:t>
      </w:r>
    </w:p>
    <w:p w14:paraId="500EA575" w14:textId="52F7A259" w:rsidR="00B3276C" w:rsidRPr="00B3276C" w:rsidRDefault="00EB5C32" w:rsidP="00B3276C">
      <w:pPr>
        <w:spacing w:after="0" w:line="240" w:lineRule="auto"/>
        <w:jc w:val="center"/>
        <w:rPr>
          <w:rFonts w:ascii="Times New Roman" w:eastAsia="Calibri" w:hAnsi="Times New Roman" w:cs="Times New Roman"/>
          <w:b/>
          <w:kern w:val="0"/>
          <w:sz w:val="72"/>
          <w:szCs w:val="72"/>
          <w:lang w:eastAsia="et-EE"/>
          <w14:ligatures w14:val="none"/>
        </w:rPr>
      </w:pPr>
      <w:r>
        <w:rPr>
          <w:rFonts w:ascii="Times New Roman" w:eastAsia="Calibri" w:hAnsi="Times New Roman" w:cs="Times New Roman"/>
          <w:b/>
          <w:kern w:val="0"/>
          <w:sz w:val="72"/>
          <w:szCs w:val="72"/>
          <w:lang w:eastAsia="et-EE"/>
          <w14:ligatures w14:val="none"/>
        </w:rPr>
        <w:t>785</w:t>
      </w:r>
      <w:r w:rsidR="00B3276C" w:rsidRPr="00B3276C">
        <w:rPr>
          <w:rFonts w:ascii="Times New Roman" w:eastAsia="Calibri" w:hAnsi="Times New Roman" w:cs="Times New Roman"/>
          <w:b/>
          <w:kern w:val="0"/>
          <w:sz w:val="72"/>
          <w:szCs w:val="72"/>
          <w:lang w:eastAsia="et-EE"/>
          <w14:ligatures w14:val="none"/>
        </w:rPr>
        <w:t xml:space="preserve"> SE II</w:t>
      </w:r>
    </w:p>
    <w:p w14:paraId="5CEE5EA8" w14:textId="77777777" w:rsidR="00B3276C" w:rsidRPr="00B3276C" w:rsidRDefault="00B3276C" w:rsidP="00B3276C">
      <w:pPr>
        <w:spacing w:after="0" w:line="240" w:lineRule="auto"/>
        <w:jc w:val="center"/>
        <w:rPr>
          <w:rFonts w:ascii="Times New Roman" w:eastAsia="Times New Roman" w:hAnsi="Times New Roman" w:cs="Times New Roman"/>
          <w:b/>
          <w:kern w:val="0"/>
          <w:sz w:val="32"/>
          <w:szCs w:val="32"/>
          <w:lang w:eastAsia="et-EE"/>
          <w14:ligatures w14:val="none"/>
        </w:rPr>
      </w:pPr>
      <w:r w:rsidRPr="00B3276C">
        <w:rPr>
          <w:rFonts w:ascii="Times New Roman" w:eastAsia="Times New Roman" w:hAnsi="Times New Roman" w:cs="Times New Roman"/>
          <w:b/>
          <w:kern w:val="0"/>
          <w:sz w:val="32"/>
          <w:szCs w:val="32"/>
          <w:lang w:eastAsia="et-EE"/>
          <w14:ligatures w14:val="none"/>
        </w:rPr>
        <w:t>Seletuskiri</w:t>
      </w:r>
    </w:p>
    <w:p w14:paraId="3FB2351D" w14:textId="13AD4C83" w:rsidR="00B3276C" w:rsidRPr="00B3276C" w:rsidRDefault="003A1ED8" w:rsidP="00B3276C">
      <w:pPr>
        <w:spacing w:after="0" w:line="240" w:lineRule="auto"/>
        <w:jc w:val="center"/>
        <w:rPr>
          <w:rFonts w:ascii="Times New Roman" w:eastAsia="Times New Roman" w:hAnsi="Times New Roman" w:cs="Times New Roman"/>
          <w:b/>
          <w:kern w:val="0"/>
          <w:sz w:val="32"/>
          <w:szCs w:val="32"/>
          <w:lang w:eastAsia="et-EE"/>
          <w14:ligatures w14:val="none"/>
        </w:rPr>
      </w:pPr>
      <w:r>
        <w:rPr>
          <w:rFonts w:ascii="Times New Roman" w:eastAsia="Times New Roman" w:hAnsi="Times New Roman" w:cs="Times New Roman"/>
          <w:b/>
          <w:kern w:val="0"/>
          <w:sz w:val="32"/>
          <w:szCs w:val="32"/>
          <w:lang w:eastAsia="et-EE"/>
          <w14:ligatures w14:val="none"/>
        </w:rPr>
        <w:t>välismaalaste</w:t>
      </w:r>
      <w:r w:rsidR="00B3276C" w:rsidRPr="00B3276C">
        <w:rPr>
          <w:rFonts w:ascii="Times New Roman" w:eastAsia="Times New Roman" w:hAnsi="Times New Roman" w:cs="Times New Roman"/>
          <w:b/>
          <w:kern w:val="0"/>
          <w:sz w:val="32"/>
          <w:szCs w:val="32"/>
          <w:lang w:eastAsia="et-EE"/>
          <w14:ligatures w14:val="none"/>
        </w:rPr>
        <w:t xml:space="preserve"> seaduse muutmise</w:t>
      </w:r>
      <w:r>
        <w:rPr>
          <w:rFonts w:ascii="Times New Roman" w:eastAsia="Times New Roman" w:hAnsi="Times New Roman" w:cs="Times New Roman"/>
          <w:b/>
          <w:kern w:val="0"/>
          <w:sz w:val="32"/>
          <w:szCs w:val="32"/>
          <w:lang w:eastAsia="et-EE"/>
          <w14:ligatures w14:val="none"/>
        </w:rPr>
        <w:t xml:space="preserve"> </w:t>
      </w:r>
      <w:r w:rsidR="00B3276C" w:rsidRPr="00B3276C">
        <w:rPr>
          <w:rFonts w:ascii="Times New Roman" w:eastAsia="Times New Roman" w:hAnsi="Times New Roman" w:cs="Times New Roman"/>
          <w:b/>
          <w:kern w:val="0"/>
          <w:sz w:val="32"/>
          <w:szCs w:val="32"/>
          <w:lang w:eastAsia="et-EE"/>
          <w14:ligatures w14:val="none"/>
        </w:rPr>
        <w:t>seaduse</w:t>
      </w:r>
      <w:r>
        <w:rPr>
          <w:rFonts w:ascii="Times New Roman" w:eastAsia="Times New Roman" w:hAnsi="Times New Roman" w:cs="Times New Roman"/>
          <w:b/>
          <w:kern w:val="0"/>
          <w:sz w:val="32"/>
          <w:szCs w:val="32"/>
          <w:lang w:eastAsia="et-EE"/>
          <w14:ligatures w14:val="none"/>
        </w:rPr>
        <w:t xml:space="preserve"> (</w:t>
      </w:r>
      <w:r w:rsidR="00EB5C32">
        <w:rPr>
          <w:rFonts w:ascii="Times New Roman" w:eastAsia="Times New Roman" w:hAnsi="Times New Roman" w:cs="Times New Roman"/>
          <w:b/>
          <w:kern w:val="0"/>
          <w:sz w:val="32"/>
          <w:szCs w:val="32"/>
          <w:lang w:eastAsia="et-EE"/>
          <w14:ligatures w14:val="none"/>
        </w:rPr>
        <w:t>tööjõupuudusega tegevusalade erisus</w:t>
      </w:r>
      <w:r>
        <w:rPr>
          <w:rFonts w:ascii="Times New Roman" w:eastAsia="Times New Roman" w:hAnsi="Times New Roman" w:cs="Times New Roman"/>
          <w:b/>
          <w:kern w:val="0"/>
          <w:sz w:val="32"/>
          <w:szCs w:val="32"/>
          <w:lang w:eastAsia="et-EE"/>
          <w14:ligatures w14:val="none"/>
        </w:rPr>
        <w:t>)</w:t>
      </w:r>
      <w:r w:rsidR="00B3276C" w:rsidRPr="00B3276C">
        <w:rPr>
          <w:rFonts w:ascii="Times New Roman" w:eastAsia="Times New Roman" w:hAnsi="Times New Roman" w:cs="Times New Roman"/>
          <w:b/>
          <w:kern w:val="0"/>
          <w:sz w:val="32"/>
          <w:szCs w:val="32"/>
          <w:lang w:eastAsia="et-EE"/>
          <w14:ligatures w14:val="none"/>
        </w:rPr>
        <w:t xml:space="preserve"> eelnõu teiseks lugemiseks</w:t>
      </w:r>
    </w:p>
    <w:p w14:paraId="32AC6A75" w14:textId="77777777" w:rsidR="00B3276C" w:rsidRPr="00B3276C" w:rsidRDefault="00B3276C" w:rsidP="00B3276C">
      <w:pPr>
        <w:spacing w:after="0" w:line="240" w:lineRule="auto"/>
        <w:jc w:val="both"/>
        <w:rPr>
          <w:rFonts w:ascii="Times New Roman" w:eastAsia="Times New Roman" w:hAnsi="Times New Roman" w:cs="Times New Roman"/>
          <w:kern w:val="0"/>
          <w:szCs w:val="24"/>
          <w:lang w:eastAsia="et-EE"/>
          <w14:ligatures w14:val="none"/>
        </w:rPr>
      </w:pPr>
    </w:p>
    <w:p w14:paraId="1B7CEAF0" w14:textId="77777777" w:rsidR="00B3276C" w:rsidRPr="00B3276C" w:rsidRDefault="00B3276C" w:rsidP="00B3276C">
      <w:pPr>
        <w:spacing w:after="0" w:line="240" w:lineRule="auto"/>
        <w:jc w:val="both"/>
        <w:rPr>
          <w:rFonts w:ascii="Times New Roman" w:eastAsia="Times New Roman" w:hAnsi="Times New Roman" w:cs="Times New Roman"/>
          <w:b/>
          <w:kern w:val="0"/>
          <w:sz w:val="24"/>
          <w:szCs w:val="24"/>
          <w:lang w:eastAsia="et-EE"/>
          <w14:ligatures w14:val="none"/>
        </w:rPr>
      </w:pPr>
      <w:r w:rsidRPr="00B3276C">
        <w:rPr>
          <w:rFonts w:ascii="Times New Roman" w:eastAsia="Times New Roman" w:hAnsi="Times New Roman" w:cs="Times New Roman"/>
          <w:b/>
          <w:kern w:val="0"/>
          <w:sz w:val="24"/>
          <w:szCs w:val="24"/>
          <w:lang w:eastAsia="et-EE"/>
          <w14:ligatures w14:val="none"/>
        </w:rPr>
        <w:t>1.</w:t>
      </w:r>
      <w:r w:rsidRPr="00B3276C">
        <w:rPr>
          <w:rFonts w:ascii="Times New Roman" w:eastAsia="Times New Roman" w:hAnsi="Times New Roman" w:cs="Times New Roman"/>
          <w:kern w:val="0"/>
          <w:sz w:val="24"/>
          <w:szCs w:val="24"/>
          <w:lang w:eastAsia="et-EE"/>
          <w14:ligatures w14:val="none"/>
        </w:rPr>
        <w:t> </w:t>
      </w:r>
      <w:r w:rsidRPr="00B3276C">
        <w:rPr>
          <w:rFonts w:ascii="Times New Roman" w:eastAsia="Times New Roman" w:hAnsi="Times New Roman" w:cs="Times New Roman"/>
          <w:b/>
          <w:kern w:val="0"/>
          <w:sz w:val="24"/>
          <w:szCs w:val="24"/>
          <w:lang w:eastAsia="et-EE"/>
          <w14:ligatures w14:val="none"/>
        </w:rPr>
        <w:t>Menetlus juhtivkomisjonis esimese ja teise lugemise vahel</w:t>
      </w:r>
    </w:p>
    <w:p w14:paraId="224DCA43" w14:textId="77777777" w:rsidR="00B3276C" w:rsidRPr="00B3276C" w:rsidRDefault="00B3276C" w:rsidP="00B3276C">
      <w:pPr>
        <w:spacing w:after="0" w:line="240" w:lineRule="auto"/>
        <w:jc w:val="both"/>
        <w:rPr>
          <w:rFonts w:ascii="Times New Roman" w:eastAsia="Times New Roman" w:hAnsi="Times New Roman" w:cs="Times New Roman"/>
          <w:kern w:val="0"/>
          <w:sz w:val="24"/>
          <w:szCs w:val="24"/>
          <w:lang w:eastAsia="et-EE"/>
          <w14:ligatures w14:val="none"/>
        </w:rPr>
      </w:pPr>
    </w:p>
    <w:p w14:paraId="53D3C92E" w14:textId="0E5D42CF" w:rsidR="00945E3E" w:rsidRPr="00945E3E" w:rsidRDefault="00B3276C" w:rsidP="00C5407C">
      <w:pPr>
        <w:spacing w:after="0" w:line="240" w:lineRule="auto"/>
        <w:rPr>
          <w:rFonts w:ascii="Times New Roman" w:hAnsi="Times New Roman" w:cs="Times New Roman"/>
          <w:sz w:val="24"/>
          <w:szCs w:val="24"/>
        </w:rPr>
      </w:pPr>
      <w:r w:rsidRPr="002E514C">
        <w:rPr>
          <w:rFonts w:ascii="Times New Roman" w:eastAsia="Times New Roman" w:hAnsi="Times New Roman" w:cs="Times New Roman"/>
          <w:kern w:val="0"/>
          <w:sz w:val="24"/>
          <w:szCs w:val="24"/>
          <w14:ligatures w14:val="none"/>
        </w:rPr>
        <w:t>Eelnõu algatas Vabariigi Valitsus 202</w:t>
      </w:r>
      <w:r w:rsidR="00C40624" w:rsidRPr="002E514C">
        <w:rPr>
          <w:rFonts w:ascii="Times New Roman" w:eastAsia="Times New Roman" w:hAnsi="Times New Roman" w:cs="Times New Roman"/>
          <w:kern w:val="0"/>
          <w:sz w:val="24"/>
          <w:szCs w:val="24"/>
          <w14:ligatures w14:val="none"/>
        </w:rPr>
        <w:t>5</w:t>
      </w:r>
      <w:r w:rsidRPr="002E514C">
        <w:rPr>
          <w:rFonts w:ascii="Times New Roman" w:eastAsia="Times New Roman" w:hAnsi="Times New Roman" w:cs="Times New Roman"/>
          <w:kern w:val="0"/>
          <w:sz w:val="24"/>
          <w:szCs w:val="24"/>
          <w14:ligatures w14:val="none"/>
        </w:rPr>
        <w:t xml:space="preserve">. aasta </w:t>
      </w:r>
      <w:r w:rsidR="00161738">
        <w:rPr>
          <w:rFonts w:ascii="Times New Roman" w:eastAsia="Times New Roman" w:hAnsi="Times New Roman" w:cs="Times New Roman"/>
          <w:kern w:val="0"/>
          <w:sz w:val="24"/>
          <w:szCs w:val="24"/>
          <w14:ligatures w14:val="none"/>
        </w:rPr>
        <w:t>1</w:t>
      </w:r>
      <w:r w:rsidR="00F9214C">
        <w:rPr>
          <w:rFonts w:ascii="Times New Roman" w:eastAsia="Times New Roman" w:hAnsi="Times New Roman" w:cs="Times New Roman"/>
          <w:kern w:val="0"/>
          <w:sz w:val="24"/>
          <w:szCs w:val="24"/>
          <w14:ligatures w14:val="none"/>
        </w:rPr>
        <w:t>8</w:t>
      </w:r>
      <w:r w:rsidRPr="002E514C">
        <w:rPr>
          <w:rFonts w:ascii="Times New Roman" w:eastAsia="Times New Roman" w:hAnsi="Times New Roman" w:cs="Times New Roman"/>
          <w:kern w:val="0"/>
          <w:sz w:val="24"/>
          <w:szCs w:val="24"/>
          <w14:ligatures w14:val="none"/>
        </w:rPr>
        <w:t xml:space="preserve">. </w:t>
      </w:r>
      <w:r w:rsidR="00161738">
        <w:rPr>
          <w:rFonts w:ascii="Times New Roman" w:eastAsia="Times New Roman" w:hAnsi="Times New Roman" w:cs="Times New Roman"/>
          <w:kern w:val="0"/>
          <w:sz w:val="24"/>
          <w:szCs w:val="24"/>
          <w14:ligatures w14:val="none"/>
        </w:rPr>
        <w:t>detsembr</w:t>
      </w:r>
      <w:r w:rsidRPr="002E514C">
        <w:rPr>
          <w:rFonts w:ascii="Times New Roman" w:eastAsia="Times New Roman" w:hAnsi="Times New Roman" w:cs="Times New Roman"/>
          <w:kern w:val="0"/>
          <w:sz w:val="24"/>
          <w:szCs w:val="24"/>
          <w14:ligatures w14:val="none"/>
        </w:rPr>
        <w:t xml:space="preserve">il. </w:t>
      </w:r>
      <w:r w:rsidR="002E514C" w:rsidRPr="00AD36F0">
        <w:rPr>
          <w:rFonts w:ascii="Times New Roman" w:eastAsia="Aptos" w:hAnsi="Times New Roman" w:cs="Times New Roman"/>
          <w:sz w:val="24"/>
          <w:szCs w:val="24"/>
        </w:rPr>
        <w:t>Eelnõu</w:t>
      </w:r>
      <w:r w:rsidR="0083550F" w:rsidRPr="00AD36F0">
        <w:rPr>
          <w:rFonts w:ascii="Times New Roman" w:eastAsia="Aptos" w:hAnsi="Times New Roman" w:cs="Times New Roman"/>
          <w:sz w:val="24"/>
          <w:szCs w:val="24"/>
        </w:rPr>
        <w:t>ga</w:t>
      </w:r>
      <w:r w:rsidR="00AD36F0" w:rsidRPr="00AD36F0">
        <w:rPr>
          <w:rFonts w:ascii="Times New Roman" w:hAnsi="Times New Roman" w:cs="Times New Roman"/>
          <w:sz w:val="24"/>
          <w:szCs w:val="24"/>
        </w:rPr>
        <w:t xml:space="preserve"> leevendatakse kvalifitseeritud tööjõu puudust, mis takistab Eesti ettevõtete tegevust ja pärsib majandusarengut. Eelnõu eesmärgiks on kehtestada erisus tööjõupuudusega tegevusaladel töötamiseks. Erisustega võimaldatakse konkreetsete kriteeriumide alusel ja kindlaksmääratud mahus anda kolmandatest riikidest pärit välismaalastele tähtajalisi elamislubasid töötamiseks tööjõupuudusega tegevusaladel.  </w:t>
      </w:r>
    </w:p>
    <w:p w14:paraId="790D363D" w14:textId="77777777" w:rsidR="00C5407C" w:rsidRDefault="00C5407C" w:rsidP="00485461">
      <w:pPr>
        <w:shd w:val="clear" w:color="auto" w:fill="FFFFFF"/>
        <w:spacing w:after="0" w:line="240" w:lineRule="auto"/>
        <w:rPr>
          <w:rFonts w:ascii="Times New Roman" w:eastAsia="Times New Roman" w:hAnsi="Times New Roman" w:cs="Times New Roman"/>
          <w:kern w:val="0"/>
          <w:sz w:val="24"/>
          <w:szCs w:val="24"/>
          <w14:ligatures w14:val="none"/>
        </w:rPr>
      </w:pPr>
    </w:p>
    <w:p w14:paraId="160463F7" w14:textId="77777777" w:rsidR="00945E3E" w:rsidRDefault="00B3276C" w:rsidP="00485461">
      <w:pPr>
        <w:shd w:val="clear" w:color="auto" w:fill="FFFFFF"/>
        <w:spacing w:after="0" w:line="240" w:lineRule="auto"/>
        <w:rPr>
          <w:rFonts w:ascii="Times New Roman" w:eastAsia="Times New Roman" w:hAnsi="Times New Roman" w:cs="Times New Roman"/>
          <w:kern w:val="0"/>
          <w:sz w:val="24"/>
          <w:szCs w:val="24"/>
          <w14:ligatures w14:val="none"/>
        </w:rPr>
      </w:pPr>
      <w:r w:rsidRPr="00B3276C">
        <w:rPr>
          <w:rFonts w:ascii="Times New Roman" w:eastAsia="Times New Roman" w:hAnsi="Times New Roman" w:cs="Times New Roman"/>
          <w:kern w:val="0"/>
          <w:sz w:val="24"/>
          <w:szCs w:val="24"/>
          <w14:ligatures w14:val="none"/>
        </w:rPr>
        <w:t>Eelnõu esimene lugemine toimus 202</w:t>
      </w:r>
      <w:r w:rsidR="00161738">
        <w:rPr>
          <w:rFonts w:ascii="Times New Roman" w:eastAsia="Times New Roman" w:hAnsi="Times New Roman" w:cs="Times New Roman"/>
          <w:kern w:val="0"/>
          <w:sz w:val="24"/>
          <w:szCs w:val="24"/>
          <w14:ligatures w14:val="none"/>
        </w:rPr>
        <w:t>6</w:t>
      </w:r>
      <w:r w:rsidRPr="00B3276C">
        <w:rPr>
          <w:rFonts w:ascii="Times New Roman" w:eastAsia="Times New Roman" w:hAnsi="Times New Roman" w:cs="Times New Roman"/>
          <w:kern w:val="0"/>
          <w:sz w:val="24"/>
          <w:szCs w:val="24"/>
          <w14:ligatures w14:val="none"/>
        </w:rPr>
        <w:t xml:space="preserve">. aasta </w:t>
      </w:r>
      <w:r w:rsidR="00161738">
        <w:rPr>
          <w:rFonts w:ascii="Times New Roman" w:eastAsia="Times New Roman" w:hAnsi="Times New Roman" w:cs="Times New Roman"/>
          <w:kern w:val="0"/>
          <w:sz w:val="24"/>
          <w:szCs w:val="24"/>
          <w14:ligatures w14:val="none"/>
        </w:rPr>
        <w:t>28</w:t>
      </w:r>
      <w:r w:rsidRPr="00B3276C">
        <w:rPr>
          <w:rFonts w:ascii="Times New Roman" w:eastAsia="Times New Roman" w:hAnsi="Times New Roman" w:cs="Times New Roman"/>
          <w:kern w:val="0"/>
          <w:sz w:val="24"/>
          <w:szCs w:val="24"/>
          <w14:ligatures w14:val="none"/>
        </w:rPr>
        <w:t xml:space="preserve">. </w:t>
      </w:r>
      <w:r w:rsidR="00161738">
        <w:rPr>
          <w:rFonts w:ascii="Times New Roman" w:eastAsia="Times New Roman" w:hAnsi="Times New Roman" w:cs="Times New Roman"/>
          <w:kern w:val="0"/>
          <w:sz w:val="24"/>
          <w:szCs w:val="24"/>
          <w14:ligatures w14:val="none"/>
        </w:rPr>
        <w:t>jaanuar</w:t>
      </w:r>
      <w:r w:rsidRPr="00B3276C">
        <w:rPr>
          <w:rFonts w:ascii="Times New Roman" w:eastAsia="Times New Roman" w:hAnsi="Times New Roman" w:cs="Times New Roman"/>
          <w:kern w:val="0"/>
          <w:sz w:val="24"/>
          <w:szCs w:val="24"/>
          <w14:ligatures w14:val="none"/>
        </w:rPr>
        <w:t xml:space="preserve">il ning esimene lugemine lõpetati. </w:t>
      </w:r>
    </w:p>
    <w:p w14:paraId="41D6CD6A" w14:textId="25F7AE5D" w:rsidR="00945E3E" w:rsidRDefault="00945E3E" w:rsidP="00485461">
      <w:pPr>
        <w:shd w:val="clear" w:color="auto" w:fill="FFFFFF"/>
        <w:spacing w:after="0" w:line="240" w:lineRule="auto"/>
        <w:rPr>
          <w:rFonts w:ascii="Times New Roman" w:eastAsia="Times New Roman" w:hAnsi="Times New Roman" w:cs="Times New Roman"/>
          <w:kern w:val="0"/>
          <w:sz w:val="24"/>
          <w:szCs w:val="24"/>
          <w14:ligatures w14:val="none"/>
        </w:rPr>
      </w:pPr>
      <w:r w:rsidRPr="00B3276C">
        <w:rPr>
          <w:rFonts w:ascii="Times New Roman" w:eastAsia="Times New Roman" w:hAnsi="Times New Roman" w:cs="Times New Roman"/>
          <w:kern w:val="0"/>
          <w:sz w:val="24"/>
          <w:szCs w:val="24"/>
          <w14:ligatures w14:val="none"/>
        </w:rPr>
        <w:t xml:space="preserve">Muudatusettepanekute esitamise tähtajaks, </w:t>
      </w:r>
      <w:r>
        <w:rPr>
          <w:rFonts w:ascii="Times New Roman" w:eastAsia="Times New Roman" w:hAnsi="Times New Roman" w:cs="Times New Roman"/>
          <w:kern w:val="0"/>
          <w:sz w:val="24"/>
          <w:szCs w:val="24"/>
          <w14:ligatures w14:val="none"/>
        </w:rPr>
        <w:t xml:space="preserve">11. veebruariks laekus kolm muudatusettepanekut Isamaa fraktsioonilt. </w:t>
      </w:r>
    </w:p>
    <w:p w14:paraId="57D93CB4" w14:textId="77777777" w:rsidR="00BC1C29" w:rsidRDefault="00BC1C29" w:rsidP="009D366C">
      <w:pPr>
        <w:pStyle w:val="Vahedeta"/>
        <w:rPr>
          <w:rFonts w:ascii="Times New Roman" w:eastAsia="Times New Roman" w:hAnsi="Times New Roman" w:cs="Times New Roman"/>
          <w:kern w:val="0"/>
          <w:sz w:val="24"/>
          <w:szCs w:val="24"/>
          <w:lang w:eastAsia="et-EE"/>
          <w14:ligatures w14:val="none"/>
        </w:rPr>
      </w:pPr>
    </w:p>
    <w:p w14:paraId="006FBAD0" w14:textId="7AEC572C" w:rsidR="00945E3E" w:rsidRPr="009D366C" w:rsidRDefault="00945E3E" w:rsidP="009D366C">
      <w:pPr>
        <w:pStyle w:val="Vahedeta"/>
        <w:rPr>
          <w:rFonts w:ascii="Times New Roman" w:hAnsi="Times New Roman" w:cs="Times New Roman"/>
          <w:kern w:val="0"/>
          <w:sz w:val="24"/>
          <w:szCs w:val="24"/>
          <w14:ligatures w14:val="none"/>
        </w:rPr>
      </w:pPr>
      <w:r w:rsidRPr="00B57A1E">
        <w:rPr>
          <w:rFonts w:ascii="Times New Roman" w:eastAsia="Times New Roman" w:hAnsi="Times New Roman" w:cs="Times New Roman"/>
          <w:kern w:val="0"/>
          <w:sz w:val="24"/>
          <w:szCs w:val="24"/>
          <w:lang w:eastAsia="et-EE"/>
          <w14:ligatures w14:val="none"/>
        </w:rPr>
        <w:t>Põhiseaduskomisjon kaasas tulenevalt Riigikogu kodu- ja töökorra seaduse § 36 lõikest 2</w:t>
      </w:r>
      <w:r w:rsidRPr="00B57A1E">
        <w:rPr>
          <w:rFonts w:ascii="Times New Roman" w:eastAsia="Times New Roman" w:hAnsi="Times New Roman" w:cs="Times New Roman"/>
          <w:kern w:val="0"/>
          <w:sz w:val="24"/>
          <w:szCs w:val="24"/>
          <w:vertAlign w:val="superscript"/>
          <w:lang w:eastAsia="et-EE"/>
          <w14:ligatures w14:val="none"/>
        </w:rPr>
        <w:t>1</w:t>
      </w:r>
      <w:r w:rsidRPr="00B57A1E">
        <w:rPr>
          <w:rFonts w:ascii="Times New Roman" w:eastAsia="Times New Roman" w:hAnsi="Times New Roman" w:cs="Times New Roman"/>
          <w:kern w:val="0"/>
          <w:sz w:val="24"/>
          <w:szCs w:val="24"/>
          <w:lang w:eastAsia="et-EE"/>
          <w14:ligatures w14:val="none"/>
        </w:rPr>
        <w:t xml:space="preserve"> eelnõu menetlusse</w:t>
      </w:r>
      <w:r>
        <w:rPr>
          <w:rFonts w:ascii="Times New Roman" w:eastAsia="Times New Roman" w:hAnsi="Times New Roman" w:cs="Times New Roman"/>
          <w:kern w:val="0"/>
          <w:sz w:val="24"/>
          <w:szCs w:val="24"/>
          <w:lang w:eastAsia="et-EE"/>
          <w14:ligatures w14:val="none"/>
        </w:rPr>
        <w:t xml:space="preserve"> huvirühmad, kes olid kaasatud eelnõu ettevalmistamisel. </w:t>
      </w:r>
      <w:r w:rsidRPr="00D02065">
        <w:rPr>
          <w:rFonts w:ascii="Times New Roman" w:eastAsia="Times New Roman" w:hAnsi="Times New Roman" w:cs="Times New Roman"/>
          <w:kern w:val="0"/>
          <w:sz w:val="24"/>
          <w:szCs w:val="24"/>
          <w:lang w:eastAsia="et-EE"/>
          <w14:ligatures w14:val="none"/>
        </w:rPr>
        <w:t>Arvamuse esitasid</w:t>
      </w:r>
      <w:r>
        <w:rPr>
          <w:rFonts w:ascii="Times New Roman" w:eastAsia="Times New Roman" w:hAnsi="Times New Roman" w:cs="Times New Roman"/>
          <w:kern w:val="0"/>
          <w:sz w:val="24"/>
          <w:szCs w:val="24"/>
          <w:lang w:eastAsia="et-EE"/>
          <w14:ligatures w14:val="none"/>
        </w:rPr>
        <w:t xml:space="preserve"> </w:t>
      </w:r>
      <w:r w:rsidRPr="00945E3E">
        <w:rPr>
          <w:rFonts w:ascii="Times New Roman" w:hAnsi="Times New Roman" w:cs="Times New Roman"/>
          <w:kern w:val="0"/>
          <w:sz w:val="24"/>
          <w:szCs w:val="24"/>
          <w14:ligatures w14:val="none"/>
        </w:rPr>
        <w:t>Asutajate Selts</w:t>
      </w:r>
      <w:r>
        <w:rPr>
          <w:rFonts w:ascii="Times New Roman" w:hAnsi="Times New Roman" w:cs="Times New Roman"/>
          <w:kern w:val="0"/>
          <w:sz w:val="24"/>
          <w:szCs w:val="24"/>
          <w14:ligatures w14:val="none"/>
        </w:rPr>
        <w:t xml:space="preserve">, </w:t>
      </w:r>
      <w:r w:rsidRPr="00945E3E">
        <w:rPr>
          <w:rFonts w:ascii="Times New Roman" w:hAnsi="Times New Roman" w:cs="Times New Roman"/>
          <w:kern w:val="0"/>
          <w:sz w:val="24"/>
          <w:szCs w:val="24"/>
          <w14:ligatures w14:val="none"/>
        </w:rPr>
        <w:t>Eesti Ametiühingute Keskliit</w:t>
      </w:r>
      <w:r>
        <w:rPr>
          <w:rFonts w:ascii="Times New Roman" w:hAnsi="Times New Roman" w:cs="Times New Roman"/>
          <w:kern w:val="0"/>
          <w:sz w:val="24"/>
          <w:szCs w:val="24"/>
          <w14:ligatures w14:val="none"/>
        </w:rPr>
        <w:t xml:space="preserve">, </w:t>
      </w:r>
      <w:r w:rsidRPr="00945E3E">
        <w:rPr>
          <w:rFonts w:ascii="Times New Roman" w:hAnsi="Times New Roman" w:cs="Times New Roman"/>
          <w:kern w:val="0"/>
          <w:sz w:val="24"/>
          <w:szCs w:val="24"/>
          <w14:ligatures w14:val="none"/>
        </w:rPr>
        <w:t>Eesti Tööandjate Keskliit</w:t>
      </w:r>
      <w:r>
        <w:rPr>
          <w:rFonts w:ascii="Times New Roman" w:hAnsi="Times New Roman" w:cs="Times New Roman"/>
          <w:kern w:val="0"/>
          <w:sz w:val="24"/>
          <w:szCs w:val="24"/>
          <w14:ligatures w14:val="none"/>
        </w:rPr>
        <w:t xml:space="preserve">, </w:t>
      </w:r>
      <w:r w:rsidRPr="00945E3E">
        <w:rPr>
          <w:rFonts w:ascii="Times New Roman" w:hAnsi="Times New Roman" w:cs="Times New Roman"/>
          <w:kern w:val="0"/>
          <w:sz w:val="24"/>
          <w:szCs w:val="24"/>
          <w14:ligatures w14:val="none"/>
        </w:rPr>
        <w:t>Eesti Kaubandus-Tööstuskoda koos 10 erialaliiduga</w:t>
      </w:r>
      <w:r>
        <w:rPr>
          <w:rFonts w:ascii="Times New Roman" w:hAnsi="Times New Roman" w:cs="Times New Roman"/>
          <w:kern w:val="0"/>
          <w:sz w:val="24"/>
          <w:szCs w:val="24"/>
          <w14:ligatures w14:val="none"/>
        </w:rPr>
        <w:t xml:space="preserve"> ning </w:t>
      </w:r>
      <w:r w:rsidRPr="00945E3E">
        <w:rPr>
          <w:rFonts w:ascii="Times New Roman" w:hAnsi="Times New Roman" w:cs="Times New Roman"/>
          <w:kern w:val="0"/>
          <w:sz w:val="24"/>
          <w:szCs w:val="24"/>
          <w14:ligatures w14:val="none"/>
        </w:rPr>
        <w:t>Eesti Linnade ja Valdade Liit</w:t>
      </w:r>
      <w:r>
        <w:rPr>
          <w:rFonts w:ascii="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lang w:eastAsia="et-EE"/>
          <w14:ligatures w14:val="none"/>
        </w:rPr>
        <w:t xml:space="preserve">Lisaks esitas omapoolse ettepaneku </w:t>
      </w:r>
      <w:r w:rsidR="009D366C">
        <w:rPr>
          <w:rFonts w:ascii="Times New Roman" w:eastAsia="Times New Roman" w:hAnsi="Times New Roman" w:cs="Times New Roman"/>
          <w:kern w:val="0"/>
          <w:sz w:val="24"/>
          <w:szCs w:val="24"/>
          <w:lang w:eastAsia="et-EE"/>
          <w14:ligatures w14:val="none"/>
        </w:rPr>
        <w:t>Majandus- ja Kommunikatsiooniministeerium</w:t>
      </w:r>
      <w:r>
        <w:rPr>
          <w:rFonts w:ascii="Times New Roman" w:eastAsia="Times New Roman" w:hAnsi="Times New Roman" w:cs="Times New Roman"/>
          <w:kern w:val="0"/>
          <w:sz w:val="24"/>
          <w:szCs w:val="24"/>
          <w:lang w:eastAsia="et-EE"/>
          <w14:ligatures w14:val="none"/>
        </w:rPr>
        <w:t xml:space="preserve">. Nimetatud arvamused ja ettepanekud on leitavad </w:t>
      </w:r>
      <w:hyperlink r:id="rId7" w:history="1">
        <w:r w:rsidR="009D366C" w:rsidRPr="009D366C">
          <w:rPr>
            <w:rStyle w:val="Hperlink"/>
            <w:rFonts w:ascii="Times New Roman" w:hAnsi="Times New Roman" w:cs="Times New Roman"/>
            <w:sz w:val="24"/>
            <w:szCs w:val="24"/>
          </w:rPr>
          <w:t>785 SE</w:t>
        </w:r>
      </w:hyperlink>
      <w:r w:rsidR="009D366C">
        <w:t xml:space="preserve"> </w:t>
      </w:r>
      <w:r>
        <w:rPr>
          <w:rFonts w:ascii="Times New Roman" w:eastAsia="Times New Roman" w:hAnsi="Times New Roman" w:cs="Times New Roman"/>
          <w:kern w:val="0"/>
          <w:sz w:val="24"/>
          <w:szCs w:val="24"/>
          <w:lang w:eastAsia="et-EE"/>
          <w14:ligatures w14:val="none"/>
        </w:rPr>
        <w:t xml:space="preserve">eelnõu kaardilt Riigikogu veebilehel. </w:t>
      </w:r>
    </w:p>
    <w:p w14:paraId="595E6ABE" w14:textId="77777777" w:rsidR="00945E3E" w:rsidRDefault="00945E3E" w:rsidP="00945E3E">
      <w:pPr>
        <w:shd w:val="clear" w:color="auto" w:fill="FFFFFF"/>
        <w:spacing w:after="0" w:line="240" w:lineRule="auto"/>
        <w:rPr>
          <w:rFonts w:ascii="Times New Roman" w:eastAsia="Times New Roman" w:hAnsi="Times New Roman" w:cs="Times New Roman"/>
          <w:kern w:val="0"/>
          <w:sz w:val="24"/>
          <w:szCs w:val="24"/>
          <w:lang w:eastAsia="et-EE"/>
          <w14:ligatures w14:val="none"/>
        </w:rPr>
      </w:pPr>
    </w:p>
    <w:p w14:paraId="1631E92C" w14:textId="0684861D" w:rsidR="00945E3E" w:rsidRPr="00FA757F" w:rsidRDefault="00945E3E" w:rsidP="00FA757F">
      <w:pPr>
        <w:rPr>
          <w:rFonts w:ascii="Times New Roman" w:hAnsi="Times New Roman" w:cs="Times New Roman"/>
          <w:sz w:val="24"/>
          <w:szCs w:val="24"/>
        </w:rPr>
      </w:pPr>
      <w:r w:rsidRPr="00D87FCB">
        <w:rPr>
          <w:rFonts w:ascii="Times New Roman" w:eastAsia="Times New Roman" w:hAnsi="Times New Roman" w:cs="Times New Roman"/>
          <w:kern w:val="0"/>
          <w:sz w:val="24"/>
          <w:szCs w:val="24"/>
          <w:lang w:eastAsia="et-EE"/>
          <w14:ligatures w14:val="none"/>
        </w:rPr>
        <w:t>Põhiseaduskomisjon valmistas eelnõu teiseks lugemiseks ette 202</w:t>
      </w:r>
      <w:r w:rsidR="009D366C">
        <w:rPr>
          <w:rFonts w:ascii="Times New Roman" w:eastAsia="Times New Roman" w:hAnsi="Times New Roman" w:cs="Times New Roman"/>
          <w:kern w:val="0"/>
          <w:sz w:val="24"/>
          <w:szCs w:val="24"/>
          <w:lang w:eastAsia="et-EE"/>
          <w14:ligatures w14:val="none"/>
        </w:rPr>
        <w:t>6</w:t>
      </w:r>
      <w:r w:rsidRPr="00D87FCB">
        <w:rPr>
          <w:rFonts w:ascii="Times New Roman" w:eastAsia="Times New Roman" w:hAnsi="Times New Roman" w:cs="Times New Roman"/>
          <w:kern w:val="0"/>
          <w:sz w:val="24"/>
          <w:szCs w:val="24"/>
          <w:lang w:eastAsia="et-EE"/>
          <w14:ligatures w14:val="none"/>
        </w:rPr>
        <w:t xml:space="preserve">. aasta </w:t>
      </w:r>
      <w:r>
        <w:rPr>
          <w:rFonts w:ascii="Times New Roman" w:eastAsia="Times New Roman" w:hAnsi="Times New Roman" w:cs="Times New Roman"/>
          <w:kern w:val="0"/>
          <w:sz w:val="24"/>
          <w:szCs w:val="24"/>
          <w:lang w:eastAsia="et-EE"/>
          <w14:ligatures w14:val="none"/>
        </w:rPr>
        <w:t>10</w:t>
      </w:r>
      <w:r w:rsidRPr="00D87FCB">
        <w:rPr>
          <w:rFonts w:ascii="Times New Roman" w:eastAsia="Times New Roman" w:hAnsi="Times New Roman" w:cs="Times New Roman"/>
          <w:kern w:val="0"/>
          <w:sz w:val="24"/>
          <w:szCs w:val="24"/>
          <w:lang w:eastAsia="et-EE"/>
          <w14:ligatures w14:val="none"/>
        </w:rPr>
        <w:t xml:space="preserve">. </w:t>
      </w:r>
      <w:r>
        <w:rPr>
          <w:rFonts w:ascii="Times New Roman" w:eastAsia="Times New Roman" w:hAnsi="Times New Roman" w:cs="Times New Roman"/>
          <w:kern w:val="0"/>
          <w:sz w:val="24"/>
          <w:szCs w:val="24"/>
          <w:lang w:eastAsia="et-EE"/>
          <w14:ligatures w14:val="none"/>
        </w:rPr>
        <w:t>märtsi</w:t>
      </w:r>
      <w:r w:rsidR="009D366C">
        <w:rPr>
          <w:rFonts w:ascii="Times New Roman" w:eastAsia="Times New Roman" w:hAnsi="Times New Roman" w:cs="Times New Roman"/>
          <w:kern w:val="0"/>
          <w:sz w:val="24"/>
          <w:szCs w:val="24"/>
          <w:lang w:eastAsia="et-EE"/>
          <w14:ligatures w14:val="none"/>
        </w:rPr>
        <w:t>, 7. aprilli ja 14. aprilli</w:t>
      </w:r>
      <w:r w:rsidRPr="00D87FCB">
        <w:rPr>
          <w:rFonts w:ascii="Times New Roman" w:eastAsia="Times New Roman" w:hAnsi="Times New Roman" w:cs="Times New Roman"/>
          <w:kern w:val="0"/>
          <w:sz w:val="24"/>
          <w:szCs w:val="24"/>
          <w:lang w:eastAsia="et-EE"/>
          <w14:ligatures w14:val="none"/>
        </w:rPr>
        <w:t xml:space="preserve"> istungi</w:t>
      </w:r>
      <w:r>
        <w:rPr>
          <w:rFonts w:ascii="Times New Roman" w:eastAsia="Times New Roman" w:hAnsi="Times New Roman" w:cs="Times New Roman"/>
          <w:kern w:val="0"/>
          <w:sz w:val="24"/>
          <w:szCs w:val="24"/>
          <w:lang w:eastAsia="et-EE"/>
          <w14:ligatures w14:val="none"/>
        </w:rPr>
        <w:t>te</w:t>
      </w:r>
      <w:r w:rsidRPr="00D87FCB">
        <w:rPr>
          <w:rFonts w:ascii="Times New Roman" w:eastAsia="Times New Roman" w:hAnsi="Times New Roman" w:cs="Times New Roman"/>
          <w:kern w:val="0"/>
          <w:sz w:val="24"/>
          <w:szCs w:val="24"/>
          <w:lang w:eastAsia="et-EE"/>
          <w14:ligatures w14:val="none"/>
        </w:rPr>
        <w:t>l</w:t>
      </w:r>
      <w:r>
        <w:rPr>
          <w:rFonts w:ascii="Times New Roman" w:eastAsia="Times New Roman" w:hAnsi="Times New Roman" w:cs="Times New Roman"/>
          <w:kern w:val="0"/>
          <w:sz w:val="24"/>
          <w:szCs w:val="24"/>
          <w:lang w:eastAsia="et-EE"/>
          <w14:ligatures w14:val="none"/>
        </w:rPr>
        <w:t xml:space="preserve">. 10. märtsi istungil kuulas komisjon ära esitatud arvamused ja ettepanekud ning </w:t>
      </w:r>
      <w:r w:rsidR="00E73FA9">
        <w:rPr>
          <w:rFonts w:ascii="Times New Roman" w:eastAsia="Times New Roman" w:hAnsi="Times New Roman" w:cs="Times New Roman"/>
          <w:kern w:val="0"/>
          <w:sz w:val="24"/>
          <w:szCs w:val="24"/>
          <w:lang w:eastAsia="et-EE"/>
          <w14:ligatures w14:val="none"/>
        </w:rPr>
        <w:t>ministeeriumide</w:t>
      </w:r>
      <w:r>
        <w:rPr>
          <w:rFonts w:ascii="Times New Roman" w:eastAsia="Times New Roman" w:hAnsi="Times New Roman" w:cs="Times New Roman"/>
          <w:kern w:val="0"/>
          <w:sz w:val="24"/>
          <w:szCs w:val="24"/>
          <w:lang w:eastAsia="et-EE"/>
          <w14:ligatures w14:val="none"/>
        </w:rPr>
        <w:t xml:space="preserve"> seisukohad</w:t>
      </w:r>
      <w:r w:rsidR="002476F6">
        <w:rPr>
          <w:rFonts w:ascii="Times New Roman" w:eastAsia="Times New Roman" w:hAnsi="Times New Roman" w:cs="Times New Roman"/>
          <w:kern w:val="0"/>
          <w:sz w:val="24"/>
          <w:szCs w:val="24"/>
          <w:lang w:eastAsia="et-EE"/>
          <w14:ligatures w14:val="none"/>
        </w:rPr>
        <w:t>.</w:t>
      </w:r>
      <w:r w:rsidR="00F650B5">
        <w:rPr>
          <w:rFonts w:ascii="Times New Roman" w:eastAsia="Times New Roman" w:hAnsi="Times New Roman" w:cs="Times New Roman"/>
          <w:kern w:val="0"/>
          <w:sz w:val="24"/>
          <w:szCs w:val="24"/>
          <w:lang w:eastAsia="et-EE"/>
          <w14:ligatures w14:val="none"/>
        </w:rPr>
        <w:t xml:space="preserve"> </w:t>
      </w:r>
      <w:r w:rsidR="00334DCB">
        <w:rPr>
          <w:rFonts w:ascii="Times New Roman" w:eastAsia="Times New Roman" w:hAnsi="Times New Roman" w:cs="Times New Roman"/>
          <w:kern w:val="0"/>
          <w:sz w:val="24"/>
          <w:szCs w:val="24"/>
          <w:lang w:eastAsia="et-EE"/>
          <w14:ligatures w14:val="none"/>
        </w:rPr>
        <w:t xml:space="preserve">Lisaks selgitas Sotsiaalministeeriumi esindaja eelnõu esimesel lugemisel selgunud algses seletuskirjas olevat arvutusviga Tervisekassa tulubaasi finantsmõjude prognoosis. Selgituste kohaselt võetakse </w:t>
      </w:r>
      <w:r w:rsidR="00334DCB" w:rsidRPr="00334DCB">
        <w:rPr>
          <w:rFonts w:ascii="Times New Roman" w:eastAsia="Times New Roman" w:hAnsi="Times New Roman" w:cs="Times New Roman"/>
          <w:kern w:val="0"/>
          <w:sz w:val="24"/>
          <w:szCs w:val="24"/>
          <w:lang w:eastAsia="et-EE"/>
          <w14:ligatures w14:val="none"/>
        </w:rPr>
        <w:t>Tervisekassa tulubaasi arvutamisel aluseks töötaja brutopalk ning sellest arvestatav 13</w:t>
      </w:r>
      <w:r w:rsidR="00334DCB" w:rsidRPr="00334DCB">
        <w:rPr>
          <w:rFonts w:ascii="Times New Roman" w:eastAsia="Times New Roman" w:hAnsi="Times New Roman" w:cs="Times New Roman"/>
          <w:kern w:val="0"/>
          <w:sz w:val="24"/>
          <w:szCs w:val="24"/>
          <w:lang w:eastAsia="et-EE"/>
          <w14:ligatures w14:val="none"/>
        </w:rPr>
        <w:noBreakHyphen/>
        <w:t xml:space="preserve">protsendiline tervisekindlustuse osa. </w:t>
      </w:r>
      <w:r w:rsidR="00334DCB">
        <w:rPr>
          <w:rFonts w:ascii="Times New Roman" w:eastAsia="Times New Roman" w:hAnsi="Times New Roman" w:cs="Times New Roman"/>
          <w:kern w:val="0"/>
          <w:sz w:val="24"/>
          <w:szCs w:val="24"/>
          <w:lang w:eastAsia="et-EE"/>
          <w14:ligatures w14:val="none"/>
        </w:rPr>
        <w:t>Algses</w:t>
      </w:r>
      <w:r w:rsidR="00334DCB" w:rsidRPr="00334DCB">
        <w:rPr>
          <w:rFonts w:ascii="Times New Roman" w:eastAsia="Times New Roman" w:hAnsi="Times New Roman" w:cs="Times New Roman"/>
          <w:kern w:val="0"/>
          <w:sz w:val="24"/>
          <w:szCs w:val="24"/>
          <w:lang w:eastAsia="et-EE"/>
          <w14:ligatures w14:val="none"/>
        </w:rPr>
        <w:t xml:space="preserve"> arvutuses oli tehtud viga, sest 13 protsenti arvutati mitte brutopalgast, vaid sotsiaalmaksust, mis andis oluliselt väiksema tulemuse.</w:t>
      </w:r>
      <w:r w:rsidR="00030904">
        <w:rPr>
          <w:rFonts w:ascii="Times New Roman" w:eastAsia="Times New Roman" w:hAnsi="Times New Roman" w:cs="Times New Roman"/>
          <w:kern w:val="0"/>
          <w:sz w:val="24"/>
          <w:szCs w:val="24"/>
          <w:lang w:eastAsia="et-EE"/>
          <w14:ligatures w14:val="none"/>
        </w:rPr>
        <w:t xml:space="preserve"> </w:t>
      </w:r>
      <w:hyperlink r:id="rId8" w:history="1">
        <w:r w:rsidR="00030904" w:rsidRPr="00030904">
          <w:rPr>
            <w:rStyle w:val="Hperlink"/>
            <w:rFonts w:ascii="Times New Roman" w:eastAsia="Times New Roman" w:hAnsi="Times New Roman" w:cs="Times New Roman"/>
            <w:kern w:val="0"/>
            <w:sz w:val="24"/>
            <w:szCs w:val="24"/>
            <w:lang w:eastAsia="et-EE"/>
            <w14:ligatures w14:val="none"/>
          </w:rPr>
          <w:t>Korrigeeri</w:t>
        </w:r>
        <w:r w:rsidR="00030904" w:rsidRPr="00030904">
          <w:rPr>
            <w:rStyle w:val="Hperlink"/>
            <w:rFonts w:ascii="Times New Roman" w:eastAsia="Times New Roman" w:hAnsi="Times New Roman" w:cs="Times New Roman"/>
            <w:kern w:val="0"/>
            <w:sz w:val="24"/>
            <w:szCs w:val="24"/>
            <w:lang w:eastAsia="et-EE"/>
            <w14:ligatures w14:val="none"/>
          </w:rPr>
          <w:t>t</w:t>
        </w:r>
        <w:r w:rsidR="00030904" w:rsidRPr="00030904">
          <w:rPr>
            <w:rStyle w:val="Hperlink"/>
            <w:rFonts w:ascii="Times New Roman" w:eastAsia="Times New Roman" w:hAnsi="Times New Roman" w:cs="Times New Roman"/>
            <w:kern w:val="0"/>
            <w:sz w:val="24"/>
            <w:szCs w:val="24"/>
            <w:lang w:eastAsia="et-EE"/>
            <w14:ligatures w14:val="none"/>
          </w:rPr>
          <w:t>ud</w:t>
        </w:r>
      </w:hyperlink>
      <w:r w:rsidR="00030904">
        <w:rPr>
          <w:rFonts w:ascii="Times New Roman" w:eastAsia="Times New Roman" w:hAnsi="Times New Roman" w:cs="Times New Roman"/>
          <w:kern w:val="0"/>
          <w:sz w:val="24"/>
          <w:szCs w:val="24"/>
          <w:lang w:eastAsia="et-EE"/>
          <w14:ligatures w14:val="none"/>
        </w:rPr>
        <w:t xml:space="preserve"> mõju Tervisekassa tulubaasile on lisatud eelnõu kaardile esimese lugemise materjalide juurde. </w:t>
      </w:r>
      <w:r w:rsidR="00FA757F" w:rsidRPr="00FA757F">
        <w:rPr>
          <w:rFonts w:ascii="Times New Roman" w:eastAsia="Times New Roman" w:hAnsi="Times New Roman" w:cs="Times New Roman"/>
          <w:color w:val="EE0000"/>
          <w:kern w:val="0"/>
          <w:sz w:val="24"/>
          <w:szCs w:val="24"/>
          <w:lang w:eastAsia="et-EE"/>
          <w14:ligatures w14:val="none"/>
        </w:rPr>
        <w:t xml:space="preserve"> </w:t>
      </w:r>
      <w:r w:rsidR="00F650B5">
        <w:rPr>
          <w:rFonts w:ascii="Times New Roman" w:eastAsia="Times New Roman" w:hAnsi="Times New Roman" w:cs="Times New Roman"/>
          <w:kern w:val="0"/>
          <w:sz w:val="24"/>
          <w:szCs w:val="24"/>
          <w:lang w:eastAsia="et-EE"/>
          <w14:ligatures w14:val="none"/>
        </w:rPr>
        <w:t xml:space="preserve">7. aprilli istungil </w:t>
      </w:r>
      <w:r w:rsidR="002476F6">
        <w:rPr>
          <w:rFonts w:ascii="Times New Roman" w:eastAsia="Times New Roman" w:hAnsi="Times New Roman" w:cs="Times New Roman"/>
          <w:kern w:val="0"/>
          <w:sz w:val="24"/>
          <w:szCs w:val="24"/>
          <w:lang w:eastAsia="et-EE"/>
          <w14:ligatures w14:val="none"/>
        </w:rPr>
        <w:t xml:space="preserve">arutas komisjon tõusetunud küsimusi statistika osas, mis puudutab </w:t>
      </w:r>
      <w:r w:rsidR="002476F6" w:rsidRPr="002476F6">
        <w:rPr>
          <w:rFonts w:ascii="Times New Roman" w:eastAsia="Times New Roman" w:hAnsi="Times New Roman" w:cs="Times New Roman"/>
          <w:kern w:val="0"/>
          <w:sz w:val="24"/>
          <w:szCs w:val="24"/>
          <w:lang w:eastAsia="et-EE"/>
          <w14:ligatures w14:val="none"/>
        </w:rPr>
        <w:t>töösuhte lõppemise tõttu kehtetuks tunnistatud töötamise eesmärgil antud tähtajalisi elamislub</w:t>
      </w:r>
      <w:r w:rsidR="002476F6">
        <w:rPr>
          <w:rFonts w:ascii="Times New Roman" w:eastAsia="Times New Roman" w:hAnsi="Times New Roman" w:cs="Times New Roman"/>
          <w:kern w:val="0"/>
          <w:sz w:val="24"/>
          <w:szCs w:val="24"/>
          <w:lang w:eastAsia="et-EE"/>
          <w14:ligatures w14:val="none"/>
        </w:rPr>
        <w:t xml:space="preserve">e ning samuti </w:t>
      </w:r>
      <w:r w:rsidR="002476F6">
        <w:rPr>
          <w:rFonts w:ascii="Times New Roman" w:hAnsi="Times New Roman" w:cs="Times New Roman"/>
          <w:sz w:val="24"/>
          <w:szCs w:val="24"/>
        </w:rPr>
        <w:t xml:space="preserve">küsimust, mis puudutas Eesti ja lähiriikide näiteid kasvusektori kohta. 14. aprilli istungil </w:t>
      </w:r>
      <w:r w:rsidR="00616924">
        <w:rPr>
          <w:rFonts w:ascii="Times New Roman" w:hAnsi="Times New Roman" w:cs="Times New Roman"/>
          <w:sz w:val="24"/>
          <w:szCs w:val="24"/>
        </w:rPr>
        <w:t xml:space="preserve">saadi ülevaade viimaste aastate statistikast, mis puudutab </w:t>
      </w:r>
      <w:r w:rsidR="00616924" w:rsidRPr="005E651F">
        <w:rPr>
          <w:rFonts w:ascii="Times New Roman" w:eastAsia="Times New Roman" w:hAnsi="Times New Roman" w:cs="Times New Roman"/>
          <w:kern w:val="0"/>
          <w:sz w:val="24"/>
          <w:szCs w:val="24"/>
          <w:lang w:eastAsia="et-EE"/>
          <w14:ligatures w14:val="none"/>
        </w:rPr>
        <w:t>lahkumisettekirjutusi välismaalastele, kelle töötamiseks antud elamisluba on kehtetuks tunnistatud</w:t>
      </w:r>
      <w:r w:rsidR="00616924">
        <w:rPr>
          <w:rFonts w:ascii="Times New Roman" w:eastAsia="Times New Roman" w:hAnsi="Times New Roman" w:cs="Times New Roman"/>
          <w:kern w:val="0"/>
          <w:sz w:val="24"/>
          <w:szCs w:val="24"/>
          <w:lang w:eastAsia="et-EE"/>
          <w14:ligatures w14:val="none"/>
        </w:rPr>
        <w:t xml:space="preserve">, samuti saadi ülevaade </w:t>
      </w:r>
      <w:r w:rsidR="00FA757F">
        <w:rPr>
          <w:rFonts w:ascii="Times New Roman" w:eastAsia="Times New Roman" w:hAnsi="Times New Roman" w:cs="Times New Roman"/>
          <w:kern w:val="0"/>
          <w:sz w:val="24"/>
          <w:szCs w:val="24"/>
          <w:lang w:eastAsia="et-EE"/>
          <w14:ligatures w14:val="none"/>
        </w:rPr>
        <w:t xml:space="preserve">kahe viimase aasta </w:t>
      </w:r>
      <w:r w:rsidR="00616924">
        <w:rPr>
          <w:rFonts w:ascii="Times New Roman" w:eastAsia="Times New Roman" w:hAnsi="Times New Roman" w:cs="Times New Roman"/>
          <w:kern w:val="0"/>
          <w:sz w:val="24"/>
          <w:szCs w:val="24"/>
          <w:lang w:eastAsia="et-EE"/>
          <w14:ligatures w14:val="none"/>
        </w:rPr>
        <w:t xml:space="preserve">andmetest, </w:t>
      </w:r>
      <w:r w:rsidR="00616924">
        <w:rPr>
          <w:rFonts w:ascii="Times New Roman" w:hAnsi="Times New Roman" w:cs="Times New Roman"/>
          <w:sz w:val="24"/>
          <w:szCs w:val="24"/>
        </w:rPr>
        <w:t>k</w:t>
      </w:r>
      <w:r w:rsidR="00616924" w:rsidRPr="001A5A7C">
        <w:rPr>
          <w:rFonts w:ascii="Times New Roman" w:hAnsi="Times New Roman" w:cs="Times New Roman"/>
          <w:sz w:val="24"/>
          <w:szCs w:val="24"/>
        </w:rPr>
        <w:t>ui palju</w:t>
      </w:r>
      <w:r w:rsidR="00FA757F">
        <w:rPr>
          <w:rFonts w:ascii="Times New Roman" w:hAnsi="Times New Roman" w:cs="Times New Roman"/>
          <w:sz w:val="24"/>
          <w:szCs w:val="24"/>
        </w:rPr>
        <w:t xml:space="preserve">d tähtajalise elamisloa töötamiseks saanud välismaalastest registreerivad ennast maksuresidendiks. </w:t>
      </w:r>
      <w:r w:rsidR="00FA757F">
        <w:rPr>
          <w:rFonts w:ascii="Times New Roman" w:eastAsia="Times New Roman" w:hAnsi="Times New Roman" w:cs="Times New Roman"/>
          <w:kern w:val="0"/>
          <w:sz w:val="24"/>
          <w:szCs w:val="24"/>
          <w:lang w:eastAsia="et-EE"/>
          <w14:ligatures w14:val="none"/>
        </w:rPr>
        <w:t xml:space="preserve">Istungite arutelukäik on leitav Riigikogu veebilehel </w:t>
      </w:r>
      <w:hyperlink r:id="rId9" w:history="1">
        <w:r w:rsidR="00FA757F" w:rsidRPr="00FA757F">
          <w:rPr>
            <w:rStyle w:val="Hperlink"/>
            <w:rFonts w:ascii="Times New Roman" w:eastAsia="Times New Roman" w:hAnsi="Times New Roman" w:cs="Times New Roman"/>
            <w:kern w:val="0"/>
            <w:sz w:val="24"/>
            <w:szCs w:val="24"/>
            <w:lang w:eastAsia="et-EE"/>
            <w14:ligatures w14:val="none"/>
          </w:rPr>
          <w:t>põhiseaduskomisjoni</w:t>
        </w:r>
      </w:hyperlink>
      <w:r w:rsidR="00FA757F">
        <w:rPr>
          <w:rFonts w:ascii="Times New Roman" w:eastAsia="Times New Roman" w:hAnsi="Times New Roman" w:cs="Times New Roman"/>
          <w:kern w:val="0"/>
          <w:sz w:val="24"/>
          <w:szCs w:val="24"/>
          <w:lang w:eastAsia="et-EE"/>
          <w14:ligatures w14:val="none"/>
        </w:rPr>
        <w:t xml:space="preserve"> protokollidest päevakordade alt.</w:t>
      </w:r>
      <w:r w:rsidR="00FA757F">
        <w:rPr>
          <w:rFonts w:ascii="Times New Roman" w:hAnsi="Times New Roman" w:cs="Times New Roman"/>
          <w:sz w:val="24"/>
          <w:szCs w:val="24"/>
        </w:rPr>
        <w:t xml:space="preserve"> </w:t>
      </w:r>
      <w:r w:rsidR="00BC1C29">
        <w:rPr>
          <w:rFonts w:ascii="Times New Roman" w:hAnsi="Times New Roman" w:cs="Times New Roman"/>
          <w:sz w:val="24"/>
          <w:szCs w:val="24"/>
        </w:rPr>
        <w:t xml:space="preserve">Lisaks hääletas komisjon </w:t>
      </w:r>
      <w:r>
        <w:rPr>
          <w:rFonts w:ascii="Times New Roman" w:eastAsia="Times New Roman" w:hAnsi="Times New Roman" w:cs="Times New Roman"/>
          <w:kern w:val="0"/>
          <w:sz w:val="24"/>
          <w:szCs w:val="24"/>
          <w:lang w:eastAsia="et-EE"/>
          <w14:ligatures w14:val="none"/>
        </w:rPr>
        <w:t>1</w:t>
      </w:r>
      <w:r w:rsidR="002476F6">
        <w:rPr>
          <w:rFonts w:ascii="Times New Roman" w:eastAsia="Times New Roman" w:hAnsi="Times New Roman" w:cs="Times New Roman"/>
          <w:kern w:val="0"/>
          <w:sz w:val="24"/>
          <w:szCs w:val="24"/>
          <w:lang w:eastAsia="et-EE"/>
          <w14:ligatures w14:val="none"/>
        </w:rPr>
        <w:t>4</w:t>
      </w:r>
      <w:r>
        <w:rPr>
          <w:rFonts w:ascii="Times New Roman" w:eastAsia="Times New Roman" w:hAnsi="Times New Roman" w:cs="Times New Roman"/>
          <w:kern w:val="0"/>
          <w:sz w:val="24"/>
          <w:szCs w:val="24"/>
          <w:lang w:eastAsia="et-EE"/>
          <w14:ligatures w14:val="none"/>
        </w:rPr>
        <w:t xml:space="preserve">. </w:t>
      </w:r>
      <w:r w:rsidR="002476F6">
        <w:rPr>
          <w:rFonts w:ascii="Times New Roman" w:eastAsia="Times New Roman" w:hAnsi="Times New Roman" w:cs="Times New Roman"/>
          <w:kern w:val="0"/>
          <w:sz w:val="24"/>
          <w:szCs w:val="24"/>
          <w:lang w:eastAsia="et-EE"/>
          <w14:ligatures w14:val="none"/>
        </w:rPr>
        <w:t>aprill</w:t>
      </w:r>
      <w:r>
        <w:rPr>
          <w:rFonts w:ascii="Times New Roman" w:eastAsia="Times New Roman" w:hAnsi="Times New Roman" w:cs="Times New Roman"/>
          <w:kern w:val="0"/>
          <w:sz w:val="24"/>
          <w:szCs w:val="24"/>
          <w:lang w:eastAsia="et-EE"/>
          <w14:ligatures w14:val="none"/>
        </w:rPr>
        <w:t xml:space="preserve">i istungil </w:t>
      </w:r>
      <w:r w:rsidR="00FA757F">
        <w:rPr>
          <w:rFonts w:ascii="Times New Roman" w:eastAsia="Times New Roman" w:hAnsi="Times New Roman" w:cs="Times New Roman"/>
          <w:kern w:val="0"/>
          <w:sz w:val="24"/>
          <w:szCs w:val="24"/>
          <w:lang w:eastAsia="et-EE"/>
          <w14:ligatures w14:val="none"/>
        </w:rPr>
        <w:t xml:space="preserve">esitatud muudatusettepanekuid ning </w:t>
      </w:r>
      <w:r>
        <w:rPr>
          <w:rFonts w:ascii="Times New Roman" w:eastAsia="Times New Roman" w:hAnsi="Times New Roman" w:cs="Times New Roman"/>
          <w:kern w:val="0"/>
          <w:sz w:val="24"/>
          <w:szCs w:val="24"/>
          <w:lang w:eastAsia="et-EE"/>
          <w14:ligatures w14:val="none"/>
        </w:rPr>
        <w:t>otsustas komisjon</w:t>
      </w:r>
      <w:r w:rsidR="00CD175D">
        <w:rPr>
          <w:rFonts w:ascii="Times New Roman" w:eastAsia="Times New Roman" w:hAnsi="Times New Roman" w:cs="Times New Roman"/>
          <w:kern w:val="0"/>
          <w:sz w:val="24"/>
          <w:szCs w:val="24"/>
          <w:lang w:eastAsia="et-EE"/>
          <w14:ligatures w14:val="none"/>
        </w:rPr>
        <w:t xml:space="preserve">i poolt </w:t>
      </w:r>
      <w:r w:rsidR="00CD175D">
        <w:rPr>
          <w:rFonts w:ascii="Times New Roman" w:eastAsia="Times New Roman" w:hAnsi="Times New Roman" w:cs="Times New Roman"/>
          <w:kern w:val="0"/>
          <w:sz w:val="24"/>
          <w:szCs w:val="24"/>
          <w:lang w:eastAsia="et-EE"/>
          <w14:ligatures w14:val="none"/>
        </w:rPr>
        <w:lastRenderedPageBreak/>
        <w:t>esitada</w:t>
      </w:r>
      <w:r>
        <w:rPr>
          <w:rFonts w:ascii="Times New Roman" w:eastAsia="Times New Roman" w:hAnsi="Times New Roman" w:cs="Times New Roman"/>
          <w:kern w:val="0"/>
          <w:sz w:val="24"/>
          <w:szCs w:val="24"/>
          <w:lang w:eastAsia="et-EE"/>
          <w14:ligatures w14:val="none"/>
        </w:rPr>
        <w:t xml:space="preserve"> k</w:t>
      </w:r>
      <w:r w:rsidR="00CD175D">
        <w:rPr>
          <w:rFonts w:ascii="Times New Roman" w:eastAsia="Times New Roman" w:hAnsi="Times New Roman" w:cs="Times New Roman"/>
          <w:kern w:val="0"/>
          <w:sz w:val="24"/>
          <w:szCs w:val="24"/>
          <w:lang w:eastAsia="et-EE"/>
          <w14:ligatures w14:val="none"/>
        </w:rPr>
        <w:t>ak</w:t>
      </w:r>
      <w:r>
        <w:rPr>
          <w:rFonts w:ascii="Times New Roman" w:eastAsia="Times New Roman" w:hAnsi="Times New Roman" w:cs="Times New Roman"/>
          <w:kern w:val="0"/>
          <w:sz w:val="24"/>
          <w:szCs w:val="24"/>
          <w:lang w:eastAsia="et-EE"/>
          <w14:ligatures w14:val="none"/>
        </w:rPr>
        <w:t>s</w:t>
      </w:r>
      <w:r w:rsidRPr="00D87FCB">
        <w:rPr>
          <w:rFonts w:ascii="Times New Roman" w:eastAsia="Times New Roman" w:hAnsi="Times New Roman" w:cs="Times New Roman"/>
          <w:kern w:val="0"/>
          <w:sz w:val="24"/>
          <w:szCs w:val="24"/>
          <w:lang w:eastAsia="et-EE"/>
          <w14:ligatures w14:val="none"/>
        </w:rPr>
        <w:t xml:space="preserve"> muudatusettepaneku</w:t>
      </w:r>
      <w:r>
        <w:rPr>
          <w:rFonts w:ascii="Times New Roman" w:eastAsia="Times New Roman" w:hAnsi="Times New Roman" w:cs="Times New Roman"/>
          <w:kern w:val="0"/>
          <w:sz w:val="24"/>
          <w:szCs w:val="24"/>
          <w:lang w:eastAsia="et-EE"/>
          <w14:ligatures w14:val="none"/>
        </w:rPr>
        <w:t>t</w:t>
      </w:r>
      <w:r w:rsidRPr="00D87FCB">
        <w:rPr>
          <w:rFonts w:ascii="Times New Roman" w:eastAsia="Times New Roman" w:hAnsi="Times New Roman" w:cs="Times New Roman"/>
          <w:kern w:val="0"/>
          <w:sz w:val="24"/>
          <w:szCs w:val="24"/>
          <w:lang w:eastAsia="et-EE"/>
          <w14:ligatures w14:val="none"/>
        </w:rPr>
        <w:t>. Komisjon vaatas üle ka eelnõule tehtud keelelised täpsustused.</w:t>
      </w:r>
    </w:p>
    <w:p w14:paraId="1A9D72E9" w14:textId="5818E6C0" w:rsidR="00D87FCB" w:rsidRDefault="00D87FCB" w:rsidP="00B3276C">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6A933AB9" w14:textId="72C8A633" w:rsidR="00D87FCB" w:rsidRPr="00D87FCB" w:rsidRDefault="00D87FCB" w:rsidP="00D87FCB">
      <w:pPr>
        <w:spacing w:after="0" w:line="240" w:lineRule="auto"/>
        <w:jc w:val="both"/>
        <w:rPr>
          <w:rFonts w:ascii="Times New Roman" w:eastAsia="Times New Roman" w:hAnsi="Times New Roman" w:cs="Times New Roman"/>
          <w:b/>
          <w:kern w:val="0"/>
          <w:sz w:val="24"/>
          <w:szCs w:val="24"/>
          <w:lang w:eastAsia="et-EE"/>
          <w14:ligatures w14:val="none"/>
        </w:rPr>
      </w:pPr>
      <w:r w:rsidRPr="00D87FCB">
        <w:rPr>
          <w:rFonts w:ascii="Times New Roman" w:eastAsia="Times New Roman" w:hAnsi="Times New Roman" w:cs="Times New Roman"/>
          <w:b/>
          <w:kern w:val="0"/>
          <w:sz w:val="24"/>
          <w:szCs w:val="24"/>
          <w:lang w:eastAsia="et-EE"/>
          <w14:ligatures w14:val="none"/>
        </w:rPr>
        <w:t>2.</w:t>
      </w:r>
      <w:r w:rsidRPr="00D87FCB">
        <w:rPr>
          <w:rFonts w:ascii="Times New Roman" w:eastAsia="Times New Roman" w:hAnsi="Times New Roman" w:cs="Times New Roman"/>
          <w:kern w:val="0"/>
          <w:sz w:val="24"/>
          <w:szCs w:val="24"/>
          <w:lang w:eastAsia="et-EE"/>
          <w14:ligatures w14:val="none"/>
        </w:rPr>
        <w:t> </w:t>
      </w:r>
      <w:r w:rsidRPr="00D87FCB">
        <w:rPr>
          <w:rFonts w:ascii="Times New Roman" w:eastAsia="Times New Roman" w:hAnsi="Times New Roman" w:cs="Times New Roman"/>
          <w:b/>
          <w:kern w:val="0"/>
          <w:sz w:val="24"/>
          <w:szCs w:val="24"/>
          <w:lang w:eastAsia="et-EE"/>
          <w14:ligatures w14:val="none"/>
        </w:rPr>
        <w:t>Muudatusettepane</w:t>
      </w:r>
      <w:r w:rsidR="00C35DC2">
        <w:rPr>
          <w:rFonts w:ascii="Times New Roman" w:eastAsia="Times New Roman" w:hAnsi="Times New Roman" w:cs="Times New Roman"/>
          <w:b/>
          <w:kern w:val="0"/>
          <w:sz w:val="24"/>
          <w:szCs w:val="24"/>
          <w:lang w:eastAsia="et-EE"/>
          <w14:ligatures w14:val="none"/>
        </w:rPr>
        <w:t>k</w:t>
      </w:r>
      <w:r w:rsidR="00CD175D">
        <w:rPr>
          <w:rFonts w:ascii="Times New Roman" w:eastAsia="Times New Roman" w:hAnsi="Times New Roman" w:cs="Times New Roman"/>
          <w:b/>
          <w:kern w:val="0"/>
          <w:sz w:val="24"/>
          <w:szCs w:val="24"/>
          <w:lang w:eastAsia="et-EE"/>
          <w14:ligatures w14:val="none"/>
        </w:rPr>
        <w:t xml:space="preserve">ud </w:t>
      </w:r>
    </w:p>
    <w:p w14:paraId="78BBA583" w14:textId="77777777" w:rsidR="00E25140" w:rsidRDefault="00E25140" w:rsidP="0005524C">
      <w:pPr>
        <w:spacing w:after="0" w:line="240" w:lineRule="auto"/>
        <w:rPr>
          <w:rFonts w:ascii="Times New Roman" w:eastAsia="Times New Roman" w:hAnsi="Times New Roman" w:cs="Times New Roman"/>
          <w:kern w:val="0"/>
          <w:sz w:val="24"/>
          <w:szCs w:val="24"/>
          <w:lang w:eastAsia="et-EE"/>
          <w14:ligatures w14:val="none"/>
        </w:rPr>
      </w:pPr>
    </w:p>
    <w:p w14:paraId="73B84599" w14:textId="460E4D78" w:rsidR="00E16E68" w:rsidRPr="006D1B24" w:rsidRDefault="00E16E68" w:rsidP="00E16E68">
      <w:pPr>
        <w:spacing w:after="0" w:line="240" w:lineRule="auto"/>
        <w:jc w:val="both"/>
        <w:rPr>
          <w:rFonts w:ascii="Times New Roman" w:eastAsia="Times New Roman" w:hAnsi="Times New Roman" w:cs="Times New Roman"/>
          <w:kern w:val="0"/>
          <w:sz w:val="24"/>
          <w:szCs w:val="24"/>
          <w:lang w:eastAsia="et-EE"/>
          <w14:ligatures w14:val="none"/>
        </w:rPr>
      </w:pPr>
      <w:r w:rsidRPr="006D1B24">
        <w:rPr>
          <w:rFonts w:ascii="Times New Roman" w:eastAsia="Times New Roman" w:hAnsi="Times New Roman" w:cs="Times New Roman"/>
          <w:b/>
          <w:bCs/>
          <w:kern w:val="0"/>
          <w:sz w:val="24"/>
          <w:szCs w:val="24"/>
          <w:lang w:eastAsia="et-EE"/>
          <w14:ligatures w14:val="none"/>
        </w:rPr>
        <w:t>Muudatusettepanek nr 1.</w:t>
      </w:r>
      <w:r w:rsidRPr="006D1B24">
        <w:rPr>
          <w:rFonts w:ascii="Times New Roman" w:eastAsia="Times New Roman" w:hAnsi="Times New Roman" w:cs="Times New Roman"/>
          <w:kern w:val="0"/>
          <w:sz w:val="24"/>
          <w:szCs w:val="24"/>
          <w:lang w:eastAsia="et-EE"/>
          <w14:ligatures w14:val="none"/>
        </w:rPr>
        <w:t xml:space="preserve"> </w:t>
      </w:r>
      <w:r>
        <w:rPr>
          <w:rFonts w:ascii="Times New Roman" w:eastAsia="Times New Roman" w:hAnsi="Times New Roman" w:cs="Times New Roman"/>
          <w:kern w:val="0"/>
          <w:sz w:val="24"/>
          <w:szCs w:val="24"/>
          <w:lang w:eastAsia="et-EE"/>
          <w14:ligatures w14:val="none"/>
        </w:rPr>
        <w:t xml:space="preserve"> </w:t>
      </w:r>
    </w:p>
    <w:p w14:paraId="2398DB47" w14:textId="1081E90A" w:rsidR="00BC1C29" w:rsidRPr="00BC1C29" w:rsidRDefault="00BC1C29" w:rsidP="00BC1C29">
      <w:pPr>
        <w:spacing w:after="0" w:line="240" w:lineRule="auto"/>
        <w:rPr>
          <w:rFonts w:ascii="Times New Roman" w:eastAsia="Aptos" w:hAnsi="Times New Roman" w:cs="Times New Roman"/>
          <w:color w:val="202020"/>
          <w:kern w:val="0"/>
          <w:sz w:val="24"/>
          <w:szCs w:val="24"/>
          <w:lang w:eastAsia="et-EE"/>
          <w14:ligatures w14:val="none"/>
        </w:rPr>
      </w:pPr>
      <w:r>
        <w:rPr>
          <w:rFonts w:ascii="Times New Roman" w:hAnsi="Times New Roman" w:cs="Times New Roman"/>
          <w:kern w:val="0"/>
          <w:sz w:val="24"/>
          <w:szCs w:val="24"/>
          <w14:ligatures w14:val="none"/>
        </w:rPr>
        <w:t>Muudatusettepanek</w:t>
      </w:r>
      <w:r w:rsidR="0042195E">
        <w:rPr>
          <w:rFonts w:ascii="Times New Roman" w:hAnsi="Times New Roman" w:cs="Times New Roman"/>
          <w:kern w:val="0"/>
          <w:sz w:val="24"/>
          <w:szCs w:val="24"/>
          <w14:ligatures w14:val="none"/>
        </w:rPr>
        <w:t>u</w:t>
      </w:r>
      <w:r>
        <w:rPr>
          <w:rFonts w:ascii="Times New Roman" w:hAnsi="Times New Roman" w:cs="Times New Roman"/>
          <w:kern w:val="0"/>
          <w:sz w:val="24"/>
          <w:szCs w:val="24"/>
          <w14:ligatures w14:val="none"/>
        </w:rPr>
        <w:t xml:space="preserve"> on esita</w:t>
      </w:r>
      <w:r w:rsidR="0042195E">
        <w:rPr>
          <w:rFonts w:ascii="Times New Roman" w:hAnsi="Times New Roman" w:cs="Times New Roman"/>
          <w:kern w:val="0"/>
          <w:sz w:val="24"/>
          <w:szCs w:val="24"/>
          <w14:ligatures w14:val="none"/>
        </w:rPr>
        <w:t>n</w:t>
      </w:r>
      <w:r>
        <w:rPr>
          <w:rFonts w:ascii="Times New Roman" w:hAnsi="Times New Roman" w:cs="Times New Roman"/>
          <w:kern w:val="0"/>
          <w:sz w:val="24"/>
          <w:szCs w:val="24"/>
          <w14:ligatures w14:val="none"/>
        </w:rPr>
        <w:t xml:space="preserve">ud põhiseaduskomisjon </w:t>
      </w:r>
      <w:r w:rsidR="0042195E">
        <w:rPr>
          <w:rFonts w:ascii="Times New Roman" w:hAnsi="Times New Roman" w:cs="Times New Roman"/>
          <w:kern w:val="0"/>
          <w:sz w:val="24"/>
          <w:szCs w:val="24"/>
          <w14:ligatures w14:val="none"/>
        </w:rPr>
        <w:t>ja see</w:t>
      </w:r>
      <w:r>
        <w:rPr>
          <w:rFonts w:ascii="Times New Roman" w:hAnsi="Times New Roman" w:cs="Times New Roman"/>
          <w:kern w:val="0"/>
          <w:sz w:val="24"/>
          <w:szCs w:val="24"/>
          <w14:ligatures w14:val="none"/>
        </w:rPr>
        <w:t xml:space="preserve"> tuleneb </w:t>
      </w:r>
      <w:r w:rsidRPr="00BC1C29">
        <w:rPr>
          <w:rFonts w:ascii="Times New Roman" w:hAnsi="Times New Roman" w:cs="Times New Roman"/>
          <w:kern w:val="0"/>
          <w:sz w:val="24"/>
          <w:szCs w:val="24"/>
          <w14:ligatures w14:val="none"/>
        </w:rPr>
        <w:t>Majandus- ja Kommunikatsiooniministeerium</w:t>
      </w:r>
      <w:r>
        <w:rPr>
          <w:rFonts w:ascii="Times New Roman" w:hAnsi="Times New Roman" w:cs="Times New Roman"/>
          <w:kern w:val="0"/>
          <w:sz w:val="24"/>
          <w:szCs w:val="24"/>
          <w14:ligatures w14:val="none"/>
        </w:rPr>
        <w:t>i ning</w:t>
      </w:r>
      <w:r w:rsidRPr="00BC1C29">
        <w:rPr>
          <w:rFonts w:ascii="Times New Roman" w:hAnsi="Times New Roman" w:cs="Times New Roman"/>
          <w:kern w:val="0"/>
          <w:sz w:val="24"/>
          <w:szCs w:val="24"/>
          <w14:ligatures w14:val="none"/>
        </w:rPr>
        <w:t xml:space="preserve"> Asutajate Selts</w:t>
      </w:r>
      <w:r>
        <w:rPr>
          <w:rFonts w:ascii="Times New Roman" w:hAnsi="Times New Roman" w:cs="Times New Roman"/>
          <w:kern w:val="0"/>
          <w:sz w:val="24"/>
          <w:szCs w:val="24"/>
          <w14:ligatures w14:val="none"/>
        </w:rPr>
        <w:t>i ettepanekutest.</w:t>
      </w:r>
      <w:r w:rsidR="0025405D">
        <w:rPr>
          <w:rFonts w:ascii="Times New Roman" w:hAnsi="Times New Roman" w:cs="Times New Roman"/>
          <w:kern w:val="0"/>
          <w:sz w:val="24"/>
          <w:szCs w:val="24"/>
          <w14:ligatures w14:val="none"/>
        </w:rPr>
        <w:t xml:space="preserve"> </w:t>
      </w:r>
      <w:r w:rsidR="0042195E">
        <w:rPr>
          <w:rFonts w:ascii="Times New Roman" w:hAnsi="Times New Roman" w:cs="Times New Roman"/>
          <w:kern w:val="0"/>
          <w:sz w:val="24"/>
          <w:szCs w:val="24"/>
          <w14:ligatures w14:val="none"/>
        </w:rPr>
        <w:t>Muudatusettepanekuga</w:t>
      </w:r>
      <w:r w:rsidRPr="00BC1C29">
        <w:rPr>
          <w:rFonts w:ascii="Times New Roman" w:hAnsi="Times New Roman" w:cs="Times New Roman"/>
          <w:kern w:val="0"/>
          <w:sz w:val="24"/>
          <w:szCs w:val="24"/>
          <w14:ligatures w14:val="none"/>
        </w:rPr>
        <w:t xml:space="preserve"> </w:t>
      </w:r>
      <w:r w:rsidRPr="00BC1C29">
        <w:rPr>
          <w:rFonts w:ascii="Times New Roman" w:eastAsia="Aptos" w:hAnsi="Times New Roman" w:cs="Times New Roman"/>
          <w:color w:val="202020"/>
          <w:kern w:val="0"/>
          <w:sz w:val="24"/>
          <w:szCs w:val="24"/>
          <w:lang w:eastAsia="et-EE"/>
          <w14:ligatures w14:val="none"/>
        </w:rPr>
        <w:t>tunnista</w:t>
      </w:r>
      <w:r w:rsidR="0042195E">
        <w:rPr>
          <w:rFonts w:ascii="Times New Roman" w:eastAsia="Aptos" w:hAnsi="Times New Roman" w:cs="Times New Roman"/>
          <w:color w:val="202020"/>
          <w:kern w:val="0"/>
          <w:sz w:val="24"/>
          <w:szCs w:val="24"/>
          <w:lang w:eastAsia="et-EE"/>
          <w14:ligatures w14:val="none"/>
        </w:rPr>
        <w:t>takse</w:t>
      </w:r>
      <w:r w:rsidRPr="00BC1C29">
        <w:rPr>
          <w:rFonts w:ascii="Times New Roman" w:eastAsia="Aptos" w:hAnsi="Times New Roman" w:cs="Times New Roman"/>
          <w:color w:val="202020"/>
          <w:kern w:val="0"/>
          <w:sz w:val="24"/>
          <w:szCs w:val="24"/>
          <w:lang w:eastAsia="et-EE"/>
          <w14:ligatures w14:val="none"/>
        </w:rPr>
        <w:t xml:space="preserve"> välismaalaste seaduses kasvuettevõtetele seatud tööjõumaksude kumulatiivse kasvu tingimus kehtetuks. Samuti tunnista</w:t>
      </w:r>
      <w:r w:rsidR="004D3165">
        <w:rPr>
          <w:rFonts w:ascii="Times New Roman" w:eastAsia="Aptos" w:hAnsi="Times New Roman" w:cs="Times New Roman"/>
          <w:color w:val="202020"/>
          <w:kern w:val="0"/>
          <w:sz w:val="24"/>
          <w:szCs w:val="24"/>
          <w:lang w:eastAsia="et-EE"/>
          <w14:ligatures w14:val="none"/>
        </w:rPr>
        <w:t>takse</w:t>
      </w:r>
      <w:r w:rsidRPr="00BC1C29">
        <w:rPr>
          <w:rFonts w:ascii="Times New Roman" w:eastAsia="Aptos" w:hAnsi="Times New Roman" w:cs="Times New Roman"/>
          <w:color w:val="202020"/>
          <w:kern w:val="0"/>
          <w:sz w:val="24"/>
          <w:szCs w:val="24"/>
          <w:lang w:eastAsia="et-EE"/>
          <w14:ligatures w14:val="none"/>
        </w:rPr>
        <w:t xml:space="preserve"> kehtetuks säte, mis näeb ette, et kõik seatud tingimused peavad olema täidetud vahetult enne välismaalasele Eestis viibimise aluse taotlemist. Ni</w:t>
      </w:r>
      <w:r w:rsidR="004D3165">
        <w:rPr>
          <w:rFonts w:ascii="Times New Roman" w:eastAsia="Aptos" w:hAnsi="Times New Roman" w:cs="Times New Roman"/>
          <w:color w:val="202020"/>
          <w:kern w:val="0"/>
          <w:sz w:val="24"/>
          <w:szCs w:val="24"/>
          <w:lang w:eastAsia="et-EE"/>
          <w14:ligatures w14:val="none"/>
        </w:rPr>
        <w:t xml:space="preserve">metatud </w:t>
      </w:r>
      <w:r w:rsidRPr="00BC1C29">
        <w:rPr>
          <w:rFonts w:ascii="Times New Roman" w:eastAsia="Aptos" w:hAnsi="Times New Roman" w:cs="Times New Roman"/>
          <w:color w:val="202020"/>
          <w:kern w:val="0"/>
          <w:sz w:val="24"/>
          <w:szCs w:val="24"/>
          <w:lang w:eastAsia="et-EE"/>
          <w14:ligatures w14:val="none"/>
        </w:rPr>
        <w:t xml:space="preserve">muudatused </w:t>
      </w:r>
      <w:r w:rsidR="004D3165">
        <w:rPr>
          <w:rFonts w:ascii="Times New Roman" w:eastAsia="Aptos" w:hAnsi="Times New Roman" w:cs="Times New Roman"/>
          <w:color w:val="202020"/>
          <w:kern w:val="0"/>
          <w:sz w:val="24"/>
          <w:szCs w:val="24"/>
          <w:lang w:eastAsia="et-EE"/>
          <w14:ligatures w14:val="none"/>
        </w:rPr>
        <w:t xml:space="preserve">on ette nähtud </w:t>
      </w:r>
      <w:r w:rsidRPr="00BC1C29">
        <w:rPr>
          <w:rFonts w:ascii="Times New Roman" w:eastAsia="Aptos" w:hAnsi="Times New Roman" w:cs="Times New Roman"/>
          <w:color w:val="202020"/>
          <w:kern w:val="0"/>
          <w:sz w:val="24"/>
          <w:szCs w:val="24"/>
          <w:lang w:eastAsia="et-EE"/>
          <w14:ligatures w14:val="none"/>
        </w:rPr>
        <w:t>jõust</w:t>
      </w:r>
      <w:r w:rsidR="004D3165">
        <w:rPr>
          <w:rFonts w:ascii="Times New Roman" w:eastAsia="Aptos" w:hAnsi="Times New Roman" w:cs="Times New Roman"/>
          <w:color w:val="202020"/>
          <w:kern w:val="0"/>
          <w:sz w:val="24"/>
          <w:szCs w:val="24"/>
          <w:lang w:eastAsia="et-EE"/>
          <w14:ligatures w14:val="none"/>
        </w:rPr>
        <w:t>uma</w:t>
      </w:r>
      <w:r w:rsidRPr="00BC1C29">
        <w:rPr>
          <w:rFonts w:ascii="Times New Roman" w:eastAsia="Aptos" w:hAnsi="Times New Roman" w:cs="Times New Roman"/>
          <w:color w:val="202020"/>
          <w:kern w:val="0"/>
          <w:sz w:val="24"/>
          <w:szCs w:val="24"/>
          <w:lang w:eastAsia="et-EE"/>
          <w14:ligatures w14:val="none"/>
        </w:rPr>
        <w:t xml:space="preserve"> </w:t>
      </w:r>
      <w:r w:rsidR="004D3165">
        <w:rPr>
          <w:rFonts w:ascii="Times New Roman" w:eastAsia="Aptos" w:hAnsi="Times New Roman" w:cs="Times New Roman"/>
          <w:color w:val="202020"/>
          <w:kern w:val="0"/>
          <w:sz w:val="24"/>
          <w:szCs w:val="24"/>
          <w:lang w:eastAsia="et-EE"/>
          <w14:ligatures w14:val="none"/>
        </w:rPr>
        <w:t>2026.</w:t>
      </w:r>
      <w:r w:rsidRPr="00BC1C29">
        <w:rPr>
          <w:rFonts w:ascii="Times New Roman" w:eastAsia="Aptos" w:hAnsi="Times New Roman" w:cs="Times New Roman"/>
          <w:color w:val="202020"/>
          <w:kern w:val="0"/>
          <w:sz w:val="24"/>
          <w:szCs w:val="24"/>
          <w:lang w:eastAsia="et-EE"/>
          <w14:ligatures w14:val="none"/>
        </w:rPr>
        <w:t xml:space="preserve"> aasta 22. maist. </w:t>
      </w:r>
    </w:p>
    <w:p w14:paraId="41BF365B" w14:textId="66E538FC" w:rsidR="00EE6EEC" w:rsidRDefault="004D3165" w:rsidP="009D51EB">
      <w:pPr>
        <w:pStyle w:val="Vahedeta"/>
        <w:rPr>
          <w:rFonts w:ascii="Times New Roman" w:hAnsi="Times New Roman" w:cs="Times New Roman"/>
          <w:sz w:val="24"/>
          <w:szCs w:val="24"/>
        </w:rPr>
      </w:pPr>
      <w:r>
        <w:rPr>
          <w:rFonts w:ascii="Times New Roman" w:eastAsia="Times New Roman" w:hAnsi="Times New Roman" w:cs="Times New Roman"/>
          <w:kern w:val="0"/>
          <w:sz w:val="24"/>
          <w:szCs w:val="24"/>
          <w:lang w:eastAsia="et-EE"/>
          <w14:ligatures w14:val="none"/>
        </w:rPr>
        <w:t>M</w:t>
      </w:r>
      <w:r w:rsidR="00E16E68" w:rsidRPr="00E16E68">
        <w:rPr>
          <w:rFonts w:ascii="Times New Roman" w:eastAsia="Times New Roman" w:hAnsi="Times New Roman" w:cs="Times New Roman"/>
          <w:kern w:val="0"/>
          <w:sz w:val="24"/>
          <w:szCs w:val="24"/>
          <w:lang w:eastAsia="et-EE"/>
          <w14:ligatures w14:val="none"/>
        </w:rPr>
        <w:t xml:space="preserve">uudatusettepaneku täpsem selgitus on toodud muudatusettepanekute loetelus.  </w:t>
      </w:r>
    </w:p>
    <w:p w14:paraId="6A367736" w14:textId="77777777" w:rsidR="004D3165" w:rsidRDefault="004D3165" w:rsidP="004D3165">
      <w:pPr>
        <w:spacing w:after="0" w:line="240" w:lineRule="auto"/>
        <w:jc w:val="both"/>
        <w:rPr>
          <w:rFonts w:ascii="Times New Roman" w:eastAsia="Times New Roman" w:hAnsi="Times New Roman" w:cs="Times New Roman"/>
          <w:b/>
          <w:bCs/>
          <w:kern w:val="0"/>
          <w:sz w:val="24"/>
          <w:szCs w:val="24"/>
          <w:lang w:eastAsia="et-EE"/>
          <w14:ligatures w14:val="none"/>
        </w:rPr>
      </w:pPr>
    </w:p>
    <w:p w14:paraId="7FDFB5DC" w14:textId="782DAAD1" w:rsidR="004D3165" w:rsidRDefault="004D3165" w:rsidP="004D3165">
      <w:pPr>
        <w:spacing w:after="0" w:line="240" w:lineRule="auto"/>
        <w:jc w:val="both"/>
        <w:rPr>
          <w:rFonts w:ascii="Times New Roman" w:eastAsia="Times New Roman" w:hAnsi="Times New Roman" w:cs="Times New Roman"/>
          <w:kern w:val="0"/>
          <w:sz w:val="24"/>
          <w:szCs w:val="24"/>
          <w:lang w:eastAsia="et-EE"/>
          <w14:ligatures w14:val="none"/>
        </w:rPr>
      </w:pPr>
      <w:r w:rsidRPr="006D1B24">
        <w:rPr>
          <w:rFonts w:ascii="Times New Roman" w:eastAsia="Times New Roman" w:hAnsi="Times New Roman" w:cs="Times New Roman"/>
          <w:b/>
          <w:bCs/>
          <w:kern w:val="0"/>
          <w:sz w:val="24"/>
          <w:szCs w:val="24"/>
          <w:lang w:eastAsia="et-EE"/>
          <w14:ligatures w14:val="none"/>
        </w:rPr>
        <w:t>Muudatusettepanek</w:t>
      </w:r>
      <w:r>
        <w:rPr>
          <w:rFonts w:ascii="Times New Roman" w:eastAsia="Times New Roman" w:hAnsi="Times New Roman" w:cs="Times New Roman"/>
          <w:b/>
          <w:bCs/>
          <w:kern w:val="0"/>
          <w:sz w:val="24"/>
          <w:szCs w:val="24"/>
          <w:lang w:eastAsia="et-EE"/>
          <w14:ligatures w14:val="none"/>
        </w:rPr>
        <w:t>ud</w:t>
      </w:r>
      <w:r w:rsidRPr="006D1B24">
        <w:rPr>
          <w:rFonts w:ascii="Times New Roman" w:eastAsia="Times New Roman" w:hAnsi="Times New Roman" w:cs="Times New Roman"/>
          <w:b/>
          <w:bCs/>
          <w:kern w:val="0"/>
          <w:sz w:val="24"/>
          <w:szCs w:val="24"/>
          <w:lang w:eastAsia="et-EE"/>
          <w14:ligatures w14:val="none"/>
        </w:rPr>
        <w:t xml:space="preserve"> nr </w:t>
      </w:r>
      <w:r>
        <w:rPr>
          <w:rFonts w:ascii="Times New Roman" w:eastAsia="Times New Roman" w:hAnsi="Times New Roman" w:cs="Times New Roman"/>
          <w:b/>
          <w:bCs/>
          <w:kern w:val="0"/>
          <w:sz w:val="24"/>
          <w:szCs w:val="24"/>
          <w:lang w:eastAsia="et-EE"/>
          <w14:ligatures w14:val="none"/>
        </w:rPr>
        <w:t>2-4</w:t>
      </w:r>
      <w:r w:rsidRPr="006D1B24">
        <w:rPr>
          <w:rFonts w:ascii="Times New Roman" w:eastAsia="Times New Roman" w:hAnsi="Times New Roman" w:cs="Times New Roman"/>
          <w:b/>
          <w:bCs/>
          <w:kern w:val="0"/>
          <w:sz w:val="24"/>
          <w:szCs w:val="24"/>
          <w:lang w:eastAsia="et-EE"/>
          <w14:ligatures w14:val="none"/>
        </w:rPr>
        <w:t>.</w:t>
      </w:r>
      <w:r w:rsidRPr="006D1B24">
        <w:rPr>
          <w:rFonts w:ascii="Times New Roman" w:eastAsia="Times New Roman" w:hAnsi="Times New Roman" w:cs="Times New Roman"/>
          <w:kern w:val="0"/>
          <w:sz w:val="24"/>
          <w:szCs w:val="24"/>
          <w:lang w:eastAsia="et-EE"/>
          <w14:ligatures w14:val="none"/>
        </w:rPr>
        <w:t xml:space="preserve"> </w:t>
      </w:r>
      <w:r>
        <w:rPr>
          <w:rFonts w:ascii="Times New Roman" w:eastAsia="Times New Roman" w:hAnsi="Times New Roman" w:cs="Times New Roman"/>
          <w:kern w:val="0"/>
          <w:sz w:val="24"/>
          <w:szCs w:val="24"/>
          <w:lang w:eastAsia="et-EE"/>
          <w14:ligatures w14:val="none"/>
        </w:rPr>
        <w:t xml:space="preserve"> </w:t>
      </w:r>
    </w:p>
    <w:p w14:paraId="221C5240" w14:textId="11B04C1B" w:rsidR="00EC38B9" w:rsidRDefault="004D3165" w:rsidP="004D3165">
      <w:pPr>
        <w:pStyle w:val="Vahedeta"/>
        <w:rPr>
          <w:rFonts w:ascii="Times New Roman" w:eastAsia="Aptos" w:hAnsi="Times New Roman" w:cs="Times New Roman"/>
          <w:kern w:val="0"/>
          <w:sz w:val="24"/>
          <w:szCs w:val="24"/>
        </w:rPr>
      </w:pPr>
      <w:r>
        <w:rPr>
          <w:rFonts w:ascii="Times New Roman" w:eastAsia="Times New Roman" w:hAnsi="Times New Roman" w:cs="Times New Roman"/>
          <w:kern w:val="0"/>
          <w:sz w:val="24"/>
          <w:szCs w:val="24"/>
          <w:lang w:eastAsia="et-EE"/>
          <w14:ligatures w14:val="none"/>
        </w:rPr>
        <w:t>Muudatusettepanekud on esitanud Isamaa fraktsioon. Muudatus</w:t>
      </w:r>
      <w:r w:rsidRPr="004D3165">
        <w:rPr>
          <w:rFonts w:ascii="Times New Roman" w:hAnsi="Times New Roman" w:cs="Times New Roman"/>
          <w:kern w:val="0"/>
          <w:sz w:val="24"/>
          <w:szCs w:val="24"/>
          <w14:ligatures w14:val="none"/>
        </w:rPr>
        <w:t>ettepanek</w:t>
      </w:r>
      <w:r>
        <w:rPr>
          <w:rFonts w:ascii="Times New Roman" w:hAnsi="Times New Roman" w:cs="Times New Roman"/>
          <w:kern w:val="0"/>
          <w:sz w:val="24"/>
          <w:szCs w:val="24"/>
          <w14:ligatures w14:val="none"/>
        </w:rPr>
        <w:t xml:space="preserve">uga nr 2 nähakse </w:t>
      </w:r>
      <w:r w:rsidRPr="004D3165">
        <w:rPr>
          <w:rFonts w:ascii="Times New Roman" w:hAnsi="Times New Roman" w:cs="Times New Roman"/>
          <w:kern w:val="0"/>
          <w:sz w:val="24"/>
          <w:szCs w:val="24"/>
          <w14:ligatures w14:val="none"/>
        </w:rPr>
        <w:t>eelnõus ette palgakriteeriumiks 120% Eesti aasta keskmisest brutokuupalgast</w:t>
      </w:r>
      <w:r>
        <w:rPr>
          <w:rFonts w:ascii="Times New Roman" w:hAnsi="Times New Roman" w:cs="Times New Roman"/>
          <w:kern w:val="0"/>
          <w:sz w:val="24"/>
          <w:szCs w:val="24"/>
          <w14:ligatures w14:val="none"/>
        </w:rPr>
        <w:t xml:space="preserve">, muudatusettepaneku nr 3 </w:t>
      </w:r>
      <w:r>
        <w:rPr>
          <w:rFonts w:ascii="Times New Roman" w:hAnsi="Times New Roman" w:cs="Times New Roman"/>
          <w:sz w:val="24"/>
          <w:szCs w:val="24"/>
        </w:rPr>
        <w:t>sisuks on, et</w:t>
      </w:r>
      <w:r w:rsidRPr="003C6078">
        <w:rPr>
          <w:rFonts w:ascii="Times New Roman" w:hAnsi="Times New Roman" w:cs="Times New Roman"/>
          <w:sz w:val="24"/>
          <w:szCs w:val="24"/>
        </w:rPr>
        <w:t xml:space="preserve"> </w:t>
      </w:r>
      <w:r>
        <w:rPr>
          <w:rFonts w:ascii="Times New Roman" w:hAnsi="Times New Roman" w:cs="Times New Roman"/>
          <w:sz w:val="24"/>
          <w:szCs w:val="24"/>
        </w:rPr>
        <w:t xml:space="preserve">eelnõuga tehtav erisus (tegevusalade loetelu) peab mahtuma kehtiva seaduse alusel ette nähtud piirarvu hulka ning muudatusettepanekuga nr 4 tehakse ettepanek </w:t>
      </w:r>
      <w:r w:rsidRPr="004B3DCE">
        <w:rPr>
          <w:rFonts w:ascii="Times New Roman" w:eastAsia="Aptos" w:hAnsi="Times New Roman" w:cs="Times New Roman"/>
          <w:kern w:val="0"/>
          <w:sz w:val="24"/>
          <w:szCs w:val="24"/>
        </w:rPr>
        <w:t>jätta eelnõust välja majanduskasvu määratlus.</w:t>
      </w:r>
      <w:r>
        <w:rPr>
          <w:rFonts w:ascii="Times New Roman" w:eastAsia="Aptos" w:hAnsi="Times New Roman" w:cs="Times New Roman"/>
          <w:kern w:val="0"/>
          <w:sz w:val="24"/>
          <w:szCs w:val="24"/>
        </w:rPr>
        <w:t xml:space="preserve"> </w:t>
      </w:r>
      <w:r w:rsidRPr="004B3DCE">
        <w:rPr>
          <w:rFonts w:ascii="Times New Roman" w:eastAsia="Aptos" w:hAnsi="Times New Roman" w:cs="Times New Roman"/>
          <w:kern w:val="0"/>
          <w:sz w:val="24"/>
          <w:szCs w:val="24"/>
        </w:rPr>
        <w:t xml:space="preserve"> </w:t>
      </w:r>
    </w:p>
    <w:p w14:paraId="75B86192" w14:textId="205FE03D" w:rsidR="004D3165" w:rsidRPr="004B3DCE" w:rsidRDefault="00EC38B9" w:rsidP="004D3165">
      <w:pPr>
        <w:pStyle w:val="Vahedeta"/>
        <w:rPr>
          <w:rFonts w:ascii="Times New Roman" w:eastAsia="Aptos" w:hAnsi="Times New Roman" w:cs="Times New Roman"/>
          <w:kern w:val="0"/>
          <w:sz w:val="24"/>
          <w:szCs w:val="24"/>
        </w:rPr>
      </w:pPr>
      <w:r w:rsidRPr="00EC38B9">
        <w:rPr>
          <w:rFonts w:ascii="Times New Roman" w:eastAsia="Times New Roman" w:hAnsi="Times New Roman" w:cs="Times New Roman"/>
          <w:kern w:val="0"/>
          <w:sz w:val="24"/>
          <w:szCs w:val="24"/>
          <w:lang w:eastAsia="et-EE"/>
          <w14:ligatures w14:val="none"/>
        </w:rPr>
        <w:t>Põhiseaduskomisjon ei toetanud neid</w:t>
      </w:r>
      <w:r>
        <w:rPr>
          <w:rFonts w:ascii="Times New Roman" w:eastAsia="Times New Roman" w:hAnsi="Times New Roman" w:cs="Times New Roman"/>
          <w:kern w:val="0"/>
          <w:sz w:val="24"/>
          <w:szCs w:val="24"/>
          <w:lang w:eastAsia="et-EE"/>
          <w14:ligatures w14:val="none"/>
        </w:rPr>
        <w:t xml:space="preserve"> </w:t>
      </w:r>
      <w:r w:rsidRPr="00EC38B9">
        <w:rPr>
          <w:rFonts w:ascii="Times New Roman" w:eastAsia="Times New Roman" w:hAnsi="Times New Roman" w:cs="Times New Roman"/>
          <w:kern w:val="0"/>
          <w:sz w:val="24"/>
          <w:szCs w:val="24"/>
          <w:lang w:eastAsia="et-EE"/>
          <w14:ligatures w14:val="none"/>
        </w:rPr>
        <w:t xml:space="preserve">ettepanekuid.    </w:t>
      </w:r>
    </w:p>
    <w:p w14:paraId="73C009AC" w14:textId="3E7D531F" w:rsidR="004D3165" w:rsidRPr="006D1B24" w:rsidRDefault="004D3165" w:rsidP="004D3165">
      <w:pPr>
        <w:spacing w:after="0" w:line="240" w:lineRule="auto"/>
        <w:jc w:val="both"/>
        <w:rPr>
          <w:rFonts w:ascii="Times New Roman" w:eastAsia="Times New Roman" w:hAnsi="Times New Roman" w:cs="Times New Roman"/>
          <w:kern w:val="0"/>
          <w:sz w:val="24"/>
          <w:szCs w:val="24"/>
          <w:lang w:eastAsia="et-EE"/>
          <w14:ligatures w14:val="none"/>
        </w:rPr>
      </w:pPr>
    </w:p>
    <w:p w14:paraId="1ED8F220" w14:textId="7C5F63EE" w:rsidR="00EC38B9" w:rsidRDefault="00EC38B9" w:rsidP="00EC38B9">
      <w:pPr>
        <w:spacing w:after="0" w:line="240" w:lineRule="auto"/>
        <w:jc w:val="both"/>
        <w:rPr>
          <w:rFonts w:ascii="Times New Roman" w:eastAsia="Times New Roman" w:hAnsi="Times New Roman" w:cs="Times New Roman"/>
          <w:kern w:val="0"/>
          <w:sz w:val="24"/>
          <w:szCs w:val="24"/>
          <w:lang w:eastAsia="et-EE"/>
          <w14:ligatures w14:val="none"/>
        </w:rPr>
      </w:pPr>
      <w:r w:rsidRPr="006D1B24">
        <w:rPr>
          <w:rFonts w:ascii="Times New Roman" w:eastAsia="Times New Roman" w:hAnsi="Times New Roman" w:cs="Times New Roman"/>
          <w:b/>
          <w:bCs/>
          <w:kern w:val="0"/>
          <w:sz w:val="24"/>
          <w:szCs w:val="24"/>
          <w:lang w:eastAsia="et-EE"/>
          <w14:ligatures w14:val="none"/>
        </w:rPr>
        <w:t xml:space="preserve">Muudatusettepanek nr </w:t>
      </w:r>
      <w:r>
        <w:rPr>
          <w:rFonts w:ascii="Times New Roman" w:eastAsia="Times New Roman" w:hAnsi="Times New Roman" w:cs="Times New Roman"/>
          <w:b/>
          <w:bCs/>
          <w:kern w:val="0"/>
          <w:sz w:val="24"/>
          <w:szCs w:val="24"/>
          <w:lang w:eastAsia="et-EE"/>
          <w14:ligatures w14:val="none"/>
        </w:rPr>
        <w:t>5</w:t>
      </w:r>
      <w:r w:rsidRPr="006D1B24">
        <w:rPr>
          <w:rFonts w:ascii="Times New Roman" w:eastAsia="Times New Roman" w:hAnsi="Times New Roman" w:cs="Times New Roman"/>
          <w:b/>
          <w:bCs/>
          <w:kern w:val="0"/>
          <w:sz w:val="24"/>
          <w:szCs w:val="24"/>
          <w:lang w:eastAsia="et-EE"/>
          <w14:ligatures w14:val="none"/>
        </w:rPr>
        <w:t>.</w:t>
      </w:r>
      <w:r w:rsidRPr="006D1B24">
        <w:rPr>
          <w:rFonts w:ascii="Times New Roman" w:eastAsia="Times New Roman" w:hAnsi="Times New Roman" w:cs="Times New Roman"/>
          <w:kern w:val="0"/>
          <w:sz w:val="24"/>
          <w:szCs w:val="24"/>
          <w:lang w:eastAsia="et-EE"/>
          <w14:ligatures w14:val="none"/>
        </w:rPr>
        <w:t xml:space="preserve"> </w:t>
      </w:r>
      <w:r>
        <w:rPr>
          <w:rFonts w:ascii="Times New Roman" w:eastAsia="Times New Roman" w:hAnsi="Times New Roman" w:cs="Times New Roman"/>
          <w:kern w:val="0"/>
          <w:sz w:val="24"/>
          <w:szCs w:val="24"/>
          <w:lang w:eastAsia="et-EE"/>
          <w14:ligatures w14:val="none"/>
        </w:rPr>
        <w:t xml:space="preserve"> </w:t>
      </w:r>
    </w:p>
    <w:p w14:paraId="05DB5C7E" w14:textId="186A6FB2" w:rsidR="00CD3C04" w:rsidRPr="00CD3C04" w:rsidRDefault="00CD3C04" w:rsidP="00CD3C04">
      <w:pPr>
        <w:pStyle w:val="Vahedeta"/>
        <w:rPr>
          <w:rFonts w:ascii="Times New Roman" w:eastAsia="Calibri" w:hAnsi="Times New Roman" w:cs="Times New Roman"/>
          <w:kern w:val="0"/>
          <w:sz w:val="24"/>
          <w:szCs w:val="24"/>
          <w14:ligatures w14:val="none"/>
        </w:rPr>
      </w:pPr>
      <w:r>
        <w:rPr>
          <w:rFonts w:ascii="Times New Roman" w:hAnsi="Times New Roman" w:cs="Times New Roman"/>
          <w:kern w:val="0"/>
          <w:sz w:val="24"/>
          <w:szCs w:val="24"/>
          <w14:ligatures w14:val="none"/>
        </w:rPr>
        <w:t xml:space="preserve">Muudatusettepaneku on esitanud põhiseaduskomisjon. </w:t>
      </w:r>
      <w:r w:rsidRPr="00CD3C04">
        <w:rPr>
          <w:rFonts w:ascii="Times New Roman" w:hAnsi="Times New Roman"/>
          <w:sz w:val="24"/>
          <w:szCs w:val="24"/>
        </w:rPr>
        <w:t xml:space="preserve">Kehtiva välismaalaste seaduse sõnastuse kohaselt on kohalik omavalitsusüksus kohustatud tagama, et omavalitsuse territooriumil viibiva välismaalase elamisluba oleks vormistatud vastavalt välismaalaste seadusele. Kuivõrd praktikas tekitab see sõnastus küsimusi, kuidas kohalik omavalitsusüksus saab seda tagada, siis muudetakse muudatusettepanekuga sõnastus õigusselgemaks. </w:t>
      </w:r>
      <w:r w:rsidRPr="00CD3C04">
        <w:rPr>
          <w:rFonts w:ascii="Times New Roman" w:eastAsia="Calibri" w:hAnsi="Times New Roman" w:cs="Times New Roman"/>
          <w:kern w:val="0"/>
          <w:sz w:val="24"/>
          <w:szCs w:val="24"/>
          <w14:ligatures w14:val="none"/>
        </w:rPr>
        <w:t xml:space="preserve">Muudatus on ette nähtud jõustuma 2026. aasta 1. septembril, kuna eeldab ka siseministri 4.12.2015 määruse nr 68 muutmist. </w:t>
      </w:r>
    </w:p>
    <w:p w14:paraId="3FE5A81A" w14:textId="4B77F14A" w:rsidR="00CD3C04" w:rsidRPr="006D1B24" w:rsidRDefault="00CD3C04" w:rsidP="00EC38B9">
      <w:pPr>
        <w:spacing w:after="0" w:line="240" w:lineRule="auto"/>
        <w:jc w:val="both"/>
        <w:rPr>
          <w:rFonts w:ascii="Times New Roman" w:eastAsia="Times New Roman" w:hAnsi="Times New Roman" w:cs="Times New Roman"/>
          <w:kern w:val="0"/>
          <w:sz w:val="24"/>
          <w:szCs w:val="24"/>
          <w:lang w:eastAsia="et-EE"/>
          <w14:ligatures w14:val="none"/>
        </w:rPr>
      </w:pPr>
    </w:p>
    <w:p w14:paraId="63A89508" w14:textId="77777777" w:rsidR="004D3165" w:rsidRDefault="004D3165" w:rsidP="00485461">
      <w:pPr>
        <w:keepNext/>
        <w:keepLines/>
        <w:suppressAutoHyphens/>
        <w:autoSpaceDN w:val="0"/>
        <w:adjustRightInd w:val="0"/>
        <w:spacing w:after="0" w:line="240" w:lineRule="auto"/>
        <w:rPr>
          <w:rFonts w:ascii="Times New Roman" w:eastAsia="Times New Roman" w:hAnsi="Times New Roman" w:cs="Times New Roman"/>
          <w:kern w:val="0"/>
          <w:sz w:val="24"/>
          <w:szCs w:val="24"/>
          <w:lang w:eastAsia="et-EE"/>
          <w14:ligatures w14:val="none"/>
        </w:rPr>
      </w:pPr>
    </w:p>
    <w:p w14:paraId="2D7396D1" w14:textId="713043DE" w:rsidR="006D1B24" w:rsidRPr="006D1B24" w:rsidRDefault="006D1B24" w:rsidP="00485461">
      <w:pPr>
        <w:keepNext/>
        <w:keepLines/>
        <w:suppressAutoHyphens/>
        <w:autoSpaceDN w:val="0"/>
        <w:adjustRightInd w:val="0"/>
        <w:spacing w:after="0" w:line="240" w:lineRule="auto"/>
        <w:rPr>
          <w:rFonts w:ascii="Times New Roman" w:eastAsia="Calibri" w:hAnsi="Times New Roman" w:cs="Times New Roman"/>
          <w:kern w:val="0"/>
          <w:sz w:val="24"/>
          <w:szCs w:val="24"/>
          <w14:ligatures w14:val="none"/>
        </w:rPr>
      </w:pPr>
      <w:r w:rsidRPr="006D1B24">
        <w:rPr>
          <w:rFonts w:ascii="Times New Roman" w:eastAsia="Times New Roman" w:hAnsi="Times New Roman" w:cs="Times New Roman"/>
          <w:kern w:val="0"/>
          <w:sz w:val="24"/>
          <w:szCs w:val="24"/>
          <w:lang w:eastAsia="et-EE"/>
          <w14:ligatures w14:val="none"/>
        </w:rPr>
        <w:t>Eelnõu teksti on keeleliselt korrigeeritud. Keelelised täpsustused on alla joonitud.</w:t>
      </w:r>
    </w:p>
    <w:p w14:paraId="02CA7DDA" w14:textId="2EFD962B" w:rsidR="00B3276C" w:rsidRPr="00B3276C" w:rsidRDefault="00B3276C" w:rsidP="00B3276C">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2D4AC75F" w14:textId="6544457A" w:rsidR="00B3276C" w:rsidRPr="00B3276C" w:rsidRDefault="00D87FCB" w:rsidP="00B3276C">
      <w:pPr>
        <w:spacing w:after="0" w:line="240" w:lineRule="auto"/>
        <w:jc w:val="both"/>
        <w:rPr>
          <w:rFonts w:ascii="Times New Roman" w:eastAsia="Times New Roman" w:hAnsi="Times New Roman" w:cs="Times New Roman"/>
          <w:b/>
          <w:kern w:val="0"/>
          <w:sz w:val="24"/>
          <w:szCs w:val="24"/>
          <w:lang w:eastAsia="et-EE"/>
          <w14:ligatures w14:val="none"/>
        </w:rPr>
      </w:pPr>
      <w:r>
        <w:rPr>
          <w:rFonts w:ascii="Times New Roman" w:eastAsia="Times New Roman" w:hAnsi="Times New Roman" w:cs="Times New Roman"/>
          <w:b/>
          <w:kern w:val="0"/>
          <w:sz w:val="24"/>
          <w:szCs w:val="24"/>
          <w:lang w:eastAsia="et-EE"/>
          <w14:ligatures w14:val="none"/>
        </w:rPr>
        <w:t>3</w:t>
      </w:r>
      <w:r w:rsidR="00B3276C" w:rsidRPr="00B3276C">
        <w:rPr>
          <w:rFonts w:ascii="Times New Roman" w:eastAsia="Times New Roman" w:hAnsi="Times New Roman" w:cs="Times New Roman"/>
          <w:b/>
          <w:kern w:val="0"/>
          <w:sz w:val="24"/>
          <w:szCs w:val="24"/>
          <w:lang w:eastAsia="et-EE"/>
          <w14:ligatures w14:val="none"/>
        </w:rPr>
        <w:t>. Juhtivkomisjoni menetluslikud otsused ja ettepanekud</w:t>
      </w:r>
    </w:p>
    <w:p w14:paraId="372FBE5D" w14:textId="2CA43318" w:rsidR="00B3276C" w:rsidRPr="00B3276C" w:rsidRDefault="00B3276C" w:rsidP="00485461">
      <w:pPr>
        <w:spacing w:before="120" w:after="0" w:line="256" w:lineRule="auto"/>
        <w:rPr>
          <w:rFonts w:ascii="Times New Roman" w:eastAsia="Times New Roman" w:hAnsi="Times New Roman" w:cs="Times New Roman"/>
          <w:kern w:val="0"/>
          <w:sz w:val="24"/>
          <w:szCs w:val="24"/>
          <w14:ligatures w14:val="none"/>
        </w:rPr>
      </w:pPr>
      <w:r w:rsidRPr="00B3276C">
        <w:rPr>
          <w:rFonts w:ascii="Times New Roman" w:eastAsia="Times New Roman" w:hAnsi="Times New Roman" w:cs="Times New Roman"/>
          <w:kern w:val="0"/>
          <w:sz w:val="24"/>
          <w:szCs w:val="24"/>
          <w:lang w:eastAsia="et-EE"/>
          <w14:ligatures w14:val="none"/>
        </w:rPr>
        <w:t>Põhiseaduskomisjon tegi ettepaneku võtta eelnõu teiseks lugemiseks Riigikogu täiskogu 202</w:t>
      </w:r>
      <w:r w:rsidR="009D366C">
        <w:rPr>
          <w:rFonts w:ascii="Times New Roman" w:eastAsia="Times New Roman" w:hAnsi="Times New Roman" w:cs="Times New Roman"/>
          <w:kern w:val="0"/>
          <w:sz w:val="24"/>
          <w:szCs w:val="24"/>
          <w:lang w:eastAsia="et-EE"/>
          <w14:ligatures w14:val="none"/>
        </w:rPr>
        <w:t>6</w:t>
      </w:r>
      <w:r w:rsidRPr="00B3276C">
        <w:rPr>
          <w:rFonts w:ascii="Times New Roman" w:eastAsia="Times New Roman" w:hAnsi="Times New Roman" w:cs="Times New Roman"/>
          <w:kern w:val="0"/>
          <w:sz w:val="24"/>
          <w:szCs w:val="24"/>
          <w:lang w:eastAsia="et-EE"/>
          <w14:ligatures w14:val="none"/>
        </w:rPr>
        <w:t xml:space="preserve">. aasta </w:t>
      </w:r>
      <w:r w:rsidR="009D366C">
        <w:rPr>
          <w:rFonts w:ascii="Times New Roman" w:eastAsia="Times New Roman" w:hAnsi="Times New Roman" w:cs="Times New Roman"/>
          <w:kern w:val="0"/>
          <w:sz w:val="24"/>
          <w:szCs w:val="24"/>
          <w:lang w:eastAsia="et-EE"/>
          <w14:ligatures w14:val="none"/>
        </w:rPr>
        <w:t>22</w:t>
      </w:r>
      <w:r w:rsidRPr="00B3276C">
        <w:rPr>
          <w:rFonts w:ascii="Times New Roman" w:eastAsia="Times New Roman" w:hAnsi="Times New Roman" w:cs="Times New Roman"/>
          <w:kern w:val="0"/>
          <w:sz w:val="24"/>
          <w:szCs w:val="24"/>
          <w:lang w:eastAsia="et-EE"/>
          <w14:ligatures w14:val="none"/>
        </w:rPr>
        <w:t xml:space="preserve">. </w:t>
      </w:r>
      <w:r w:rsidR="009D366C">
        <w:rPr>
          <w:rFonts w:ascii="Times New Roman" w:eastAsia="Times New Roman" w:hAnsi="Times New Roman" w:cs="Times New Roman"/>
          <w:kern w:val="0"/>
          <w:sz w:val="24"/>
          <w:szCs w:val="24"/>
          <w:lang w:eastAsia="et-EE"/>
          <w14:ligatures w14:val="none"/>
        </w:rPr>
        <w:t>aprilli</w:t>
      </w:r>
      <w:r w:rsidRPr="00B3276C">
        <w:rPr>
          <w:rFonts w:ascii="Times New Roman" w:eastAsia="Times New Roman" w:hAnsi="Times New Roman" w:cs="Times New Roman"/>
          <w:kern w:val="0"/>
          <w:sz w:val="24"/>
          <w:szCs w:val="24"/>
          <w:lang w:eastAsia="et-EE"/>
          <w14:ligatures w14:val="none"/>
        </w:rPr>
        <w:t xml:space="preserve"> istungi päevakorda. </w:t>
      </w:r>
      <w:r w:rsidRPr="00B3276C">
        <w:rPr>
          <w:rFonts w:ascii="Times New Roman" w:eastAsia="Times New Roman" w:hAnsi="Times New Roman" w:cs="Times New Roman"/>
          <w:kern w:val="0"/>
          <w:sz w:val="24"/>
          <w:szCs w:val="24"/>
          <w14:ligatures w14:val="none"/>
        </w:rPr>
        <w:t xml:space="preserve">Komisjoni ettepanek on eelnõu teine lugemine lõpetada. </w:t>
      </w:r>
      <w:r w:rsidRPr="00B3276C">
        <w:rPr>
          <w:rFonts w:ascii="Times New Roman" w:eastAsia="Times New Roman" w:hAnsi="Times New Roman" w:cs="Times New Roman"/>
          <w:kern w:val="0"/>
          <w:sz w:val="24"/>
          <w:szCs w:val="24"/>
          <w:lang w:eastAsia="et-EE"/>
          <w14:ligatures w14:val="none"/>
        </w:rPr>
        <w:t>Kui eelnõu teine lugemine lõpetatakse, on komisjoni ettepanek võtta eelnõu kolmandaks lugemiseks Riigikogu täiskogu päevakorda 202</w:t>
      </w:r>
      <w:r w:rsidR="009D366C">
        <w:rPr>
          <w:rFonts w:ascii="Times New Roman" w:eastAsia="Times New Roman" w:hAnsi="Times New Roman" w:cs="Times New Roman"/>
          <w:kern w:val="0"/>
          <w:sz w:val="24"/>
          <w:szCs w:val="24"/>
          <w:lang w:eastAsia="et-EE"/>
          <w14:ligatures w14:val="none"/>
        </w:rPr>
        <w:t>6</w:t>
      </w:r>
      <w:r w:rsidRPr="00B3276C">
        <w:rPr>
          <w:rFonts w:ascii="Times New Roman" w:eastAsia="Times New Roman" w:hAnsi="Times New Roman" w:cs="Times New Roman"/>
          <w:kern w:val="0"/>
          <w:sz w:val="24"/>
          <w:szCs w:val="24"/>
          <w:lang w:eastAsia="et-EE"/>
          <w14:ligatures w14:val="none"/>
        </w:rPr>
        <w:t xml:space="preserve">. aasta </w:t>
      </w:r>
      <w:r w:rsidR="009D366C">
        <w:rPr>
          <w:rFonts w:ascii="Times New Roman" w:eastAsia="Times New Roman" w:hAnsi="Times New Roman" w:cs="Times New Roman"/>
          <w:kern w:val="0"/>
          <w:sz w:val="24"/>
          <w:szCs w:val="24"/>
          <w:lang w:eastAsia="et-EE"/>
          <w14:ligatures w14:val="none"/>
        </w:rPr>
        <w:t>4</w:t>
      </w:r>
      <w:r w:rsidRPr="00B3276C">
        <w:rPr>
          <w:rFonts w:ascii="Times New Roman" w:eastAsia="Times New Roman" w:hAnsi="Times New Roman" w:cs="Times New Roman"/>
          <w:kern w:val="0"/>
          <w:sz w:val="24"/>
          <w:szCs w:val="24"/>
          <w:lang w:eastAsia="et-EE"/>
          <w14:ligatures w14:val="none"/>
        </w:rPr>
        <w:t xml:space="preserve">. </w:t>
      </w:r>
      <w:r w:rsidR="009D366C">
        <w:rPr>
          <w:rFonts w:ascii="Times New Roman" w:eastAsia="Times New Roman" w:hAnsi="Times New Roman" w:cs="Times New Roman"/>
          <w:kern w:val="0"/>
          <w:sz w:val="24"/>
          <w:szCs w:val="24"/>
          <w:lang w:eastAsia="et-EE"/>
          <w14:ligatures w14:val="none"/>
        </w:rPr>
        <w:t>ma</w:t>
      </w:r>
      <w:r w:rsidR="00B5794B">
        <w:rPr>
          <w:rFonts w:ascii="Times New Roman" w:eastAsia="Times New Roman" w:hAnsi="Times New Roman" w:cs="Times New Roman"/>
          <w:kern w:val="0"/>
          <w:sz w:val="24"/>
          <w:szCs w:val="24"/>
          <w:lang w:eastAsia="et-EE"/>
          <w14:ligatures w14:val="none"/>
        </w:rPr>
        <w:t>il</w:t>
      </w:r>
      <w:r w:rsidRPr="00B3276C">
        <w:rPr>
          <w:rFonts w:ascii="Times New Roman" w:eastAsia="Times New Roman" w:hAnsi="Times New Roman" w:cs="Times New Roman"/>
          <w:kern w:val="0"/>
          <w:sz w:val="24"/>
          <w:szCs w:val="24"/>
          <w:lang w:eastAsia="et-EE"/>
          <w14:ligatures w14:val="none"/>
        </w:rPr>
        <w:t xml:space="preserve"> ning viia läbi eelnõu lõpphääletus.  </w:t>
      </w:r>
    </w:p>
    <w:p w14:paraId="3DA6B972" w14:textId="77777777" w:rsidR="00B3276C" w:rsidRPr="00B3276C" w:rsidRDefault="00B3276C" w:rsidP="00485461">
      <w:pPr>
        <w:pBdr>
          <w:bottom w:val="single" w:sz="6" w:space="1" w:color="auto"/>
        </w:pBdr>
        <w:spacing w:after="0" w:line="240" w:lineRule="auto"/>
        <w:rPr>
          <w:rFonts w:ascii="Times New Roman" w:eastAsia="Times New Roman" w:hAnsi="Times New Roman" w:cs="Times New Roman"/>
          <w:kern w:val="0"/>
          <w:sz w:val="24"/>
          <w:szCs w:val="24"/>
          <w:lang w:eastAsia="et-EE"/>
          <w14:ligatures w14:val="none"/>
        </w:rPr>
      </w:pPr>
    </w:p>
    <w:p w14:paraId="40252514" w14:textId="6AB7EC43" w:rsidR="00B3276C" w:rsidRPr="00B3276C" w:rsidRDefault="00B3276C" w:rsidP="00B3276C">
      <w:pPr>
        <w:tabs>
          <w:tab w:val="left" w:pos="142"/>
          <w:tab w:val="left" w:pos="284"/>
        </w:tabs>
        <w:spacing w:after="0" w:line="240" w:lineRule="auto"/>
        <w:jc w:val="both"/>
        <w:rPr>
          <w:rFonts w:ascii="Times New Roman" w:eastAsia="Times New Roman" w:hAnsi="Times New Roman" w:cs="Times New Roman"/>
          <w:kern w:val="0"/>
          <w:sz w:val="24"/>
          <w:szCs w:val="24"/>
          <w:lang w:eastAsia="et-EE"/>
          <w14:ligatures w14:val="none"/>
        </w:rPr>
      </w:pPr>
      <w:r w:rsidRPr="00B3276C">
        <w:rPr>
          <w:rFonts w:ascii="Times New Roman" w:eastAsia="Times New Roman" w:hAnsi="Times New Roman" w:cs="Times New Roman"/>
          <w:kern w:val="0"/>
          <w:sz w:val="24"/>
          <w:szCs w:val="24"/>
          <w:lang w:eastAsia="et-EE"/>
          <w14:ligatures w14:val="none"/>
        </w:rPr>
        <w:t xml:space="preserve">Esitab põhiseaduskomisjon </w:t>
      </w:r>
      <w:r w:rsidR="00161738">
        <w:rPr>
          <w:rFonts w:ascii="Times New Roman" w:eastAsia="Times New Roman" w:hAnsi="Times New Roman" w:cs="Times New Roman"/>
          <w:kern w:val="0"/>
          <w:sz w:val="24"/>
          <w:szCs w:val="24"/>
          <w:lang w:eastAsia="et-EE"/>
          <w14:ligatures w14:val="none"/>
        </w:rPr>
        <w:t>2</w:t>
      </w:r>
      <w:r w:rsidR="0005524C">
        <w:rPr>
          <w:rFonts w:ascii="Times New Roman" w:eastAsia="Times New Roman" w:hAnsi="Times New Roman" w:cs="Times New Roman"/>
          <w:kern w:val="0"/>
          <w:sz w:val="24"/>
          <w:szCs w:val="24"/>
          <w:lang w:eastAsia="et-EE"/>
          <w14:ligatures w14:val="none"/>
        </w:rPr>
        <w:t>0</w:t>
      </w:r>
      <w:r w:rsidR="00FF37FE">
        <w:rPr>
          <w:rFonts w:ascii="Times New Roman" w:eastAsia="Times New Roman" w:hAnsi="Times New Roman" w:cs="Times New Roman"/>
          <w:kern w:val="0"/>
          <w:sz w:val="24"/>
          <w:szCs w:val="24"/>
          <w:lang w:eastAsia="et-EE"/>
          <w14:ligatures w14:val="none"/>
        </w:rPr>
        <w:t>.0</w:t>
      </w:r>
      <w:r w:rsidR="00161738">
        <w:rPr>
          <w:rFonts w:ascii="Times New Roman" w:eastAsia="Times New Roman" w:hAnsi="Times New Roman" w:cs="Times New Roman"/>
          <w:kern w:val="0"/>
          <w:sz w:val="24"/>
          <w:szCs w:val="24"/>
          <w:lang w:eastAsia="et-EE"/>
          <w14:ligatures w14:val="none"/>
        </w:rPr>
        <w:t>4</w:t>
      </w:r>
      <w:r w:rsidRPr="00B3276C">
        <w:rPr>
          <w:rFonts w:ascii="Times New Roman" w:eastAsia="Times New Roman" w:hAnsi="Times New Roman" w:cs="Times New Roman"/>
          <w:kern w:val="0"/>
          <w:sz w:val="24"/>
          <w:szCs w:val="24"/>
          <w:lang w:eastAsia="et-EE"/>
          <w14:ligatures w14:val="none"/>
        </w:rPr>
        <w:t>.202</w:t>
      </w:r>
      <w:r w:rsidR="00161738">
        <w:rPr>
          <w:rFonts w:ascii="Times New Roman" w:eastAsia="Times New Roman" w:hAnsi="Times New Roman" w:cs="Times New Roman"/>
          <w:kern w:val="0"/>
          <w:sz w:val="24"/>
          <w:szCs w:val="24"/>
          <w:lang w:eastAsia="et-EE"/>
          <w14:ligatures w14:val="none"/>
        </w:rPr>
        <w:t>6</w:t>
      </w:r>
      <w:r w:rsidRPr="00B3276C">
        <w:rPr>
          <w:rFonts w:ascii="Times New Roman" w:eastAsia="Times New Roman" w:hAnsi="Times New Roman" w:cs="Times New Roman"/>
          <w:kern w:val="0"/>
          <w:sz w:val="24"/>
          <w:szCs w:val="24"/>
          <w:lang w:eastAsia="et-EE"/>
          <w14:ligatures w14:val="none"/>
        </w:rPr>
        <w:t xml:space="preserve"> </w:t>
      </w:r>
    </w:p>
    <w:p w14:paraId="6C0C41DC" w14:textId="77777777" w:rsidR="00B3276C" w:rsidRPr="00B3276C" w:rsidRDefault="00B3276C" w:rsidP="00B3276C">
      <w:pPr>
        <w:spacing w:after="0" w:line="240" w:lineRule="auto"/>
        <w:jc w:val="both"/>
        <w:rPr>
          <w:rFonts w:ascii="Times New Roman" w:eastAsia="Times New Roman" w:hAnsi="Times New Roman" w:cs="Times New Roman"/>
          <w:kern w:val="0"/>
          <w:sz w:val="24"/>
          <w:szCs w:val="24"/>
          <w:lang w:eastAsia="et-EE"/>
          <w14:ligatures w14:val="none"/>
        </w:rPr>
      </w:pPr>
    </w:p>
    <w:p w14:paraId="2D478DB5" w14:textId="77777777" w:rsidR="00B3276C" w:rsidRPr="00B3276C" w:rsidRDefault="00B3276C" w:rsidP="00B3276C">
      <w:pPr>
        <w:spacing w:after="0" w:line="240" w:lineRule="auto"/>
        <w:jc w:val="both"/>
        <w:rPr>
          <w:rFonts w:ascii="Times New Roman" w:eastAsia="Times New Roman" w:hAnsi="Times New Roman" w:cs="Times New Roman"/>
          <w:kern w:val="0"/>
          <w:sz w:val="24"/>
          <w:szCs w:val="24"/>
          <w:lang w:eastAsia="et-EE"/>
          <w14:ligatures w14:val="none"/>
        </w:rPr>
      </w:pPr>
      <w:r w:rsidRPr="00B3276C">
        <w:rPr>
          <w:rFonts w:ascii="Times New Roman" w:eastAsia="Times New Roman" w:hAnsi="Times New Roman" w:cs="Times New Roman"/>
          <w:kern w:val="0"/>
          <w:sz w:val="24"/>
          <w:szCs w:val="24"/>
          <w:lang w:eastAsia="et-EE"/>
          <w14:ligatures w14:val="none"/>
        </w:rPr>
        <w:t>(kinnitatud digitaalselt)</w:t>
      </w:r>
    </w:p>
    <w:p w14:paraId="2D142B1A" w14:textId="7A2140FF" w:rsidR="00B3276C" w:rsidRPr="00B3276C" w:rsidRDefault="009B76A1" w:rsidP="00B3276C">
      <w:pPr>
        <w:spacing w:after="0" w:line="240" w:lineRule="auto"/>
        <w:jc w:val="both"/>
        <w:rPr>
          <w:rFonts w:ascii="Times New Roman" w:eastAsia="Times New Roman" w:hAnsi="Times New Roman" w:cs="Times New Roman"/>
          <w:kern w:val="0"/>
          <w:sz w:val="24"/>
          <w:szCs w:val="24"/>
          <w:lang w:eastAsia="et-EE"/>
          <w14:ligatures w14:val="none"/>
        </w:rPr>
      </w:pPr>
      <w:r>
        <w:rPr>
          <w:rFonts w:ascii="Times New Roman" w:eastAsia="Times New Roman" w:hAnsi="Times New Roman" w:cs="Times New Roman"/>
          <w:kern w:val="0"/>
          <w:sz w:val="24"/>
          <w:szCs w:val="24"/>
          <w:lang w:eastAsia="et-EE"/>
          <w14:ligatures w14:val="none"/>
        </w:rPr>
        <w:t>Ando Kiviberg</w:t>
      </w:r>
    </w:p>
    <w:p w14:paraId="1B965BAA" w14:textId="28F77AC3" w:rsidR="00A46B39" w:rsidRPr="00FD5BD8" w:rsidRDefault="00B3276C" w:rsidP="00FD5BD8">
      <w:pPr>
        <w:spacing w:after="0" w:line="240" w:lineRule="auto"/>
        <w:jc w:val="both"/>
        <w:rPr>
          <w:rFonts w:ascii="Times New Roman" w:eastAsia="Times New Roman" w:hAnsi="Times New Roman" w:cs="Times New Roman"/>
          <w:kern w:val="0"/>
          <w:sz w:val="24"/>
          <w:szCs w:val="24"/>
          <w:lang w:eastAsia="et-EE"/>
          <w14:ligatures w14:val="none"/>
        </w:rPr>
      </w:pPr>
      <w:r w:rsidRPr="00B3276C">
        <w:rPr>
          <w:rFonts w:ascii="Times New Roman" w:eastAsia="Times New Roman" w:hAnsi="Times New Roman" w:cs="Times New Roman"/>
          <w:kern w:val="0"/>
          <w:sz w:val="24"/>
          <w:szCs w:val="24"/>
          <w:lang w:eastAsia="et-EE"/>
          <w14:ligatures w14:val="none"/>
        </w:rPr>
        <w:t>Põhiseaduskomisjoni esimees</w:t>
      </w:r>
    </w:p>
    <w:sectPr w:rsidR="00A46B39" w:rsidRPr="00FD5BD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D5F71" w14:textId="77777777" w:rsidR="00A90F47" w:rsidRDefault="00A90F47" w:rsidP="00B3276C">
      <w:pPr>
        <w:spacing w:after="0" w:line="240" w:lineRule="auto"/>
      </w:pPr>
      <w:r>
        <w:separator/>
      </w:r>
    </w:p>
  </w:endnote>
  <w:endnote w:type="continuationSeparator" w:id="0">
    <w:p w14:paraId="053BAB5B" w14:textId="77777777" w:rsidR="00A90F47" w:rsidRDefault="00A90F47" w:rsidP="00B32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258923"/>
      <w:docPartObj>
        <w:docPartGallery w:val="Page Numbers (Bottom of Page)"/>
        <w:docPartUnique/>
      </w:docPartObj>
    </w:sdtPr>
    <w:sdtEndPr/>
    <w:sdtContent>
      <w:p w14:paraId="60C1922C" w14:textId="22AB609F" w:rsidR="00AD61FE" w:rsidRDefault="00AD61FE">
        <w:pPr>
          <w:pStyle w:val="Jalus"/>
          <w:jc w:val="center"/>
        </w:pPr>
        <w:r>
          <w:fldChar w:fldCharType="begin"/>
        </w:r>
        <w:r>
          <w:instrText>PAGE   \* MERGEFORMAT</w:instrText>
        </w:r>
        <w:r>
          <w:fldChar w:fldCharType="separate"/>
        </w:r>
        <w:r>
          <w:t>2</w:t>
        </w:r>
        <w:r>
          <w:fldChar w:fldCharType="end"/>
        </w:r>
      </w:p>
    </w:sdtContent>
  </w:sdt>
  <w:p w14:paraId="1D0B5349" w14:textId="77777777" w:rsidR="00AD61FE" w:rsidRDefault="00AD61FE">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49F88" w14:textId="77777777" w:rsidR="00A90F47" w:rsidRDefault="00A90F47" w:rsidP="00B3276C">
      <w:pPr>
        <w:spacing w:after="0" w:line="240" w:lineRule="auto"/>
      </w:pPr>
      <w:r>
        <w:separator/>
      </w:r>
    </w:p>
  </w:footnote>
  <w:footnote w:type="continuationSeparator" w:id="0">
    <w:p w14:paraId="0627643D" w14:textId="77777777" w:rsidR="00A90F47" w:rsidRDefault="00A90F47" w:rsidP="00B327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E2FBE"/>
    <w:multiLevelType w:val="hybridMultilevel"/>
    <w:tmpl w:val="823EEE8A"/>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 w15:restartNumberingAfterBreak="0">
    <w:nsid w:val="34E85735"/>
    <w:multiLevelType w:val="hybridMultilevel"/>
    <w:tmpl w:val="618EFAF6"/>
    <w:lvl w:ilvl="0" w:tplc="07CA2AD4">
      <w:start w:val="1"/>
      <w:numFmt w:val="decimal"/>
      <w:lvlText w:val="%1."/>
      <w:lvlJc w:val="left"/>
      <w:pPr>
        <w:ind w:left="720" w:hanging="360"/>
      </w:pPr>
      <w:rPr>
        <w:rFonts w:eastAsia="Apto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65D4997"/>
    <w:multiLevelType w:val="hybridMultilevel"/>
    <w:tmpl w:val="ACBAE308"/>
    <w:lvl w:ilvl="0" w:tplc="5340227E">
      <w:start w:val="1"/>
      <w:numFmt w:val="bullet"/>
      <w:lvlText w:val="-"/>
      <w:lvlJc w:val="left"/>
      <w:pPr>
        <w:ind w:left="720" w:hanging="360"/>
      </w:pPr>
      <w:rPr>
        <w:rFonts w:ascii="Times New Roman" w:eastAsia="Aptos"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90191740">
    <w:abstractNumId w:val="1"/>
  </w:num>
  <w:num w:numId="2" w16cid:durableId="785245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7447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76C"/>
    <w:rsid w:val="00030904"/>
    <w:rsid w:val="0005524C"/>
    <w:rsid w:val="00086764"/>
    <w:rsid w:val="000B7EA8"/>
    <w:rsid w:val="000E1AB2"/>
    <w:rsid w:val="0011157A"/>
    <w:rsid w:val="00140ACE"/>
    <w:rsid w:val="00161738"/>
    <w:rsid w:val="0016585F"/>
    <w:rsid w:val="00182A4D"/>
    <w:rsid w:val="001A08A4"/>
    <w:rsid w:val="001F70DD"/>
    <w:rsid w:val="002476F6"/>
    <w:rsid w:val="0025405D"/>
    <w:rsid w:val="00280CEB"/>
    <w:rsid w:val="002A7CD8"/>
    <w:rsid w:val="002D0684"/>
    <w:rsid w:val="002E4EF1"/>
    <w:rsid w:val="002E514C"/>
    <w:rsid w:val="003003EF"/>
    <w:rsid w:val="00334DCB"/>
    <w:rsid w:val="003419A0"/>
    <w:rsid w:val="00343D9B"/>
    <w:rsid w:val="003A1ED8"/>
    <w:rsid w:val="003A6E69"/>
    <w:rsid w:val="0042195E"/>
    <w:rsid w:val="00450AC6"/>
    <w:rsid w:val="00481A7A"/>
    <w:rsid w:val="00485461"/>
    <w:rsid w:val="004C6C9A"/>
    <w:rsid w:val="004D3165"/>
    <w:rsid w:val="0051127C"/>
    <w:rsid w:val="0051490E"/>
    <w:rsid w:val="00533577"/>
    <w:rsid w:val="00541214"/>
    <w:rsid w:val="005A7FF9"/>
    <w:rsid w:val="005D0054"/>
    <w:rsid w:val="00616924"/>
    <w:rsid w:val="00685E0F"/>
    <w:rsid w:val="006C52AC"/>
    <w:rsid w:val="006D1B24"/>
    <w:rsid w:val="006F5132"/>
    <w:rsid w:val="00774860"/>
    <w:rsid w:val="007F1166"/>
    <w:rsid w:val="008016B3"/>
    <w:rsid w:val="00830EB6"/>
    <w:rsid w:val="0083550F"/>
    <w:rsid w:val="0085507B"/>
    <w:rsid w:val="00892253"/>
    <w:rsid w:val="00945E3E"/>
    <w:rsid w:val="00976C1E"/>
    <w:rsid w:val="0098258C"/>
    <w:rsid w:val="0098711B"/>
    <w:rsid w:val="00995B99"/>
    <w:rsid w:val="009A437A"/>
    <w:rsid w:val="009B76A1"/>
    <w:rsid w:val="009D366C"/>
    <w:rsid w:val="009D51EB"/>
    <w:rsid w:val="009F4E51"/>
    <w:rsid w:val="00A03EC3"/>
    <w:rsid w:val="00A22048"/>
    <w:rsid w:val="00A46B39"/>
    <w:rsid w:val="00A90F47"/>
    <w:rsid w:val="00AD36F0"/>
    <w:rsid w:val="00AD61FE"/>
    <w:rsid w:val="00B0243A"/>
    <w:rsid w:val="00B10B61"/>
    <w:rsid w:val="00B3276C"/>
    <w:rsid w:val="00B37175"/>
    <w:rsid w:val="00B5794B"/>
    <w:rsid w:val="00B57A1E"/>
    <w:rsid w:val="00B67E5C"/>
    <w:rsid w:val="00BA3E92"/>
    <w:rsid w:val="00BB29B3"/>
    <w:rsid w:val="00BC1C29"/>
    <w:rsid w:val="00BD5A59"/>
    <w:rsid w:val="00BE4D62"/>
    <w:rsid w:val="00C107A0"/>
    <w:rsid w:val="00C2594C"/>
    <w:rsid w:val="00C35DC2"/>
    <w:rsid w:val="00C40624"/>
    <w:rsid w:val="00C5407C"/>
    <w:rsid w:val="00CC7E3F"/>
    <w:rsid w:val="00CD175D"/>
    <w:rsid w:val="00CD346A"/>
    <w:rsid w:val="00CD3C04"/>
    <w:rsid w:val="00CE3DF1"/>
    <w:rsid w:val="00D02065"/>
    <w:rsid w:val="00D34598"/>
    <w:rsid w:val="00D87FCB"/>
    <w:rsid w:val="00DC0134"/>
    <w:rsid w:val="00DD50B5"/>
    <w:rsid w:val="00DD61EB"/>
    <w:rsid w:val="00DE0842"/>
    <w:rsid w:val="00E16E68"/>
    <w:rsid w:val="00E25140"/>
    <w:rsid w:val="00E73FA9"/>
    <w:rsid w:val="00EB5C32"/>
    <w:rsid w:val="00EB769D"/>
    <w:rsid w:val="00EC38B9"/>
    <w:rsid w:val="00EE6EEC"/>
    <w:rsid w:val="00F544A8"/>
    <w:rsid w:val="00F650B5"/>
    <w:rsid w:val="00F9214C"/>
    <w:rsid w:val="00FA757F"/>
    <w:rsid w:val="00FC1C52"/>
    <w:rsid w:val="00FD5BD8"/>
    <w:rsid w:val="00FE56CB"/>
    <w:rsid w:val="00FE7C74"/>
    <w:rsid w:val="00FF37F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BF7C4"/>
  <w15:chartTrackingRefBased/>
  <w15:docId w15:val="{751E663F-9E65-4E6B-8A8F-CECCA6BA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B327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B327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B3276C"/>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3276C"/>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3276C"/>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3276C"/>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3276C"/>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3276C"/>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3276C"/>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3276C"/>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B3276C"/>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B3276C"/>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B3276C"/>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B3276C"/>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B3276C"/>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B3276C"/>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B3276C"/>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B3276C"/>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B327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3276C"/>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B3276C"/>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3276C"/>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B3276C"/>
    <w:pPr>
      <w:spacing w:before="160"/>
      <w:jc w:val="center"/>
    </w:pPr>
    <w:rPr>
      <w:i/>
      <w:iCs/>
      <w:color w:val="404040" w:themeColor="text1" w:themeTint="BF"/>
    </w:rPr>
  </w:style>
  <w:style w:type="character" w:customStyle="1" w:styleId="TsitaatMrk">
    <w:name w:val="Tsitaat Märk"/>
    <w:basedOn w:val="Liguvaikefont"/>
    <w:link w:val="Tsitaat"/>
    <w:uiPriority w:val="29"/>
    <w:rsid w:val="00B3276C"/>
    <w:rPr>
      <w:i/>
      <w:iCs/>
      <w:color w:val="404040" w:themeColor="text1" w:themeTint="BF"/>
    </w:rPr>
  </w:style>
  <w:style w:type="paragraph" w:styleId="Loendilik">
    <w:name w:val="List Paragraph"/>
    <w:basedOn w:val="Normaallaad"/>
    <w:uiPriority w:val="34"/>
    <w:qFormat/>
    <w:rsid w:val="00B3276C"/>
    <w:pPr>
      <w:ind w:left="720"/>
      <w:contextualSpacing/>
    </w:pPr>
  </w:style>
  <w:style w:type="character" w:styleId="Selgeltmrgatavrhutus">
    <w:name w:val="Intense Emphasis"/>
    <w:basedOn w:val="Liguvaikefont"/>
    <w:uiPriority w:val="21"/>
    <w:qFormat/>
    <w:rsid w:val="00B3276C"/>
    <w:rPr>
      <w:i/>
      <w:iCs/>
      <w:color w:val="0F4761" w:themeColor="accent1" w:themeShade="BF"/>
    </w:rPr>
  </w:style>
  <w:style w:type="paragraph" w:styleId="Selgeltmrgatavtsitaat">
    <w:name w:val="Intense Quote"/>
    <w:basedOn w:val="Normaallaad"/>
    <w:next w:val="Normaallaad"/>
    <w:link w:val="SelgeltmrgatavtsitaatMrk"/>
    <w:uiPriority w:val="30"/>
    <w:qFormat/>
    <w:rsid w:val="00B327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B3276C"/>
    <w:rPr>
      <w:i/>
      <w:iCs/>
      <w:color w:val="0F4761" w:themeColor="accent1" w:themeShade="BF"/>
    </w:rPr>
  </w:style>
  <w:style w:type="character" w:styleId="Selgeltmrgatavviide">
    <w:name w:val="Intense Reference"/>
    <w:basedOn w:val="Liguvaikefont"/>
    <w:uiPriority w:val="32"/>
    <w:qFormat/>
    <w:rsid w:val="00B3276C"/>
    <w:rPr>
      <w:b/>
      <w:bCs/>
      <w:smallCaps/>
      <w:color w:val="0F4761" w:themeColor="accent1" w:themeShade="BF"/>
      <w:spacing w:val="5"/>
    </w:rPr>
  </w:style>
  <w:style w:type="paragraph" w:styleId="Allmrkusetekst">
    <w:name w:val="footnote text"/>
    <w:basedOn w:val="Normaallaad"/>
    <w:link w:val="AllmrkusetekstMrk"/>
    <w:uiPriority w:val="99"/>
    <w:semiHidden/>
    <w:unhideWhenUsed/>
    <w:rsid w:val="00B3276C"/>
    <w:pPr>
      <w:spacing w:after="0" w:line="240" w:lineRule="auto"/>
    </w:pPr>
    <w:rPr>
      <w:rFonts w:ascii="Calibri" w:hAnsi="Calibri" w:cs="Times New Roman"/>
      <w:kern w:val="0"/>
      <w:sz w:val="20"/>
      <w:szCs w:val="20"/>
      <w:lang w:val="en-US"/>
      <w14:ligatures w14:val="none"/>
    </w:rPr>
  </w:style>
  <w:style w:type="character" w:customStyle="1" w:styleId="AllmrkusetekstMrk">
    <w:name w:val="Allmärkuse tekst Märk"/>
    <w:basedOn w:val="Liguvaikefont"/>
    <w:link w:val="Allmrkusetekst"/>
    <w:uiPriority w:val="99"/>
    <w:semiHidden/>
    <w:rsid w:val="00B3276C"/>
    <w:rPr>
      <w:rFonts w:ascii="Calibri" w:hAnsi="Calibri" w:cs="Times New Roman"/>
      <w:kern w:val="0"/>
      <w:sz w:val="20"/>
      <w:szCs w:val="20"/>
      <w:lang w:val="en-US"/>
      <w14:ligatures w14:val="none"/>
    </w:rPr>
  </w:style>
  <w:style w:type="character" w:styleId="Allmrkuseviide">
    <w:name w:val="footnote reference"/>
    <w:basedOn w:val="Liguvaikefont"/>
    <w:uiPriority w:val="99"/>
    <w:semiHidden/>
    <w:unhideWhenUsed/>
    <w:rsid w:val="00B3276C"/>
    <w:rPr>
      <w:vertAlign w:val="superscript"/>
    </w:rPr>
  </w:style>
  <w:style w:type="paragraph" w:styleId="Vahedeta">
    <w:name w:val="No Spacing"/>
    <w:uiPriority w:val="1"/>
    <w:qFormat/>
    <w:rsid w:val="009D51EB"/>
    <w:pPr>
      <w:spacing w:after="0" w:line="240" w:lineRule="auto"/>
    </w:pPr>
  </w:style>
  <w:style w:type="paragraph" w:styleId="Pis">
    <w:name w:val="header"/>
    <w:basedOn w:val="Normaallaad"/>
    <w:link w:val="PisMrk"/>
    <w:uiPriority w:val="99"/>
    <w:unhideWhenUsed/>
    <w:rsid w:val="00AD61FE"/>
    <w:pPr>
      <w:tabs>
        <w:tab w:val="center" w:pos="4536"/>
        <w:tab w:val="right" w:pos="9072"/>
      </w:tabs>
      <w:spacing w:after="0" w:line="240" w:lineRule="auto"/>
    </w:pPr>
  </w:style>
  <w:style w:type="character" w:customStyle="1" w:styleId="PisMrk">
    <w:name w:val="Päis Märk"/>
    <w:basedOn w:val="Liguvaikefont"/>
    <w:link w:val="Pis"/>
    <w:uiPriority w:val="99"/>
    <w:rsid w:val="00AD61FE"/>
  </w:style>
  <w:style w:type="paragraph" w:styleId="Jalus">
    <w:name w:val="footer"/>
    <w:basedOn w:val="Normaallaad"/>
    <w:link w:val="JalusMrk"/>
    <w:uiPriority w:val="99"/>
    <w:unhideWhenUsed/>
    <w:rsid w:val="00AD61FE"/>
    <w:pPr>
      <w:tabs>
        <w:tab w:val="center" w:pos="4536"/>
        <w:tab w:val="right" w:pos="9072"/>
      </w:tabs>
      <w:spacing w:after="0" w:line="240" w:lineRule="auto"/>
    </w:pPr>
  </w:style>
  <w:style w:type="character" w:customStyle="1" w:styleId="JalusMrk">
    <w:name w:val="Jalus Märk"/>
    <w:basedOn w:val="Liguvaikefont"/>
    <w:link w:val="Jalus"/>
    <w:uiPriority w:val="99"/>
    <w:rsid w:val="00AD61FE"/>
  </w:style>
  <w:style w:type="character" w:styleId="Hperlink">
    <w:name w:val="Hyperlink"/>
    <w:basedOn w:val="Liguvaikefont"/>
    <w:uiPriority w:val="99"/>
    <w:unhideWhenUsed/>
    <w:rsid w:val="00D02065"/>
    <w:rPr>
      <w:color w:val="467886" w:themeColor="hyperlink"/>
      <w:u w:val="single"/>
    </w:rPr>
  </w:style>
  <w:style w:type="character" w:styleId="Lahendamatamainimine">
    <w:name w:val="Unresolved Mention"/>
    <w:basedOn w:val="Liguvaikefont"/>
    <w:uiPriority w:val="99"/>
    <w:semiHidden/>
    <w:unhideWhenUsed/>
    <w:rsid w:val="00D02065"/>
    <w:rPr>
      <w:color w:val="605E5C"/>
      <w:shd w:val="clear" w:color="auto" w:fill="E1DFDD"/>
    </w:rPr>
  </w:style>
  <w:style w:type="paragraph" w:styleId="Redaktsioon">
    <w:name w:val="Revision"/>
    <w:hidden/>
    <w:uiPriority w:val="99"/>
    <w:semiHidden/>
    <w:rsid w:val="00541214"/>
    <w:pPr>
      <w:spacing w:after="0" w:line="240" w:lineRule="auto"/>
    </w:pPr>
  </w:style>
  <w:style w:type="character" w:styleId="Klastatudhperlink">
    <w:name w:val="FollowedHyperlink"/>
    <w:basedOn w:val="Liguvaikefont"/>
    <w:uiPriority w:val="99"/>
    <w:semiHidden/>
    <w:unhideWhenUsed/>
    <w:rsid w:val="00685E0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Users/ktuulik/Downloads/Valismaalaste_seaduse_muutmise_seaduse_eelnous_prognoositavad_kulud_Tervisekassale%20(1).pdf" TargetMode="External"/><Relationship Id="rId3" Type="http://schemas.openxmlformats.org/officeDocument/2006/relationships/settings" Target="settings.xml"/><Relationship Id="rId7" Type="http://schemas.openxmlformats.org/officeDocument/2006/relationships/hyperlink" Target="https://www.riigikogu.ee/tegevus/eelnoud/eelnou/2041a802-27ac-4bd5-8668-df9dce31b376/valismaalaste-seaduse-muutmise-seadus-toojoupuudusega-tegevusalade-eris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riigikogu.ee/riigikogu/komisjonid/pohiseaduskomisjon/paevakorrad-ja-protokollid/"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1120</TotalTime>
  <Pages>2</Pages>
  <Words>741</Words>
  <Characters>5135</Characters>
  <Application>Microsoft Office Word</Application>
  <DocSecurity>0</DocSecurity>
  <Lines>79</Lines>
  <Paragraphs>9</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Tuulik</dc:creator>
  <cp:keywords/>
  <dc:description/>
  <cp:lastModifiedBy>Karin Tuulik</cp:lastModifiedBy>
  <cp:revision>58</cp:revision>
  <cp:lastPrinted>2025-06-09T10:54:00Z</cp:lastPrinted>
  <dcterms:created xsi:type="dcterms:W3CDTF">2024-12-04T07:59:00Z</dcterms:created>
  <dcterms:modified xsi:type="dcterms:W3CDTF">2026-04-17T07:37:00Z</dcterms:modified>
</cp:coreProperties>
</file>