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5C9FE" w14:textId="77777777" w:rsidR="00F80F47" w:rsidRPr="00344B83" w:rsidRDefault="00AF473F" w:rsidP="00F80F47">
      <w:pPr>
        <w:shd w:val="clear" w:color="auto" w:fill="FFFFFF"/>
        <w:ind w:left="5040" w:firstLine="720"/>
        <w:jc w:val="right"/>
        <w:rPr>
          <w:bCs/>
        </w:rPr>
      </w:pPr>
      <w:r w:rsidRPr="00344B83">
        <w:rPr>
          <w:bCs/>
        </w:rPr>
        <w:t>Meresõiduohutuse seaduse</w:t>
      </w:r>
      <w:r w:rsidR="00F80F47" w:rsidRPr="00344B83">
        <w:rPr>
          <w:bCs/>
        </w:rPr>
        <w:t xml:space="preserve"> ja</w:t>
      </w:r>
    </w:p>
    <w:p w14:paraId="22585A51" w14:textId="5EA26E70" w:rsidR="00E02B55" w:rsidRDefault="00F80F47" w:rsidP="00F80F47">
      <w:pPr>
        <w:shd w:val="clear" w:color="auto" w:fill="FFFFFF"/>
        <w:ind w:left="5040"/>
        <w:jc w:val="right"/>
        <w:rPr>
          <w:bCs/>
        </w:rPr>
      </w:pPr>
      <w:r w:rsidRPr="00344B83">
        <w:rPr>
          <w:bCs/>
        </w:rPr>
        <w:t xml:space="preserve">teiste seaduste muutmise seaduse eelnõu seletuskirja </w:t>
      </w:r>
      <w:r w:rsidR="00E02B55">
        <w:rPr>
          <w:bCs/>
        </w:rPr>
        <w:t>juurde</w:t>
      </w:r>
    </w:p>
    <w:p w14:paraId="7AD0B3A9" w14:textId="25C643AF" w:rsidR="00DE5A8A" w:rsidRPr="00344B83" w:rsidRDefault="00E02B55" w:rsidP="00F80F47">
      <w:pPr>
        <w:shd w:val="clear" w:color="auto" w:fill="FFFFFF"/>
        <w:ind w:left="5040"/>
        <w:jc w:val="right"/>
      </w:pPr>
      <w:r>
        <w:rPr>
          <w:bCs/>
        </w:rPr>
        <w:t>L</w:t>
      </w:r>
      <w:r w:rsidR="00F80F47" w:rsidRPr="00344B83">
        <w:rPr>
          <w:bCs/>
        </w:rPr>
        <w:t>isa</w:t>
      </w:r>
      <w:r w:rsidR="002930F0">
        <w:rPr>
          <w:bCs/>
        </w:rPr>
        <w:t xml:space="preserve"> 1</w:t>
      </w:r>
    </w:p>
    <w:p w14:paraId="33895A00" w14:textId="77777777" w:rsidR="00DE5A8A" w:rsidRPr="00344B83" w:rsidRDefault="00DE5A8A" w:rsidP="00DE5A8A">
      <w:pPr>
        <w:shd w:val="clear" w:color="auto" w:fill="FFFFFF"/>
        <w:ind w:left="5040" w:firstLine="720"/>
        <w:jc w:val="right"/>
      </w:pPr>
    </w:p>
    <w:p w14:paraId="374E725D" w14:textId="77777777" w:rsidR="00DE5A8A" w:rsidRPr="00344B83" w:rsidRDefault="00DE5A8A" w:rsidP="00F80F47">
      <w:pPr>
        <w:shd w:val="clear" w:color="auto" w:fill="FFFFFF"/>
        <w:ind w:left="-709" w:firstLine="720"/>
        <w:jc w:val="center"/>
        <w:rPr>
          <w:b/>
          <w:bCs/>
        </w:rPr>
      </w:pPr>
      <w:r w:rsidRPr="00344B83">
        <w:rPr>
          <w:b/>
          <w:bCs/>
        </w:rPr>
        <w:t>Rakendusaktide kavandid</w:t>
      </w:r>
    </w:p>
    <w:p w14:paraId="578634BF" w14:textId="77777777" w:rsidR="00DE5A8A" w:rsidRPr="00344B83" w:rsidRDefault="00DE5A8A" w:rsidP="00DE5A8A">
      <w:pPr>
        <w:shd w:val="clear" w:color="auto" w:fill="FFFFFF"/>
        <w:jc w:val="both"/>
      </w:pPr>
    </w:p>
    <w:p w14:paraId="52A270DB" w14:textId="77777777" w:rsidR="00DE5A8A" w:rsidRPr="00344B83" w:rsidRDefault="00DE5A8A" w:rsidP="00DE5A8A">
      <w:pPr>
        <w:shd w:val="clear" w:color="auto" w:fill="FFFFFF"/>
        <w:jc w:val="both"/>
      </w:pPr>
    </w:p>
    <w:p w14:paraId="3CD069DC" w14:textId="77777777" w:rsidR="00DE5A8A" w:rsidRPr="00344B83" w:rsidRDefault="00DE5A8A" w:rsidP="00DE5A8A">
      <w:pPr>
        <w:shd w:val="clear" w:color="auto" w:fill="FFFFFF"/>
        <w:jc w:val="right"/>
      </w:pPr>
      <w:r w:rsidRPr="00344B83">
        <w:t>KAVAND 1</w:t>
      </w:r>
    </w:p>
    <w:p w14:paraId="2279F0C5" w14:textId="77777777" w:rsidR="00DE5A8A" w:rsidRPr="00344B83" w:rsidRDefault="00DE5A8A" w:rsidP="00DE5A8A">
      <w:pPr>
        <w:shd w:val="clear" w:color="auto" w:fill="FFFFFF"/>
        <w:jc w:val="both"/>
      </w:pPr>
    </w:p>
    <w:p w14:paraId="3B1672DC" w14:textId="1F6B9CE8" w:rsidR="00DE5A8A" w:rsidRPr="00344B83" w:rsidRDefault="00E54BBB" w:rsidP="00DE5A8A">
      <w:pPr>
        <w:jc w:val="center"/>
        <w:rPr>
          <w:b/>
        </w:rPr>
      </w:pPr>
      <w:r>
        <w:rPr>
          <w:b/>
        </w:rPr>
        <w:t>TARISTU</w:t>
      </w:r>
      <w:r w:rsidR="00DE5A8A" w:rsidRPr="00344B83">
        <w:rPr>
          <w:b/>
        </w:rPr>
        <w:t>MINISTER</w:t>
      </w:r>
    </w:p>
    <w:p w14:paraId="67412BB9" w14:textId="77777777" w:rsidR="00DE5A8A" w:rsidRPr="00344B83" w:rsidRDefault="00DE5A8A" w:rsidP="00DE5A8A">
      <w:pPr>
        <w:jc w:val="center"/>
        <w:rPr>
          <w:b/>
        </w:rPr>
      </w:pPr>
      <w:r w:rsidRPr="00344B83">
        <w:rPr>
          <w:b/>
        </w:rPr>
        <w:t>MÄÄRUS</w:t>
      </w:r>
    </w:p>
    <w:p w14:paraId="0F62CBBD" w14:textId="77777777" w:rsidR="008B1D1E" w:rsidRPr="00344B83" w:rsidRDefault="008B1D1E" w:rsidP="00DE5A8A">
      <w:pPr>
        <w:jc w:val="center"/>
        <w:rPr>
          <w:b/>
        </w:rPr>
      </w:pPr>
    </w:p>
    <w:p w14:paraId="003EDBA6" w14:textId="42E5AE6F" w:rsidR="00DE5A8A" w:rsidRPr="00344B83" w:rsidRDefault="00EC1E5E" w:rsidP="00EC1E5E">
      <w:pPr>
        <w:jc w:val="both"/>
        <w:rPr>
          <w:b/>
          <w:bCs/>
        </w:rPr>
      </w:pPr>
      <w:r w:rsidRPr="00344B83">
        <w:rPr>
          <w:b/>
          <w:bCs/>
        </w:rPr>
        <w:t xml:space="preserve">Majandus- ja kommunikatsiooniministri </w:t>
      </w:r>
      <w:r w:rsidR="00955771" w:rsidRPr="00344B83">
        <w:rPr>
          <w:b/>
          <w:bCs/>
        </w:rPr>
        <w:t xml:space="preserve">12. detsembri 2002. a </w:t>
      </w:r>
      <w:r w:rsidRPr="00344B83">
        <w:rPr>
          <w:b/>
          <w:bCs/>
        </w:rPr>
        <w:t>määruse</w:t>
      </w:r>
      <w:r w:rsidR="00955771" w:rsidRPr="00344B83">
        <w:rPr>
          <w:b/>
          <w:bCs/>
        </w:rPr>
        <w:t xml:space="preserve"> nr 36</w:t>
      </w:r>
      <w:r w:rsidRPr="00344B83">
        <w:rPr>
          <w:b/>
          <w:bCs/>
        </w:rPr>
        <w:t xml:space="preserve"> „</w:t>
      </w:r>
      <w:r w:rsidR="00DE5A8A" w:rsidRPr="00344B83">
        <w:rPr>
          <w:b/>
          <w:bCs/>
        </w:rPr>
        <w:t>Reisilaevade ning 20-se ja suurema kogumahutavusega laevade miinimumkoosseisu määramise nõuded</w:t>
      </w:r>
      <w:r w:rsidRPr="00344B83">
        <w:rPr>
          <w:b/>
          <w:bCs/>
        </w:rPr>
        <w:t>“ muutmine</w:t>
      </w:r>
    </w:p>
    <w:p w14:paraId="5C96AEA7" w14:textId="77777777" w:rsidR="00FA6B50" w:rsidRPr="00344B83" w:rsidRDefault="00FA6B50" w:rsidP="00EC1E5E">
      <w:pPr>
        <w:jc w:val="both"/>
      </w:pPr>
    </w:p>
    <w:p w14:paraId="21A82DB2" w14:textId="4C5B1190" w:rsidR="00DE5A8A" w:rsidRPr="00344B83" w:rsidRDefault="00DE5A8A" w:rsidP="00EC1E5E">
      <w:pPr>
        <w:jc w:val="both"/>
      </w:pPr>
      <w:r w:rsidRPr="00344B83">
        <w:t>Määrus kehtestatakse meresõiduohutuse seaduse § 21 lõike 5 alusel.</w:t>
      </w:r>
    </w:p>
    <w:p w14:paraId="71F2ED75" w14:textId="77777777" w:rsidR="00DE5A8A" w:rsidRPr="00344B83" w:rsidRDefault="00DE5A8A" w:rsidP="00EC1E5E">
      <w:pPr>
        <w:jc w:val="both"/>
      </w:pPr>
    </w:p>
    <w:p w14:paraId="1E784D48" w14:textId="1AD69EA0" w:rsidR="00DE5A8A" w:rsidRPr="00344B83" w:rsidRDefault="00DE5A8A" w:rsidP="00EC1E5E">
      <w:pPr>
        <w:jc w:val="both"/>
      </w:pPr>
      <w:r w:rsidRPr="00344B83">
        <w:t>Majandus- ja kommunikatsiooniministri 12. detsembri 2002. a määruses nr 36 „Reisilaevade ning 20-se ja suurema kogumahutavusega laevade miinimumkoosseisu määramise nõuded“ tehakse järgmised muudatused:</w:t>
      </w:r>
    </w:p>
    <w:p w14:paraId="4F5B577B" w14:textId="77777777" w:rsidR="00DE5A8A" w:rsidRPr="00344B83" w:rsidRDefault="00DE5A8A" w:rsidP="00EC1E5E">
      <w:pPr>
        <w:jc w:val="both"/>
        <w:rPr>
          <w:b/>
          <w:bCs/>
        </w:rPr>
      </w:pPr>
    </w:p>
    <w:p w14:paraId="41319C93" w14:textId="5CF2907B" w:rsidR="00DE5A8A" w:rsidRPr="00344B83" w:rsidRDefault="00DE5A8A" w:rsidP="00EC1E5E">
      <w:pPr>
        <w:jc w:val="both"/>
      </w:pPr>
      <w:r w:rsidRPr="00344B83">
        <w:rPr>
          <w:b/>
          <w:bCs/>
        </w:rPr>
        <w:t>1)</w:t>
      </w:r>
      <w:r w:rsidRPr="00344B83">
        <w:t xml:space="preserve"> paragrahvis 10 asendatakse sõnad „Veeteede Amet“ sõnaga „Transpordiamet“;</w:t>
      </w:r>
    </w:p>
    <w:p w14:paraId="1CAE534A" w14:textId="77777777" w:rsidR="00DE5A8A" w:rsidRPr="00344B83" w:rsidRDefault="00DE5A8A" w:rsidP="00EC1E5E">
      <w:pPr>
        <w:jc w:val="both"/>
      </w:pPr>
    </w:p>
    <w:p w14:paraId="212039BE" w14:textId="0A1B0712" w:rsidR="00DE5A8A" w:rsidRPr="00344B83" w:rsidRDefault="00DE5A8A" w:rsidP="00EC1E5E">
      <w:pPr>
        <w:jc w:val="both"/>
      </w:pPr>
      <w:r w:rsidRPr="00344B83">
        <w:rPr>
          <w:b/>
          <w:bCs/>
        </w:rPr>
        <w:t>2)</w:t>
      </w:r>
      <w:r w:rsidRPr="00344B83">
        <w:t xml:space="preserve"> paragrahvid 11–13 tunnistatakse kehtetuks.</w:t>
      </w:r>
    </w:p>
    <w:p w14:paraId="21C9F2CD" w14:textId="77777777" w:rsidR="008B1D1E" w:rsidRPr="00344B83" w:rsidRDefault="008B1D1E"/>
    <w:p w14:paraId="0B294C56" w14:textId="77777777" w:rsidR="005C0359" w:rsidRPr="00344B83" w:rsidRDefault="005C0359"/>
    <w:p w14:paraId="347B7BDE" w14:textId="77777777" w:rsidR="005C0359" w:rsidRPr="00344B83" w:rsidRDefault="005C0359"/>
    <w:p w14:paraId="2C2DF6D3" w14:textId="6360CEA7" w:rsidR="00790B24" w:rsidRPr="00344B83" w:rsidRDefault="00790B24" w:rsidP="00790B24">
      <w:r w:rsidRPr="00344B83">
        <w:t>(allkirjastatud digitaalselt)</w:t>
      </w:r>
    </w:p>
    <w:p w14:paraId="7A62C4BB" w14:textId="65E3DCDE" w:rsidR="00790B24" w:rsidRPr="00344B83" w:rsidRDefault="00E54BBB" w:rsidP="00790B24">
      <w:r>
        <w:t>Vladimir Svet</w:t>
      </w:r>
      <w:r w:rsidR="00790B24" w:rsidRPr="00344B83">
        <w:tab/>
      </w:r>
      <w:r w:rsidR="00790B24" w:rsidRPr="00344B83">
        <w:tab/>
      </w:r>
      <w:r w:rsidR="00790B24" w:rsidRPr="00344B83">
        <w:tab/>
      </w:r>
      <w:r w:rsidR="00790B24" w:rsidRPr="00344B83">
        <w:tab/>
      </w:r>
      <w:r w:rsidR="00790B24" w:rsidRPr="00344B83">
        <w:tab/>
        <w:t>(allkirjastatud digitaalselt)</w:t>
      </w:r>
    </w:p>
    <w:p w14:paraId="3A223019" w14:textId="7E5BD0CA" w:rsidR="00790B24" w:rsidRPr="00344B83" w:rsidRDefault="00E54BBB" w:rsidP="00790B24">
      <w:r>
        <w:t>taristuminister</w:t>
      </w:r>
      <w:r w:rsidR="00790B24" w:rsidRPr="00344B83">
        <w:tab/>
      </w:r>
      <w:r w:rsidR="00790B24" w:rsidRPr="00344B83">
        <w:tab/>
        <w:t xml:space="preserve">                                    Keit Kasemets</w:t>
      </w:r>
    </w:p>
    <w:p w14:paraId="4C9BF3CA" w14:textId="2365D2D1" w:rsidR="00790B24" w:rsidRPr="00344B83" w:rsidRDefault="00790B24" w:rsidP="00790B24">
      <w:r w:rsidRPr="00344B83">
        <w:tab/>
      </w:r>
      <w:r w:rsidRPr="00344B83">
        <w:tab/>
      </w:r>
      <w:r w:rsidRPr="00344B83">
        <w:tab/>
      </w:r>
      <w:r w:rsidRPr="00344B83">
        <w:tab/>
      </w:r>
      <w:r w:rsidRPr="00344B83">
        <w:tab/>
      </w:r>
      <w:r w:rsidRPr="00344B83">
        <w:tab/>
        <w:t>kantsler</w:t>
      </w:r>
    </w:p>
    <w:p w14:paraId="166A9B6C" w14:textId="15E47BE1" w:rsidR="005C0359" w:rsidRPr="00344B83" w:rsidRDefault="005C0359">
      <w:pPr>
        <w:suppressAutoHyphens w:val="0"/>
        <w:spacing w:after="160" w:line="259" w:lineRule="auto"/>
      </w:pPr>
    </w:p>
    <w:p w14:paraId="316903E3" w14:textId="77777777" w:rsidR="005C0359" w:rsidRPr="00344B83" w:rsidRDefault="005C0359"/>
    <w:p w14:paraId="1C707627" w14:textId="77777777" w:rsidR="008B1D1E" w:rsidRPr="00344B83" w:rsidRDefault="008B1D1E"/>
    <w:p w14:paraId="2CD46C36" w14:textId="77777777" w:rsidR="00790B24" w:rsidRPr="00344B83" w:rsidRDefault="008B1D1E" w:rsidP="008B1D1E">
      <w:pPr>
        <w:jc w:val="right"/>
      </w:pPr>
      <w:r w:rsidRPr="00344B83">
        <w:tab/>
      </w:r>
      <w:r w:rsidRPr="00344B83">
        <w:tab/>
      </w:r>
      <w:r w:rsidRPr="00344B83">
        <w:tab/>
      </w:r>
      <w:r w:rsidRPr="00344B83">
        <w:tab/>
      </w:r>
      <w:r w:rsidRPr="00344B83">
        <w:tab/>
      </w:r>
      <w:r w:rsidRPr="00344B83">
        <w:tab/>
      </w:r>
    </w:p>
    <w:p w14:paraId="272FFCBF" w14:textId="77777777" w:rsidR="00790B24" w:rsidRPr="00344B83" w:rsidRDefault="00790B24">
      <w:pPr>
        <w:suppressAutoHyphens w:val="0"/>
        <w:spacing w:after="160" w:line="259" w:lineRule="auto"/>
      </w:pPr>
      <w:r w:rsidRPr="00344B83">
        <w:br w:type="page"/>
      </w:r>
    </w:p>
    <w:p w14:paraId="1B4FBE2E" w14:textId="6C4827E9" w:rsidR="008B1D1E" w:rsidRPr="00344B83" w:rsidRDefault="008B1D1E" w:rsidP="008B1D1E">
      <w:pPr>
        <w:jc w:val="right"/>
      </w:pPr>
      <w:r w:rsidRPr="00344B83">
        <w:lastRenderedPageBreak/>
        <w:t>KAVAND 2</w:t>
      </w:r>
    </w:p>
    <w:p w14:paraId="3355EC58" w14:textId="690E38C2" w:rsidR="008B1D1E" w:rsidRPr="00344B83" w:rsidRDefault="00E54BBB" w:rsidP="008B1D1E">
      <w:pPr>
        <w:jc w:val="center"/>
        <w:rPr>
          <w:b/>
        </w:rPr>
      </w:pPr>
      <w:r>
        <w:rPr>
          <w:b/>
        </w:rPr>
        <w:t>TARISTU</w:t>
      </w:r>
      <w:r w:rsidR="008B1D1E" w:rsidRPr="00344B83">
        <w:rPr>
          <w:b/>
        </w:rPr>
        <w:t>MINISTER</w:t>
      </w:r>
    </w:p>
    <w:p w14:paraId="0258A871" w14:textId="77777777" w:rsidR="008B1D1E" w:rsidRPr="00344B83" w:rsidRDefault="008B1D1E" w:rsidP="008B1D1E">
      <w:pPr>
        <w:jc w:val="center"/>
        <w:rPr>
          <w:b/>
        </w:rPr>
      </w:pPr>
      <w:r w:rsidRPr="00344B83">
        <w:rPr>
          <w:b/>
        </w:rPr>
        <w:t>MÄÄRUS</w:t>
      </w:r>
    </w:p>
    <w:p w14:paraId="343827E9" w14:textId="77777777" w:rsidR="00EC1E5E" w:rsidRPr="00344B83" w:rsidRDefault="00EC1E5E" w:rsidP="00EC1E5E">
      <w:pPr>
        <w:jc w:val="both"/>
      </w:pPr>
    </w:p>
    <w:p w14:paraId="218CED0C" w14:textId="13229A6B" w:rsidR="00EC1E5E" w:rsidRPr="00344B83" w:rsidRDefault="00EC1E5E" w:rsidP="00EC1E5E">
      <w:pPr>
        <w:jc w:val="both"/>
        <w:rPr>
          <w:b/>
          <w:bCs/>
        </w:rPr>
      </w:pPr>
      <w:r w:rsidRPr="00344B83">
        <w:rPr>
          <w:b/>
          <w:bCs/>
        </w:rPr>
        <w:t xml:space="preserve">Majandus- ja kommunikatsiooniministri </w:t>
      </w:r>
      <w:r w:rsidR="00955771" w:rsidRPr="00344B83">
        <w:rPr>
          <w:b/>
          <w:bCs/>
        </w:rPr>
        <w:t xml:space="preserve">8. septembri 2005. a </w:t>
      </w:r>
      <w:r w:rsidRPr="00344B83">
        <w:rPr>
          <w:b/>
          <w:bCs/>
        </w:rPr>
        <w:t>määruse</w:t>
      </w:r>
      <w:r w:rsidR="00955771" w:rsidRPr="00344B83">
        <w:rPr>
          <w:b/>
          <w:bCs/>
        </w:rPr>
        <w:t xml:space="preserve"> nr 102</w:t>
      </w:r>
      <w:r w:rsidRPr="00344B83">
        <w:rPr>
          <w:b/>
          <w:bCs/>
        </w:rPr>
        <w:t xml:space="preserve"> „</w:t>
      </w:r>
      <w:r w:rsidR="00F80F47" w:rsidRPr="00344B83">
        <w:rPr>
          <w:b/>
          <w:bCs/>
        </w:rPr>
        <w:t>Siseveelaevade miinimumkoosseisu määramise nõuded ja siseveelaeva ohutu mehitatuse tunnistusele kantavate andmete loetelu</w:t>
      </w:r>
      <w:r w:rsidRPr="00344B83">
        <w:rPr>
          <w:b/>
          <w:bCs/>
        </w:rPr>
        <w:t>“ muutmine</w:t>
      </w:r>
    </w:p>
    <w:p w14:paraId="64596F1F" w14:textId="77777777" w:rsidR="00EC1E5E" w:rsidRPr="00344B83" w:rsidRDefault="00EC1E5E" w:rsidP="00EC1E5E">
      <w:pPr>
        <w:jc w:val="both"/>
        <w:rPr>
          <w:b/>
          <w:bCs/>
        </w:rPr>
      </w:pPr>
    </w:p>
    <w:p w14:paraId="2C59D6A5" w14:textId="7BC91F0F" w:rsidR="00EC1E5E" w:rsidRPr="00344B83" w:rsidRDefault="00EC1E5E" w:rsidP="00EC1E5E">
      <w:pPr>
        <w:jc w:val="both"/>
      </w:pPr>
      <w:r w:rsidRPr="00344B83">
        <w:t>Määrus kehtestatakse meresõiduohutuse seaduse § 21 lõike 5</w:t>
      </w:r>
      <w:r w:rsidRPr="00344B83">
        <w:rPr>
          <w:vertAlign w:val="superscript"/>
        </w:rPr>
        <w:t>1</w:t>
      </w:r>
      <w:r w:rsidRPr="00344B83">
        <w:t> ja 22 lõike 2 alusel.</w:t>
      </w:r>
    </w:p>
    <w:p w14:paraId="7D5F8DDD" w14:textId="77777777" w:rsidR="00EC1E5E" w:rsidRPr="00344B83" w:rsidRDefault="00EC1E5E" w:rsidP="00EC1E5E">
      <w:pPr>
        <w:jc w:val="both"/>
      </w:pPr>
    </w:p>
    <w:p w14:paraId="0C3B2E10" w14:textId="77777777" w:rsidR="00250204" w:rsidRDefault="00250204" w:rsidP="00250204">
      <w:pPr>
        <w:jc w:val="both"/>
      </w:pPr>
      <w:r w:rsidRPr="006441F2">
        <w:t>Majandus- ja kommunikatsiooniministri 8. septembri 2005. a määruse</w:t>
      </w:r>
      <w:r>
        <w:t>s</w:t>
      </w:r>
      <w:r w:rsidRPr="006441F2">
        <w:t xml:space="preserve"> nr 102 „Siseveelaevade miinimumkoosseisu määramise nõuded ja siseveelaeva ohutu mehitatuse tunnistusele kantavate andmete loetelu“ </w:t>
      </w:r>
      <w:r>
        <w:t>tehakse järgmised muudatused:</w:t>
      </w:r>
    </w:p>
    <w:p w14:paraId="5562DC53" w14:textId="77777777" w:rsidR="00250204" w:rsidRDefault="00250204" w:rsidP="00250204">
      <w:pPr>
        <w:jc w:val="both"/>
      </w:pPr>
    </w:p>
    <w:p w14:paraId="4CAB450D" w14:textId="77777777" w:rsidR="00250204" w:rsidRDefault="00250204" w:rsidP="00250204">
      <w:pPr>
        <w:jc w:val="both"/>
      </w:pPr>
      <w:r w:rsidRPr="00291AEB">
        <w:rPr>
          <w:b/>
          <w:bCs/>
        </w:rPr>
        <w:t>1)</w:t>
      </w:r>
      <w:r>
        <w:t xml:space="preserve"> paragrahvi 6 pealkiri muudetakse ja sõnastatakse järgmiselt:</w:t>
      </w:r>
    </w:p>
    <w:p w14:paraId="6184E8F3" w14:textId="77777777" w:rsidR="00250204" w:rsidRDefault="00250204" w:rsidP="00250204">
      <w:pPr>
        <w:jc w:val="both"/>
      </w:pPr>
    </w:p>
    <w:p w14:paraId="42E99B54" w14:textId="77777777" w:rsidR="00250204" w:rsidRDefault="00250204" w:rsidP="00250204">
      <w:pPr>
        <w:jc w:val="both"/>
        <w:rPr>
          <w:b/>
          <w:bCs/>
        </w:rPr>
      </w:pPr>
      <w:r>
        <w:t>„</w:t>
      </w:r>
      <w:r>
        <w:rPr>
          <w:b/>
          <w:bCs/>
        </w:rPr>
        <w:t>§ 6. Siseveelaeva ohutu mehitatuse tunnistusele kantavad andmed“;</w:t>
      </w:r>
    </w:p>
    <w:p w14:paraId="16F8B252" w14:textId="77777777" w:rsidR="00250204" w:rsidRDefault="00250204" w:rsidP="00250204">
      <w:pPr>
        <w:jc w:val="both"/>
        <w:rPr>
          <w:b/>
          <w:bCs/>
        </w:rPr>
      </w:pPr>
    </w:p>
    <w:p w14:paraId="5DDDAE3B" w14:textId="77777777" w:rsidR="00250204" w:rsidRDefault="00250204" w:rsidP="00250204">
      <w:pPr>
        <w:jc w:val="both"/>
      </w:pPr>
      <w:r>
        <w:rPr>
          <w:b/>
          <w:bCs/>
        </w:rPr>
        <w:t xml:space="preserve">2) </w:t>
      </w:r>
      <w:r>
        <w:t>paragrahvi</w:t>
      </w:r>
      <w:r w:rsidRPr="006441F2">
        <w:t xml:space="preserve"> 6 lõiked 1 ja 2 tunnistatakse kehtetuks</w:t>
      </w:r>
      <w:r>
        <w:t>;</w:t>
      </w:r>
    </w:p>
    <w:p w14:paraId="1C72015A" w14:textId="77777777" w:rsidR="00250204" w:rsidRDefault="00250204" w:rsidP="00250204">
      <w:pPr>
        <w:jc w:val="both"/>
      </w:pPr>
    </w:p>
    <w:p w14:paraId="5CAA8D18" w14:textId="77777777" w:rsidR="00250204" w:rsidRPr="004D30E2" w:rsidRDefault="00250204" w:rsidP="00250204">
      <w:pPr>
        <w:jc w:val="both"/>
      </w:pPr>
      <w:r>
        <w:rPr>
          <w:b/>
          <w:bCs/>
        </w:rPr>
        <w:t>3)</w:t>
      </w:r>
      <w:r>
        <w:t xml:space="preserve"> paragrahvi 6 lõike 1</w:t>
      </w:r>
      <w:r>
        <w:rPr>
          <w:vertAlign w:val="superscript"/>
        </w:rPr>
        <w:t>1</w:t>
      </w:r>
      <w:r>
        <w:t xml:space="preserve"> sissejuhatavast lauseosast jäetakse välja tekstiosa „Lõikes 1 nimetatud“.</w:t>
      </w:r>
    </w:p>
    <w:p w14:paraId="7F18A28B" w14:textId="77777777" w:rsidR="00790B24" w:rsidRPr="00344B83" w:rsidRDefault="00790B24" w:rsidP="00EC1E5E">
      <w:pPr>
        <w:jc w:val="both"/>
      </w:pPr>
    </w:p>
    <w:p w14:paraId="01D4CDB9" w14:textId="77777777" w:rsidR="00790B24" w:rsidRPr="00344B83" w:rsidRDefault="00790B24" w:rsidP="00790B24"/>
    <w:p w14:paraId="0FB06837" w14:textId="67EB2074" w:rsidR="00790B24" w:rsidRPr="00344B83" w:rsidRDefault="00790B24" w:rsidP="00790B24">
      <w:r w:rsidRPr="00344B83">
        <w:t>(allkirjastatud digitaalselt)</w:t>
      </w:r>
    </w:p>
    <w:p w14:paraId="7D9AC883" w14:textId="1AF56F42" w:rsidR="00790B24" w:rsidRPr="00344B83" w:rsidRDefault="00E54BBB" w:rsidP="00790B24">
      <w:r>
        <w:t>Vladimir Svet</w:t>
      </w:r>
      <w:r w:rsidRPr="00344B83">
        <w:tab/>
      </w:r>
      <w:r w:rsidR="00790B24" w:rsidRPr="00344B83">
        <w:tab/>
      </w:r>
      <w:r w:rsidR="00790B24" w:rsidRPr="00344B83">
        <w:tab/>
      </w:r>
      <w:r w:rsidR="00790B24" w:rsidRPr="00344B83">
        <w:tab/>
      </w:r>
      <w:r w:rsidR="00790B24" w:rsidRPr="00344B83">
        <w:tab/>
      </w:r>
      <w:r w:rsidR="00790B24" w:rsidRPr="00344B83">
        <w:tab/>
        <w:t>(allkirjastatud digitaalselt)</w:t>
      </w:r>
    </w:p>
    <w:p w14:paraId="360B552F" w14:textId="025636A1" w:rsidR="00790B24" w:rsidRPr="00344B83" w:rsidRDefault="00E54BBB" w:rsidP="00790B24">
      <w:r>
        <w:t>taristu</w:t>
      </w:r>
      <w:r w:rsidR="00790B24" w:rsidRPr="00344B83">
        <w:t>minister</w:t>
      </w:r>
      <w:r w:rsidR="00790B24" w:rsidRPr="00344B83">
        <w:tab/>
      </w:r>
      <w:r w:rsidR="00790B24" w:rsidRPr="00344B83">
        <w:tab/>
      </w:r>
      <w:r w:rsidR="00790B24" w:rsidRPr="00344B83">
        <w:tab/>
        <w:t xml:space="preserve">                                    Keit Kasemets</w:t>
      </w:r>
    </w:p>
    <w:p w14:paraId="6BCFAED5" w14:textId="77777777" w:rsidR="00790B24" w:rsidRPr="00344B83" w:rsidRDefault="00790B24" w:rsidP="00790B24">
      <w:r w:rsidRPr="00344B83">
        <w:tab/>
      </w:r>
      <w:r w:rsidRPr="00344B83">
        <w:tab/>
      </w:r>
      <w:r w:rsidRPr="00344B83">
        <w:tab/>
      </w:r>
      <w:r w:rsidRPr="00344B83">
        <w:tab/>
      </w:r>
      <w:r w:rsidRPr="00344B83">
        <w:tab/>
      </w:r>
      <w:r w:rsidRPr="00344B83">
        <w:tab/>
      </w:r>
      <w:r w:rsidRPr="00344B83">
        <w:tab/>
        <w:t>kantsler</w:t>
      </w:r>
    </w:p>
    <w:p w14:paraId="55B8054E" w14:textId="77777777" w:rsidR="00790B24" w:rsidRPr="00344B83" w:rsidRDefault="00790B24" w:rsidP="00EC1E5E">
      <w:pPr>
        <w:jc w:val="both"/>
      </w:pPr>
    </w:p>
    <w:p w14:paraId="4421D00D" w14:textId="24C6D802" w:rsidR="005C0359" w:rsidRPr="00344B83" w:rsidRDefault="005C0359">
      <w:pPr>
        <w:suppressAutoHyphens w:val="0"/>
        <w:spacing w:after="160" w:line="259" w:lineRule="auto"/>
      </w:pPr>
      <w:r w:rsidRPr="00344B83">
        <w:br w:type="page"/>
      </w:r>
    </w:p>
    <w:p w14:paraId="6100A0DC" w14:textId="77777777" w:rsidR="000831AA" w:rsidRPr="00344B83" w:rsidRDefault="005C0359" w:rsidP="000831AA">
      <w:pPr>
        <w:shd w:val="clear" w:color="auto" w:fill="FFFFFF"/>
        <w:jc w:val="right"/>
      </w:pPr>
      <w:r w:rsidRPr="00344B83">
        <w:t>KAVAND 3</w:t>
      </w:r>
    </w:p>
    <w:p w14:paraId="4B18CD7B" w14:textId="77777777" w:rsidR="000831AA" w:rsidRPr="00344B83" w:rsidRDefault="000831AA" w:rsidP="000831AA">
      <w:pPr>
        <w:shd w:val="clear" w:color="auto" w:fill="FFFFFF"/>
        <w:jc w:val="right"/>
      </w:pPr>
    </w:p>
    <w:p w14:paraId="2FE019AF" w14:textId="5A6FDDDB" w:rsidR="000831AA" w:rsidRPr="00344B83" w:rsidRDefault="000831AA" w:rsidP="000831AA">
      <w:pPr>
        <w:shd w:val="clear" w:color="auto" w:fill="FFFFFF"/>
        <w:jc w:val="center"/>
      </w:pPr>
      <w:r w:rsidRPr="00344B83">
        <w:rPr>
          <w:b/>
          <w:bCs/>
        </w:rPr>
        <w:t>VABARIIGI VALITSUS</w:t>
      </w:r>
    </w:p>
    <w:p w14:paraId="434610E3" w14:textId="109EFA52" w:rsidR="000831AA" w:rsidRPr="00344B83" w:rsidRDefault="000831AA" w:rsidP="000831AA">
      <w:pPr>
        <w:pStyle w:val="Default"/>
        <w:jc w:val="center"/>
        <w:rPr>
          <w:b/>
          <w:bCs/>
        </w:rPr>
      </w:pPr>
      <w:r w:rsidRPr="00344B83">
        <w:rPr>
          <w:b/>
          <w:bCs/>
        </w:rPr>
        <w:t>MÄÄRUS</w:t>
      </w:r>
    </w:p>
    <w:p w14:paraId="1AE66C53" w14:textId="77777777" w:rsidR="000831AA" w:rsidRPr="00344B83" w:rsidRDefault="000831AA" w:rsidP="000831AA">
      <w:pPr>
        <w:pStyle w:val="Default"/>
        <w:jc w:val="center"/>
      </w:pPr>
    </w:p>
    <w:p w14:paraId="7202A4C9" w14:textId="77777777" w:rsidR="000831AA" w:rsidRPr="00344B83" w:rsidRDefault="000831AA" w:rsidP="000831AA">
      <w:pPr>
        <w:pStyle w:val="Default"/>
        <w:jc w:val="both"/>
        <w:rPr>
          <w:b/>
          <w:bCs/>
        </w:rPr>
      </w:pPr>
      <w:r w:rsidRPr="00344B83">
        <w:rPr>
          <w:b/>
          <w:bCs/>
        </w:rPr>
        <w:t xml:space="preserve">Vabariigi Valitsuse 25. juuni 2020. a määruse nr 51 „Merel, Narva jõel ja Peipsi järvel ohtlike ning kahjulike ainete käitlemise kord ja nimistu ohtlikest ainetest, mida ei ole lubatud sisemerel transiidina vedada“ muutmine </w:t>
      </w:r>
    </w:p>
    <w:p w14:paraId="01D15620" w14:textId="77777777" w:rsidR="000831AA" w:rsidRPr="00344B83" w:rsidRDefault="000831AA" w:rsidP="000831AA">
      <w:pPr>
        <w:pStyle w:val="Default"/>
        <w:jc w:val="both"/>
      </w:pPr>
    </w:p>
    <w:p w14:paraId="6A78A86E" w14:textId="56E1C50B" w:rsidR="000831AA" w:rsidRPr="00344B83" w:rsidRDefault="000831AA" w:rsidP="000831AA">
      <w:pPr>
        <w:pStyle w:val="Default"/>
        <w:jc w:val="both"/>
      </w:pPr>
      <w:r w:rsidRPr="00344B83">
        <w:t>Määrus kehtestatakse riigipiiri seaduse § 14 lõike 2 punkti 5 ja veeseaduse § 143 lõike 7 alusel.</w:t>
      </w:r>
    </w:p>
    <w:p w14:paraId="773C27B3" w14:textId="77777777" w:rsidR="000831AA" w:rsidRPr="00344B83" w:rsidRDefault="000831AA" w:rsidP="000831AA">
      <w:pPr>
        <w:pStyle w:val="Default"/>
        <w:jc w:val="both"/>
      </w:pPr>
    </w:p>
    <w:p w14:paraId="31E27614" w14:textId="77777777" w:rsidR="000831AA" w:rsidRPr="00344B83" w:rsidRDefault="000831AA" w:rsidP="000831AA">
      <w:pPr>
        <w:pStyle w:val="Default"/>
        <w:jc w:val="both"/>
      </w:pPr>
      <w:r w:rsidRPr="00344B83">
        <w:t xml:space="preserve">Vabariigi Valitsuse 25. juuni 2020. a määruse nr 51 „Merel, Narva jõel ja Peipsi järvel ohtlike ning kahjulike ainete käitlemise kord ja nimistu ohtlikest ainetest, mida ei ole lubatud sisemerel transiidina vedada“ preambul muudetakse ja sõnastatakse järgmiselt: </w:t>
      </w:r>
    </w:p>
    <w:p w14:paraId="7EFF508B" w14:textId="77777777" w:rsidR="000831AA" w:rsidRPr="00344B83" w:rsidRDefault="000831AA" w:rsidP="000831AA">
      <w:pPr>
        <w:pStyle w:val="Default"/>
        <w:jc w:val="both"/>
      </w:pPr>
    </w:p>
    <w:p w14:paraId="57D8A93E" w14:textId="23C1E048" w:rsidR="000831AA" w:rsidRPr="00344B83" w:rsidRDefault="000831AA" w:rsidP="000831AA">
      <w:pPr>
        <w:pStyle w:val="Default"/>
        <w:jc w:val="both"/>
      </w:pPr>
      <w:r w:rsidRPr="00344B83">
        <w:t>„Määrus kehtestatakse riigipiiri seaduse § 14 lõike 2 punkti 5, veeseaduse § 143 lõike 7 ja meresõiduohutuse seaduse § 41</w:t>
      </w:r>
      <w:r w:rsidRPr="00344B83">
        <w:rPr>
          <w:vertAlign w:val="superscript"/>
        </w:rPr>
        <w:t>1</w:t>
      </w:r>
      <w:r w:rsidRPr="00344B83">
        <w:t xml:space="preserve"> lõike 3 alusel.“.</w:t>
      </w:r>
    </w:p>
    <w:p w14:paraId="453BDCDE" w14:textId="77777777" w:rsidR="000831AA" w:rsidRPr="00344B83" w:rsidRDefault="000831AA" w:rsidP="000831AA">
      <w:pPr>
        <w:pStyle w:val="Default"/>
      </w:pPr>
    </w:p>
    <w:p w14:paraId="49B27DE4" w14:textId="77777777" w:rsidR="000831AA" w:rsidRPr="00344B83" w:rsidRDefault="000831AA" w:rsidP="000831AA">
      <w:pPr>
        <w:pStyle w:val="Default"/>
      </w:pPr>
    </w:p>
    <w:p w14:paraId="2DE19068" w14:textId="22449CE5" w:rsidR="000831AA" w:rsidRPr="00344B83" w:rsidRDefault="00E54BBB" w:rsidP="000831AA">
      <w:pPr>
        <w:pStyle w:val="Default"/>
      </w:pPr>
      <w:r>
        <w:t>Kristen Michal</w:t>
      </w:r>
    </w:p>
    <w:p w14:paraId="416DBA4D" w14:textId="77777777" w:rsidR="000831AA" w:rsidRPr="00344B83" w:rsidRDefault="000831AA" w:rsidP="000831AA">
      <w:pPr>
        <w:pStyle w:val="Default"/>
      </w:pPr>
      <w:r w:rsidRPr="00344B83">
        <w:t xml:space="preserve">Peaminister </w:t>
      </w:r>
    </w:p>
    <w:p w14:paraId="5E79312F" w14:textId="77777777" w:rsidR="000831AA" w:rsidRPr="00344B83" w:rsidRDefault="000831AA" w:rsidP="000831AA">
      <w:pPr>
        <w:pStyle w:val="Default"/>
      </w:pPr>
    </w:p>
    <w:p w14:paraId="2990F19E" w14:textId="2E99598F" w:rsidR="000831AA" w:rsidRPr="00344B83" w:rsidRDefault="00E54BBB" w:rsidP="000831AA">
      <w:pPr>
        <w:pStyle w:val="Default"/>
      </w:pPr>
      <w:r>
        <w:t>Vladimir Svet</w:t>
      </w:r>
    </w:p>
    <w:p w14:paraId="3892057A" w14:textId="1F282DDD" w:rsidR="000831AA" w:rsidRPr="00344B83" w:rsidRDefault="00E54BBB" w:rsidP="000831AA">
      <w:pPr>
        <w:pStyle w:val="Default"/>
      </w:pPr>
      <w:r>
        <w:t>Taristuminister</w:t>
      </w:r>
    </w:p>
    <w:p w14:paraId="1EB80017" w14:textId="77777777" w:rsidR="000831AA" w:rsidRPr="00344B83" w:rsidRDefault="000831AA" w:rsidP="000831AA">
      <w:pPr>
        <w:pStyle w:val="Default"/>
      </w:pPr>
    </w:p>
    <w:p w14:paraId="54E8F34F" w14:textId="6A60CD7C" w:rsidR="000831AA" w:rsidRPr="00344B83" w:rsidRDefault="000831AA" w:rsidP="000831AA">
      <w:pPr>
        <w:pStyle w:val="Default"/>
      </w:pPr>
      <w:r w:rsidRPr="00344B83">
        <w:t xml:space="preserve">Taimar Peterkop </w:t>
      </w:r>
    </w:p>
    <w:p w14:paraId="5CAEC791" w14:textId="07CAFD50" w:rsidR="000831AA" w:rsidRPr="00344B83" w:rsidRDefault="000831AA" w:rsidP="000831AA">
      <w:pPr>
        <w:suppressAutoHyphens w:val="0"/>
        <w:spacing w:after="160" w:line="259" w:lineRule="auto"/>
      </w:pPr>
      <w:r w:rsidRPr="00344B83">
        <w:t>Riigisekretär</w:t>
      </w:r>
    </w:p>
    <w:p w14:paraId="1A8099E5" w14:textId="77777777" w:rsidR="005C0359" w:rsidRPr="00344B83" w:rsidRDefault="005C0359" w:rsidP="005C0359">
      <w:pPr>
        <w:shd w:val="clear" w:color="auto" w:fill="FFFFFF"/>
        <w:jc w:val="right"/>
      </w:pPr>
    </w:p>
    <w:p w14:paraId="6C195A46" w14:textId="77777777" w:rsidR="005C0359" w:rsidRPr="00344B83" w:rsidRDefault="005C0359" w:rsidP="005C0359">
      <w:pPr>
        <w:shd w:val="clear" w:color="auto" w:fill="FFFFFF"/>
        <w:jc w:val="both"/>
      </w:pPr>
    </w:p>
    <w:p w14:paraId="20DC6E31" w14:textId="77777777" w:rsidR="00947437" w:rsidRPr="00344B83" w:rsidRDefault="00947437">
      <w:pPr>
        <w:suppressAutoHyphens w:val="0"/>
        <w:spacing w:after="160" w:line="259" w:lineRule="auto"/>
        <w:rPr>
          <w:b/>
        </w:rPr>
      </w:pPr>
      <w:r w:rsidRPr="00344B83">
        <w:rPr>
          <w:b/>
        </w:rPr>
        <w:br w:type="page"/>
      </w:r>
    </w:p>
    <w:p w14:paraId="6335B046" w14:textId="45BDDA00" w:rsidR="00D505BD" w:rsidRPr="00344B83" w:rsidRDefault="00D505BD" w:rsidP="00D505BD">
      <w:pPr>
        <w:shd w:val="clear" w:color="auto" w:fill="FFFFFF"/>
        <w:jc w:val="right"/>
      </w:pPr>
      <w:bookmarkStart w:id="0" w:name="_Hlk170376606"/>
      <w:r w:rsidRPr="00344B83">
        <w:t xml:space="preserve">KAVAND </w:t>
      </w:r>
      <w:r w:rsidR="006F5015">
        <w:t>4</w:t>
      </w:r>
    </w:p>
    <w:p w14:paraId="5005C2AC" w14:textId="4B95D35A" w:rsidR="00CE282A" w:rsidRPr="00344B83" w:rsidRDefault="00E54BBB" w:rsidP="00CE282A">
      <w:pPr>
        <w:jc w:val="center"/>
        <w:rPr>
          <w:b/>
        </w:rPr>
      </w:pPr>
      <w:r>
        <w:rPr>
          <w:b/>
        </w:rPr>
        <w:t>TARISTU</w:t>
      </w:r>
      <w:r w:rsidR="00CE282A" w:rsidRPr="00344B83">
        <w:rPr>
          <w:b/>
        </w:rPr>
        <w:t>MINISTER</w:t>
      </w:r>
    </w:p>
    <w:p w14:paraId="080A27F7" w14:textId="77777777" w:rsidR="00CE282A" w:rsidRPr="00344B83" w:rsidRDefault="00CE282A" w:rsidP="00CE282A">
      <w:pPr>
        <w:jc w:val="center"/>
        <w:rPr>
          <w:b/>
        </w:rPr>
      </w:pPr>
      <w:r w:rsidRPr="00344B83">
        <w:rPr>
          <w:b/>
        </w:rPr>
        <w:t>MÄÄRUS</w:t>
      </w:r>
    </w:p>
    <w:p w14:paraId="1DB8574E" w14:textId="77777777" w:rsidR="00D505BD" w:rsidRPr="00CE282A" w:rsidRDefault="00D505BD" w:rsidP="00D505BD">
      <w:pPr>
        <w:shd w:val="clear" w:color="auto" w:fill="FFFFFF"/>
        <w:jc w:val="both"/>
        <w:rPr>
          <w:b/>
          <w:bCs/>
        </w:rPr>
      </w:pPr>
    </w:p>
    <w:p w14:paraId="442EC724" w14:textId="2CB52BC6" w:rsidR="00CE282A" w:rsidRDefault="00CE282A" w:rsidP="00D505BD">
      <w:pPr>
        <w:shd w:val="clear" w:color="auto" w:fill="FFFFFF"/>
        <w:jc w:val="both"/>
        <w:rPr>
          <w:b/>
          <w:bCs/>
        </w:rPr>
      </w:pPr>
      <w:r w:rsidRPr="00CE282A">
        <w:rPr>
          <w:b/>
          <w:bCs/>
        </w:rPr>
        <w:t xml:space="preserve">Majandus- ja taristuministri </w:t>
      </w:r>
      <w:bookmarkStart w:id="1" w:name="_Hlk163555106"/>
      <w:r w:rsidRPr="00CE282A">
        <w:rPr>
          <w:b/>
          <w:bCs/>
        </w:rPr>
        <w:t>30. augusti 2019. a määruse nr 55 „Laevaliikluse korraldamise süsteemi tööpiirkonna piirid, liiklemise ning teadete ja informatsiooni edastamise kord“</w:t>
      </w:r>
      <w:bookmarkEnd w:id="1"/>
      <w:r w:rsidRPr="00CE282A">
        <w:rPr>
          <w:b/>
          <w:bCs/>
        </w:rPr>
        <w:t xml:space="preserve"> muutmine</w:t>
      </w:r>
    </w:p>
    <w:bookmarkEnd w:id="0"/>
    <w:p w14:paraId="11497FE2" w14:textId="77777777" w:rsidR="00CE282A" w:rsidRDefault="00CE282A" w:rsidP="00D505BD">
      <w:pPr>
        <w:shd w:val="clear" w:color="auto" w:fill="FFFFFF"/>
        <w:jc w:val="both"/>
        <w:rPr>
          <w:b/>
          <w:bCs/>
        </w:rPr>
      </w:pPr>
    </w:p>
    <w:p w14:paraId="7A678ACE" w14:textId="769460DD" w:rsidR="00CE282A" w:rsidRDefault="00CE282A" w:rsidP="00D505BD">
      <w:pPr>
        <w:shd w:val="clear" w:color="auto" w:fill="FFFFFF"/>
        <w:jc w:val="both"/>
      </w:pPr>
      <w:r>
        <w:t xml:space="preserve">Määrus kehtestatakse </w:t>
      </w:r>
      <w:r w:rsidRPr="00CE282A">
        <w:t>meresõiduohutuse seaduse</w:t>
      </w:r>
      <w:r w:rsidR="000517FC">
        <w:t xml:space="preserve"> </w:t>
      </w:r>
      <w:r w:rsidRPr="00CE282A">
        <w:t>§ 42 lõigete 3, 9 ja 12 ning § 51 lõike 3 alusel.</w:t>
      </w:r>
    </w:p>
    <w:p w14:paraId="22943012" w14:textId="77777777" w:rsidR="00CE282A" w:rsidRDefault="00CE282A" w:rsidP="00D505BD">
      <w:pPr>
        <w:shd w:val="clear" w:color="auto" w:fill="FFFFFF"/>
        <w:jc w:val="both"/>
      </w:pPr>
    </w:p>
    <w:p w14:paraId="1B251FFE" w14:textId="5577D24F" w:rsidR="00CE282A" w:rsidRDefault="00CE282A" w:rsidP="00D505BD">
      <w:pPr>
        <w:shd w:val="clear" w:color="auto" w:fill="FFFFFF"/>
        <w:jc w:val="both"/>
      </w:pPr>
      <w:r>
        <w:t xml:space="preserve">Majandus- ja taristuministri </w:t>
      </w:r>
      <w:r w:rsidRPr="00CE282A">
        <w:t>30. augusti 2019. a määruse</w:t>
      </w:r>
      <w:r>
        <w:t>s</w:t>
      </w:r>
      <w:r w:rsidRPr="00CE282A">
        <w:t xml:space="preserve"> nr 55 „Laevaliikluse korraldamise süsteemi tööpiirkonna piirid, liiklemise ning teadete ja informatsiooni edastamise kord“</w:t>
      </w:r>
      <w:r>
        <w:t xml:space="preserve"> tehakse järgmised muudatused:</w:t>
      </w:r>
    </w:p>
    <w:p w14:paraId="5B6B9C68" w14:textId="77777777" w:rsidR="00CE282A" w:rsidRDefault="00CE282A" w:rsidP="00D505BD">
      <w:pPr>
        <w:shd w:val="clear" w:color="auto" w:fill="FFFFFF"/>
        <w:jc w:val="both"/>
      </w:pPr>
    </w:p>
    <w:p w14:paraId="4F313FAB" w14:textId="07303D49" w:rsidR="00CE282A" w:rsidRDefault="00CE282A" w:rsidP="00275935">
      <w:pPr>
        <w:shd w:val="clear" w:color="auto" w:fill="FFFFFF"/>
        <w:jc w:val="both"/>
      </w:pPr>
      <w:r w:rsidRPr="00CE282A">
        <w:rPr>
          <w:b/>
          <w:bCs/>
        </w:rPr>
        <w:t xml:space="preserve">1) </w:t>
      </w:r>
      <w:r>
        <w:t>määruses asendatakse sõna „operaator“ sõnaga „laevaliiklusjuht“ vastavas käändes;</w:t>
      </w:r>
    </w:p>
    <w:p w14:paraId="3C87A5EB" w14:textId="77777777" w:rsidR="00CE282A" w:rsidRDefault="00CE282A" w:rsidP="00275935">
      <w:pPr>
        <w:shd w:val="clear" w:color="auto" w:fill="FFFFFF"/>
        <w:jc w:val="both"/>
      </w:pPr>
    </w:p>
    <w:p w14:paraId="62EA143B" w14:textId="11361124" w:rsidR="00CE282A" w:rsidRDefault="00CE282A" w:rsidP="00275935">
      <w:pPr>
        <w:shd w:val="clear" w:color="auto" w:fill="FFFFFF"/>
        <w:jc w:val="both"/>
      </w:pPr>
      <w:r w:rsidRPr="00CE282A">
        <w:rPr>
          <w:b/>
          <w:bCs/>
        </w:rPr>
        <w:t xml:space="preserve">2) </w:t>
      </w:r>
      <w:r>
        <w:t>paragrahvi 1 lõiked 2 ja 3 tunnistatakse kehtetuks;</w:t>
      </w:r>
    </w:p>
    <w:p w14:paraId="41053F10" w14:textId="77777777" w:rsidR="00CE282A" w:rsidRDefault="00CE282A" w:rsidP="00275935">
      <w:pPr>
        <w:shd w:val="clear" w:color="auto" w:fill="FFFFFF"/>
        <w:jc w:val="both"/>
      </w:pPr>
    </w:p>
    <w:p w14:paraId="001C9BB2" w14:textId="6D443A33" w:rsidR="00CE282A" w:rsidRDefault="00CE282A" w:rsidP="00275935">
      <w:pPr>
        <w:shd w:val="clear" w:color="auto" w:fill="FFFFFF"/>
        <w:jc w:val="both"/>
      </w:pPr>
      <w:r w:rsidRPr="00CE282A">
        <w:rPr>
          <w:b/>
          <w:bCs/>
        </w:rPr>
        <w:t>3)</w:t>
      </w:r>
      <w:r>
        <w:rPr>
          <w:b/>
          <w:bCs/>
        </w:rPr>
        <w:t xml:space="preserve"> </w:t>
      </w:r>
      <w:r>
        <w:t>paragrahvi 8 pealkiri muudetakse ja sõnastatakse järgmiselt:</w:t>
      </w:r>
    </w:p>
    <w:p w14:paraId="2A652B2D" w14:textId="1C737B88" w:rsidR="00CE282A" w:rsidRPr="00CE282A" w:rsidRDefault="00CE282A" w:rsidP="00275935">
      <w:pPr>
        <w:shd w:val="clear" w:color="auto" w:fill="FFFFFF"/>
        <w:jc w:val="both"/>
      </w:pPr>
      <w:r>
        <w:t>„</w:t>
      </w:r>
      <w:r w:rsidRPr="00CE282A">
        <w:rPr>
          <w:b/>
          <w:bCs/>
        </w:rPr>
        <w:t>§ 8. Laevaliiklusteenuste osutamine VTS piirkonnas</w:t>
      </w:r>
      <w:r>
        <w:t>“;</w:t>
      </w:r>
    </w:p>
    <w:p w14:paraId="6D0B4BE8" w14:textId="77777777" w:rsidR="00CE282A" w:rsidRDefault="00CE282A" w:rsidP="00275935">
      <w:pPr>
        <w:suppressAutoHyphens w:val="0"/>
        <w:spacing w:line="259" w:lineRule="auto"/>
        <w:rPr>
          <w:b/>
        </w:rPr>
      </w:pPr>
    </w:p>
    <w:p w14:paraId="38D9EC64" w14:textId="46503C35" w:rsidR="00275935" w:rsidRDefault="00CE282A" w:rsidP="00275935">
      <w:pPr>
        <w:suppressAutoHyphens w:val="0"/>
        <w:spacing w:line="259" w:lineRule="auto"/>
        <w:jc w:val="both"/>
        <w:rPr>
          <w:bCs/>
        </w:rPr>
      </w:pPr>
      <w:r>
        <w:rPr>
          <w:b/>
        </w:rPr>
        <w:t>4)</w:t>
      </w:r>
      <w:r>
        <w:rPr>
          <w:bCs/>
        </w:rPr>
        <w:t xml:space="preserve"> </w:t>
      </w:r>
      <w:bookmarkStart w:id="2" w:name="_Hlk163554455"/>
      <w:r>
        <w:rPr>
          <w:bCs/>
        </w:rPr>
        <w:t>paragrahvi 8 lõige 1 muudetakse ja sõnastatakse järgmiselt</w:t>
      </w:r>
      <w:bookmarkEnd w:id="2"/>
      <w:r>
        <w:rPr>
          <w:bCs/>
        </w:rPr>
        <w:t>:</w:t>
      </w:r>
      <w:r>
        <w:rPr>
          <w:bCs/>
        </w:rPr>
        <w:br/>
        <w:t xml:space="preserve">„(1) Laevaliiklusjuht osutab VTS piirkonnas laevajuhile laevaliiklusteenuseid, </w:t>
      </w:r>
      <w:r w:rsidR="00275935">
        <w:rPr>
          <w:bCs/>
        </w:rPr>
        <w:t xml:space="preserve">edastades vajalikku infot, osutades navigatsiooniabi ning </w:t>
      </w:r>
      <w:r w:rsidR="00C552D1">
        <w:rPr>
          <w:bCs/>
        </w:rPr>
        <w:t>organiseerides</w:t>
      </w:r>
      <w:r w:rsidR="00275935">
        <w:rPr>
          <w:bCs/>
        </w:rPr>
        <w:t xml:space="preserve"> liiklust.“;</w:t>
      </w:r>
    </w:p>
    <w:p w14:paraId="7CA8BFAE" w14:textId="77777777" w:rsidR="00275935" w:rsidRDefault="00275935" w:rsidP="00275935">
      <w:pPr>
        <w:suppressAutoHyphens w:val="0"/>
        <w:spacing w:line="259" w:lineRule="auto"/>
        <w:jc w:val="both"/>
        <w:rPr>
          <w:bCs/>
        </w:rPr>
      </w:pPr>
    </w:p>
    <w:p w14:paraId="63EA06D8" w14:textId="77777777" w:rsidR="00275935" w:rsidRDefault="00275935" w:rsidP="00275935">
      <w:pPr>
        <w:suppressAutoHyphens w:val="0"/>
        <w:spacing w:line="259" w:lineRule="auto"/>
        <w:jc w:val="both"/>
        <w:rPr>
          <w:b/>
        </w:rPr>
      </w:pPr>
      <w:r w:rsidRPr="00275935">
        <w:rPr>
          <w:b/>
        </w:rPr>
        <w:t xml:space="preserve">5) </w:t>
      </w:r>
      <w:r>
        <w:rPr>
          <w:bCs/>
        </w:rPr>
        <w:t>paragrahvi 8 lõike 2 sissejuhatav lauseosa muudetakse ja sõnastatakse järgmiselt</w:t>
      </w:r>
      <w:r>
        <w:rPr>
          <w:b/>
        </w:rPr>
        <w:t>:</w:t>
      </w:r>
    </w:p>
    <w:p w14:paraId="338E5C55" w14:textId="2819A5E3" w:rsidR="00275935" w:rsidRDefault="00275935" w:rsidP="00275935">
      <w:pPr>
        <w:suppressAutoHyphens w:val="0"/>
        <w:spacing w:line="259" w:lineRule="auto"/>
        <w:jc w:val="both"/>
        <w:rPr>
          <w:bCs/>
        </w:rPr>
      </w:pPr>
      <w:r>
        <w:rPr>
          <w:bCs/>
        </w:rPr>
        <w:t>„Infot edastatakse:“;</w:t>
      </w:r>
    </w:p>
    <w:p w14:paraId="77D7851C" w14:textId="77777777" w:rsidR="00275935" w:rsidRDefault="00275935" w:rsidP="00275935">
      <w:pPr>
        <w:suppressAutoHyphens w:val="0"/>
        <w:spacing w:line="259" w:lineRule="auto"/>
        <w:jc w:val="both"/>
        <w:rPr>
          <w:bCs/>
        </w:rPr>
      </w:pPr>
    </w:p>
    <w:p w14:paraId="74F88129" w14:textId="77777777" w:rsidR="00275935" w:rsidRDefault="00275935" w:rsidP="00275935">
      <w:pPr>
        <w:suppressAutoHyphens w:val="0"/>
        <w:spacing w:line="259" w:lineRule="auto"/>
        <w:jc w:val="both"/>
        <w:rPr>
          <w:bCs/>
        </w:rPr>
      </w:pPr>
      <w:r w:rsidRPr="00275935">
        <w:rPr>
          <w:b/>
        </w:rPr>
        <w:t>6)</w:t>
      </w:r>
      <w:r>
        <w:rPr>
          <w:bCs/>
        </w:rPr>
        <w:t xml:space="preserve"> paragrahvi 8 lõikes 3 asendatakse sõna „Navigatsiooniabiteenust“ sõnaga „Navigatsiooniabi“;</w:t>
      </w:r>
    </w:p>
    <w:p w14:paraId="565BC523" w14:textId="77777777" w:rsidR="00275935" w:rsidRDefault="00275935" w:rsidP="00275935">
      <w:pPr>
        <w:suppressAutoHyphens w:val="0"/>
        <w:spacing w:line="259" w:lineRule="auto"/>
        <w:jc w:val="both"/>
        <w:rPr>
          <w:bCs/>
        </w:rPr>
      </w:pPr>
    </w:p>
    <w:p w14:paraId="5C90150B" w14:textId="77777777" w:rsidR="00275935" w:rsidRDefault="00275935" w:rsidP="00275935">
      <w:pPr>
        <w:suppressAutoHyphens w:val="0"/>
        <w:spacing w:line="259" w:lineRule="auto"/>
        <w:jc w:val="both"/>
        <w:rPr>
          <w:bCs/>
        </w:rPr>
      </w:pPr>
      <w:r w:rsidRPr="00275935">
        <w:rPr>
          <w:b/>
        </w:rPr>
        <w:t>7)</w:t>
      </w:r>
      <w:r>
        <w:rPr>
          <w:b/>
        </w:rPr>
        <w:t xml:space="preserve"> </w:t>
      </w:r>
      <w:r>
        <w:rPr>
          <w:bCs/>
        </w:rPr>
        <w:t>paragrahvi 8 lõike 4 esimene lause muudetakse ja sõnastatakse järgmiselt:</w:t>
      </w:r>
    </w:p>
    <w:p w14:paraId="1492B251" w14:textId="0D16EA06" w:rsidR="00275935" w:rsidRDefault="00275935" w:rsidP="00275935">
      <w:pPr>
        <w:suppressAutoHyphens w:val="0"/>
        <w:spacing w:line="259" w:lineRule="auto"/>
        <w:jc w:val="both"/>
        <w:rPr>
          <w:bCs/>
        </w:rPr>
      </w:pPr>
      <w:r>
        <w:rPr>
          <w:bCs/>
        </w:rPr>
        <w:t xml:space="preserve">„Liiklust </w:t>
      </w:r>
      <w:r w:rsidR="00C552D1">
        <w:rPr>
          <w:bCs/>
        </w:rPr>
        <w:t>organiseeritakse</w:t>
      </w:r>
      <w:r>
        <w:rPr>
          <w:bCs/>
        </w:rPr>
        <w:t xml:space="preserve"> ohtliku olukorra tekkimise vältimiseks ja laevaliikluse sujuvuse tagamiseks.“.</w:t>
      </w:r>
    </w:p>
    <w:p w14:paraId="4DA2FE11" w14:textId="77777777" w:rsidR="00275935" w:rsidRPr="00344B83" w:rsidRDefault="00275935" w:rsidP="00275935">
      <w:pPr>
        <w:jc w:val="both"/>
      </w:pPr>
    </w:p>
    <w:p w14:paraId="00F9BBD4" w14:textId="77777777" w:rsidR="00275935" w:rsidRPr="00344B83" w:rsidRDefault="00275935" w:rsidP="00275935"/>
    <w:p w14:paraId="07A76BD7" w14:textId="77777777" w:rsidR="00275935" w:rsidRPr="00344B83" w:rsidRDefault="00275935" w:rsidP="00275935">
      <w:r w:rsidRPr="00344B83">
        <w:t>(allkirjastatud digitaalselt)</w:t>
      </w:r>
    </w:p>
    <w:p w14:paraId="3CE0D6F2" w14:textId="65545C66" w:rsidR="00275935" w:rsidRPr="00344B83" w:rsidRDefault="00E54BBB" w:rsidP="00275935">
      <w:r>
        <w:t>Vladimir Svet</w:t>
      </w:r>
      <w:r w:rsidR="00275935" w:rsidRPr="00344B83">
        <w:tab/>
      </w:r>
      <w:r w:rsidR="00275935" w:rsidRPr="00344B83">
        <w:tab/>
      </w:r>
      <w:r w:rsidR="00275935" w:rsidRPr="00344B83">
        <w:tab/>
      </w:r>
      <w:r w:rsidR="00275935" w:rsidRPr="00344B83">
        <w:tab/>
      </w:r>
      <w:r w:rsidR="00275935" w:rsidRPr="00344B83">
        <w:tab/>
        <w:t>(allkirjastatud digitaalselt)</w:t>
      </w:r>
    </w:p>
    <w:p w14:paraId="18A2DDF7" w14:textId="1455521A" w:rsidR="00275935" w:rsidRPr="00344B83" w:rsidRDefault="00E54BBB" w:rsidP="00275935">
      <w:r>
        <w:t>taristuminister</w:t>
      </w:r>
      <w:r w:rsidR="00275935" w:rsidRPr="00344B83">
        <w:tab/>
      </w:r>
      <w:r w:rsidR="00275935" w:rsidRPr="00344B83">
        <w:tab/>
        <w:t xml:space="preserve">                                    Keit Kasemets</w:t>
      </w:r>
    </w:p>
    <w:p w14:paraId="3B2A1902" w14:textId="283B6F70" w:rsidR="000517FC" w:rsidRDefault="00275935" w:rsidP="00275935">
      <w:r w:rsidRPr="00344B83">
        <w:tab/>
      </w:r>
      <w:r w:rsidRPr="00344B83">
        <w:tab/>
      </w:r>
      <w:r w:rsidRPr="00344B83">
        <w:tab/>
      </w:r>
      <w:r w:rsidRPr="00344B83">
        <w:tab/>
      </w:r>
      <w:r w:rsidRPr="00344B83">
        <w:tab/>
      </w:r>
      <w:r w:rsidRPr="00344B83">
        <w:tab/>
        <w:t>kantsler</w:t>
      </w:r>
    </w:p>
    <w:p w14:paraId="05DA59AA" w14:textId="77777777" w:rsidR="000517FC" w:rsidRDefault="000517FC">
      <w:pPr>
        <w:suppressAutoHyphens w:val="0"/>
        <w:spacing w:after="160" w:line="259" w:lineRule="auto"/>
      </w:pPr>
      <w:r>
        <w:br w:type="page"/>
      </w:r>
    </w:p>
    <w:p w14:paraId="7371F0AB" w14:textId="77777777" w:rsidR="00275935" w:rsidRPr="00344B83" w:rsidRDefault="00275935" w:rsidP="00275935"/>
    <w:p w14:paraId="13C677AE" w14:textId="3A6F7500" w:rsidR="000517FC" w:rsidRPr="00344B83" w:rsidRDefault="000517FC" w:rsidP="000517FC">
      <w:pPr>
        <w:shd w:val="clear" w:color="auto" w:fill="FFFFFF"/>
        <w:jc w:val="right"/>
      </w:pPr>
      <w:r w:rsidRPr="00344B83">
        <w:t xml:space="preserve">KAVAND </w:t>
      </w:r>
      <w:r>
        <w:t>5</w:t>
      </w:r>
    </w:p>
    <w:p w14:paraId="3FEA1CA9" w14:textId="476B119D" w:rsidR="000517FC" w:rsidRPr="00344B83" w:rsidRDefault="00E54BBB" w:rsidP="000517FC">
      <w:pPr>
        <w:jc w:val="center"/>
        <w:rPr>
          <w:b/>
        </w:rPr>
      </w:pPr>
      <w:r>
        <w:rPr>
          <w:b/>
        </w:rPr>
        <w:t>TARISTU</w:t>
      </w:r>
      <w:r w:rsidR="000517FC" w:rsidRPr="00344B83">
        <w:rPr>
          <w:b/>
        </w:rPr>
        <w:t>MINISTER</w:t>
      </w:r>
    </w:p>
    <w:p w14:paraId="135A600E" w14:textId="77777777" w:rsidR="000517FC" w:rsidRPr="00344B83" w:rsidRDefault="000517FC" w:rsidP="000517FC">
      <w:pPr>
        <w:jc w:val="center"/>
        <w:rPr>
          <w:b/>
        </w:rPr>
      </w:pPr>
      <w:r w:rsidRPr="00344B83">
        <w:rPr>
          <w:b/>
        </w:rPr>
        <w:t>MÄÄRUS</w:t>
      </w:r>
    </w:p>
    <w:p w14:paraId="0D23B8B4" w14:textId="77777777" w:rsidR="000517FC" w:rsidRPr="00CE282A" w:rsidRDefault="000517FC" w:rsidP="000517FC">
      <w:pPr>
        <w:shd w:val="clear" w:color="auto" w:fill="FFFFFF"/>
        <w:jc w:val="both"/>
        <w:rPr>
          <w:b/>
          <w:bCs/>
        </w:rPr>
      </w:pPr>
    </w:p>
    <w:p w14:paraId="2E718D09" w14:textId="69FE2094" w:rsidR="000517FC" w:rsidRDefault="000517FC" w:rsidP="000517FC">
      <w:pPr>
        <w:shd w:val="clear" w:color="auto" w:fill="FFFFFF"/>
        <w:jc w:val="both"/>
        <w:rPr>
          <w:b/>
          <w:bCs/>
        </w:rPr>
      </w:pPr>
      <w:r w:rsidRPr="00CE282A">
        <w:rPr>
          <w:b/>
          <w:bCs/>
        </w:rPr>
        <w:t xml:space="preserve">Majandus- ja </w:t>
      </w:r>
      <w:r>
        <w:rPr>
          <w:b/>
          <w:bCs/>
        </w:rPr>
        <w:t>kommunikatsiooniministri</w:t>
      </w:r>
      <w:r w:rsidRPr="00CE282A">
        <w:rPr>
          <w:b/>
          <w:bCs/>
        </w:rPr>
        <w:t xml:space="preserve"> </w:t>
      </w:r>
      <w:bookmarkStart w:id="3" w:name="_Hlk170376687"/>
      <w:r>
        <w:rPr>
          <w:b/>
          <w:bCs/>
        </w:rPr>
        <w:t>15</w:t>
      </w:r>
      <w:r w:rsidRPr="00CE282A">
        <w:rPr>
          <w:b/>
          <w:bCs/>
        </w:rPr>
        <w:t xml:space="preserve">. </w:t>
      </w:r>
      <w:r>
        <w:rPr>
          <w:b/>
          <w:bCs/>
        </w:rPr>
        <w:t>mai 2003</w:t>
      </w:r>
      <w:r w:rsidRPr="00CE282A">
        <w:rPr>
          <w:b/>
          <w:bCs/>
        </w:rPr>
        <w:t xml:space="preserve">. a määruse nr </w:t>
      </w:r>
      <w:r>
        <w:rPr>
          <w:b/>
          <w:bCs/>
        </w:rPr>
        <w:t>89</w:t>
      </w:r>
      <w:r w:rsidRPr="00CE282A">
        <w:rPr>
          <w:b/>
          <w:bCs/>
        </w:rPr>
        <w:t xml:space="preserve"> „</w:t>
      </w:r>
      <w:r w:rsidRPr="000517FC">
        <w:rPr>
          <w:b/>
          <w:bCs/>
        </w:rPr>
        <w:t>Laevaliikluse korraldamise süsteemi operaatori koolitus- ja kvalifikatsiooninõuded, kutsetunnistuse vorm ja väljastamise kord ning operaatori atesteerimise kord</w:t>
      </w:r>
      <w:r w:rsidRPr="00CE282A">
        <w:rPr>
          <w:b/>
          <w:bCs/>
        </w:rPr>
        <w:t xml:space="preserve">“ </w:t>
      </w:r>
      <w:bookmarkEnd w:id="3"/>
      <w:r w:rsidRPr="00CE282A">
        <w:rPr>
          <w:b/>
          <w:bCs/>
        </w:rPr>
        <w:t>muutmine</w:t>
      </w:r>
    </w:p>
    <w:p w14:paraId="46FABCF0" w14:textId="77777777" w:rsidR="000517FC" w:rsidRDefault="000517FC" w:rsidP="000517FC">
      <w:pPr>
        <w:shd w:val="clear" w:color="auto" w:fill="FFFFFF"/>
        <w:jc w:val="both"/>
        <w:rPr>
          <w:b/>
          <w:bCs/>
        </w:rPr>
      </w:pPr>
    </w:p>
    <w:p w14:paraId="5BE1C9BD" w14:textId="2C0D1CFE" w:rsidR="000517FC" w:rsidRDefault="000517FC" w:rsidP="000517FC">
      <w:pPr>
        <w:shd w:val="clear" w:color="auto" w:fill="FFFFFF"/>
        <w:jc w:val="both"/>
      </w:pPr>
      <w:r>
        <w:t xml:space="preserve">Määrus kehtestatakse </w:t>
      </w:r>
      <w:r w:rsidRPr="00CE282A">
        <w:t xml:space="preserve">meresõiduohutuse seaduse § 51 lõike </w:t>
      </w:r>
      <w:r>
        <w:t>5</w:t>
      </w:r>
      <w:r w:rsidRPr="00CE282A">
        <w:t xml:space="preserve"> alusel.</w:t>
      </w:r>
    </w:p>
    <w:p w14:paraId="00052F8E" w14:textId="77777777" w:rsidR="000517FC" w:rsidRDefault="000517FC" w:rsidP="000517FC">
      <w:pPr>
        <w:shd w:val="clear" w:color="auto" w:fill="FFFFFF"/>
        <w:jc w:val="both"/>
      </w:pPr>
    </w:p>
    <w:p w14:paraId="61FE1088" w14:textId="26AE07AC" w:rsidR="000517FC" w:rsidRDefault="000517FC" w:rsidP="000517FC">
      <w:pPr>
        <w:shd w:val="clear" w:color="auto" w:fill="FFFFFF"/>
        <w:jc w:val="both"/>
      </w:pPr>
      <w:r>
        <w:t xml:space="preserve">Majandus- ja taristuministri </w:t>
      </w:r>
      <w:r w:rsidRPr="000517FC">
        <w:t>15. mai 2003. a määruse</w:t>
      </w:r>
      <w:r>
        <w:t>s</w:t>
      </w:r>
      <w:r w:rsidRPr="000517FC">
        <w:t xml:space="preserve"> nr 89 „Laevaliikluse korraldamise süsteemi operaatori koolitus- ja kvalifikatsiooninõuded, kutsetunnistuse vorm ja väljastamise kord ning operaatori atesteerimise kord“ </w:t>
      </w:r>
      <w:r>
        <w:t xml:space="preserve"> tehakse järgmised muudatused:</w:t>
      </w:r>
    </w:p>
    <w:p w14:paraId="735A88AB" w14:textId="77777777" w:rsidR="000517FC" w:rsidRDefault="000517FC" w:rsidP="000517FC">
      <w:pPr>
        <w:shd w:val="clear" w:color="auto" w:fill="FFFFFF"/>
        <w:jc w:val="both"/>
      </w:pPr>
    </w:p>
    <w:p w14:paraId="381CEA3D" w14:textId="0F38439D" w:rsidR="000517FC" w:rsidRDefault="000517FC" w:rsidP="000517FC">
      <w:pPr>
        <w:shd w:val="clear" w:color="auto" w:fill="FFFFFF"/>
        <w:jc w:val="both"/>
      </w:pPr>
      <w:r w:rsidRPr="000517FC">
        <w:rPr>
          <w:b/>
          <w:bCs/>
        </w:rPr>
        <w:t>1)</w:t>
      </w:r>
      <w:r>
        <w:t xml:space="preserve"> määruse pealkiri sõnastatakse järgmiselt:</w:t>
      </w:r>
    </w:p>
    <w:p w14:paraId="08607EDA" w14:textId="77777777" w:rsidR="000517FC" w:rsidRDefault="000517FC" w:rsidP="000517FC">
      <w:pPr>
        <w:shd w:val="clear" w:color="auto" w:fill="FFFFFF"/>
        <w:jc w:val="both"/>
      </w:pPr>
    </w:p>
    <w:p w14:paraId="1DE18DDE" w14:textId="7DCAF07E" w:rsidR="000517FC" w:rsidRDefault="000517FC" w:rsidP="000517FC">
      <w:pPr>
        <w:shd w:val="clear" w:color="auto" w:fill="FFFFFF"/>
        <w:jc w:val="both"/>
        <w:rPr>
          <w:b/>
          <w:bCs/>
        </w:rPr>
      </w:pPr>
      <w:r>
        <w:t>„</w:t>
      </w:r>
      <w:r>
        <w:rPr>
          <w:b/>
          <w:bCs/>
        </w:rPr>
        <w:t>Laevaliiklus</w:t>
      </w:r>
      <w:r w:rsidR="002C7ECC">
        <w:rPr>
          <w:b/>
          <w:bCs/>
        </w:rPr>
        <w:t>e korraldamise süsteemi laevaliiklus</w:t>
      </w:r>
      <w:r>
        <w:rPr>
          <w:b/>
          <w:bCs/>
        </w:rPr>
        <w:t>juhi koolitus- ja kvalifikatsiooninõuded, kutsetunnistuse vorm ja väljastamise kord ning laevaliiklusjuhi atesteerimise kord“;</w:t>
      </w:r>
    </w:p>
    <w:p w14:paraId="6DC05964" w14:textId="77777777" w:rsidR="000517FC" w:rsidRDefault="000517FC" w:rsidP="000517FC">
      <w:pPr>
        <w:shd w:val="clear" w:color="auto" w:fill="FFFFFF"/>
        <w:jc w:val="both"/>
        <w:rPr>
          <w:b/>
          <w:bCs/>
        </w:rPr>
      </w:pPr>
    </w:p>
    <w:p w14:paraId="7825F371" w14:textId="2CCB53CF" w:rsidR="000517FC" w:rsidRDefault="000517FC" w:rsidP="000517FC">
      <w:pPr>
        <w:shd w:val="clear" w:color="auto" w:fill="FFFFFF"/>
        <w:jc w:val="both"/>
      </w:pPr>
      <w:r>
        <w:rPr>
          <w:b/>
          <w:bCs/>
        </w:rPr>
        <w:t xml:space="preserve">2) </w:t>
      </w:r>
      <w:r>
        <w:t>paragrahvid 1 sõnastatakse järgmiselt:</w:t>
      </w:r>
    </w:p>
    <w:p w14:paraId="57FA9ECA" w14:textId="77777777" w:rsidR="000517FC" w:rsidRDefault="000517FC" w:rsidP="000517FC">
      <w:pPr>
        <w:shd w:val="clear" w:color="auto" w:fill="FFFFFF"/>
        <w:jc w:val="both"/>
      </w:pPr>
    </w:p>
    <w:p w14:paraId="3D82B532" w14:textId="77777777" w:rsidR="000517FC" w:rsidRPr="000517FC" w:rsidRDefault="000517FC" w:rsidP="000517FC">
      <w:pPr>
        <w:shd w:val="clear" w:color="auto" w:fill="FFFFFF"/>
        <w:jc w:val="both"/>
        <w:rPr>
          <w:b/>
          <w:bCs/>
        </w:rPr>
      </w:pPr>
      <w:r>
        <w:t>„</w:t>
      </w:r>
      <w:r w:rsidRPr="000517FC">
        <w:rPr>
          <w:b/>
          <w:bCs/>
        </w:rPr>
        <w:t>§ 1. Reguleerimisala</w:t>
      </w:r>
    </w:p>
    <w:p w14:paraId="7B955E20" w14:textId="60BAD299" w:rsidR="000517FC" w:rsidRDefault="000517FC" w:rsidP="000517FC">
      <w:pPr>
        <w:shd w:val="clear" w:color="auto" w:fill="FFFFFF"/>
        <w:jc w:val="both"/>
      </w:pPr>
      <w:r>
        <w:t xml:space="preserve">Käesoleva määrusega kehtestatakse </w:t>
      </w:r>
      <w:r w:rsidR="002C7ECC" w:rsidRPr="002C7ECC">
        <w:t xml:space="preserve">laevaliikluse korraldamise süsteemi </w:t>
      </w:r>
      <w:r>
        <w:t xml:space="preserve">laevaliiklusjuhi </w:t>
      </w:r>
      <w:r w:rsidRPr="000517FC">
        <w:t>koolitus- ja kvalifikatsiooninõuded, kutsetunnistuse väljaandmise kord ning kutsetunnistuse vormid.</w:t>
      </w:r>
      <w:r>
        <w:t>“;</w:t>
      </w:r>
    </w:p>
    <w:p w14:paraId="4B513C3A" w14:textId="20050FA7" w:rsidR="002C7ECC" w:rsidRDefault="002C7ECC" w:rsidP="002C7ECC">
      <w:pPr>
        <w:shd w:val="clear" w:color="auto" w:fill="FFFFFF"/>
        <w:jc w:val="both"/>
      </w:pPr>
    </w:p>
    <w:p w14:paraId="0156899A" w14:textId="7D6BC30A" w:rsidR="002C7ECC" w:rsidRDefault="000517FC" w:rsidP="002C7ECC">
      <w:pPr>
        <w:shd w:val="clear" w:color="auto" w:fill="FFFFFF"/>
        <w:jc w:val="both"/>
      </w:pPr>
      <w:r>
        <w:rPr>
          <w:b/>
          <w:bCs/>
        </w:rPr>
        <w:t>3)</w:t>
      </w:r>
      <w:r w:rsidR="002C7ECC">
        <w:rPr>
          <w:b/>
          <w:bCs/>
        </w:rPr>
        <w:t xml:space="preserve"> </w:t>
      </w:r>
      <w:r w:rsidR="002C7ECC">
        <w:t>paragrahv 2 tunnistatakse kehtetuks;</w:t>
      </w:r>
    </w:p>
    <w:p w14:paraId="255DBE06" w14:textId="77777777" w:rsidR="002C7ECC" w:rsidRDefault="002C7ECC" w:rsidP="002C7ECC">
      <w:pPr>
        <w:shd w:val="clear" w:color="auto" w:fill="FFFFFF"/>
        <w:jc w:val="both"/>
      </w:pPr>
    </w:p>
    <w:p w14:paraId="4C6E56DE" w14:textId="044A2081" w:rsidR="000517FC" w:rsidRPr="002C7ECC" w:rsidRDefault="002C7ECC" w:rsidP="002C7ECC">
      <w:pPr>
        <w:shd w:val="clear" w:color="auto" w:fill="FFFFFF"/>
        <w:jc w:val="both"/>
        <w:rPr>
          <w:b/>
          <w:bCs/>
        </w:rPr>
      </w:pPr>
      <w:r w:rsidRPr="002C7ECC">
        <w:rPr>
          <w:b/>
          <w:bCs/>
        </w:rPr>
        <w:t>4)</w:t>
      </w:r>
      <w:r>
        <w:rPr>
          <w:b/>
          <w:bCs/>
        </w:rPr>
        <w:t xml:space="preserve"> </w:t>
      </w:r>
      <w:r w:rsidR="000517FC">
        <w:t>määruses asendatakse läbivalt tekstiosa „VTS operaator“ sõnaga „laevaliiklusjuht“ vastavas käändes;</w:t>
      </w:r>
    </w:p>
    <w:p w14:paraId="71F35143" w14:textId="77777777" w:rsidR="000517FC" w:rsidRDefault="000517FC" w:rsidP="002C7ECC">
      <w:pPr>
        <w:shd w:val="clear" w:color="auto" w:fill="FFFFFF"/>
        <w:jc w:val="both"/>
      </w:pPr>
    </w:p>
    <w:p w14:paraId="05B673F7" w14:textId="663D80D0" w:rsidR="000517FC" w:rsidRPr="000517FC" w:rsidRDefault="002C7ECC" w:rsidP="002C7ECC">
      <w:pPr>
        <w:shd w:val="clear" w:color="auto" w:fill="FFFFFF"/>
        <w:jc w:val="both"/>
      </w:pPr>
      <w:r>
        <w:rPr>
          <w:b/>
          <w:bCs/>
        </w:rPr>
        <w:t>5</w:t>
      </w:r>
      <w:r w:rsidR="000517FC">
        <w:rPr>
          <w:b/>
          <w:bCs/>
        </w:rPr>
        <w:t xml:space="preserve">) </w:t>
      </w:r>
      <w:r w:rsidR="000517FC">
        <w:t>määruses asendatakse läbivalt sõnad „Veeteede Amet“ sõnaga „Transpordiamet“ vastavas käändes;</w:t>
      </w:r>
    </w:p>
    <w:p w14:paraId="7D663313" w14:textId="77777777" w:rsidR="000517FC" w:rsidRDefault="000517FC" w:rsidP="002C7ECC">
      <w:pPr>
        <w:shd w:val="clear" w:color="auto" w:fill="FFFFFF"/>
        <w:jc w:val="both"/>
        <w:rPr>
          <w:b/>
          <w:bCs/>
        </w:rPr>
      </w:pPr>
    </w:p>
    <w:p w14:paraId="1ECAE641" w14:textId="2CAB1574" w:rsidR="0063054E" w:rsidRDefault="002C7ECC" w:rsidP="002C7ECC">
      <w:pPr>
        <w:suppressAutoHyphens w:val="0"/>
        <w:spacing w:line="259" w:lineRule="auto"/>
        <w:jc w:val="both"/>
      </w:pPr>
      <w:r>
        <w:rPr>
          <w:b/>
          <w:bCs/>
        </w:rPr>
        <w:t>6</w:t>
      </w:r>
      <w:r w:rsidR="000517FC">
        <w:rPr>
          <w:b/>
          <w:bCs/>
        </w:rPr>
        <w:t xml:space="preserve">) </w:t>
      </w:r>
      <w:r w:rsidR="000517FC">
        <w:t>paragrahvi 4 lõikes 1 asendatakse sõnad „Eesti kodanik“ sõnaga „isik“</w:t>
      </w:r>
      <w:r>
        <w:t>;</w:t>
      </w:r>
    </w:p>
    <w:p w14:paraId="07597068" w14:textId="77777777" w:rsidR="002C7ECC" w:rsidRDefault="002C7ECC" w:rsidP="002C7ECC">
      <w:pPr>
        <w:suppressAutoHyphens w:val="0"/>
        <w:spacing w:line="259" w:lineRule="auto"/>
        <w:jc w:val="both"/>
      </w:pPr>
    </w:p>
    <w:p w14:paraId="006075BC" w14:textId="363CD98E" w:rsidR="002C7ECC" w:rsidRPr="002C7ECC" w:rsidRDefault="002C7ECC" w:rsidP="002C7ECC">
      <w:pPr>
        <w:suppressAutoHyphens w:val="0"/>
        <w:spacing w:line="259" w:lineRule="auto"/>
        <w:jc w:val="both"/>
      </w:pPr>
      <w:r>
        <w:rPr>
          <w:b/>
          <w:bCs/>
        </w:rPr>
        <w:t>7</w:t>
      </w:r>
      <w:r>
        <w:t>)</w:t>
      </w:r>
      <w:r>
        <w:rPr>
          <w:b/>
          <w:bCs/>
        </w:rPr>
        <w:t xml:space="preserve"> </w:t>
      </w:r>
      <w:r>
        <w:t>paragrahvi 5 lõikes 1 asendatakse sõnad „Veeteede Ameti peadirektor“ sõnaga „Transpordiamet“.</w:t>
      </w:r>
    </w:p>
    <w:p w14:paraId="68F009CD" w14:textId="77777777" w:rsidR="0063054E" w:rsidRDefault="0063054E" w:rsidP="002C7ECC">
      <w:pPr>
        <w:jc w:val="both"/>
      </w:pPr>
    </w:p>
    <w:p w14:paraId="5BB4F488" w14:textId="77777777" w:rsidR="0063054E" w:rsidRDefault="0063054E" w:rsidP="0063054E"/>
    <w:p w14:paraId="4815F74C" w14:textId="77777777" w:rsidR="0063054E" w:rsidRDefault="0063054E" w:rsidP="0063054E"/>
    <w:p w14:paraId="0DBCFC0C" w14:textId="77777777" w:rsidR="0063054E" w:rsidRPr="00344B83" w:rsidRDefault="0063054E" w:rsidP="0063054E">
      <w:r w:rsidRPr="00344B83">
        <w:t>(allkirjastatud digitaalselt)</w:t>
      </w:r>
    </w:p>
    <w:p w14:paraId="261E1F3E" w14:textId="54A80C9B" w:rsidR="0063054E" w:rsidRPr="00344B83" w:rsidRDefault="00E54BBB" w:rsidP="0063054E">
      <w:r>
        <w:t>Vladimir Svet</w:t>
      </w:r>
      <w:r w:rsidRPr="00344B83">
        <w:tab/>
      </w:r>
      <w:r w:rsidR="0063054E" w:rsidRPr="00344B83">
        <w:tab/>
      </w:r>
      <w:r w:rsidR="0063054E" w:rsidRPr="00344B83">
        <w:tab/>
      </w:r>
      <w:r w:rsidR="0063054E" w:rsidRPr="00344B83">
        <w:tab/>
      </w:r>
      <w:r w:rsidR="0063054E" w:rsidRPr="00344B83">
        <w:tab/>
      </w:r>
      <w:r w:rsidR="0063054E" w:rsidRPr="00344B83">
        <w:tab/>
        <w:t>(allkirjastatud digitaalselt)</w:t>
      </w:r>
    </w:p>
    <w:p w14:paraId="6CA160EB" w14:textId="30A9AE47" w:rsidR="0063054E" w:rsidRPr="00344B83" w:rsidRDefault="00E54BBB" w:rsidP="0063054E">
      <w:r>
        <w:t>taristu</w:t>
      </w:r>
      <w:r w:rsidR="0063054E" w:rsidRPr="00344B83">
        <w:t>minister</w:t>
      </w:r>
      <w:r w:rsidR="0063054E" w:rsidRPr="00344B83">
        <w:tab/>
      </w:r>
      <w:r w:rsidR="0063054E" w:rsidRPr="00344B83">
        <w:tab/>
      </w:r>
      <w:r w:rsidR="0063054E" w:rsidRPr="00344B83">
        <w:tab/>
      </w:r>
      <w:r w:rsidR="0063054E">
        <w:tab/>
      </w:r>
      <w:r w:rsidR="0063054E">
        <w:tab/>
      </w:r>
      <w:r w:rsidR="0063054E">
        <w:tab/>
      </w:r>
      <w:r w:rsidR="0063054E" w:rsidRPr="00344B83">
        <w:t>Keit Kasemets</w:t>
      </w:r>
    </w:p>
    <w:p w14:paraId="060FF795" w14:textId="77777777" w:rsidR="0063054E" w:rsidRPr="00344B83" w:rsidRDefault="0063054E" w:rsidP="0063054E">
      <w:r w:rsidRPr="00344B83">
        <w:tab/>
      </w:r>
      <w:r w:rsidRPr="00344B83">
        <w:tab/>
      </w:r>
      <w:r w:rsidRPr="00344B83">
        <w:tab/>
      </w:r>
      <w:r w:rsidRPr="00344B83">
        <w:tab/>
      </w:r>
      <w:r w:rsidRPr="00344B83">
        <w:tab/>
      </w:r>
      <w:r w:rsidRPr="00344B83">
        <w:tab/>
      </w:r>
      <w:r w:rsidRPr="00344B83">
        <w:tab/>
        <w:t>kantsler</w:t>
      </w:r>
    </w:p>
    <w:p w14:paraId="300B3110" w14:textId="2D99CB4C" w:rsidR="000517FC" w:rsidRDefault="000517FC" w:rsidP="000517FC">
      <w:pPr>
        <w:shd w:val="clear" w:color="auto" w:fill="FFFFFF"/>
        <w:jc w:val="both"/>
      </w:pPr>
    </w:p>
    <w:p w14:paraId="6F4B8CC8" w14:textId="77777777" w:rsidR="003611FD" w:rsidRDefault="003611FD" w:rsidP="000517FC">
      <w:pPr>
        <w:shd w:val="clear" w:color="auto" w:fill="FFFFFF"/>
        <w:jc w:val="both"/>
      </w:pPr>
    </w:p>
    <w:p w14:paraId="7C6187B2" w14:textId="574F3435" w:rsidR="00CE282A" w:rsidRDefault="00CE282A" w:rsidP="00275935">
      <w:pPr>
        <w:suppressAutoHyphens w:val="0"/>
        <w:spacing w:line="259" w:lineRule="auto"/>
        <w:jc w:val="both"/>
        <w:rPr>
          <w:b/>
        </w:rPr>
      </w:pPr>
      <w:r w:rsidRPr="00275935">
        <w:rPr>
          <w:b/>
        </w:rPr>
        <w:br w:type="page"/>
      </w:r>
    </w:p>
    <w:p w14:paraId="061D1ED5" w14:textId="58BB7B3B" w:rsidR="006F5015" w:rsidRDefault="006F5015" w:rsidP="006F5015">
      <w:pPr>
        <w:jc w:val="right"/>
        <w:rPr>
          <w:bCs/>
        </w:rPr>
      </w:pPr>
      <w:r>
        <w:rPr>
          <w:bCs/>
        </w:rPr>
        <w:t xml:space="preserve">KAVAND  </w:t>
      </w:r>
      <w:r w:rsidR="00835214">
        <w:rPr>
          <w:bCs/>
        </w:rPr>
        <w:t>6</w:t>
      </w:r>
    </w:p>
    <w:p w14:paraId="1CA73BE6" w14:textId="77777777" w:rsidR="006F5015" w:rsidRDefault="006F5015" w:rsidP="00AC643B">
      <w:pPr>
        <w:jc w:val="center"/>
        <w:rPr>
          <w:bCs/>
        </w:rPr>
      </w:pPr>
    </w:p>
    <w:p w14:paraId="4AD2BB6A" w14:textId="42AE433F" w:rsidR="00AC643B" w:rsidRPr="00E54BBB" w:rsidRDefault="00E54BBB" w:rsidP="00AC643B">
      <w:pPr>
        <w:jc w:val="center"/>
        <w:rPr>
          <w:b/>
          <w:strike/>
        </w:rPr>
      </w:pPr>
      <w:r>
        <w:rPr>
          <w:b/>
        </w:rPr>
        <w:t>TARISTU</w:t>
      </w:r>
      <w:r w:rsidR="00AC643B" w:rsidRPr="00E54BBB">
        <w:rPr>
          <w:b/>
        </w:rPr>
        <w:t>MINISTER</w:t>
      </w:r>
      <w:r w:rsidR="00AC643B" w:rsidRPr="00E54BBB">
        <w:rPr>
          <w:b/>
          <w:strike/>
        </w:rPr>
        <w:t xml:space="preserve"> </w:t>
      </w:r>
    </w:p>
    <w:p w14:paraId="0F35F22F" w14:textId="77777777" w:rsidR="00AC643B" w:rsidRPr="00E54BBB" w:rsidRDefault="00AC643B" w:rsidP="00AC643B">
      <w:pPr>
        <w:jc w:val="center"/>
        <w:rPr>
          <w:b/>
        </w:rPr>
      </w:pPr>
      <w:r w:rsidRPr="00E54BBB">
        <w:rPr>
          <w:b/>
        </w:rPr>
        <w:t>MÄÄRUS</w:t>
      </w:r>
    </w:p>
    <w:p w14:paraId="2398BC1C" w14:textId="77777777" w:rsidR="00AC643B" w:rsidRPr="00B07ECE" w:rsidRDefault="00AC643B" w:rsidP="00AC643B">
      <w:pPr>
        <w:jc w:val="center"/>
        <w:rPr>
          <w:bCs/>
        </w:rPr>
      </w:pPr>
    </w:p>
    <w:p w14:paraId="35753924" w14:textId="77777777" w:rsidR="00AC643B" w:rsidRPr="00A75D10" w:rsidRDefault="00AC643B" w:rsidP="00AC643B">
      <w:pPr>
        <w:jc w:val="both"/>
      </w:pPr>
    </w:p>
    <w:p w14:paraId="6D1DF20B" w14:textId="77777777" w:rsidR="00AC643B" w:rsidRPr="00616AA2" w:rsidRDefault="00AC643B" w:rsidP="00AC643B">
      <w:pPr>
        <w:jc w:val="both"/>
        <w:rPr>
          <w:b/>
        </w:rPr>
      </w:pPr>
      <w:bookmarkStart w:id="4" w:name="_Hlk167873112"/>
      <w:bookmarkStart w:id="5" w:name="_Hlk76733930"/>
      <w:r w:rsidRPr="00616AA2">
        <w:rPr>
          <w:b/>
        </w:rPr>
        <w:t xml:space="preserve">Majandus- ja kommunikatsiooniministri </w:t>
      </w:r>
      <w:r>
        <w:rPr>
          <w:b/>
        </w:rPr>
        <w:t>28</w:t>
      </w:r>
      <w:r w:rsidRPr="00616AA2">
        <w:rPr>
          <w:b/>
        </w:rPr>
        <w:t xml:space="preserve">. </w:t>
      </w:r>
      <w:r>
        <w:rPr>
          <w:b/>
        </w:rPr>
        <w:t>novembri</w:t>
      </w:r>
      <w:r w:rsidRPr="00616AA2">
        <w:rPr>
          <w:b/>
        </w:rPr>
        <w:t xml:space="preserve"> 200</w:t>
      </w:r>
      <w:r>
        <w:rPr>
          <w:b/>
        </w:rPr>
        <w:t>2</w:t>
      </w:r>
      <w:r w:rsidRPr="00616AA2">
        <w:rPr>
          <w:b/>
        </w:rPr>
        <w:t>. a määruse nr 1</w:t>
      </w:r>
      <w:r>
        <w:rPr>
          <w:b/>
        </w:rPr>
        <w:t>5</w:t>
      </w:r>
      <w:r w:rsidRPr="00616AA2">
        <w:rPr>
          <w:b/>
        </w:rPr>
        <w:t xml:space="preserve"> „</w:t>
      </w:r>
      <w:r w:rsidRPr="00A351C1">
        <w:rPr>
          <w:b/>
        </w:rPr>
        <w:t>Lootsimise kord, lootsi laevalemineku ja laevalt mahatuleku kohad, lootsimispiirkonnad ning lootsikviitungile kantavad andmed</w:t>
      </w:r>
      <w:r>
        <w:rPr>
          <w:b/>
        </w:rPr>
        <w:t>“</w:t>
      </w:r>
      <w:r w:rsidRPr="00616AA2">
        <w:rPr>
          <w:b/>
        </w:rPr>
        <w:t xml:space="preserve"> </w:t>
      </w:r>
      <w:bookmarkEnd w:id="4"/>
      <w:r w:rsidRPr="00616AA2">
        <w:rPr>
          <w:b/>
        </w:rPr>
        <w:t>muutmine</w:t>
      </w:r>
    </w:p>
    <w:bookmarkEnd w:id="5"/>
    <w:p w14:paraId="30DB7347" w14:textId="77777777" w:rsidR="00AC643B" w:rsidRPr="00616AA2" w:rsidRDefault="00AC643B" w:rsidP="00AC643B">
      <w:pPr>
        <w:jc w:val="both"/>
      </w:pPr>
    </w:p>
    <w:p w14:paraId="6A380575" w14:textId="2CFDA842" w:rsidR="002F0DDB" w:rsidRDefault="002F0DDB" w:rsidP="002F0DDB">
      <w:pPr>
        <w:jc w:val="both"/>
      </w:pPr>
      <w:r>
        <w:t xml:space="preserve">Määrus kehtestatakse meresõiduohutuse seaduse § 55 lõike 2, </w:t>
      </w:r>
      <w:r w:rsidRPr="00CA37C8">
        <w:t>§ 60</w:t>
      </w:r>
      <w:r w:rsidRPr="00CA37C8">
        <w:rPr>
          <w:vertAlign w:val="superscript"/>
        </w:rPr>
        <w:t>1</w:t>
      </w:r>
      <w:r w:rsidRPr="00CA37C8">
        <w:t xml:space="preserve"> lõike</w:t>
      </w:r>
      <w:r>
        <w:t xml:space="preserve"> 3 ja § 67 lõike 2 alusel.</w:t>
      </w:r>
    </w:p>
    <w:p w14:paraId="1A92A1FE" w14:textId="77777777" w:rsidR="00AC643B" w:rsidRPr="00616AA2" w:rsidRDefault="00AC643B" w:rsidP="00AC643B">
      <w:pPr>
        <w:jc w:val="both"/>
      </w:pPr>
    </w:p>
    <w:p w14:paraId="76C1E18D" w14:textId="77777777" w:rsidR="002F0DDB" w:rsidRDefault="002F0DDB" w:rsidP="002F0DDB">
      <w:pPr>
        <w:jc w:val="both"/>
      </w:pPr>
      <w:r w:rsidRPr="00616AA2">
        <w:t xml:space="preserve">Majandus- ja kommunikatsiooniministri </w:t>
      </w:r>
      <w:r w:rsidRPr="00D71E6A">
        <w:t>28. novembri 2002. a määruse</w:t>
      </w:r>
      <w:r>
        <w:t>s</w:t>
      </w:r>
      <w:r w:rsidRPr="00D71E6A">
        <w:t xml:space="preserve"> nr 15 </w:t>
      </w:r>
      <w:r w:rsidRPr="00A351C1">
        <w:t xml:space="preserve">„Lootsimise kord, lootsi laevalemineku ja laevalt mahatuleku kohad, lootsimispiirkonnad ning lootsikviitungile kantavad andmed“ </w:t>
      </w:r>
      <w:r w:rsidRPr="00616AA2">
        <w:t>tehakse järgmised muudatused:</w:t>
      </w:r>
    </w:p>
    <w:p w14:paraId="2700DF88" w14:textId="77777777" w:rsidR="002F0DDB" w:rsidRDefault="002F0DDB" w:rsidP="000C452A">
      <w:pPr>
        <w:jc w:val="both"/>
      </w:pPr>
    </w:p>
    <w:p w14:paraId="1ED74AD4" w14:textId="725D5154" w:rsidR="002F0DDB" w:rsidRPr="00047522" w:rsidRDefault="002F0DDB" w:rsidP="002F0DDB">
      <w:pPr>
        <w:jc w:val="both"/>
      </w:pPr>
      <w:r w:rsidRPr="00047522">
        <w:t>1) määruse preambul sõnastatakse järgmiselt:</w:t>
      </w:r>
    </w:p>
    <w:p w14:paraId="445E6D73" w14:textId="77777777" w:rsidR="002F0DDB" w:rsidRPr="00047522" w:rsidRDefault="002F0DDB" w:rsidP="002F0DDB">
      <w:pPr>
        <w:jc w:val="both"/>
      </w:pPr>
    </w:p>
    <w:p w14:paraId="04351AB8" w14:textId="51E45FD3" w:rsidR="002F0DDB" w:rsidRPr="00047522" w:rsidRDefault="002F0DDB" w:rsidP="002F0DDB">
      <w:pPr>
        <w:jc w:val="both"/>
      </w:pPr>
      <w:r w:rsidRPr="00047522">
        <w:t>„Määrus kehtestatakse meresõiduohutuse seaduse § 55 lõike 2, § 60</w:t>
      </w:r>
      <w:r w:rsidRPr="00047522">
        <w:rPr>
          <w:vertAlign w:val="superscript"/>
        </w:rPr>
        <w:t>1</w:t>
      </w:r>
      <w:r w:rsidRPr="00047522">
        <w:t xml:space="preserve"> lõike 3 ja § 67 lõike 2 alusel.”;</w:t>
      </w:r>
    </w:p>
    <w:p w14:paraId="67855A5F" w14:textId="77777777" w:rsidR="002F0DDB" w:rsidRPr="00047522" w:rsidRDefault="002F0DDB" w:rsidP="002F0DDB">
      <w:pPr>
        <w:jc w:val="both"/>
      </w:pPr>
    </w:p>
    <w:p w14:paraId="69CB9E16" w14:textId="77777777" w:rsidR="00367CA9" w:rsidRPr="00047522" w:rsidRDefault="00367CA9" w:rsidP="00367CA9">
      <w:pPr>
        <w:jc w:val="both"/>
      </w:pPr>
      <w:r w:rsidRPr="00BC4EC9">
        <w:t>2) paragrahvi 1 lõiget 2 täiendatakse pärast sõna „reeder“ sõnadega „või sadamapidaja“;</w:t>
      </w:r>
    </w:p>
    <w:p w14:paraId="437C9DD0" w14:textId="77777777" w:rsidR="00367CA9" w:rsidRPr="00047522" w:rsidRDefault="00367CA9" w:rsidP="00367CA9">
      <w:pPr>
        <w:jc w:val="both"/>
      </w:pPr>
    </w:p>
    <w:p w14:paraId="1EBF1D04" w14:textId="77777777" w:rsidR="00367CA9" w:rsidRPr="00BC4EC9" w:rsidRDefault="00367CA9" w:rsidP="00367CA9">
      <w:pPr>
        <w:jc w:val="both"/>
      </w:pPr>
      <w:r w:rsidRPr="00BC4EC9">
        <w:t>3) paragrahvi 1 lõiget 2</w:t>
      </w:r>
      <w:r w:rsidRPr="00BC4EC9">
        <w:rPr>
          <w:vertAlign w:val="superscript"/>
        </w:rPr>
        <w:t>1</w:t>
      </w:r>
      <w:r w:rsidRPr="00BC4EC9">
        <w:t xml:space="preserve"> täiendatakse punktiga 9</w:t>
      </w:r>
      <w:r w:rsidRPr="00BC4EC9">
        <w:rPr>
          <w:vertAlign w:val="superscript"/>
        </w:rPr>
        <w:t xml:space="preserve">1 </w:t>
      </w:r>
      <w:r w:rsidRPr="00BC4EC9">
        <w:t>järgmises sõnastuses:</w:t>
      </w:r>
    </w:p>
    <w:p w14:paraId="24C8DDE0" w14:textId="77777777" w:rsidR="00367CA9" w:rsidRPr="00BC4EC9" w:rsidRDefault="00367CA9" w:rsidP="00367CA9">
      <w:pPr>
        <w:jc w:val="both"/>
      </w:pPr>
    </w:p>
    <w:p w14:paraId="48F48F6D" w14:textId="77777777" w:rsidR="00367CA9" w:rsidRPr="00047522" w:rsidRDefault="00367CA9" w:rsidP="00367CA9">
      <w:pPr>
        <w:jc w:val="both"/>
      </w:pPr>
      <w:r w:rsidRPr="00BC4EC9">
        <w:t>„9</w:t>
      </w:r>
      <w:r w:rsidRPr="00BC4EC9">
        <w:rPr>
          <w:vertAlign w:val="superscript"/>
        </w:rPr>
        <w:t>1</w:t>
      </w:r>
      <w:r w:rsidRPr="00BC4EC9">
        <w:t xml:space="preserve">)  lootsitasu maksja nimi;“; </w:t>
      </w:r>
    </w:p>
    <w:p w14:paraId="692F1326" w14:textId="77777777" w:rsidR="00367CA9" w:rsidRPr="00047522" w:rsidRDefault="00367CA9" w:rsidP="00367CA9">
      <w:pPr>
        <w:jc w:val="both"/>
      </w:pPr>
    </w:p>
    <w:p w14:paraId="486AD2F4" w14:textId="0B6C40B0" w:rsidR="00AC643B" w:rsidRDefault="00367CA9" w:rsidP="00367CA9">
      <w:pPr>
        <w:jc w:val="both"/>
      </w:pPr>
      <w:r w:rsidRPr="00BC4EC9">
        <w:t>4)</w:t>
      </w:r>
      <w:r w:rsidRPr="00047522">
        <w:t xml:space="preserve"> </w:t>
      </w:r>
      <w:r w:rsidR="002F0DDB" w:rsidRPr="00047522">
        <w:t xml:space="preserve">määrust </w:t>
      </w:r>
      <w:r w:rsidR="00AC643B" w:rsidRPr="00047522">
        <w:t>täiendatakse peatükiga 1</w:t>
      </w:r>
      <w:r w:rsidR="00AC643B" w:rsidRPr="00047522">
        <w:rPr>
          <w:vertAlign w:val="superscript"/>
        </w:rPr>
        <w:t>1</w:t>
      </w:r>
      <w:r w:rsidR="00AC643B" w:rsidRPr="00047522">
        <w:t xml:space="preserve"> järgmises sõnastuses:</w:t>
      </w:r>
    </w:p>
    <w:p w14:paraId="4A7E6FEA" w14:textId="77777777" w:rsidR="00AC643B" w:rsidRPr="00AC643B" w:rsidRDefault="00AC643B" w:rsidP="00CA37C8">
      <w:pPr>
        <w:suppressAutoHyphens w:val="0"/>
        <w:spacing w:after="160" w:line="259" w:lineRule="auto"/>
      </w:pPr>
    </w:p>
    <w:p w14:paraId="2F1F638C" w14:textId="095DE4E2" w:rsidR="00796EE9" w:rsidRDefault="002F0DDB" w:rsidP="00362844">
      <w:pPr>
        <w:jc w:val="center"/>
        <w:rPr>
          <w:b/>
          <w:bCs/>
        </w:rPr>
      </w:pPr>
      <w:r w:rsidRPr="002F0DDB">
        <w:t>„</w:t>
      </w:r>
      <w:r w:rsidR="00AC643B" w:rsidRPr="00FB3562">
        <w:rPr>
          <w:b/>
          <w:bCs/>
        </w:rPr>
        <w:t>1</w:t>
      </w:r>
      <w:r w:rsidR="00AC643B">
        <w:rPr>
          <w:b/>
          <w:bCs/>
          <w:vertAlign w:val="superscript"/>
        </w:rPr>
        <w:t>1</w:t>
      </w:r>
      <w:r w:rsidR="00AC643B" w:rsidRPr="00FB3562">
        <w:rPr>
          <w:b/>
          <w:bCs/>
        </w:rPr>
        <w:t>. peatükk</w:t>
      </w:r>
    </w:p>
    <w:p w14:paraId="431BB412" w14:textId="0F544673" w:rsidR="00AC643B" w:rsidRDefault="00AC643B" w:rsidP="00C32823">
      <w:pPr>
        <w:jc w:val="center"/>
        <w:rPr>
          <w:b/>
          <w:bCs/>
        </w:rPr>
      </w:pPr>
      <w:r>
        <w:rPr>
          <w:b/>
          <w:bCs/>
        </w:rPr>
        <w:t xml:space="preserve">MITME LAEVA SAMAAEGSE </w:t>
      </w:r>
      <w:r w:rsidRPr="00FB3562">
        <w:rPr>
          <w:b/>
          <w:bCs/>
        </w:rPr>
        <w:t>LOOTSIMISE KORD</w:t>
      </w:r>
      <w:r>
        <w:rPr>
          <w:b/>
          <w:bCs/>
        </w:rPr>
        <w:t xml:space="preserve"> </w:t>
      </w:r>
      <w:r w:rsidR="00E70FBA">
        <w:rPr>
          <w:b/>
          <w:bCs/>
        </w:rPr>
        <w:t>JA TINGIMUSED</w:t>
      </w:r>
    </w:p>
    <w:p w14:paraId="312AD7BD" w14:textId="7F7B7940" w:rsidR="000C682E" w:rsidRDefault="000C682E" w:rsidP="00CA37C8">
      <w:pPr>
        <w:suppressAutoHyphens w:val="0"/>
        <w:spacing w:line="259" w:lineRule="auto"/>
      </w:pPr>
    </w:p>
    <w:p w14:paraId="1510A62A" w14:textId="1832DDC2" w:rsidR="000C682E" w:rsidRPr="000C452A" w:rsidRDefault="000C682E" w:rsidP="00CA37C8">
      <w:pPr>
        <w:suppressAutoHyphens w:val="0"/>
        <w:spacing w:line="259" w:lineRule="auto"/>
        <w:rPr>
          <w:b/>
          <w:bCs/>
        </w:rPr>
      </w:pPr>
      <w:r w:rsidRPr="000C452A">
        <w:rPr>
          <w:b/>
          <w:bCs/>
        </w:rPr>
        <w:t>§ 3</w:t>
      </w:r>
      <w:r w:rsidRPr="000C452A">
        <w:rPr>
          <w:b/>
          <w:bCs/>
          <w:vertAlign w:val="superscript"/>
        </w:rPr>
        <w:t>3</w:t>
      </w:r>
      <w:r w:rsidRPr="000C452A">
        <w:rPr>
          <w:b/>
          <w:bCs/>
        </w:rPr>
        <w:t xml:space="preserve">. Mitme laeva samaaegse lootsimise piirkond </w:t>
      </w:r>
    </w:p>
    <w:p w14:paraId="5F13C695" w14:textId="77777777" w:rsidR="00CA37C8" w:rsidRDefault="00CA37C8" w:rsidP="00CA37C8">
      <w:pPr>
        <w:suppressAutoHyphens w:val="0"/>
        <w:spacing w:line="259" w:lineRule="auto"/>
        <w:jc w:val="both"/>
      </w:pPr>
    </w:p>
    <w:p w14:paraId="6BA3F9AC" w14:textId="13A04447" w:rsidR="00A67CA9" w:rsidRPr="00284300" w:rsidRDefault="00E70FBA" w:rsidP="00CA37C8">
      <w:pPr>
        <w:suppressAutoHyphens w:val="0"/>
        <w:spacing w:line="259" w:lineRule="auto"/>
        <w:jc w:val="both"/>
        <w:rPr>
          <w:strike/>
          <w:color w:val="202020"/>
          <w:shd w:val="clear" w:color="auto" w:fill="FFFFFF"/>
        </w:rPr>
      </w:pPr>
      <w:bookmarkStart w:id="6" w:name="_Hlk167873141"/>
      <w:r w:rsidRPr="000C682E">
        <w:t>Mitme laeva samaaegne lootsimine on lubatud</w:t>
      </w:r>
      <w:r w:rsidR="000C682E" w:rsidRPr="000C682E">
        <w:t xml:space="preserve"> lootsimisel</w:t>
      </w:r>
      <w:r w:rsidRPr="000C682E">
        <w:t xml:space="preserve"> </w:t>
      </w:r>
      <w:r w:rsidR="000C682E" w:rsidRPr="000C452A">
        <w:rPr>
          <w:color w:val="202020"/>
          <w:shd w:val="clear" w:color="auto" w:fill="FFFFFF"/>
        </w:rPr>
        <w:t xml:space="preserve">läbi Väinamere sadamat </w:t>
      </w:r>
      <w:r w:rsidR="000C682E" w:rsidRPr="00CA37C8">
        <w:rPr>
          <w:color w:val="202020"/>
          <w:shd w:val="clear" w:color="auto" w:fill="FFFFFF"/>
        </w:rPr>
        <w:t>külastamata</w:t>
      </w:r>
      <w:r w:rsidR="00E57D52">
        <w:rPr>
          <w:color w:val="202020"/>
          <w:shd w:val="clear" w:color="auto" w:fill="FFFFFF"/>
        </w:rPr>
        <w:t>.</w:t>
      </w:r>
    </w:p>
    <w:bookmarkEnd w:id="6"/>
    <w:p w14:paraId="4E795448" w14:textId="77777777" w:rsidR="00CA37C8" w:rsidRDefault="00CA37C8" w:rsidP="00CA37C8">
      <w:pPr>
        <w:suppressAutoHyphens w:val="0"/>
        <w:spacing w:line="259" w:lineRule="auto"/>
        <w:rPr>
          <w:b/>
          <w:bCs/>
        </w:rPr>
      </w:pPr>
    </w:p>
    <w:p w14:paraId="64BF347C" w14:textId="18AE1E8C" w:rsidR="000C682E" w:rsidRPr="00CA37C8" w:rsidRDefault="000C682E" w:rsidP="00CA37C8">
      <w:pPr>
        <w:suppressAutoHyphens w:val="0"/>
        <w:spacing w:line="259" w:lineRule="auto"/>
        <w:rPr>
          <w:b/>
          <w:bCs/>
        </w:rPr>
      </w:pPr>
      <w:r w:rsidRPr="00CA37C8">
        <w:rPr>
          <w:b/>
          <w:bCs/>
        </w:rPr>
        <w:t>§ 3</w:t>
      </w:r>
      <w:r w:rsidRPr="00CA37C8">
        <w:rPr>
          <w:b/>
          <w:bCs/>
          <w:vertAlign w:val="superscript"/>
        </w:rPr>
        <w:t>4</w:t>
      </w:r>
      <w:r w:rsidRPr="00CA37C8">
        <w:rPr>
          <w:b/>
          <w:bCs/>
        </w:rPr>
        <w:t>. Mitme laeva samaaegse lootsimise tingimused</w:t>
      </w:r>
    </w:p>
    <w:p w14:paraId="12D0D1FE" w14:textId="77777777" w:rsidR="00CA37C8" w:rsidRDefault="00CA37C8" w:rsidP="00CA37C8">
      <w:pPr>
        <w:suppressAutoHyphens w:val="0"/>
        <w:spacing w:line="259" w:lineRule="auto"/>
      </w:pPr>
    </w:p>
    <w:p w14:paraId="3482E9A6" w14:textId="31F99C9E" w:rsidR="00CA37C8" w:rsidRPr="00CA37C8" w:rsidRDefault="00CA37C8" w:rsidP="00A5019A">
      <w:pPr>
        <w:suppressAutoHyphens w:val="0"/>
        <w:spacing w:line="259" w:lineRule="auto"/>
        <w:jc w:val="both"/>
      </w:pPr>
      <w:r w:rsidRPr="00CA37C8">
        <w:t xml:space="preserve">(1) </w:t>
      </w:r>
      <w:r w:rsidR="000C682E" w:rsidRPr="00CA37C8">
        <w:t>Mitme laeva samaaegseks lootsimiseks peavad lisaks meresõiduohutuse seaduse § 60</w:t>
      </w:r>
      <w:r w:rsidR="000C682E" w:rsidRPr="00CA37C8">
        <w:rPr>
          <w:vertAlign w:val="superscript"/>
        </w:rPr>
        <w:t>1</w:t>
      </w:r>
      <w:r w:rsidR="000C682E" w:rsidRPr="00CA37C8">
        <w:t xml:space="preserve"> lõikes 1 nimetatud tingimustele olema täidetud </w:t>
      </w:r>
      <w:r w:rsidR="00D72332" w:rsidRPr="00CA37C8">
        <w:t xml:space="preserve">kõik </w:t>
      </w:r>
      <w:r w:rsidR="000C682E" w:rsidRPr="00CA37C8">
        <w:t>järgmised tingimused:</w:t>
      </w:r>
    </w:p>
    <w:p w14:paraId="19C70072" w14:textId="3515C7A6" w:rsidR="000C682E" w:rsidRPr="00CA37C8" w:rsidRDefault="00FE60CD" w:rsidP="00A5019A">
      <w:pPr>
        <w:pStyle w:val="Loendilik"/>
        <w:suppressAutoHyphens w:val="0"/>
        <w:spacing w:line="259" w:lineRule="auto"/>
        <w:ind w:left="0"/>
        <w:jc w:val="both"/>
      </w:pPr>
      <w:r>
        <w:t xml:space="preserve">1) </w:t>
      </w:r>
      <w:r w:rsidR="000C682E" w:rsidRPr="00CA37C8">
        <w:t xml:space="preserve">samaaegselt lootsitakse </w:t>
      </w:r>
      <w:r w:rsidR="00D72332" w:rsidRPr="00CA37C8">
        <w:t xml:space="preserve">mitte rohkem kui </w:t>
      </w:r>
      <w:r w:rsidR="000C682E" w:rsidRPr="00CA37C8">
        <w:t>kahte laeva;</w:t>
      </w:r>
    </w:p>
    <w:p w14:paraId="3C74863D" w14:textId="10DCE878" w:rsidR="00C900E3" w:rsidRPr="00CA37C8" w:rsidRDefault="00FE60CD" w:rsidP="00A5019A">
      <w:pPr>
        <w:pStyle w:val="Loendilik"/>
        <w:suppressAutoHyphens w:val="0"/>
        <w:spacing w:line="259" w:lineRule="auto"/>
        <w:ind w:left="0"/>
        <w:jc w:val="both"/>
      </w:pPr>
      <w:r>
        <w:t xml:space="preserve">2) </w:t>
      </w:r>
      <w:r w:rsidR="00C900E3" w:rsidRPr="00CA37C8">
        <w:t xml:space="preserve">loots peab asuma </w:t>
      </w:r>
      <w:r w:rsidR="00796EE9">
        <w:t xml:space="preserve">esimese lootsitava laeva </w:t>
      </w:r>
      <w:r w:rsidR="00D72332" w:rsidRPr="00CA37C8">
        <w:t>pardal;</w:t>
      </w:r>
    </w:p>
    <w:p w14:paraId="1FA3E9C4" w14:textId="5C3A5107" w:rsidR="00C900E3" w:rsidRPr="00CA37C8" w:rsidRDefault="00FE60CD" w:rsidP="00A5019A">
      <w:pPr>
        <w:pStyle w:val="Loendilik"/>
        <w:suppressAutoHyphens w:val="0"/>
        <w:spacing w:line="259" w:lineRule="auto"/>
        <w:ind w:left="0"/>
        <w:jc w:val="both"/>
      </w:pPr>
      <w:r>
        <w:t xml:space="preserve">3) </w:t>
      </w:r>
      <w:r w:rsidR="00C900E3" w:rsidRPr="00CA37C8">
        <w:t xml:space="preserve">laeva kapten, mille pardal loots ei viibi, peab olema </w:t>
      </w:r>
      <w:bookmarkStart w:id="7" w:name="_Hlk167873713"/>
      <w:r w:rsidR="00C900E3" w:rsidRPr="00CA37C8">
        <w:t>eelneva 12 kuu jooksul lootsi juhendamisel sõitnud samal teekonnal vähemalt neli korda</w:t>
      </w:r>
      <w:r w:rsidR="00AE5CFA">
        <w:t>.</w:t>
      </w:r>
    </w:p>
    <w:bookmarkEnd w:id="7"/>
    <w:p w14:paraId="011BCC73" w14:textId="2D849E4C" w:rsidR="00FE60CD" w:rsidRDefault="00FE60CD" w:rsidP="00A5019A">
      <w:pPr>
        <w:pStyle w:val="Loendilik"/>
        <w:suppressAutoHyphens w:val="0"/>
        <w:spacing w:line="259" w:lineRule="auto"/>
        <w:ind w:left="0"/>
        <w:jc w:val="both"/>
      </w:pPr>
      <w:r>
        <w:t xml:space="preserve">4) </w:t>
      </w:r>
      <w:r w:rsidR="000C682E" w:rsidRPr="00CA37C8">
        <w:t>lootsil peab olema selle laeva k</w:t>
      </w:r>
      <w:r w:rsidR="00A67CA9" w:rsidRPr="00CA37C8">
        <w:t>apteni</w:t>
      </w:r>
      <w:r w:rsidR="000C682E" w:rsidRPr="00CA37C8">
        <w:t>, mille</w:t>
      </w:r>
      <w:r w:rsidR="00D72332" w:rsidRPr="00CA37C8">
        <w:t xml:space="preserve"> pardal</w:t>
      </w:r>
      <w:r w:rsidR="000C682E" w:rsidRPr="00CA37C8">
        <w:t xml:space="preserve"> loots ei </w:t>
      </w:r>
      <w:r w:rsidR="00C900E3" w:rsidRPr="00CA37C8">
        <w:t>viibi, nõusolek liikumiseks ilma lootsita</w:t>
      </w:r>
      <w:r w:rsidR="00D72332" w:rsidRPr="00CA37C8">
        <w:t xml:space="preserve"> </w:t>
      </w:r>
      <w:r w:rsidR="009D3829">
        <w:t xml:space="preserve">selle </w:t>
      </w:r>
      <w:r w:rsidR="00D72332" w:rsidRPr="00CA37C8">
        <w:t>laeva taga, millel loots viibib</w:t>
      </w:r>
      <w:r w:rsidR="000C682E" w:rsidRPr="00CA37C8">
        <w:t>;</w:t>
      </w:r>
      <w:r w:rsidR="00E3630F">
        <w:t xml:space="preserve"> </w:t>
      </w:r>
    </w:p>
    <w:p w14:paraId="2AE32310" w14:textId="333544D6" w:rsidR="00A67CA9" w:rsidRPr="00CA37C8" w:rsidRDefault="00FE60CD" w:rsidP="00A5019A">
      <w:pPr>
        <w:pStyle w:val="Loendilik"/>
        <w:suppressAutoHyphens w:val="0"/>
        <w:spacing w:line="259" w:lineRule="auto"/>
        <w:ind w:left="0"/>
        <w:jc w:val="both"/>
      </w:pPr>
      <w:r>
        <w:t xml:space="preserve">5) </w:t>
      </w:r>
      <w:r w:rsidR="00C900E3" w:rsidRPr="00CA37C8">
        <w:t xml:space="preserve">ilma lootsita liikuva laeva </w:t>
      </w:r>
      <w:bookmarkStart w:id="8" w:name="_Hlk167873667"/>
      <w:r w:rsidR="00A67CA9" w:rsidRPr="00CA37C8">
        <w:t>käiturid ning side</w:t>
      </w:r>
      <w:r w:rsidR="00D72332" w:rsidRPr="00CA37C8">
        <w:t>-</w:t>
      </w:r>
      <w:r w:rsidR="00A67CA9" w:rsidRPr="00CA37C8">
        <w:t xml:space="preserve"> ja navigatsioonivahendid peavad olema töökorras</w:t>
      </w:r>
      <w:bookmarkEnd w:id="8"/>
      <w:r w:rsidR="00C900E3" w:rsidRPr="00CA37C8">
        <w:t>;</w:t>
      </w:r>
    </w:p>
    <w:p w14:paraId="66C4D814" w14:textId="3D22A9C6" w:rsidR="00A67CA9" w:rsidRPr="00CA37C8" w:rsidRDefault="00FE60CD" w:rsidP="00A5019A">
      <w:pPr>
        <w:pStyle w:val="Loendilik"/>
        <w:suppressAutoHyphens w:val="0"/>
        <w:spacing w:line="259" w:lineRule="auto"/>
        <w:ind w:left="0"/>
        <w:jc w:val="both"/>
      </w:pPr>
      <w:r>
        <w:t xml:space="preserve">6) </w:t>
      </w:r>
      <w:r w:rsidR="00C900E3" w:rsidRPr="00CA37C8">
        <w:t xml:space="preserve">ilma lootsita liikuva laeva </w:t>
      </w:r>
      <w:r w:rsidR="00CA37C8" w:rsidRPr="00CA37C8">
        <w:t>kogu</w:t>
      </w:r>
      <w:r w:rsidR="00A67CA9" w:rsidRPr="00CA37C8">
        <w:t xml:space="preserve">pikkus </w:t>
      </w:r>
      <w:r w:rsidR="00C900E3" w:rsidRPr="00CA37C8">
        <w:t xml:space="preserve">ei ületa </w:t>
      </w:r>
      <w:r w:rsidR="00A67CA9" w:rsidRPr="00CA37C8">
        <w:t>120 m</w:t>
      </w:r>
      <w:r w:rsidR="00CA37C8" w:rsidRPr="00CA37C8">
        <w:t>eetrit</w:t>
      </w:r>
      <w:r w:rsidR="00C900E3" w:rsidRPr="00CA37C8">
        <w:t>;</w:t>
      </w:r>
    </w:p>
    <w:p w14:paraId="07AA868D" w14:textId="5F2C91C9" w:rsidR="00C900E3" w:rsidRPr="00CA37C8" w:rsidRDefault="00FE60CD" w:rsidP="00A5019A">
      <w:pPr>
        <w:pStyle w:val="Loendilik"/>
        <w:suppressAutoHyphens w:val="0"/>
        <w:spacing w:line="259" w:lineRule="auto"/>
        <w:ind w:left="0"/>
        <w:jc w:val="both"/>
      </w:pPr>
      <w:r>
        <w:t xml:space="preserve">7) </w:t>
      </w:r>
      <w:r w:rsidR="00C900E3" w:rsidRPr="00CA37C8">
        <w:t>lootsimine toimub hea nähtavuse korral ja valgel ajal</w:t>
      </w:r>
      <w:r w:rsidR="000C452A" w:rsidRPr="00CA37C8">
        <w:t>;</w:t>
      </w:r>
    </w:p>
    <w:p w14:paraId="2E780708" w14:textId="68A08F47" w:rsidR="00CA37C8" w:rsidRDefault="00527A5B" w:rsidP="00527A5B">
      <w:pPr>
        <w:pStyle w:val="Loendilik"/>
        <w:suppressAutoHyphens w:val="0"/>
        <w:spacing w:line="259" w:lineRule="auto"/>
        <w:ind w:left="0"/>
      </w:pPr>
      <w:r>
        <w:t xml:space="preserve">8) </w:t>
      </w:r>
      <w:r w:rsidR="00CA37C8" w:rsidRPr="00CA37C8">
        <w:t>t</w:t>
      </w:r>
      <w:r w:rsidR="000C452A" w:rsidRPr="00CA37C8">
        <w:t xml:space="preserve">uule tugevus </w:t>
      </w:r>
      <w:r w:rsidR="003641CC">
        <w:t xml:space="preserve">ei ole </w:t>
      </w:r>
      <w:r w:rsidR="00CA37C8" w:rsidRPr="00CA37C8">
        <w:t>rohke</w:t>
      </w:r>
      <w:r w:rsidR="003641CC">
        <w:t>m</w:t>
      </w:r>
      <w:r w:rsidR="00CA37C8" w:rsidRPr="00CA37C8">
        <w:t xml:space="preserve"> kui </w:t>
      </w:r>
      <w:r w:rsidR="000C452A" w:rsidRPr="00CA37C8">
        <w:t>12 m/s</w:t>
      </w:r>
      <w:r w:rsidR="00CA37C8" w:rsidRPr="00CA37C8">
        <w:t>.</w:t>
      </w:r>
    </w:p>
    <w:p w14:paraId="5EEC3BBF" w14:textId="3B7005E0" w:rsidR="00CA37C8" w:rsidRPr="00CA37C8" w:rsidRDefault="00CA37C8" w:rsidP="00CA37C8">
      <w:pPr>
        <w:suppressAutoHyphens w:val="0"/>
        <w:spacing w:line="259" w:lineRule="auto"/>
      </w:pPr>
      <w:r w:rsidRPr="00CA37C8">
        <w:t xml:space="preserve">(2) Loots peab olema enne mitme laeva samaaegse lootsimise alustamist veendunud, et kõik </w:t>
      </w:r>
      <w:r w:rsidR="00796EE9">
        <w:t xml:space="preserve">lõikes 1 sätestatud </w:t>
      </w:r>
      <w:r w:rsidRPr="00CA37C8">
        <w:t xml:space="preserve">tingimused on täidetud. </w:t>
      </w:r>
    </w:p>
    <w:p w14:paraId="4FF7B94B" w14:textId="77777777" w:rsidR="00CA37C8" w:rsidRDefault="00CA37C8" w:rsidP="00CA37C8">
      <w:pPr>
        <w:suppressAutoHyphens w:val="0"/>
        <w:spacing w:line="259" w:lineRule="auto"/>
      </w:pPr>
    </w:p>
    <w:p w14:paraId="7BA1B14D" w14:textId="696297A4" w:rsidR="00CA37C8" w:rsidRDefault="00CA37C8" w:rsidP="00CA37C8">
      <w:pPr>
        <w:suppressAutoHyphens w:val="0"/>
        <w:spacing w:line="259" w:lineRule="auto"/>
      </w:pPr>
      <w:r w:rsidRPr="00CA37C8">
        <w:t>(3) Loots</w:t>
      </w:r>
      <w:r w:rsidR="003641CC">
        <w:t xml:space="preserve"> peab </w:t>
      </w:r>
      <w:r w:rsidRPr="00CA37C8">
        <w:t>mitme laeva samaaegse lootsimise tingimuste täitmi</w:t>
      </w:r>
      <w:r w:rsidR="003641CC">
        <w:t>s</w:t>
      </w:r>
      <w:r w:rsidRPr="00CA37C8">
        <w:t>e fikseeri</w:t>
      </w:r>
      <w:r w:rsidR="003641CC">
        <w:t>m</w:t>
      </w:r>
      <w:r w:rsidRPr="00CA37C8">
        <w:t>a.</w:t>
      </w:r>
      <w:r w:rsidR="002F0DDB">
        <w:t>“.</w:t>
      </w:r>
    </w:p>
    <w:p w14:paraId="7E7B641E" w14:textId="77777777" w:rsidR="00CA37C8" w:rsidRDefault="00CA37C8" w:rsidP="00AC643B"/>
    <w:p w14:paraId="5C044281" w14:textId="77777777" w:rsidR="00CA37C8" w:rsidRDefault="00CA37C8" w:rsidP="00AC643B"/>
    <w:p w14:paraId="172EAC0A" w14:textId="77777777" w:rsidR="00CA37C8" w:rsidRDefault="00CA37C8" w:rsidP="00AC643B"/>
    <w:p w14:paraId="73C2FF43" w14:textId="61DDDB30" w:rsidR="00AC643B" w:rsidRPr="00344B83" w:rsidRDefault="00AC643B" w:rsidP="00AC643B">
      <w:r w:rsidRPr="00344B83">
        <w:t>(allkirjastatud digitaalselt)</w:t>
      </w:r>
    </w:p>
    <w:p w14:paraId="1AC7999D" w14:textId="3C893869" w:rsidR="00AC643B" w:rsidRPr="00344B83" w:rsidRDefault="00E54BBB" w:rsidP="00AC643B">
      <w:r>
        <w:t>Vladimir Svet</w:t>
      </w:r>
      <w:r w:rsidRPr="00344B83">
        <w:tab/>
      </w:r>
      <w:r w:rsidR="00AC643B" w:rsidRPr="00344B83">
        <w:tab/>
      </w:r>
      <w:r w:rsidR="00AC643B" w:rsidRPr="00344B83">
        <w:tab/>
      </w:r>
      <w:r w:rsidR="00AC643B" w:rsidRPr="00344B83">
        <w:tab/>
      </w:r>
      <w:r w:rsidR="00AC643B" w:rsidRPr="00344B83">
        <w:tab/>
      </w:r>
      <w:r w:rsidR="00AC643B" w:rsidRPr="00344B83">
        <w:tab/>
        <w:t>(allkirjastatud digitaalselt)</w:t>
      </w:r>
    </w:p>
    <w:p w14:paraId="765CE1A4" w14:textId="7F33BB91" w:rsidR="00AC643B" w:rsidRPr="00344B83" w:rsidRDefault="00E54BBB" w:rsidP="00AC643B">
      <w:r>
        <w:t>taristu</w:t>
      </w:r>
      <w:r w:rsidR="00AC643B" w:rsidRPr="00344B83">
        <w:t>minister</w:t>
      </w:r>
      <w:r w:rsidR="00AC643B" w:rsidRPr="00344B83">
        <w:tab/>
      </w:r>
      <w:r w:rsidR="00AC643B" w:rsidRPr="00344B83">
        <w:tab/>
      </w:r>
      <w:r w:rsidR="00AC643B" w:rsidRPr="00344B83">
        <w:tab/>
      </w:r>
      <w:r w:rsidR="00CA37C8">
        <w:tab/>
      </w:r>
      <w:r w:rsidR="00CA37C8">
        <w:tab/>
      </w:r>
      <w:r w:rsidR="00CA37C8">
        <w:tab/>
      </w:r>
      <w:r w:rsidR="00AC643B" w:rsidRPr="00344B83">
        <w:t>Keit Kasemets</w:t>
      </w:r>
    </w:p>
    <w:p w14:paraId="644946F7" w14:textId="77777777" w:rsidR="00AC643B" w:rsidRPr="00344B83" w:rsidRDefault="00AC643B" w:rsidP="00AC643B">
      <w:r w:rsidRPr="00344B83">
        <w:tab/>
      </w:r>
      <w:r w:rsidRPr="00344B83">
        <w:tab/>
      </w:r>
      <w:r w:rsidRPr="00344B83">
        <w:tab/>
      </w:r>
      <w:r w:rsidRPr="00344B83">
        <w:tab/>
      </w:r>
      <w:r w:rsidRPr="00344B83">
        <w:tab/>
      </w:r>
      <w:r w:rsidRPr="00344B83">
        <w:tab/>
      </w:r>
      <w:r w:rsidRPr="00344B83">
        <w:tab/>
        <w:t>kantsler</w:t>
      </w:r>
    </w:p>
    <w:p w14:paraId="3CD63EA0" w14:textId="4DC3D06F" w:rsidR="00AC643B" w:rsidRDefault="00AC643B">
      <w:pPr>
        <w:suppressAutoHyphens w:val="0"/>
        <w:spacing w:after="160" w:line="259" w:lineRule="auto"/>
      </w:pPr>
      <w:r>
        <w:br w:type="page"/>
      </w:r>
    </w:p>
    <w:p w14:paraId="5D628905" w14:textId="77777777" w:rsidR="00AC643B" w:rsidRDefault="00AC643B" w:rsidP="00AC643B">
      <w:pPr>
        <w:jc w:val="both"/>
      </w:pPr>
    </w:p>
    <w:p w14:paraId="308FE7D3" w14:textId="77777777" w:rsidR="00AC643B" w:rsidRDefault="00AC643B" w:rsidP="00AC643B">
      <w:pPr>
        <w:jc w:val="both"/>
      </w:pPr>
    </w:p>
    <w:p w14:paraId="720AC224" w14:textId="77777777" w:rsidR="00AC643B" w:rsidRPr="00275935" w:rsidRDefault="00AC643B" w:rsidP="00275935">
      <w:pPr>
        <w:suppressAutoHyphens w:val="0"/>
        <w:spacing w:line="259" w:lineRule="auto"/>
        <w:jc w:val="both"/>
        <w:rPr>
          <w:b/>
        </w:rPr>
      </w:pPr>
    </w:p>
    <w:p w14:paraId="30A9D22E" w14:textId="6346E32B" w:rsidR="00275935" w:rsidRPr="00344B83" w:rsidRDefault="00275935" w:rsidP="00275935">
      <w:pPr>
        <w:shd w:val="clear" w:color="auto" w:fill="FFFFFF"/>
        <w:jc w:val="right"/>
      </w:pPr>
      <w:r w:rsidRPr="00344B83">
        <w:t xml:space="preserve">KAVAND </w:t>
      </w:r>
      <w:r w:rsidR="00835214">
        <w:t>7</w:t>
      </w:r>
    </w:p>
    <w:p w14:paraId="43FA1810" w14:textId="29CA1B5C" w:rsidR="00D505BD" w:rsidRPr="00344B83" w:rsidRDefault="00E54BBB" w:rsidP="00D505BD">
      <w:pPr>
        <w:jc w:val="center"/>
        <w:rPr>
          <w:b/>
        </w:rPr>
      </w:pPr>
      <w:r>
        <w:rPr>
          <w:b/>
        </w:rPr>
        <w:t>TARISTU</w:t>
      </w:r>
      <w:r w:rsidR="00D505BD" w:rsidRPr="00344B83">
        <w:rPr>
          <w:b/>
        </w:rPr>
        <w:t>MINISTER</w:t>
      </w:r>
    </w:p>
    <w:p w14:paraId="6C79F7A6" w14:textId="77777777" w:rsidR="00D505BD" w:rsidRPr="00344B83" w:rsidRDefault="00D505BD" w:rsidP="00D505BD">
      <w:pPr>
        <w:jc w:val="center"/>
        <w:rPr>
          <w:b/>
        </w:rPr>
      </w:pPr>
      <w:r w:rsidRPr="00344B83">
        <w:rPr>
          <w:b/>
        </w:rPr>
        <w:t>MÄÄRUS</w:t>
      </w:r>
    </w:p>
    <w:p w14:paraId="758AD051" w14:textId="77777777" w:rsidR="005C0359" w:rsidRPr="00344B83" w:rsidRDefault="005C0359" w:rsidP="005C0359">
      <w:pPr>
        <w:jc w:val="both"/>
      </w:pPr>
    </w:p>
    <w:p w14:paraId="4A885FAB" w14:textId="77777777" w:rsidR="005C0359" w:rsidRPr="00344B83" w:rsidRDefault="005C0359" w:rsidP="005C0359">
      <w:pPr>
        <w:jc w:val="both"/>
        <w:rPr>
          <w:b/>
          <w:bCs/>
        </w:rPr>
      </w:pPr>
    </w:p>
    <w:p w14:paraId="42B8F6A4" w14:textId="5375E2D1" w:rsidR="005C0359" w:rsidRPr="00344B83" w:rsidRDefault="00F806AA" w:rsidP="005C0359">
      <w:pPr>
        <w:jc w:val="both"/>
        <w:rPr>
          <w:b/>
          <w:bCs/>
        </w:rPr>
      </w:pPr>
      <w:r w:rsidRPr="00344B83">
        <w:rPr>
          <w:b/>
          <w:bCs/>
        </w:rPr>
        <w:t xml:space="preserve">Kliimaministri </w:t>
      </w:r>
      <w:r w:rsidR="00955771" w:rsidRPr="00344B83">
        <w:rPr>
          <w:b/>
          <w:bCs/>
        </w:rPr>
        <w:t xml:space="preserve">22. juuni 2023. a määruse nr 38 </w:t>
      </w:r>
      <w:r w:rsidRPr="00344B83">
        <w:rPr>
          <w:b/>
          <w:bCs/>
        </w:rPr>
        <w:t>„</w:t>
      </w:r>
      <w:r w:rsidR="00A2311D" w:rsidRPr="00344B83">
        <w:rPr>
          <w:b/>
          <w:bCs/>
        </w:rPr>
        <w:t>Lootsitasu määrad ja maksmise kord</w:t>
      </w:r>
      <w:r w:rsidRPr="00344B83">
        <w:rPr>
          <w:b/>
          <w:bCs/>
        </w:rPr>
        <w:t>“ muutmine</w:t>
      </w:r>
    </w:p>
    <w:p w14:paraId="7B599592" w14:textId="77777777" w:rsidR="00EC1E5E" w:rsidRPr="00344B83" w:rsidRDefault="00EC1E5E" w:rsidP="00EC1E5E">
      <w:pPr>
        <w:jc w:val="both"/>
      </w:pPr>
    </w:p>
    <w:p w14:paraId="407C3794" w14:textId="4E49717D" w:rsidR="00F806AA" w:rsidRPr="00344B83" w:rsidRDefault="00F806AA" w:rsidP="00EC1E5E">
      <w:pPr>
        <w:jc w:val="both"/>
      </w:pPr>
      <w:r w:rsidRPr="00344B83">
        <w:t xml:space="preserve">Määrus kehtestatakse meresõiduohutuse seaduse § </w:t>
      </w:r>
      <w:r w:rsidR="00A2311D" w:rsidRPr="00344B83">
        <w:t>68</w:t>
      </w:r>
      <w:r w:rsidRPr="00344B83">
        <w:t xml:space="preserve"> lõike </w:t>
      </w:r>
      <w:r w:rsidR="00A2311D" w:rsidRPr="00344B83">
        <w:t>2</w:t>
      </w:r>
      <w:r w:rsidR="00A2311D" w:rsidRPr="00344B83">
        <w:rPr>
          <w:vertAlign w:val="superscript"/>
        </w:rPr>
        <w:t>7</w:t>
      </w:r>
      <w:r w:rsidRPr="00344B83">
        <w:t xml:space="preserve"> alusel.</w:t>
      </w:r>
    </w:p>
    <w:p w14:paraId="0E542311" w14:textId="77777777" w:rsidR="00A2311D" w:rsidRPr="00344B83" w:rsidRDefault="00A2311D" w:rsidP="00EC1E5E">
      <w:pPr>
        <w:jc w:val="both"/>
      </w:pPr>
    </w:p>
    <w:p w14:paraId="2D4C5DB6" w14:textId="61B31940" w:rsidR="00A2311D" w:rsidRPr="00344B83" w:rsidRDefault="00A2311D" w:rsidP="00EC1E5E">
      <w:pPr>
        <w:jc w:val="both"/>
      </w:pPr>
      <w:r w:rsidRPr="00344B83">
        <w:t xml:space="preserve">Kliimaministri </w:t>
      </w:r>
      <w:bookmarkStart w:id="9" w:name="_Hlk161040988"/>
      <w:r w:rsidRPr="00344B83">
        <w:t xml:space="preserve">22. juuni 2023. a määruses nr 38 </w:t>
      </w:r>
      <w:bookmarkEnd w:id="9"/>
      <w:r w:rsidRPr="00344B83">
        <w:t>„Lootsitasu määrad ja maksmise kord“ tehakse järgmised muudatused:</w:t>
      </w:r>
    </w:p>
    <w:p w14:paraId="5FFC5067" w14:textId="77777777" w:rsidR="00A2311D" w:rsidRPr="00344B83" w:rsidRDefault="00A2311D" w:rsidP="00EC1E5E">
      <w:pPr>
        <w:jc w:val="both"/>
      </w:pPr>
    </w:p>
    <w:p w14:paraId="2980827A" w14:textId="20E1B6C6" w:rsidR="00A2311D" w:rsidRDefault="00A2311D" w:rsidP="00EC1E5E">
      <w:pPr>
        <w:jc w:val="both"/>
      </w:pPr>
      <w:r w:rsidRPr="00344B83">
        <w:rPr>
          <w:b/>
          <w:bCs/>
        </w:rPr>
        <w:t>1)</w:t>
      </w:r>
      <w:r w:rsidRPr="00344B83">
        <w:t xml:space="preserve"> määruse pealkirjast ja § 1 lõikest 1 jäetakse välja sõnad „ja maksmise kord“;</w:t>
      </w:r>
    </w:p>
    <w:p w14:paraId="250C4A2E" w14:textId="77777777" w:rsidR="00FD6762" w:rsidRDefault="00FD6762" w:rsidP="00EC1E5E">
      <w:pPr>
        <w:jc w:val="both"/>
      </w:pPr>
    </w:p>
    <w:p w14:paraId="01E613D2" w14:textId="4BEAE728" w:rsidR="00A2311D" w:rsidRDefault="00B436E4" w:rsidP="00EC1E5E">
      <w:pPr>
        <w:jc w:val="both"/>
      </w:pPr>
      <w:r w:rsidRPr="00B436E4">
        <w:rPr>
          <w:b/>
          <w:bCs/>
        </w:rPr>
        <w:t>2)</w:t>
      </w:r>
      <w:r>
        <w:t xml:space="preserve"> </w:t>
      </w:r>
      <w:r w:rsidRPr="00344B83">
        <w:t xml:space="preserve">määruse </w:t>
      </w:r>
      <w:r w:rsidRPr="00B436E4">
        <w:t>§ 11 lõi</w:t>
      </w:r>
      <w:r>
        <w:t>ge</w:t>
      </w:r>
      <w:r w:rsidRPr="00B436E4">
        <w:t xml:space="preserve"> 2 ja § 12 lõi</w:t>
      </w:r>
      <w:r>
        <w:t>ge</w:t>
      </w:r>
      <w:r w:rsidRPr="00B436E4">
        <w:t xml:space="preserve"> 2</w:t>
      </w:r>
      <w:r>
        <w:t xml:space="preserve"> tunnistatakse kehtetuks;</w:t>
      </w:r>
    </w:p>
    <w:p w14:paraId="30964FE1" w14:textId="77777777" w:rsidR="00B436E4" w:rsidRPr="00344B83" w:rsidRDefault="00B436E4" w:rsidP="00EC1E5E">
      <w:pPr>
        <w:jc w:val="both"/>
      </w:pPr>
    </w:p>
    <w:p w14:paraId="3C3901AA" w14:textId="12126065" w:rsidR="008952BA" w:rsidRPr="00344B83" w:rsidRDefault="00B436E4" w:rsidP="00EC1E5E">
      <w:pPr>
        <w:jc w:val="both"/>
      </w:pPr>
      <w:r>
        <w:rPr>
          <w:b/>
          <w:bCs/>
        </w:rPr>
        <w:t>3</w:t>
      </w:r>
      <w:r w:rsidR="00A2311D" w:rsidRPr="00344B83">
        <w:rPr>
          <w:b/>
          <w:bCs/>
        </w:rPr>
        <w:t>)</w:t>
      </w:r>
      <w:r w:rsidR="00A2311D" w:rsidRPr="00344B83">
        <w:t xml:space="preserve"> paragrahv 13 tunnistatakse kehtetuks.</w:t>
      </w:r>
    </w:p>
    <w:p w14:paraId="433CA73B" w14:textId="77777777" w:rsidR="00790B24" w:rsidRPr="00344B83" w:rsidRDefault="00790B24" w:rsidP="00EC1E5E">
      <w:pPr>
        <w:jc w:val="both"/>
      </w:pPr>
    </w:p>
    <w:p w14:paraId="38C37B0E" w14:textId="77777777" w:rsidR="00790B24" w:rsidRPr="00344B83" w:rsidRDefault="00790B24" w:rsidP="00790B24"/>
    <w:p w14:paraId="345D2DDD" w14:textId="01A50615" w:rsidR="00790B24" w:rsidRPr="00344B83" w:rsidRDefault="00790B24" w:rsidP="00790B24">
      <w:r w:rsidRPr="00344B83">
        <w:t>(allkirjastatud digitaalselt)</w:t>
      </w:r>
    </w:p>
    <w:p w14:paraId="75B542A9" w14:textId="36429566" w:rsidR="00790B24" w:rsidRPr="00344B83" w:rsidRDefault="00E54BBB" w:rsidP="00790B24">
      <w:r>
        <w:t>Vladimir Svet</w:t>
      </w:r>
      <w:r w:rsidRPr="00344B83">
        <w:tab/>
      </w:r>
      <w:r w:rsidR="00790B24" w:rsidRPr="00344B83">
        <w:tab/>
      </w:r>
      <w:r w:rsidR="00790B24" w:rsidRPr="00344B83">
        <w:tab/>
      </w:r>
      <w:r w:rsidR="00790B24" w:rsidRPr="00344B83">
        <w:tab/>
      </w:r>
      <w:r w:rsidR="00790B24" w:rsidRPr="00344B83">
        <w:tab/>
      </w:r>
      <w:r w:rsidR="00790B24" w:rsidRPr="00344B83">
        <w:tab/>
        <w:t>(allkirjastatud digitaalselt)</w:t>
      </w:r>
    </w:p>
    <w:p w14:paraId="45CB4342" w14:textId="5AE7EAF8" w:rsidR="00790B24" w:rsidRPr="00344B83" w:rsidRDefault="00E54BBB" w:rsidP="00790B24">
      <w:r>
        <w:t>taristu</w:t>
      </w:r>
      <w:r w:rsidR="00790B24" w:rsidRPr="00344B83">
        <w:t>minister</w:t>
      </w:r>
      <w:r w:rsidR="00790B24" w:rsidRPr="00344B83">
        <w:tab/>
      </w:r>
      <w:r w:rsidR="00790B24" w:rsidRPr="00344B83">
        <w:tab/>
      </w:r>
      <w:r w:rsidR="00790B24" w:rsidRPr="00344B83">
        <w:tab/>
        <w:t xml:space="preserve">                                    Keit Kasemets</w:t>
      </w:r>
    </w:p>
    <w:p w14:paraId="21E00A2E" w14:textId="77777777" w:rsidR="00790B24" w:rsidRPr="00344B83" w:rsidRDefault="00790B24" w:rsidP="00790B24">
      <w:r w:rsidRPr="00344B83">
        <w:tab/>
      </w:r>
      <w:r w:rsidRPr="00344B83">
        <w:tab/>
      </w:r>
      <w:r w:rsidRPr="00344B83">
        <w:tab/>
      </w:r>
      <w:r w:rsidRPr="00344B83">
        <w:tab/>
      </w:r>
      <w:r w:rsidRPr="00344B83">
        <w:tab/>
      </w:r>
      <w:r w:rsidRPr="00344B83">
        <w:tab/>
      </w:r>
      <w:r w:rsidRPr="00344B83">
        <w:tab/>
        <w:t>kantsler</w:t>
      </w:r>
    </w:p>
    <w:p w14:paraId="53EC8954" w14:textId="77777777" w:rsidR="00790B24" w:rsidRPr="00344B83" w:rsidRDefault="00790B24" w:rsidP="00EC1E5E">
      <w:pPr>
        <w:jc w:val="both"/>
      </w:pPr>
    </w:p>
    <w:p w14:paraId="22F56D9F" w14:textId="77777777" w:rsidR="008952BA" w:rsidRPr="00344B83" w:rsidRDefault="008952BA">
      <w:pPr>
        <w:suppressAutoHyphens w:val="0"/>
        <w:spacing w:after="160" w:line="259" w:lineRule="auto"/>
      </w:pPr>
      <w:r w:rsidRPr="00344B83">
        <w:br w:type="page"/>
      </w:r>
    </w:p>
    <w:p w14:paraId="516B014E" w14:textId="2E759F79" w:rsidR="008952BA" w:rsidRPr="00344B83" w:rsidRDefault="008952BA" w:rsidP="008952BA">
      <w:pPr>
        <w:shd w:val="clear" w:color="auto" w:fill="FFFFFF"/>
        <w:jc w:val="right"/>
      </w:pPr>
      <w:r w:rsidRPr="00344B83">
        <w:t xml:space="preserve">KAVAND </w:t>
      </w:r>
      <w:r w:rsidR="00835214">
        <w:t>8</w:t>
      </w:r>
    </w:p>
    <w:p w14:paraId="111DF377" w14:textId="77777777" w:rsidR="008952BA" w:rsidRPr="00344B83" w:rsidRDefault="008952BA" w:rsidP="008952BA">
      <w:pPr>
        <w:shd w:val="clear" w:color="auto" w:fill="FFFFFF"/>
        <w:jc w:val="both"/>
      </w:pPr>
    </w:p>
    <w:p w14:paraId="4511E5CF" w14:textId="16EAF4CB" w:rsidR="008952BA" w:rsidRPr="00344B83" w:rsidRDefault="00E54BBB" w:rsidP="008952BA">
      <w:pPr>
        <w:jc w:val="center"/>
        <w:rPr>
          <w:b/>
        </w:rPr>
      </w:pPr>
      <w:r>
        <w:rPr>
          <w:b/>
        </w:rPr>
        <w:t>TARISTU</w:t>
      </w:r>
      <w:r w:rsidR="008952BA" w:rsidRPr="00344B83">
        <w:rPr>
          <w:b/>
        </w:rPr>
        <w:t>MINISTER</w:t>
      </w:r>
    </w:p>
    <w:p w14:paraId="5AAA1E46" w14:textId="77777777" w:rsidR="008952BA" w:rsidRPr="00344B83" w:rsidRDefault="008952BA" w:rsidP="008952BA">
      <w:pPr>
        <w:jc w:val="center"/>
        <w:rPr>
          <w:b/>
          <w:bCs/>
        </w:rPr>
      </w:pPr>
      <w:r w:rsidRPr="00344B83">
        <w:rPr>
          <w:b/>
        </w:rPr>
        <w:t>MÄÄRUS</w:t>
      </w:r>
    </w:p>
    <w:p w14:paraId="73B85C4A" w14:textId="77777777" w:rsidR="00A2311D" w:rsidRPr="00344B83" w:rsidRDefault="00A2311D" w:rsidP="00C51EE8">
      <w:pPr>
        <w:jc w:val="both"/>
        <w:rPr>
          <w:b/>
          <w:bCs/>
        </w:rPr>
      </w:pPr>
    </w:p>
    <w:p w14:paraId="733F44F8" w14:textId="5A5E67F6" w:rsidR="008952BA" w:rsidRPr="00344B83" w:rsidRDefault="00790B24" w:rsidP="00C51EE8">
      <w:pPr>
        <w:jc w:val="both"/>
        <w:rPr>
          <w:b/>
          <w:bCs/>
        </w:rPr>
      </w:pPr>
      <w:r w:rsidRPr="00344B83">
        <w:rPr>
          <w:b/>
          <w:bCs/>
        </w:rPr>
        <w:t>Kliimaministri</w:t>
      </w:r>
      <w:r w:rsidR="008952BA" w:rsidRPr="00344B83">
        <w:rPr>
          <w:b/>
          <w:bCs/>
        </w:rPr>
        <w:t xml:space="preserve"> </w:t>
      </w:r>
      <w:r w:rsidR="00947437" w:rsidRPr="00344B83">
        <w:rPr>
          <w:b/>
          <w:bCs/>
        </w:rPr>
        <w:t xml:space="preserve">22. juuni 2023. a </w:t>
      </w:r>
      <w:r w:rsidR="008952BA" w:rsidRPr="00344B83">
        <w:rPr>
          <w:b/>
          <w:bCs/>
        </w:rPr>
        <w:t>määruse „</w:t>
      </w:r>
      <w:r w:rsidRPr="00344B83">
        <w:rPr>
          <w:b/>
          <w:bCs/>
        </w:rPr>
        <w:t>Riigilaevastiku osutatavate tasuliste teenuste loetelu, tasumäärad, tasude arvestamise ja tasuliste teenuste osutamise kord</w:t>
      </w:r>
      <w:r w:rsidR="008952BA" w:rsidRPr="00344B83">
        <w:rPr>
          <w:b/>
          <w:bCs/>
        </w:rPr>
        <w:t>“ muutmine</w:t>
      </w:r>
    </w:p>
    <w:p w14:paraId="22EF28D8" w14:textId="77777777" w:rsidR="00A2311D" w:rsidRPr="00344B83" w:rsidRDefault="00A2311D" w:rsidP="00C51EE8">
      <w:pPr>
        <w:jc w:val="both"/>
        <w:rPr>
          <w:b/>
          <w:bCs/>
        </w:rPr>
      </w:pPr>
    </w:p>
    <w:p w14:paraId="18245792" w14:textId="01B989F0" w:rsidR="00A2311D" w:rsidRPr="00344B83" w:rsidRDefault="008952BA" w:rsidP="00C51EE8">
      <w:pPr>
        <w:jc w:val="both"/>
      </w:pPr>
      <w:r w:rsidRPr="00344B83">
        <w:t xml:space="preserve">Määrus kehtestatakse </w:t>
      </w:r>
      <w:hyperlink r:id="rId8" w:history="1">
        <w:r w:rsidRPr="00344B83">
          <w:rPr>
            <w:rStyle w:val="Hperlink"/>
            <w:color w:val="auto"/>
            <w:u w:val="none"/>
          </w:rPr>
          <w:t>meresõiduohutuse seaduse</w:t>
        </w:r>
      </w:hyperlink>
      <w:r w:rsidRPr="00344B83">
        <w:t> </w:t>
      </w:r>
      <w:r w:rsidR="00790B24" w:rsidRPr="00344B83">
        <w:t>§ 75</w:t>
      </w:r>
      <w:r w:rsidR="00790B24" w:rsidRPr="00344B83">
        <w:rPr>
          <w:vertAlign w:val="superscript"/>
        </w:rPr>
        <w:t xml:space="preserve">8 </w:t>
      </w:r>
      <w:r w:rsidR="00790B24" w:rsidRPr="00344B83">
        <w:t>lõike 3</w:t>
      </w:r>
      <w:r w:rsidRPr="00344B83">
        <w:t xml:space="preserve"> alusel.</w:t>
      </w:r>
    </w:p>
    <w:p w14:paraId="4220B014" w14:textId="77777777" w:rsidR="00790B24" w:rsidRPr="00344B83" w:rsidRDefault="00790B24" w:rsidP="00C51EE8">
      <w:pPr>
        <w:jc w:val="both"/>
      </w:pPr>
    </w:p>
    <w:p w14:paraId="25B478BA" w14:textId="704231A5" w:rsidR="00790B24" w:rsidRPr="00344B83" w:rsidRDefault="00790B24" w:rsidP="00C51EE8">
      <w:pPr>
        <w:jc w:val="both"/>
      </w:pPr>
      <w:r w:rsidRPr="00344B83">
        <w:t>Kliimaministri 22. juuni 2023. a määrust nr 39 „Riigilaevastiku osutatavate tasuliste teenuste loetelu, tasumäärad, tasude arvestamise ja tasuliste teenuste osutamise kord“ täiendatakse §-dega 2</w:t>
      </w:r>
      <w:r w:rsidRPr="00344B83">
        <w:rPr>
          <w:vertAlign w:val="superscript"/>
        </w:rPr>
        <w:t>1</w:t>
      </w:r>
      <w:r w:rsidR="00FD6762">
        <w:t>–</w:t>
      </w:r>
      <w:r w:rsidRPr="00344B83">
        <w:t>2</w:t>
      </w:r>
      <w:r w:rsidR="00FD6762">
        <w:rPr>
          <w:vertAlign w:val="superscript"/>
        </w:rPr>
        <w:t>3</w:t>
      </w:r>
      <w:r w:rsidRPr="00344B83">
        <w:rPr>
          <w:vertAlign w:val="superscript"/>
        </w:rPr>
        <w:t xml:space="preserve"> </w:t>
      </w:r>
      <w:r w:rsidRPr="00344B83">
        <w:t>järgmises sõnastuses:</w:t>
      </w:r>
    </w:p>
    <w:p w14:paraId="1EE00443" w14:textId="77777777" w:rsidR="00A2311D" w:rsidRPr="00344B83" w:rsidRDefault="00A2311D" w:rsidP="00C51EE8">
      <w:pPr>
        <w:jc w:val="both"/>
        <w:rPr>
          <w:color w:val="202020"/>
          <w:shd w:val="clear" w:color="auto" w:fill="FFFFFF"/>
        </w:rPr>
      </w:pPr>
    </w:p>
    <w:p w14:paraId="38EEAD0C" w14:textId="4CADB072" w:rsidR="00790B24" w:rsidRPr="00050A65" w:rsidRDefault="00790B24" w:rsidP="00C51EE8">
      <w:pPr>
        <w:shd w:val="clear" w:color="auto" w:fill="FFFFFF"/>
        <w:jc w:val="both"/>
        <w:outlineLvl w:val="2"/>
        <w:rPr>
          <w:color w:val="202020"/>
          <w:lang w:eastAsia="et-EE"/>
        </w:rPr>
      </w:pPr>
      <w:r w:rsidRPr="00344B83">
        <w:rPr>
          <w:b/>
          <w:bCs/>
          <w:color w:val="000000"/>
          <w:bdr w:val="none" w:sz="0" w:space="0" w:color="auto" w:frame="1"/>
          <w:lang w:eastAsia="et-EE"/>
        </w:rPr>
        <w:t>„§ 2</w:t>
      </w:r>
      <w:r w:rsidRPr="00344B83">
        <w:rPr>
          <w:b/>
          <w:bCs/>
          <w:color w:val="000000"/>
          <w:bdr w:val="none" w:sz="0" w:space="0" w:color="auto" w:frame="1"/>
          <w:vertAlign w:val="superscript"/>
          <w:lang w:eastAsia="et-EE"/>
        </w:rPr>
        <w:t>1</w:t>
      </w:r>
      <w:r w:rsidRPr="00344B83">
        <w:rPr>
          <w:b/>
          <w:bCs/>
          <w:color w:val="000000"/>
          <w:bdr w:val="none" w:sz="0" w:space="0" w:color="auto" w:frame="1"/>
          <w:lang w:eastAsia="et-EE"/>
        </w:rPr>
        <w:t>.</w:t>
      </w:r>
      <w:bookmarkStart w:id="10" w:name="para2"/>
      <w:r w:rsidRPr="00344B83">
        <w:rPr>
          <w:b/>
          <w:bCs/>
          <w:color w:val="0061AA"/>
          <w:bdr w:val="none" w:sz="0" w:space="0" w:color="auto" w:frame="1"/>
          <w:lang w:eastAsia="et-EE"/>
        </w:rPr>
        <w:t> </w:t>
      </w:r>
      <w:bookmarkEnd w:id="10"/>
      <w:r w:rsidR="002A71E4">
        <w:rPr>
          <w:b/>
          <w:bCs/>
          <w:color w:val="000000"/>
          <w:lang w:eastAsia="et-EE"/>
        </w:rPr>
        <w:t>Riigilaevastiku s</w:t>
      </w:r>
      <w:r w:rsidRPr="00344B83">
        <w:rPr>
          <w:b/>
          <w:bCs/>
          <w:color w:val="000000"/>
          <w:lang w:eastAsia="et-EE"/>
        </w:rPr>
        <w:t>adama</w:t>
      </w:r>
      <w:r w:rsidR="0018159F">
        <w:rPr>
          <w:b/>
          <w:bCs/>
          <w:color w:val="000000"/>
          <w:lang w:eastAsia="et-EE"/>
        </w:rPr>
        <w:t xml:space="preserve"> kasutamise </w:t>
      </w:r>
      <w:r w:rsidRPr="00344B83">
        <w:rPr>
          <w:b/>
          <w:bCs/>
          <w:color w:val="000000"/>
          <w:lang w:eastAsia="et-EE"/>
        </w:rPr>
        <w:t>teenuse tasumäärad ja tasu arvestamise kord</w:t>
      </w:r>
    </w:p>
    <w:p w14:paraId="37717FB9" w14:textId="77777777" w:rsidR="00790B24" w:rsidRPr="00344B83" w:rsidRDefault="00790B24" w:rsidP="00C51EE8">
      <w:pPr>
        <w:shd w:val="clear" w:color="auto" w:fill="FFFFFF"/>
        <w:jc w:val="both"/>
        <w:rPr>
          <w:color w:val="202020"/>
          <w:lang w:eastAsia="et-EE"/>
        </w:rPr>
      </w:pPr>
    </w:p>
    <w:p w14:paraId="183DB84C" w14:textId="552D16BF" w:rsidR="00790B24" w:rsidRPr="00344B83" w:rsidRDefault="00790B24" w:rsidP="00C51EE8">
      <w:pPr>
        <w:shd w:val="clear" w:color="auto" w:fill="FFFFFF"/>
        <w:jc w:val="both"/>
        <w:rPr>
          <w:color w:val="202020"/>
          <w:lang w:eastAsia="et-EE"/>
        </w:rPr>
      </w:pPr>
      <w:r w:rsidRPr="00344B83">
        <w:rPr>
          <w:color w:val="202020"/>
          <w:lang w:eastAsia="et-EE"/>
        </w:rPr>
        <w:t>Riigilaevastiku sadama</w:t>
      </w:r>
      <w:r w:rsidR="0018159F">
        <w:rPr>
          <w:color w:val="202020"/>
          <w:lang w:eastAsia="et-EE"/>
        </w:rPr>
        <w:t xml:space="preserve"> kasutamise </w:t>
      </w:r>
      <w:r w:rsidRPr="00344B83">
        <w:rPr>
          <w:color w:val="202020"/>
          <w:lang w:eastAsia="et-EE"/>
        </w:rPr>
        <w:t>teenuse tellimisel maksab teenuse tellija tasu, mis on arvestatud käesoleva määruse lisas esitatud tasumäära alusel.</w:t>
      </w:r>
    </w:p>
    <w:p w14:paraId="12D3F828" w14:textId="77777777" w:rsidR="00790B24" w:rsidRPr="00344B83" w:rsidRDefault="00790B24" w:rsidP="00C51EE8">
      <w:pPr>
        <w:contextualSpacing/>
        <w:jc w:val="both"/>
        <w:rPr>
          <w:b/>
          <w:bCs/>
          <w:color w:val="202020"/>
          <w:lang w:eastAsia="et-EE"/>
        </w:rPr>
      </w:pPr>
    </w:p>
    <w:p w14:paraId="68E3C103" w14:textId="319D9483" w:rsidR="00790B24" w:rsidRPr="00344B83" w:rsidRDefault="00790B24" w:rsidP="00C51EE8">
      <w:pPr>
        <w:contextualSpacing/>
        <w:jc w:val="both"/>
        <w:rPr>
          <w:b/>
          <w:bCs/>
        </w:rPr>
      </w:pPr>
      <w:r w:rsidRPr="00344B83">
        <w:rPr>
          <w:b/>
          <w:bCs/>
          <w:color w:val="202020"/>
          <w:lang w:eastAsia="et-EE"/>
        </w:rPr>
        <w:t>§ 2</w:t>
      </w:r>
      <w:r w:rsidRPr="00344B83">
        <w:rPr>
          <w:b/>
          <w:bCs/>
          <w:color w:val="202020"/>
          <w:vertAlign w:val="superscript"/>
          <w:lang w:eastAsia="et-EE"/>
        </w:rPr>
        <w:t>2</w:t>
      </w:r>
      <w:r w:rsidRPr="00344B83">
        <w:rPr>
          <w:b/>
          <w:bCs/>
          <w:color w:val="202020"/>
          <w:lang w:eastAsia="et-EE"/>
        </w:rPr>
        <w:t xml:space="preserve">. </w:t>
      </w:r>
      <w:r w:rsidR="003829A0">
        <w:rPr>
          <w:b/>
          <w:bCs/>
          <w:color w:val="202020"/>
          <w:lang w:eastAsia="et-EE"/>
        </w:rPr>
        <w:t>Monitoorimis</w:t>
      </w:r>
      <w:r w:rsidRPr="00344B83">
        <w:rPr>
          <w:b/>
          <w:bCs/>
          <w:color w:val="202020"/>
          <w:lang w:eastAsia="et-EE"/>
        </w:rPr>
        <w:t>teenuse</w:t>
      </w:r>
      <w:r w:rsidRPr="00344B83">
        <w:rPr>
          <w:b/>
          <w:bCs/>
          <w:color w:val="000000"/>
          <w:lang w:eastAsia="et-EE"/>
        </w:rPr>
        <w:t xml:space="preserve"> tasumäärad ja tasu arvestamise kord</w:t>
      </w:r>
    </w:p>
    <w:p w14:paraId="04708FEC" w14:textId="77777777" w:rsidR="00790B24" w:rsidRPr="00344B83" w:rsidRDefault="00790B24" w:rsidP="00C51EE8">
      <w:pPr>
        <w:shd w:val="clear" w:color="auto" w:fill="FFFFFF"/>
        <w:jc w:val="both"/>
        <w:rPr>
          <w:color w:val="202020"/>
          <w:lang w:eastAsia="et-EE"/>
        </w:rPr>
      </w:pPr>
    </w:p>
    <w:p w14:paraId="4F18E5ED" w14:textId="77777777" w:rsidR="00FD6762" w:rsidRDefault="00790B24" w:rsidP="00790B24">
      <w:pPr>
        <w:shd w:val="clear" w:color="auto" w:fill="FFFFFF"/>
        <w:rPr>
          <w:color w:val="202020"/>
          <w:lang w:eastAsia="et-EE"/>
        </w:rPr>
      </w:pPr>
      <w:r w:rsidRPr="00344B83">
        <w:rPr>
          <w:color w:val="202020"/>
          <w:lang w:eastAsia="et-EE"/>
        </w:rPr>
        <w:t xml:space="preserve">Riigilaevastiku </w:t>
      </w:r>
      <w:r w:rsidR="007C17D8">
        <w:rPr>
          <w:color w:val="202020"/>
          <w:lang w:eastAsia="et-EE"/>
        </w:rPr>
        <w:t>monitoorimis</w:t>
      </w:r>
      <w:r w:rsidRPr="00344B83">
        <w:rPr>
          <w:color w:val="202020"/>
          <w:lang w:eastAsia="et-EE"/>
        </w:rPr>
        <w:t>teenuse tellimisel maksab teenuse tellija tasu, mis on arvestatud käesoleva määruse lisas esitatud tasumäära alusel.</w:t>
      </w:r>
    </w:p>
    <w:p w14:paraId="55A9BC93" w14:textId="5862530C" w:rsidR="00790B24" w:rsidRDefault="00AA087D" w:rsidP="00790B24">
      <w:pPr>
        <w:shd w:val="clear" w:color="auto" w:fill="FFFFFF"/>
        <w:rPr>
          <w:color w:val="202020"/>
          <w:lang w:eastAsia="et-EE"/>
        </w:rPr>
      </w:pPr>
      <w:r w:rsidRPr="00344B83" w:rsidDel="00AA087D">
        <w:rPr>
          <w:color w:val="202020"/>
          <w:lang w:eastAsia="et-EE"/>
        </w:rPr>
        <w:t xml:space="preserve"> </w:t>
      </w:r>
    </w:p>
    <w:p w14:paraId="59A1CA08" w14:textId="48FD9D10" w:rsidR="00C37B1F" w:rsidRDefault="00C37B1F" w:rsidP="00790B24">
      <w:pPr>
        <w:shd w:val="clear" w:color="auto" w:fill="FFFFFF"/>
        <w:rPr>
          <w:color w:val="202020"/>
          <w:lang w:eastAsia="et-EE"/>
        </w:rPr>
      </w:pPr>
      <w:r w:rsidRPr="00344B83">
        <w:rPr>
          <w:b/>
          <w:bCs/>
          <w:color w:val="202020"/>
          <w:lang w:eastAsia="et-EE"/>
        </w:rPr>
        <w:t>§ 2</w:t>
      </w:r>
      <w:r w:rsidR="00050A65">
        <w:rPr>
          <w:b/>
          <w:bCs/>
          <w:color w:val="202020"/>
          <w:vertAlign w:val="superscript"/>
          <w:lang w:eastAsia="et-EE"/>
        </w:rPr>
        <w:t>3</w:t>
      </w:r>
      <w:r>
        <w:rPr>
          <w:b/>
          <w:bCs/>
          <w:color w:val="202020"/>
          <w:lang w:eastAsia="et-EE"/>
        </w:rPr>
        <w:t xml:space="preserve">. </w:t>
      </w:r>
      <w:r w:rsidR="00EF1F63">
        <w:rPr>
          <w:b/>
          <w:bCs/>
          <w:color w:val="202020"/>
          <w:lang w:eastAsia="et-EE"/>
        </w:rPr>
        <w:t>H</w:t>
      </w:r>
      <w:r w:rsidR="00EF1F63" w:rsidRPr="00EF1F63">
        <w:rPr>
          <w:b/>
          <w:bCs/>
          <w:color w:val="202020"/>
          <w:lang w:eastAsia="et-EE"/>
        </w:rPr>
        <w:t>üdrograafiliste mõõdistustööde teenus</w:t>
      </w:r>
      <w:r w:rsidR="00EF1F63">
        <w:rPr>
          <w:b/>
          <w:bCs/>
          <w:color w:val="202020"/>
          <w:lang w:eastAsia="et-EE"/>
        </w:rPr>
        <w:t xml:space="preserve">e </w:t>
      </w:r>
      <w:r w:rsidRPr="004D4122">
        <w:rPr>
          <w:b/>
          <w:bCs/>
          <w:color w:val="202020"/>
          <w:lang w:eastAsia="et-EE"/>
        </w:rPr>
        <w:t>tasumäärad ja tasu arvestamise kord</w:t>
      </w:r>
    </w:p>
    <w:p w14:paraId="0FA4F562" w14:textId="77777777" w:rsidR="00C37B1F" w:rsidRDefault="00C37B1F" w:rsidP="00790B24">
      <w:pPr>
        <w:shd w:val="clear" w:color="auto" w:fill="FFFFFF"/>
        <w:rPr>
          <w:color w:val="202020"/>
          <w:lang w:eastAsia="et-EE"/>
        </w:rPr>
      </w:pPr>
    </w:p>
    <w:p w14:paraId="758B4ED6" w14:textId="150E3F72" w:rsidR="00EF1F63" w:rsidRDefault="00EF1F63" w:rsidP="00790B24">
      <w:pPr>
        <w:shd w:val="clear" w:color="auto" w:fill="FFFFFF"/>
        <w:rPr>
          <w:color w:val="202020"/>
          <w:lang w:eastAsia="et-EE"/>
        </w:rPr>
      </w:pPr>
      <w:r>
        <w:rPr>
          <w:color w:val="202020"/>
          <w:lang w:eastAsia="et-EE"/>
        </w:rPr>
        <w:t>Hü</w:t>
      </w:r>
      <w:r w:rsidR="00B05AC4">
        <w:rPr>
          <w:color w:val="202020"/>
          <w:lang w:eastAsia="et-EE"/>
        </w:rPr>
        <w:t>dro</w:t>
      </w:r>
      <w:r w:rsidRPr="00EF1F63">
        <w:rPr>
          <w:color w:val="202020"/>
          <w:lang w:eastAsia="et-EE"/>
        </w:rPr>
        <w:t>graafiliste mõõdistustööde teenuse</w:t>
      </w:r>
      <w:r>
        <w:rPr>
          <w:color w:val="202020"/>
          <w:lang w:eastAsia="et-EE"/>
        </w:rPr>
        <w:t xml:space="preserve"> </w:t>
      </w:r>
      <w:r w:rsidRPr="00344B83">
        <w:rPr>
          <w:color w:val="202020"/>
          <w:lang w:eastAsia="et-EE"/>
        </w:rPr>
        <w:t>tellimisel maksab teenuse tellija tasu, mis on arvestatud käesoleva määruse lisas esitatud tasumäära alusel.</w:t>
      </w:r>
      <w:r>
        <w:rPr>
          <w:color w:val="202020"/>
          <w:lang w:eastAsia="et-EE"/>
        </w:rPr>
        <w:t>“.</w:t>
      </w:r>
    </w:p>
    <w:p w14:paraId="33217126" w14:textId="77777777" w:rsidR="00EF1F63" w:rsidRPr="00344B83" w:rsidRDefault="00EF1F63" w:rsidP="00790B24">
      <w:pPr>
        <w:shd w:val="clear" w:color="auto" w:fill="FFFFFF"/>
        <w:rPr>
          <w:color w:val="202020"/>
          <w:lang w:eastAsia="et-EE"/>
        </w:rPr>
      </w:pPr>
    </w:p>
    <w:p w14:paraId="4C4677BD" w14:textId="77777777" w:rsidR="00790B24" w:rsidRPr="00344B83" w:rsidRDefault="00790B24" w:rsidP="00790B24"/>
    <w:p w14:paraId="4187AD95" w14:textId="3A9A5C07" w:rsidR="00790B24" w:rsidRPr="00344B83" w:rsidRDefault="00790B24" w:rsidP="00790B24">
      <w:r w:rsidRPr="00344B83">
        <w:t>(allkirjastatud digitaalselt)</w:t>
      </w:r>
    </w:p>
    <w:p w14:paraId="0D1AF849" w14:textId="160B3A7C" w:rsidR="00790B24" w:rsidRPr="00344B83" w:rsidRDefault="00E54BBB" w:rsidP="00790B24">
      <w:r>
        <w:t>Vladimir Svet</w:t>
      </w:r>
      <w:r w:rsidRPr="00344B83">
        <w:tab/>
      </w:r>
      <w:r w:rsidR="00790B24" w:rsidRPr="00344B83">
        <w:tab/>
      </w:r>
      <w:r w:rsidR="00790B24" w:rsidRPr="00344B83">
        <w:tab/>
      </w:r>
      <w:r w:rsidR="00790B24" w:rsidRPr="00344B83">
        <w:tab/>
      </w:r>
      <w:r w:rsidR="00790B24" w:rsidRPr="00344B83">
        <w:tab/>
      </w:r>
      <w:r w:rsidR="00790B24" w:rsidRPr="00344B83">
        <w:tab/>
        <w:t>(allkirjastatud digitaalselt)</w:t>
      </w:r>
    </w:p>
    <w:p w14:paraId="5EB3C31D" w14:textId="23E9D37E" w:rsidR="00790B24" w:rsidRPr="00344B83" w:rsidRDefault="00E54BBB" w:rsidP="00790B24">
      <w:r>
        <w:t>taristu</w:t>
      </w:r>
      <w:r w:rsidR="00790B24" w:rsidRPr="00344B83">
        <w:t>minister</w:t>
      </w:r>
      <w:r w:rsidR="00790B24" w:rsidRPr="00344B83">
        <w:tab/>
      </w:r>
      <w:r w:rsidR="00790B24" w:rsidRPr="00344B83">
        <w:tab/>
      </w:r>
      <w:r w:rsidR="00790B24" w:rsidRPr="00344B83">
        <w:tab/>
        <w:t xml:space="preserve">                                    Keit Kasemets</w:t>
      </w:r>
    </w:p>
    <w:p w14:paraId="31510B06" w14:textId="6A180D6D" w:rsidR="00955771" w:rsidRPr="00344B83" w:rsidRDefault="00790B24" w:rsidP="00790B24">
      <w:r w:rsidRPr="00344B83">
        <w:tab/>
      </w:r>
      <w:r w:rsidRPr="00344B83">
        <w:tab/>
      </w:r>
      <w:r w:rsidRPr="00344B83">
        <w:tab/>
      </w:r>
      <w:r w:rsidRPr="00344B83">
        <w:tab/>
      </w:r>
      <w:r w:rsidRPr="00344B83">
        <w:tab/>
      </w:r>
      <w:r w:rsidRPr="00344B83">
        <w:tab/>
      </w:r>
      <w:r w:rsidRPr="00344B83">
        <w:tab/>
        <w:t>kantsler</w:t>
      </w:r>
    </w:p>
    <w:p w14:paraId="37C80403" w14:textId="77777777" w:rsidR="00955771" w:rsidRPr="00344B83" w:rsidRDefault="00955771">
      <w:pPr>
        <w:suppressAutoHyphens w:val="0"/>
        <w:spacing w:after="160" w:line="259" w:lineRule="auto"/>
      </w:pPr>
      <w:r w:rsidRPr="00344B83">
        <w:br w:type="page"/>
      </w:r>
    </w:p>
    <w:p w14:paraId="069511A2" w14:textId="1BC98201" w:rsidR="00955771" w:rsidRPr="00344B83" w:rsidRDefault="00955771" w:rsidP="00955771">
      <w:pPr>
        <w:pStyle w:val="Default"/>
        <w:jc w:val="right"/>
      </w:pPr>
      <w:bookmarkStart w:id="11" w:name="_Hlk168318557"/>
      <w:r w:rsidRPr="00344B83">
        <w:t xml:space="preserve">KAVAND </w:t>
      </w:r>
      <w:r w:rsidR="00835214">
        <w:t>9</w:t>
      </w:r>
      <w:r w:rsidRPr="00344B83">
        <w:t xml:space="preserve"> </w:t>
      </w:r>
    </w:p>
    <w:p w14:paraId="64D0BC01" w14:textId="77777777" w:rsidR="00955771" w:rsidRPr="00344B83" w:rsidRDefault="00955771" w:rsidP="00955771">
      <w:pPr>
        <w:pStyle w:val="Default"/>
        <w:jc w:val="center"/>
        <w:rPr>
          <w:b/>
          <w:bCs/>
        </w:rPr>
      </w:pPr>
    </w:p>
    <w:p w14:paraId="1FD21905" w14:textId="1D065F01" w:rsidR="00955771" w:rsidRPr="00344B83" w:rsidRDefault="00E54BBB" w:rsidP="00955771">
      <w:pPr>
        <w:pStyle w:val="Default"/>
        <w:jc w:val="center"/>
      </w:pPr>
      <w:r>
        <w:rPr>
          <w:b/>
          <w:bCs/>
        </w:rPr>
        <w:t>TARISTU</w:t>
      </w:r>
      <w:r w:rsidR="00955771" w:rsidRPr="00344B83">
        <w:rPr>
          <w:b/>
          <w:bCs/>
        </w:rPr>
        <w:t>MINISTER</w:t>
      </w:r>
    </w:p>
    <w:p w14:paraId="5A168BE3" w14:textId="282864A1" w:rsidR="00955771" w:rsidRPr="00344B83" w:rsidRDefault="00955771" w:rsidP="00955771">
      <w:pPr>
        <w:pStyle w:val="Default"/>
        <w:jc w:val="center"/>
        <w:rPr>
          <w:b/>
          <w:bCs/>
        </w:rPr>
      </w:pPr>
      <w:r w:rsidRPr="00344B83">
        <w:rPr>
          <w:b/>
          <w:bCs/>
        </w:rPr>
        <w:t>MÄÄRUS</w:t>
      </w:r>
    </w:p>
    <w:p w14:paraId="656BA251" w14:textId="77777777" w:rsidR="00955771" w:rsidRPr="00344B83" w:rsidRDefault="00955771" w:rsidP="00955771">
      <w:pPr>
        <w:pStyle w:val="Default"/>
        <w:jc w:val="center"/>
      </w:pPr>
    </w:p>
    <w:p w14:paraId="2E0170B6" w14:textId="77777777" w:rsidR="00955771" w:rsidRPr="00344B83" w:rsidRDefault="00955771" w:rsidP="00955771">
      <w:pPr>
        <w:pStyle w:val="Default"/>
        <w:rPr>
          <w:b/>
          <w:bCs/>
        </w:rPr>
      </w:pPr>
      <w:r w:rsidRPr="00344B83">
        <w:rPr>
          <w:b/>
          <w:bCs/>
        </w:rPr>
        <w:t xml:space="preserve">Majandus- ja kommunikatsiooniministri 12. juuni 2013. a määruse nr 39 „Elektroonilise mereinfosüsteemi põhimäärus“ muutmine </w:t>
      </w:r>
    </w:p>
    <w:p w14:paraId="21C63B7E" w14:textId="77777777" w:rsidR="00955771" w:rsidRPr="00344B83" w:rsidRDefault="00955771" w:rsidP="00955771">
      <w:pPr>
        <w:pStyle w:val="Default"/>
      </w:pPr>
    </w:p>
    <w:p w14:paraId="084DC984" w14:textId="4C5AD3E4" w:rsidR="00955771" w:rsidRPr="00344B83" w:rsidRDefault="00955771" w:rsidP="00955771">
      <w:pPr>
        <w:pStyle w:val="Default"/>
      </w:pPr>
      <w:r w:rsidRPr="00344B83">
        <w:t>Määrus kehtestatakse meresõiduohutuse seaduse § 75</w:t>
      </w:r>
      <w:r w:rsidRPr="00344B83">
        <w:rPr>
          <w:vertAlign w:val="superscript"/>
        </w:rPr>
        <w:t>1</w:t>
      </w:r>
      <w:r w:rsidRPr="00344B83">
        <w:t xml:space="preserve"> lõike 9 alusel.</w:t>
      </w:r>
    </w:p>
    <w:p w14:paraId="636DF65A" w14:textId="77777777" w:rsidR="00955771" w:rsidRPr="00344B83" w:rsidRDefault="00955771" w:rsidP="00955771">
      <w:pPr>
        <w:pStyle w:val="Default"/>
      </w:pPr>
    </w:p>
    <w:p w14:paraId="5DC43AEE" w14:textId="2A311D46" w:rsidR="0003404F" w:rsidRDefault="00955771" w:rsidP="00C51EE8">
      <w:pPr>
        <w:pStyle w:val="Default"/>
        <w:jc w:val="both"/>
      </w:pPr>
      <w:r w:rsidRPr="00344B83">
        <w:t>Majandus- ja kommunikatsiooniministri 12. juuni 2013. a määruses nr 39 „Elektroonilise mereinfosüsteemi põhimäärus“ tehakse järgmised muudatused:</w:t>
      </w:r>
    </w:p>
    <w:p w14:paraId="6D92ACA3" w14:textId="77777777" w:rsidR="00FD6762" w:rsidRDefault="00FD6762" w:rsidP="00C51EE8">
      <w:pPr>
        <w:pStyle w:val="Default"/>
        <w:jc w:val="both"/>
      </w:pPr>
    </w:p>
    <w:p w14:paraId="4BB60ADF" w14:textId="07317ADF" w:rsidR="0003404F" w:rsidRPr="00AF4E04" w:rsidRDefault="00FD6762" w:rsidP="0003404F">
      <w:pPr>
        <w:pStyle w:val="Normaallaadveeb"/>
        <w:shd w:val="clear" w:color="auto" w:fill="FFFFFF"/>
        <w:spacing w:before="0" w:beforeAutospacing="0" w:after="0" w:afterAutospacing="0"/>
        <w:jc w:val="both"/>
        <w:rPr>
          <w:color w:val="202020"/>
          <w:shd w:val="clear" w:color="auto" w:fill="FFFFFF"/>
        </w:rPr>
      </w:pPr>
      <w:r>
        <w:rPr>
          <w:b/>
          <w:bCs/>
          <w:color w:val="202020"/>
        </w:rPr>
        <w:t>1</w:t>
      </w:r>
      <w:r w:rsidR="0003404F" w:rsidRPr="00AF4E04">
        <w:rPr>
          <w:b/>
          <w:bCs/>
          <w:color w:val="202020"/>
        </w:rPr>
        <w:t>)</w:t>
      </w:r>
      <w:r w:rsidR="0003404F" w:rsidRPr="00AF4E04">
        <w:rPr>
          <w:color w:val="202020"/>
        </w:rPr>
        <w:t xml:space="preserve"> paragrahvi </w:t>
      </w:r>
      <w:r w:rsidR="0003404F" w:rsidRPr="00AF4E04">
        <w:rPr>
          <w:color w:val="202020"/>
          <w:shd w:val="clear" w:color="auto" w:fill="FFFFFF"/>
        </w:rPr>
        <w:t>4 lõike 1 punkt 2 tunnistatakse kehtetuks;</w:t>
      </w:r>
    </w:p>
    <w:p w14:paraId="21CBFAEF" w14:textId="77777777" w:rsidR="0003404F" w:rsidRPr="00AF4E04" w:rsidRDefault="0003404F" w:rsidP="0003404F">
      <w:pPr>
        <w:pStyle w:val="Normaallaadveeb"/>
        <w:shd w:val="clear" w:color="auto" w:fill="FFFFFF"/>
        <w:spacing w:before="0" w:beforeAutospacing="0" w:after="0" w:afterAutospacing="0"/>
        <w:jc w:val="both"/>
        <w:rPr>
          <w:color w:val="202020"/>
          <w:shd w:val="clear" w:color="auto" w:fill="FFFFFF"/>
        </w:rPr>
      </w:pPr>
    </w:p>
    <w:p w14:paraId="29666836" w14:textId="3388946A" w:rsidR="0003404F" w:rsidRDefault="00FD6762" w:rsidP="0003404F">
      <w:pPr>
        <w:pStyle w:val="Normaallaadveeb"/>
        <w:shd w:val="clear" w:color="auto" w:fill="FFFFFF"/>
        <w:spacing w:before="0" w:beforeAutospacing="0" w:after="0" w:afterAutospacing="0"/>
        <w:jc w:val="both"/>
        <w:rPr>
          <w:color w:val="202020"/>
          <w:shd w:val="clear" w:color="auto" w:fill="FFFFFF"/>
        </w:rPr>
      </w:pPr>
      <w:r>
        <w:rPr>
          <w:b/>
          <w:bCs/>
          <w:color w:val="202020"/>
        </w:rPr>
        <w:t>2</w:t>
      </w:r>
      <w:r w:rsidR="0003404F" w:rsidRPr="00AF4E04">
        <w:rPr>
          <w:b/>
          <w:bCs/>
          <w:color w:val="202020"/>
        </w:rPr>
        <w:t>)</w:t>
      </w:r>
      <w:r w:rsidR="0003404F" w:rsidRPr="00AF4E04">
        <w:rPr>
          <w:color w:val="202020"/>
        </w:rPr>
        <w:t xml:space="preserve"> paragrahvi </w:t>
      </w:r>
      <w:r w:rsidR="0003404F" w:rsidRPr="00AF4E04">
        <w:rPr>
          <w:color w:val="202020"/>
          <w:shd w:val="clear" w:color="auto" w:fill="FFFFFF"/>
        </w:rPr>
        <w:t>4 lõike 1 punktid 10 ja 11 sõnastatakse järgmiselt:</w:t>
      </w:r>
    </w:p>
    <w:p w14:paraId="58B89ABC" w14:textId="40097345" w:rsidR="0003404F" w:rsidRPr="00AF4E04" w:rsidRDefault="0003404F" w:rsidP="0003404F">
      <w:pPr>
        <w:pStyle w:val="Normaallaadveeb"/>
        <w:shd w:val="clear" w:color="auto" w:fill="FFFFFF"/>
        <w:spacing w:before="0" w:beforeAutospacing="0" w:after="0" w:afterAutospacing="0"/>
        <w:jc w:val="both"/>
        <w:rPr>
          <w:color w:val="202020"/>
          <w:shd w:val="clear" w:color="auto" w:fill="FFFFFF"/>
        </w:rPr>
      </w:pPr>
      <w:r w:rsidRPr="00AF4E04">
        <w:rPr>
          <w:color w:val="202020"/>
          <w:shd w:val="clear" w:color="auto" w:fill="FFFFFF"/>
        </w:rPr>
        <w:t>„10)</w:t>
      </w:r>
      <w:r w:rsidR="00252A41">
        <w:rPr>
          <w:color w:val="202020"/>
          <w:shd w:val="clear" w:color="auto" w:fill="FFFFFF"/>
        </w:rPr>
        <w:t xml:space="preserve"> </w:t>
      </w:r>
      <w:r w:rsidRPr="00AF4E04">
        <w:rPr>
          <w:color w:val="202020"/>
          <w:shd w:val="clear" w:color="auto" w:fill="FFFFFF"/>
        </w:rPr>
        <w:t>meresõiduohutuse seaduse § 55 lõike 2 alusel kehtestatud määruses sätestatud lootsitellimuse andmed;</w:t>
      </w:r>
    </w:p>
    <w:p w14:paraId="3D150433" w14:textId="77777777" w:rsidR="0003404F" w:rsidRPr="00AF4E04" w:rsidRDefault="0003404F" w:rsidP="0003404F">
      <w:pPr>
        <w:pStyle w:val="Normaallaadveeb"/>
        <w:shd w:val="clear" w:color="auto" w:fill="FFFFFF"/>
        <w:spacing w:before="0" w:beforeAutospacing="0" w:after="0" w:afterAutospacing="0"/>
        <w:jc w:val="both"/>
        <w:rPr>
          <w:color w:val="202020"/>
          <w:shd w:val="clear" w:color="auto" w:fill="FFFFFF"/>
        </w:rPr>
      </w:pPr>
      <w:r w:rsidRPr="00AF4E04">
        <w:rPr>
          <w:color w:val="202020"/>
          <w:shd w:val="clear" w:color="auto" w:fill="FFFFFF"/>
        </w:rPr>
        <w:t>11) meresõiduohutuse seaduse § 67 lõike 2 alusel kehtestatud määruses sätestatud lootsikviitungi andmed;“</w:t>
      </w:r>
      <w:r>
        <w:rPr>
          <w:color w:val="202020"/>
          <w:shd w:val="clear" w:color="auto" w:fill="FFFFFF"/>
        </w:rPr>
        <w:t>;</w:t>
      </w:r>
    </w:p>
    <w:p w14:paraId="6A4EF390" w14:textId="77777777" w:rsidR="0003404F" w:rsidRPr="00421F57" w:rsidRDefault="0003404F" w:rsidP="0003404F">
      <w:pPr>
        <w:pStyle w:val="Normaallaadveeb"/>
        <w:shd w:val="clear" w:color="auto" w:fill="FFFFFF"/>
        <w:spacing w:before="0" w:beforeAutospacing="0" w:after="0" w:afterAutospacing="0"/>
        <w:jc w:val="both"/>
        <w:rPr>
          <w:color w:val="202020"/>
          <w:shd w:val="clear" w:color="auto" w:fill="FFFFFF"/>
        </w:rPr>
      </w:pPr>
    </w:p>
    <w:p w14:paraId="71E2CFC0" w14:textId="705C8172" w:rsidR="0003404F" w:rsidRPr="00AF4E04" w:rsidRDefault="00FD6762" w:rsidP="0003404F">
      <w:pPr>
        <w:jc w:val="both"/>
        <w:rPr>
          <w:color w:val="202020"/>
          <w:shd w:val="clear" w:color="auto" w:fill="FFFFFF"/>
          <w:lang w:eastAsia="en-US"/>
        </w:rPr>
      </w:pPr>
      <w:r>
        <w:rPr>
          <w:b/>
          <w:bCs/>
        </w:rPr>
        <w:t>3</w:t>
      </w:r>
      <w:r w:rsidR="0003404F" w:rsidRPr="00AF4E04">
        <w:rPr>
          <w:b/>
          <w:bCs/>
        </w:rPr>
        <w:t>)</w:t>
      </w:r>
      <w:r w:rsidR="0003404F" w:rsidRPr="00AF4E04">
        <w:t xml:space="preserve"> </w:t>
      </w:r>
      <w:r w:rsidR="0003404F" w:rsidRPr="00AF4E04">
        <w:rPr>
          <w:color w:val="202020"/>
        </w:rPr>
        <w:t xml:space="preserve">paragrahvi </w:t>
      </w:r>
      <w:r w:rsidR="0003404F" w:rsidRPr="00AF4E04">
        <w:rPr>
          <w:color w:val="202020"/>
          <w:shd w:val="clear" w:color="auto" w:fill="FFFFFF"/>
        </w:rPr>
        <w:t>4 lõiget 1 täiendatakse punktiga 33 järgmiselt:</w:t>
      </w:r>
    </w:p>
    <w:p w14:paraId="2548DCEE" w14:textId="77777777" w:rsidR="0003404F" w:rsidRPr="00AF4E04" w:rsidRDefault="0003404F" w:rsidP="0003404F">
      <w:pPr>
        <w:jc w:val="both"/>
        <w:rPr>
          <w:i/>
          <w:iCs/>
          <w:color w:val="202020"/>
          <w:shd w:val="clear" w:color="auto" w:fill="FFFFFF"/>
        </w:rPr>
      </w:pPr>
    </w:p>
    <w:p w14:paraId="6D80FAAE" w14:textId="05408131" w:rsidR="0003404F" w:rsidRPr="00EB6B4A" w:rsidRDefault="0003404F" w:rsidP="0003404F">
      <w:pPr>
        <w:jc w:val="both"/>
        <w:rPr>
          <w:color w:val="202020"/>
          <w:shd w:val="clear" w:color="auto" w:fill="FFFFFF"/>
        </w:rPr>
      </w:pPr>
      <w:r w:rsidRPr="00EB6B4A">
        <w:rPr>
          <w:color w:val="202020"/>
          <w:shd w:val="clear" w:color="auto" w:fill="FFFFFF"/>
        </w:rPr>
        <w:t>„33) meresõiduohutuse seaduse §-s 68 lõikes 5</w:t>
      </w:r>
      <w:r w:rsidRPr="00EB6B4A">
        <w:rPr>
          <w:color w:val="202020"/>
          <w:shd w:val="clear" w:color="auto" w:fill="FFFFFF"/>
          <w:vertAlign w:val="superscript"/>
        </w:rPr>
        <w:t>2</w:t>
      </w:r>
      <w:r w:rsidRPr="00EB6B4A">
        <w:rPr>
          <w:color w:val="202020"/>
          <w:shd w:val="clear" w:color="auto" w:fill="FFFFFF"/>
        </w:rPr>
        <w:t xml:space="preserve"> nimetatud makseteatis“.</w:t>
      </w:r>
    </w:p>
    <w:p w14:paraId="1EE07957" w14:textId="77777777" w:rsidR="00955771" w:rsidRPr="00344B83" w:rsidRDefault="00955771" w:rsidP="00C51EE8">
      <w:pPr>
        <w:pStyle w:val="Default"/>
        <w:jc w:val="both"/>
      </w:pPr>
    </w:p>
    <w:p w14:paraId="6D9E4EFB" w14:textId="1AB35A86" w:rsidR="00955771" w:rsidRPr="00344B83" w:rsidRDefault="00FD6762" w:rsidP="00C51EE8">
      <w:pPr>
        <w:pStyle w:val="Default"/>
        <w:jc w:val="both"/>
      </w:pPr>
      <w:r>
        <w:rPr>
          <w:b/>
          <w:bCs/>
        </w:rPr>
        <w:t>4</w:t>
      </w:r>
      <w:r w:rsidR="00955771" w:rsidRPr="00344B83">
        <w:rPr>
          <w:b/>
          <w:bCs/>
        </w:rPr>
        <w:t xml:space="preserve">) </w:t>
      </w:r>
      <w:r w:rsidR="00955771" w:rsidRPr="00344B83">
        <w:t>paragrahvi 6 lõigetes 2 ja 3, § 7 lõikes 3 ning § 9 lõigetes 3 ja 4 asendatakse sõna „volitatud“ sõnaga „vastutav“ vastavas käändes.</w:t>
      </w:r>
    </w:p>
    <w:p w14:paraId="60F777A4" w14:textId="77777777" w:rsidR="00955771" w:rsidRPr="00344B83" w:rsidRDefault="00955771" w:rsidP="00955771">
      <w:pPr>
        <w:pStyle w:val="Default"/>
      </w:pPr>
    </w:p>
    <w:p w14:paraId="0D7D5B7E" w14:textId="77777777" w:rsidR="00955771" w:rsidRPr="00344B83" w:rsidRDefault="00955771" w:rsidP="00955771"/>
    <w:p w14:paraId="1B06A2D2" w14:textId="06B29EA9" w:rsidR="00955771" w:rsidRPr="00344B83" w:rsidRDefault="00955771" w:rsidP="00955771">
      <w:r w:rsidRPr="00344B83">
        <w:t>(allkirjastatud digitaalselt)</w:t>
      </w:r>
    </w:p>
    <w:p w14:paraId="68A104F0" w14:textId="38567D14" w:rsidR="00955771" w:rsidRPr="00344B83" w:rsidRDefault="00E54BBB" w:rsidP="00955771">
      <w:r>
        <w:t>Vladimir Svet</w:t>
      </w:r>
      <w:r w:rsidRPr="00344B83">
        <w:tab/>
      </w:r>
      <w:r w:rsidR="00955771" w:rsidRPr="00344B83">
        <w:tab/>
      </w:r>
      <w:r w:rsidR="00955771" w:rsidRPr="00344B83">
        <w:tab/>
      </w:r>
      <w:r w:rsidR="00955771" w:rsidRPr="00344B83">
        <w:tab/>
      </w:r>
      <w:r w:rsidR="00955771" w:rsidRPr="00344B83">
        <w:tab/>
      </w:r>
      <w:r w:rsidR="00955771" w:rsidRPr="00344B83">
        <w:tab/>
        <w:t>(allkirjastatud digitaalselt)</w:t>
      </w:r>
    </w:p>
    <w:p w14:paraId="0447634D" w14:textId="59AAC666" w:rsidR="00955771" w:rsidRPr="00344B83" w:rsidRDefault="00E54BBB" w:rsidP="00955771">
      <w:r>
        <w:t>taristu</w:t>
      </w:r>
      <w:r w:rsidR="00955771" w:rsidRPr="00344B83">
        <w:t>minister</w:t>
      </w:r>
      <w:r w:rsidR="00955771" w:rsidRPr="00344B83">
        <w:tab/>
      </w:r>
      <w:r w:rsidR="00955771" w:rsidRPr="00344B83">
        <w:tab/>
      </w:r>
      <w:r w:rsidR="00955771" w:rsidRPr="00344B83">
        <w:tab/>
        <w:t xml:space="preserve">                                    Keit Kasemets</w:t>
      </w:r>
    </w:p>
    <w:p w14:paraId="41B93AF8" w14:textId="77777777" w:rsidR="00955771" w:rsidRPr="00344B83" w:rsidRDefault="00955771" w:rsidP="00955771">
      <w:r w:rsidRPr="00344B83">
        <w:tab/>
      </w:r>
      <w:r w:rsidRPr="00344B83">
        <w:tab/>
      </w:r>
      <w:r w:rsidRPr="00344B83">
        <w:tab/>
      </w:r>
      <w:r w:rsidRPr="00344B83">
        <w:tab/>
      </w:r>
      <w:r w:rsidRPr="00344B83">
        <w:tab/>
      </w:r>
      <w:r w:rsidRPr="00344B83">
        <w:tab/>
      </w:r>
      <w:r w:rsidRPr="00344B83">
        <w:tab/>
        <w:t>kantsler</w:t>
      </w:r>
    </w:p>
    <w:p w14:paraId="6BCE641C" w14:textId="77777777" w:rsidR="004133AB" w:rsidRDefault="004133AB">
      <w:pPr>
        <w:suppressAutoHyphens w:val="0"/>
        <w:spacing w:after="160" w:line="259" w:lineRule="auto"/>
        <w:rPr>
          <w:rFonts w:eastAsiaTheme="minorHAnsi"/>
          <w:color w:val="000000"/>
          <w:lang w:eastAsia="en-US"/>
          <w14:ligatures w14:val="standardContextual"/>
        </w:rPr>
      </w:pPr>
      <w:r>
        <w:br w:type="page"/>
      </w:r>
    </w:p>
    <w:p w14:paraId="6866F5AC" w14:textId="5AC46870" w:rsidR="004133AB" w:rsidRPr="00344B83" w:rsidRDefault="004133AB" w:rsidP="004133AB">
      <w:pPr>
        <w:pStyle w:val="Default"/>
        <w:jc w:val="right"/>
      </w:pPr>
      <w:bookmarkStart w:id="12" w:name="_Hlk169528756"/>
      <w:bookmarkEnd w:id="11"/>
      <w:r w:rsidRPr="00344B83">
        <w:t xml:space="preserve">KAVAND </w:t>
      </w:r>
      <w:r>
        <w:t>1</w:t>
      </w:r>
      <w:r w:rsidR="00042F71">
        <w:t>0</w:t>
      </w:r>
      <w:r w:rsidRPr="00344B83">
        <w:t xml:space="preserve"> </w:t>
      </w:r>
    </w:p>
    <w:p w14:paraId="50EBBAF3" w14:textId="77777777" w:rsidR="004133AB" w:rsidRPr="00344B83" w:rsidRDefault="004133AB" w:rsidP="004133AB">
      <w:pPr>
        <w:pStyle w:val="Default"/>
        <w:jc w:val="center"/>
        <w:rPr>
          <w:b/>
          <w:bCs/>
        </w:rPr>
      </w:pPr>
    </w:p>
    <w:p w14:paraId="7E6FD297" w14:textId="3B32611C" w:rsidR="004133AB" w:rsidRPr="00344B83" w:rsidRDefault="00E54BBB" w:rsidP="004133AB">
      <w:pPr>
        <w:pStyle w:val="Default"/>
        <w:jc w:val="center"/>
      </w:pPr>
      <w:r>
        <w:rPr>
          <w:b/>
          <w:bCs/>
        </w:rPr>
        <w:t>TARISTU</w:t>
      </w:r>
      <w:r w:rsidR="004133AB" w:rsidRPr="00344B83">
        <w:rPr>
          <w:b/>
          <w:bCs/>
        </w:rPr>
        <w:t>MINISTER</w:t>
      </w:r>
    </w:p>
    <w:p w14:paraId="22EEF4A7" w14:textId="77777777" w:rsidR="004133AB" w:rsidRPr="00344B83" w:rsidRDefault="004133AB" w:rsidP="004133AB">
      <w:pPr>
        <w:pStyle w:val="Default"/>
        <w:jc w:val="center"/>
        <w:rPr>
          <w:b/>
          <w:bCs/>
        </w:rPr>
      </w:pPr>
      <w:r w:rsidRPr="00344B83">
        <w:rPr>
          <w:b/>
          <w:bCs/>
        </w:rPr>
        <w:t>MÄÄRUS</w:t>
      </w:r>
    </w:p>
    <w:p w14:paraId="442C5FA4" w14:textId="77777777" w:rsidR="004133AB" w:rsidRPr="00344B83" w:rsidRDefault="004133AB" w:rsidP="004133AB">
      <w:pPr>
        <w:pStyle w:val="Default"/>
        <w:jc w:val="center"/>
      </w:pPr>
    </w:p>
    <w:p w14:paraId="755E0086" w14:textId="77777777" w:rsidR="004133AB" w:rsidRDefault="004133AB" w:rsidP="004133AB">
      <w:pPr>
        <w:pStyle w:val="Default"/>
        <w:rPr>
          <w:b/>
          <w:bCs/>
        </w:rPr>
      </w:pPr>
      <w:r w:rsidRPr="00344B83">
        <w:rPr>
          <w:b/>
          <w:bCs/>
        </w:rPr>
        <w:t xml:space="preserve">Majandus- ja </w:t>
      </w:r>
      <w:r>
        <w:rPr>
          <w:b/>
          <w:bCs/>
        </w:rPr>
        <w:t>taristu</w:t>
      </w:r>
      <w:r w:rsidRPr="00344B83">
        <w:rPr>
          <w:b/>
          <w:bCs/>
        </w:rPr>
        <w:t xml:space="preserve">ministri </w:t>
      </w:r>
      <w:bookmarkStart w:id="13" w:name="_Hlk166498619"/>
      <w:r>
        <w:rPr>
          <w:b/>
          <w:bCs/>
        </w:rPr>
        <w:t>20. detsembri 2022</w:t>
      </w:r>
      <w:r w:rsidRPr="00344B83">
        <w:rPr>
          <w:b/>
          <w:bCs/>
        </w:rPr>
        <w:t xml:space="preserve">. a määruse nr </w:t>
      </w:r>
      <w:r>
        <w:rPr>
          <w:b/>
          <w:bCs/>
        </w:rPr>
        <w:t>102</w:t>
      </w:r>
      <w:r w:rsidRPr="00344B83">
        <w:rPr>
          <w:b/>
          <w:bCs/>
        </w:rPr>
        <w:t xml:space="preserve"> „</w:t>
      </w:r>
      <w:r w:rsidRPr="00E05783">
        <w:rPr>
          <w:b/>
          <w:bCs/>
        </w:rPr>
        <w:t>Hüdrograafiliste mõõdistustööde loetelu, loa andmise ja mõõdistustöö aruande heakskiitmise kord ning nõuded mõõdistustöö tegemisele</w:t>
      </w:r>
      <w:r w:rsidRPr="00344B83">
        <w:rPr>
          <w:b/>
          <w:bCs/>
        </w:rPr>
        <w:t xml:space="preserve">“ </w:t>
      </w:r>
      <w:bookmarkEnd w:id="13"/>
      <w:r w:rsidRPr="00344B83">
        <w:rPr>
          <w:b/>
          <w:bCs/>
        </w:rPr>
        <w:t xml:space="preserve">muutmine </w:t>
      </w:r>
    </w:p>
    <w:bookmarkEnd w:id="12"/>
    <w:p w14:paraId="32470EBD" w14:textId="77777777" w:rsidR="004133AB" w:rsidRDefault="004133AB" w:rsidP="004133AB">
      <w:pPr>
        <w:pStyle w:val="Default"/>
        <w:rPr>
          <w:b/>
          <w:bCs/>
        </w:rPr>
      </w:pPr>
    </w:p>
    <w:p w14:paraId="6B0D3E73" w14:textId="77777777" w:rsidR="004133AB" w:rsidRDefault="004133AB" w:rsidP="004133AB">
      <w:pPr>
        <w:pStyle w:val="Default"/>
      </w:pPr>
      <w:r w:rsidRPr="00E05783">
        <w:t>Määrus kehtestatakse meresõiduohutuse seaduse § 47 lõike 5 alusel.</w:t>
      </w:r>
    </w:p>
    <w:p w14:paraId="7621C127" w14:textId="77777777" w:rsidR="004133AB" w:rsidRDefault="004133AB" w:rsidP="004133AB">
      <w:pPr>
        <w:pStyle w:val="Default"/>
      </w:pPr>
    </w:p>
    <w:p w14:paraId="07FBED48" w14:textId="77777777" w:rsidR="004133AB" w:rsidRDefault="004133AB" w:rsidP="004133AB">
      <w:pPr>
        <w:pStyle w:val="Default"/>
        <w:jc w:val="both"/>
      </w:pPr>
      <w:r w:rsidRPr="00344B83">
        <w:t xml:space="preserve">Majandus- ja kommunikatsiooniministri </w:t>
      </w:r>
      <w:r w:rsidRPr="00C36D16">
        <w:t>20. detsembri 2022. a määruse</w:t>
      </w:r>
      <w:r>
        <w:t>s</w:t>
      </w:r>
      <w:r w:rsidRPr="00C36D16">
        <w:t xml:space="preserve"> nr 102 „Hüdrograafiliste mõõdistustööde loetelu, loa andmise ja mõõdistustöö aruande heakskiitmise kord ning nõuded mõõdistustöö tegemisele“ </w:t>
      </w:r>
      <w:r w:rsidRPr="00344B83">
        <w:t>tehakse järgmised muudatused:</w:t>
      </w:r>
    </w:p>
    <w:p w14:paraId="66CA9D39" w14:textId="77777777" w:rsidR="004133AB" w:rsidRDefault="004133AB" w:rsidP="004133AB">
      <w:pPr>
        <w:pStyle w:val="Default"/>
        <w:jc w:val="both"/>
      </w:pPr>
    </w:p>
    <w:p w14:paraId="05FE8B26" w14:textId="77777777" w:rsidR="004133AB" w:rsidRDefault="004133AB" w:rsidP="004133AB">
      <w:pPr>
        <w:pStyle w:val="Default"/>
        <w:jc w:val="both"/>
      </w:pPr>
      <w:r w:rsidRPr="000016BF">
        <w:rPr>
          <w:b/>
          <w:bCs/>
        </w:rPr>
        <w:t>1)</w:t>
      </w:r>
      <w:r>
        <w:t xml:space="preserve"> määruse pealkirja täiendatakse pärast sõna „loa“ tekstiosaga „taotlemise,“;</w:t>
      </w:r>
    </w:p>
    <w:p w14:paraId="112CD273" w14:textId="77777777" w:rsidR="004133AB" w:rsidRDefault="004133AB" w:rsidP="004133AB">
      <w:pPr>
        <w:pStyle w:val="Default"/>
        <w:jc w:val="both"/>
        <w:rPr>
          <w:b/>
          <w:bCs/>
        </w:rPr>
      </w:pPr>
    </w:p>
    <w:p w14:paraId="2ADE7F6E" w14:textId="199BABB9" w:rsidR="004133AB" w:rsidRDefault="004133AB" w:rsidP="004133AB">
      <w:pPr>
        <w:pStyle w:val="Default"/>
        <w:jc w:val="both"/>
      </w:pPr>
      <w:r w:rsidRPr="000016BF">
        <w:rPr>
          <w:b/>
          <w:bCs/>
        </w:rPr>
        <w:t>2)</w:t>
      </w:r>
      <w:r>
        <w:rPr>
          <w:b/>
          <w:bCs/>
        </w:rPr>
        <w:t xml:space="preserve"> </w:t>
      </w:r>
      <w:r>
        <w:t>paragrahvi 2 lõige 5 muudetakse ja sõnastatakse järgmiselt:</w:t>
      </w:r>
    </w:p>
    <w:p w14:paraId="34CB60D3" w14:textId="547C9740" w:rsidR="004133AB" w:rsidRDefault="004133AB" w:rsidP="004133AB">
      <w:pPr>
        <w:pStyle w:val="Default"/>
        <w:jc w:val="both"/>
      </w:pPr>
      <w:r>
        <w:t xml:space="preserve">„(5) Transpordiamet kooskõlastab enne mõõdistustöö loa andmist mõõdistusloa taotluse Kaitseväe ja Kaitsepolitseiametiga. Kaitsevägi ja Kaitsepolitseiamet kooskõlastavad taotluse või jätavad selle kooskõlastamata </w:t>
      </w:r>
      <w:r w:rsidR="005D798E">
        <w:t xml:space="preserve">kolme </w:t>
      </w:r>
      <w:r w:rsidRPr="000016BF">
        <w:t xml:space="preserve">tööpäeva jooksul taotluse </w:t>
      </w:r>
      <w:r>
        <w:t xml:space="preserve">saamisest </w:t>
      </w:r>
      <w:r w:rsidRPr="000016BF">
        <w:t>arvates</w:t>
      </w:r>
      <w:r>
        <w:t>.“.</w:t>
      </w:r>
    </w:p>
    <w:p w14:paraId="28468608" w14:textId="77777777" w:rsidR="004133AB" w:rsidRDefault="004133AB" w:rsidP="004133AB">
      <w:pPr>
        <w:pStyle w:val="Default"/>
        <w:jc w:val="both"/>
      </w:pPr>
    </w:p>
    <w:p w14:paraId="7403B83A" w14:textId="77777777" w:rsidR="005D798E" w:rsidRDefault="005D798E" w:rsidP="004133AB">
      <w:pPr>
        <w:pStyle w:val="Default"/>
        <w:jc w:val="both"/>
      </w:pPr>
    </w:p>
    <w:p w14:paraId="72E16DFC" w14:textId="77777777" w:rsidR="005D798E" w:rsidRDefault="005D798E" w:rsidP="004133AB">
      <w:pPr>
        <w:pStyle w:val="Default"/>
        <w:jc w:val="both"/>
      </w:pPr>
    </w:p>
    <w:p w14:paraId="1653A15E" w14:textId="77777777" w:rsidR="004133AB" w:rsidRPr="00344B83" w:rsidRDefault="004133AB" w:rsidP="004133AB">
      <w:r w:rsidRPr="00344B83">
        <w:t>(allkirjastatud digitaalselt)</w:t>
      </w:r>
    </w:p>
    <w:p w14:paraId="21624A4C" w14:textId="0303CBD6" w:rsidR="004133AB" w:rsidRPr="00344B83" w:rsidRDefault="00E54BBB" w:rsidP="004133AB">
      <w:r>
        <w:t>Vladimir Svet</w:t>
      </w:r>
      <w:r w:rsidRPr="00344B83">
        <w:tab/>
      </w:r>
      <w:r w:rsidR="004133AB" w:rsidRPr="00344B83">
        <w:tab/>
      </w:r>
      <w:r w:rsidR="004133AB" w:rsidRPr="00344B83">
        <w:tab/>
      </w:r>
      <w:r w:rsidR="004133AB" w:rsidRPr="00344B83">
        <w:tab/>
      </w:r>
      <w:r w:rsidR="004133AB" w:rsidRPr="00344B83">
        <w:tab/>
      </w:r>
      <w:r w:rsidR="004133AB" w:rsidRPr="00344B83">
        <w:tab/>
        <w:t>(allkirjastatud digitaalselt)</w:t>
      </w:r>
    </w:p>
    <w:p w14:paraId="52C91376" w14:textId="0B8D711F" w:rsidR="004133AB" w:rsidRPr="00344B83" w:rsidRDefault="00E54BBB" w:rsidP="004133AB">
      <w:r>
        <w:t>taristu</w:t>
      </w:r>
      <w:r w:rsidR="004133AB" w:rsidRPr="00344B83">
        <w:t>minister</w:t>
      </w:r>
      <w:r w:rsidR="004133AB" w:rsidRPr="00344B83">
        <w:tab/>
      </w:r>
      <w:r w:rsidR="004133AB" w:rsidRPr="00344B83">
        <w:tab/>
      </w:r>
      <w:r w:rsidR="004133AB" w:rsidRPr="00344B83">
        <w:tab/>
        <w:t xml:space="preserve">                                    Keit Kasemets</w:t>
      </w:r>
    </w:p>
    <w:p w14:paraId="06FC6525" w14:textId="77777777" w:rsidR="004133AB" w:rsidRPr="00344B83" w:rsidRDefault="004133AB" w:rsidP="004133AB">
      <w:r w:rsidRPr="00344B83">
        <w:tab/>
      </w:r>
      <w:r w:rsidRPr="00344B83">
        <w:tab/>
      </w:r>
      <w:r w:rsidRPr="00344B83">
        <w:tab/>
      </w:r>
      <w:r w:rsidRPr="00344B83">
        <w:tab/>
      </w:r>
      <w:r w:rsidRPr="00344B83">
        <w:tab/>
      </w:r>
      <w:r w:rsidRPr="00344B83">
        <w:tab/>
      </w:r>
      <w:r w:rsidRPr="00344B83">
        <w:tab/>
        <w:t>kantsler</w:t>
      </w:r>
    </w:p>
    <w:p w14:paraId="25D28D25" w14:textId="77777777" w:rsidR="004133AB" w:rsidRPr="000016BF" w:rsidRDefault="004133AB" w:rsidP="004133AB">
      <w:pPr>
        <w:pStyle w:val="Default"/>
        <w:jc w:val="both"/>
      </w:pPr>
    </w:p>
    <w:p w14:paraId="794E4B87" w14:textId="77777777" w:rsidR="004133AB" w:rsidRDefault="004133AB" w:rsidP="004133AB">
      <w:pPr>
        <w:suppressAutoHyphens w:val="0"/>
        <w:spacing w:after="160" w:line="259" w:lineRule="auto"/>
        <w:rPr>
          <w:rFonts w:eastAsiaTheme="minorHAnsi"/>
          <w:color w:val="000000"/>
          <w:lang w:eastAsia="en-US"/>
          <w14:ligatures w14:val="standardContextual"/>
        </w:rPr>
      </w:pPr>
      <w:r>
        <w:br w:type="page"/>
      </w:r>
    </w:p>
    <w:p w14:paraId="1D80DA4A" w14:textId="375075D4" w:rsidR="00AC2F18" w:rsidRPr="00344B83" w:rsidRDefault="00AC2F18" w:rsidP="00AC2F18">
      <w:pPr>
        <w:pStyle w:val="Default"/>
        <w:jc w:val="right"/>
      </w:pPr>
      <w:r w:rsidRPr="00344B83">
        <w:t xml:space="preserve">KAVAND </w:t>
      </w:r>
      <w:r>
        <w:t>1</w:t>
      </w:r>
      <w:r w:rsidR="00042F71">
        <w:t>1</w:t>
      </w:r>
      <w:r w:rsidRPr="00344B83">
        <w:t xml:space="preserve"> </w:t>
      </w:r>
    </w:p>
    <w:p w14:paraId="73431981" w14:textId="77777777" w:rsidR="00AC2F18" w:rsidRPr="00344B83" w:rsidRDefault="00AC2F18" w:rsidP="00AC2F18">
      <w:pPr>
        <w:pStyle w:val="Default"/>
        <w:jc w:val="center"/>
        <w:rPr>
          <w:b/>
          <w:bCs/>
        </w:rPr>
      </w:pPr>
    </w:p>
    <w:p w14:paraId="703654C9" w14:textId="0A568C5D" w:rsidR="00AC2F18" w:rsidRPr="00344B83" w:rsidRDefault="00E54BBB" w:rsidP="00AC2F18">
      <w:pPr>
        <w:pStyle w:val="Default"/>
        <w:jc w:val="center"/>
      </w:pPr>
      <w:r>
        <w:rPr>
          <w:b/>
          <w:bCs/>
        </w:rPr>
        <w:t>TARISTU</w:t>
      </w:r>
      <w:r w:rsidR="00AC2F18" w:rsidRPr="00344B83">
        <w:rPr>
          <w:b/>
          <w:bCs/>
        </w:rPr>
        <w:t>MINISTER</w:t>
      </w:r>
    </w:p>
    <w:p w14:paraId="6F5F84A6" w14:textId="77777777" w:rsidR="00AC2F18" w:rsidRPr="00344B83" w:rsidRDefault="00AC2F18" w:rsidP="00AC2F18">
      <w:pPr>
        <w:pStyle w:val="Default"/>
        <w:jc w:val="center"/>
        <w:rPr>
          <w:b/>
          <w:bCs/>
        </w:rPr>
      </w:pPr>
      <w:r w:rsidRPr="00344B83">
        <w:rPr>
          <w:b/>
          <w:bCs/>
        </w:rPr>
        <w:t>MÄÄRUS</w:t>
      </w:r>
    </w:p>
    <w:p w14:paraId="3E70C838" w14:textId="77777777" w:rsidR="00AC2F18" w:rsidRPr="00344B83" w:rsidRDefault="00AC2F18" w:rsidP="00AC2F18">
      <w:pPr>
        <w:pStyle w:val="Default"/>
        <w:jc w:val="center"/>
      </w:pPr>
    </w:p>
    <w:p w14:paraId="07BDE630" w14:textId="3A27F525" w:rsidR="00AC2F18" w:rsidRDefault="00AC2F18" w:rsidP="00AC2F18">
      <w:pPr>
        <w:pStyle w:val="Default"/>
        <w:jc w:val="both"/>
        <w:rPr>
          <w:b/>
          <w:bCs/>
        </w:rPr>
      </w:pPr>
      <w:bookmarkStart w:id="14" w:name="_Hlk169528817"/>
      <w:r w:rsidRPr="00344B83">
        <w:rPr>
          <w:b/>
          <w:bCs/>
        </w:rPr>
        <w:t xml:space="preserve">Majandus- ja </w:t>
      </w:r>
      <w:r>
        <w:rPr>
          <w:b/>
          <w:bCs/>
        </w:rPr>
        <w:t>taristu</w:t>
      </w:r>
      <w:r w:rsidRPr="00344B83">
        <w:rPr>
          <w:b/>
          <w:bCs/>
        </w:rPr>
        <w:t xml:space="preserve">ministri </w:t>
      </w:r>
      <w:r>
        <w:rPr>
          <w:b/>
          <w:bCs/>
        </w:rPr>
        <w:t>31. jaanuari 2023</w:t>
      </w:r>
      <w:r w:rsidRPr="00344B83">
        <w:rPr>
          <w:b/>
          <w:bCs/>
        </w:rPr>
        <w:t xml:space="preserve">. a määruse nr </w:t>
      </w:r>
      <w:r>
        <w:rPr>
          <w:b/>
          <w:bCs/>
        </w:rPr>
        <w:t xml:space="preserve">6 </w:t>
      </w:r>
      <w:r w:rsidRPr="00344B83">
        <w:rPr>
          <w:b/>
          <w:bCs/>
        </w:rPr>
        <w:t>„</w:t>
      </w:r>
      <w:r w:rsidRPr="00AC2F18">
        <w:rPr>
          <w:b/>
          <w:bCs/>
        </w:rPr>
        <w:t>Hüdrograafia infosüsteemi põhimäärus</w:t>
      </w:r>
      <w:r w:rsidRPr="00344B83">
        <w:rPr>
          <w:b/>
          <w:bCs/>
        </w:rPr>
        <w:t xml:space="preserve">“ </w:t>
      </w:r>
      <w:bookmarkEnd w:id="14"/>
      <w:r w:rsidRPr="00344B83">
        <w:rPr>
          <w:b/>
          <w:bCs/>
        </w:rPr>
        <w:t>muutmine</w:t>
      </w:r>
    </w:p>
    <w:p w14:paraId="0DEC2BBD" w14:textId="77777777" w:rsidR="00AC2F18" w:rsidRDefault="00AC2F18" w:rsidP="00AC2F18">
      <w:pPr>
        <w:pStyle w:val="Default"/>
        <w:rPr>
          <w:b/>
          <w:bCs/>
        </w:rPr>
      </w:pPr>
    </w:p>
    <w:p w14:paraId="67A937C3" w14:textId="6ECE9C80" w:rsidR="00AC2F18" w:rsidRPr="00AC2F18" w:rsidRDefault="00AC2F18" w:rsidP="00AC2F18">
      <w:pPr>
        <w:pStyle w:val="Default"/>
      </w:pPr>
      <w:r w:rsidRPr="00AC2F18">
        <w:t>Määrus kehtestatakse meresõiduohutuse seaduse § 47 lõike 7 alusel.</w:t>
      </w:r>
    </w:p>
    <w:p w14:paraId="1AA069B8" w14:textId="77777777" w:rsidR="00AC2F18" w:rsidRDefault="00AC2F18" w:rsidP="00AC2F18">
      <w:pPr>
        <w:suppressAutoHyphens w:val="0"/>
        <w:spacing w:line="259" w:lineRule="auto"/>
      </w:pPr>
    </w:p>
    <w:p w14:paraId="1A6CDAC8" w14:textId="77777777" w:rsidR="00AC2F18" w:rsidRDefault="00AC2F18" w:rsidP="00AC2F18">
      <w:pPr>
        <w:suppressAutoHyphens w:val="0"/>
        <w:spacing w:line="259" w:lineRule="auto"/>
      </w:pPr>
      <w:r w:rsidRPr="00AC2F18">
        <w:t>Majandus- ja taristuministri 31. jaanuari 2023. a määruse</w:t>
      </w:r>
      <w:r>
        <w:t>s</w:t>
      </w:r>
      <w:r w:rsidRPr="00AC2F18">
        <w:t xml:space="preserve"> nr 6 „Hüdrograafia infosüsteemi põhimäärus“ </w:t>
      </w:r>
      <w:r>
        <w:t>tehakse järgmised muudatused:</w:t>
      </w:r>
    </w:p>
    <w:p w14:paraId="24AC625E" w14:textId="77777777" w:rsidR="00AC2F18" w:rsidRDefault="00AC2F18" w:rsidP="00AC2F18">
      <w:pPr>
        <w:suppressAutoHyphens w:val="0"/>
        <w:spacing w:line="259" w:lineRule="auto"/>
      </w:pPr>
    </w:p>
    <w:p w14:paraId="5737FE27" w14:textId="77777777" w:rsidR="00AC2F18" w:rsidRDefault="00AC2F18" w:rsidP="00AC2F18">
      <w:pPr>
        <w:suppressAutoHyphens w:val="0"/>
        <w:spacing w:line="259" w:lineRule="auto"/>
        <w:jc w:val="both"/>
      </w:pPr>
      <w:r w:rsidRPr="00AC2F18">
        <w:rPr>
          <w:b/>
          <w:bCs/>
        </w:rPr>
        <w:t xml:space="preserve">1) </w:t>
      </w:r>
      <w:r>
        <w:t>paragrahvi 7 lõiget 5 täiendatakse pärast sõna „Kaitseväge“ sõnaga „ja Kaitsepolitseiametit“;</w:t>
      </w:r>
    </w:p>
    <w:p w14:paraId="5F4937B1" w14:textId="77777777" w:rsidR="00AC2F18" w:rsidRDefault="00AC2F18" w:rsidP="00AC2F18">
      <w:pPr>
        <w:suppressAutoHyphens w:val="0"/>
        <w:spacing w:line="259" w:lineRule="auto"/>
        <w:jc w:val="both"/>
      </w:pPr>
    </w:p>
    <w:p w14:paraId="54BA89D6" w14:textId="417E7AF9" w:rsidR="00AC2F18" w:rsidRDefault="00AC2F18" w:rsidP="00AC2F18">
      <w:pPr>
        <w:suppressAutoHyphens w:val="0"/>
        <w:spacing w:line="259" w:lineRule="auto"/>
        <w:jc w:val="both"/>
      </w:pPr>
      <w:r w:rsidRPr="00AC2F18">
        <w:rPr>
          <w:b/>
          <w:bCs/>
        </w:rPr>
        <w:t>2)</w:t>
      </w:r>
      <w:r>
        <w:t xml:space="preserve"> paragrahvi 7 täiendatakse lõikega 6 järgmises sõnastuses:</w:t>
      </w:r>
    </w:p>
    <w:p w14:paraId="6FAEC36D" w14:textId="2EECBB59" w:rsidR="00AC2F18" w:rsidRPr="00AC2F18" w:rsidRDefault="00AC2F18" w:rsidP="00AC2F18">
      <w:pPr>
        <w:suppressAutoHyphens w:val="0"/>
        <w:spacing w:line="259" w:lineRule="auto"/>
        <w:jc w:val="both"/>
      </w:pPr>
      <w:r>
        <w:t xml:space="preserve">„(6) Kaitsevägi ja Kaitsepolitseiamet </w:t>
      </w:r>
      <w:r w:rsidR="005D798E">
        <w:t>kooskõlastavad andmete väljastamise taotluse või jätavad selle kooskõlastamata kolme tööpäeva jooksul taotluse saamisest arvates.“.</w:t>
      </w:r>
    </w:p>
    <w:p w14:paraId="35B2FA88" w14:textId="77777777" w:rsidR="005D798E" w:rsidRDefault="005D798E" w:rsidP="005D798E">
      <w:pPr>
        <w:pStyle w:val="Default"/>
        <w:jc w:val="both"/>
      </w:pPr>
    </w:p>
    <w:p w14:paraId="2E41F8CB" w14:textId="77777777" w:rsidR="005D798E" w:rsidRDefault="005D798E" w:rsidP="005D798E">
      <w:pPr>
        <w:pStyle w:val="Default"/>
        <w:jc w:val="both"/>
      </w:pPr>
    </w:p>
    <w:p w14:paraId="33F255DE" w14:textId="77777777" w:rsidR="005D798E" w:rsidRDefault="005D798E" w:rsidP="005D798E">
      <w:pPr>
        <w:pStyle w:val="Default"/>
        <w:jc w:val="both"/>
      </w:pPr>
    </w:p>
    <w:p w14:paraId="72D5027B" w14:textId="77777777" w:rsidR="005D798E" w:rsidRPr="00344B83" w:rsidRDefault="005D798E" w:rsidP="005D798E">
      <w:r w:rsidRPr="00344B83">
        <w:t>(allkirjastatud digitaalselt)</w:t>
      </w:r>
    </w:p>
    <w:p w14:paraId="70CD2AE8" w14:textId="5450CF2E" w:rsidR="005D798E" w:rsidRPr="00344B83" w:rsidRDefault="00E54BBB" w:rsidP="005D798E">
      <w:r>
        <w:t>Vladimir Svet</w:t>
      </w:r>
      <w:r w:rsidRPr="00344B83">
        <w:tab/>
      </w:r>
      <w:r w:rsidR="005D798E" w:rsidRPr="00344B83">
        <w:tab/>
      </w:r>
      <w:r w:rsidR="005D798E" w:rsidRPr="00344B83">
        <w:tab/>
      </w:r>
      <w:r w:rsidR="005D798E" w:rsidRPr="00344B83">
        <w:tab/>
      </w:r>
      <w:r w:rsidR="005D798E" w:rsidRPr="00344B83">
        <w:tab/>
      </w:r>
      <w:r w:rsidR="005D798E" w:rsidRPr="00344B83">
        <w:tab/>
        <w:t>(allkirjastatud digitaalselt)</w:t>
      </w:r>
    </w:p>
    <w:p w14:paraId="09F3FACC" w14:textId="7A9FF8FF" w:rsidR="005D798E" w:rsidRPr="00344B83" w:rsidRDefault="00E54BBB" w:rsidP="005D798E">
      <w:r>
        <w:t>taristu</w:t>
      </w:r>
      <w:r w:rsidR="005D798E" w:rsidRPr="00344B83">
        <w:t>minister</w:t>
      </w:r>
      <w:r w:rsidR="005D798E" w:rsidRPr="00344B83">
        <w:tab/>
      </w:r>
      <w:r w:rsidR="005D798E" w:rsidRPr="00344B83">
        <w:tab/>
      </w:r>
      <w:r w:rsidR="005D798E" w:rsidRPr="00344B83">
        <w:tab/>
        <w:t xml:space="preserve">                                    Keit Kasemets</w:t>
      </w:r>
    </w:p>
    <w:p w14:paraId="6FE928F7" w14:textId="77777777" w:rsidR="005D798E" w:rsidRPr="00344B83" w:rsidRDefault="005D798E" w:rsidP="005D798E">
      <w:r w:rsidRPr="00344B83">
        <w:tab/>
      </w:r>
      <w:r w:rsidRPr="00344B83">
        <w:tab/>
      </w:r>
      <w:r w:rsidRPr="00344B83">
        <w:tab/>
      </w:r>
      <w:r w:rsidRPr="00344B83">
        <w:tab/>
      </w:r>
      <w:r w:rsidRPr="00344B83">
        <w:tab/>
      </w:r>
      <w:r w:rsidRPr="00344B83">
        <w:tab/>
      </w:r>
      <w:r w:rsidRPr="00344B83">
        <w:tab/>
        <w:t>kantsler</w:t>
      </w:r>
    </w:p>
    <w:p w14:paraId="446E3BA3" w14:textId="2BACDACA" w:rsidR="00AC2F18" w:rsidRPr="005D798E" w:rsidRDefault="00AC2F18" w:rsidP="00AC2F18">
      <w:pPr>
        <w:suppressAutoHyphens w:val="0"/>
        <w:spacing w:line="259" w:lineRule="auto"/>
        <w:jc w:val="both"/>
        <w:rPr>
          <w:rFonts w:eastAsiaTheme="minorHAnsi"/>
          <w:color w:val="000000"/>
          <w:lang w:eastAsia="en-US"/>
          <w14:ligatures w14:val="standardContextual"/>
        </w:rPr>
      </w:pPr>
    </w:p>
    <w:p w14:paraId="5DBE0877" w14:textId="77777777" w:rsidR="005D798E" w:rsidRDefault="005D798E">
      <w:pPr>
        <w:suppressAutoHyphens w:val="0"/>
        <w:spacing w:after="160" w:line="259" w:lineRule="auto"/>
        <w:rPr>
          <w:rFonts w:eastAsiaTheme="minorHAnsi"/>
          <w:color w:val="000000"/>
          <w:lang w:eastAsia="en-US"/>
          <w14:ligatures w14:val="standardContextual"/>
        </w:rPr>
      </w:pPr>
      <w:r>
        <w:br w:type="page"/>
      </w:r>
    </w:p>
    <w:p w14:paraId="4BB461D1" w14:textId="38CB8D16" w:rsidR="004133AB" w:rsidRPr="00344B83" w:rsidRDefault="004133AB" w:rsidP="004133AB">
      <w:pPr>
        <w:pStyle w:val="Default"/>
        <w:jc w:val="right"/>
      </w:pPr>
      <w:r w:rsidRPr="00344B83">
        <w:t xml:space="preserve">KAVAND </w:t>
      </w:r>
      <w:r>
        <w:t>1</w:t>
      </w:r>
      <w:r w:rsidR="00042F71">
        <w:t>2</w:t>
      </w:r>
      <w:r w:rsidRPr="00344B83">
        <w:t xml:space="preserve"> </w:t>
      </w:r>
    </w:p>
    <w:p w14:paraId="62197ECB" w14:textId="78708872" w:rsidR="004133AB" w:rsidRDefault="00E54BBB" w:rsidP="004133AB">
      <w:pPr>
        <w:jc w:val="center"/>
        <w:rPr>
          <w:b/>
        </w:rPr>
      </w:pPr>
      <w:r>
        <w:rPr>
          <w:b/>
        </w:rPr>
        <w:t>TARISTU</w:t>
      </w:r>
      <w:r w:rsidR="004133AB">
        <w:rPr>
          <w:b/>
        </w:rPr>
        <w:t>MINISTER</w:t>
      </w:r>
    </w:p>
    <w:p w14:paraId="072212DB" w14:textId="77777777" w:rsidR="004133AB" w:rsidRDefault="004133AB" w:rsidP="004133AB">
      <w:pPr>
        <w:jc w:val="center"/>
        <w:rPr>
          <w:b/>
        </w:rPr>
      </w:pPr>
      <w:r>
        <w:rPr>
          <w:b/>
        </w:rPr>
        <w:t>MÄÄRUS</w:t>
      </w:r>
    </w:p>
    <w:p w14:paraId="413A1E9F" w14:textId="77777777" w:rsidR="004133AB" w:rsidRDefault="004133AB" w:rsidP="004133AB">
      <w:pPr>
        <w:rPr>
          <w:b/>
        </w:rPr>
      </w:pPr>
    </w:p>
    <w:p w14:paraId="6DB5830A" w14:textId="77777777" w:rsidR="004133AB" w:rsidRDefault="004133AB" w:rsidP="004133AB">
      <w:pPr>
        <w:jc w:val="both"/>
        <w:rPr>
          <w:b/>
          <w:lang w:eastAsia="en-US"/>
        </w:rPr>
      </w:pPr>
      <w:r>
        <w:rPr>
          <w:b/>
        </w:rPr>
        <w:t>Navigatsioonimärgistuse rajamise muutmise ja tühistamise ning märgistusest teavitamise nõuded ja kord</w:t>
      </w:r>
    </w:p>
    <w:p w14:paraId="67710932" w14:textId="77777777" w:rsidR="004133AB" w:rsidRDefault="004133AB" w:rsidP="004133AB">
      <w:pPr>
        <w:jc w:val="both"/>
      </w:pPr>
    </w:p>
    <w:p w14:paraId="767AB906" w14:textId="77777777" w:rsidR="004133AB" w:rsidRDefault="004133AB" w:rsidP="004133AB">
      <w:pPr>
        <w:jc w:val="both"/>
      </w:pPr>
      <w:r>
        <w:t>Määrus kehtestatakse meresõiduohutuse seaduse § 47 lõike 6 alusel.</w:t>
      </w:r>
    </w:p>
    <w:p w14:paraId="5D1910AA" w14:textId="77777777" w:rsidR="004133AB" w:rsidRDefault="004133AB" w:rsidP="004133AB">
      <w:pPr>
        <w:jc w:val="both"/>
      </w:pPr>
    </w:p>
    <w:p w14:paraId="25A142C5" w14:textId="77777777" w:rsidR="004133AB" w:rsidRDefault="004133AB" w:rsidP="004133AB">
      <w:pPr>
        <w:jc w:val="both"/>
      </w:pPr>
      <w:r>
        <w:rPr>
          <w:b/>
          <w:bCs/>
        </w:rPr>
        <w:t>§ 1. Kohaldamisala</w:t>
      </w:r>
    </w:p>
    <w:p w14:paraId="368B4075" w14:textId="77777777" w:rsidR="004133AB" w:rsidRDefault="004133AB" w:rsidP="004133AB">
      <w:pPr>
        <w:jc w:val="both"/>
      </w:pPr>
    </w:p>
    <w:p w14:paraId="17348785" w14:textId="77777777" w:rsidR="004133AB" w:rsidRDefault="004133AB" w:rsidP="004133AB">
      <w:pPr>
        <w:jc w:val="both"/>
      </w:pPr>
      <w:r>
        <w:t xml:space="preserve">Käesolevat määrust kohaldatakse navigatsioonimärgistuse rajamisele, muutmisele ja tühistamisele ning navigatsioonimärgistusest teavitamisele Eesti merealal ja laevatatavatel sisevetel. </w:t>
      </w:r>
    </w:p>
    <w:p w14:paraId="553FC9F0" w14:textId="12239D6E" w:rsidR="004133AB" w:rsidRDefault="004133AB" w:rsidP="004133AB">
      <w:pPr>
        <w:pStyle w:val="Normaallaadveeb"/>
        <w:jc w:val="both"/>
        <w:rPr>
          <w:b/>
          <w:lang w:val="et-EE"/>
        </w:rPr>
      </w:pPr>
      <w:r>
        <w:rPr>
          <w:b/>
          <w:lang w:val="et-EE"/>
        </w:rPr>
        <w:t>§ 2. Navigatsioonimärgistus</w:t>
      </w:r>
      <w:r w:rsidR="0002109A">
        <w:rPr>
          <w:b/>
          <w:lang w:val="et-EE"/>
        </w:rPr>
        <w:t>e liigid</w:t>
      </w:r>
    </w:p>
    <w:p w14:paraId="0B32E71D" w14:textId="428CA6B9" w:rsidR="004133AB" w:rsidRDefault="004133AB" w:rsidP="004133AB">
      <w:pPr>
        <w:jc w:val="both"/>
        <w:rPr>
          <w:i/>
          <w:color w:val="202020"/>
          <w:shd w:val="clear" w:color="auto" w:fill="FFFFFF"/>
        </w:rPr>
      </w:pPr>
      <w:r>
        <w:rPr>
          <w:color w:val="202020"/>
          <w:shd w:val="clear" w:color="auto" w:fill="FFFFFF"/>
        </w:rPr>
        <w:t xml:space="preserve">(1) Navigatsioonimärgistus jaguneb püsimärkideks, </w:t>
      </w:r>
      <w:r w:rsidR="0002109A" w:rsidRPr="0002109A">
        <w:rPr>
          <w:color w:val="202020"/>
          <w:shd w:val="clear" w:color="auto" w:fill="FFFFFF"/>
        </w:rPr>
        <w:t>ujuvmärkideks ja virtuaalmär</w:t>
      </w:r>
      <w:r w:rsidR="0002109A">
        <w:rPr>
          <w:color w:val="202020"/>
          <w:shd w:val="clear" w:color="auto" w:fill="FFFFFF"/>
        </w:rPr>
        <w:t xml:space="preserve">kideks. </w:t>
      </w:r>
      <w:r w:rsidR="0002109A" w:rsidRPr="0002109A">
        <w:rPr>
          <w:color w:val="202020"/>
          <w:shd w:val="clear" w:color="auto" w:fill="FFFFFF"/>
        </w:rPr>
        <w:t>Püsimärk on maismaal või veekogus aluspinnasega püsivalt ühendatud ehitis. Ujuvmärk on eemaldatavana veekogu põhja ankurdatud ujuv navigatsioonimärk.  Virtuaalmärk on navigatsioonimärk, mida füüsilisel kujul ei eksisteeri ja mille kohta edastatakse navigatsiooniteave automaatse tuvastussüsteemi (</w:t>
      </w:r>
      <w:r w:rsidR="0002109A" w:rsidRPr="0002109A">
        <w:rPr>
          <w:i/>
          <w:color w:val="202020"/>
          <w:shd w:val="clear" w:color="auto" w:fill="FFFFFF"/>
        </w:rPr>
        <w:t>Automatic Identification System</w:t>
      </w:r>
      <w:r w:rsidR="0002109A" w:rsidRPr="0002109A">
        <w:rPr>
          <w:color w:val="202020"/>
          <w:shd w:val="clear" w:color="auto" w:fill="FFFFFF"/>
        </w:rPr>
        <w:t>, AIS) vahendusel.</w:t>
      </w:r>
    </w:p>
    <w:p w14:paraId="3AD8FEBB" w14:textId="77777777" w:rsidR="004133AB" w:rsidRDefault="004133AB" w:rsidP="004133AB">
      <w:pPr>
        <w:jc w:val="both"/>
        <w:rPr>
          <w:color w:val="202020"/>
          <w:shd w:val="clear" w:color="auto" w:fill="FFFFFF"/>
        </w:rPr>
      </w:pPr>
    </w:p>
    <w:p w14:paraId="31B11271" w14:textId="361FFD90" w:rsidR="004133AB" w:rsidRPr="00752D30" w:rsidRDefault="004133AB" w:rsidP="004133AB">
      <w:pPr>
        <w:jc w:val="both"/>
        <w:rPr>
          <w:color w:val="202020"/>
          <w:shd w:val="clear" w:color="auto" w:fill="FFFFFF"/>
        </w:rPr>
      </w:pPr>
      <w:r>
        <w:rPr>
          <w:color w:val="202020"/>
          <w:shd w:val="clear" w:color="auto" w:fill="FFFFFF"/>
        </w:rPr>
        <w:t xml:space="preserve">(2) </w:t>
      </w:r>
      <w:bookmarkStart w:id="15" w:name="_Hlk112232104"/>
      <w:r>
        <w:rPr>
          <w:color w:val="202020"/>
          <w:shd w:val="clear" w:color="auto" w:fill="FFFFFF"/>
        </w:rPr>
        <w:t xml:space="preserve">Navigatsioonimärkide sihtgrupist ning sellest tulenevalt nende kohta avaldatavast teabest ja navigatsioonimärkidele esitatavatest nõuetest lähtuvalt </w:t>
      </w:r>
      <w:bookmarkEnd w:id="15"/>
      <w:r>
        <w:rPr>
          <w:color w:val="202020"/>
          <w:shd w:val="clear" w:color="auto" w:fill="FFFFFF"/>
        </w:rPr>
        <w:t xml:space="preserve">jaguneb navigatsioonimärgistus </w:t>
      </w:r>
      <w:bookmarkStart w:id="16" w:name="_Hlk112232133"/>
      <w:r>
        <w:rPr>
          <w:color w:val="202020"/>
          <w:shd w:val="clear" w:color="auto" w:fill="FFFFFF"/>
        </w:rPr>
        <w:t xml:space="preserve">avalikuks kasutamiseks mõeldud </w:t>
      </w:r>
      <w:r w:rsidR="0002109A">
        <w:rPr>
          <w:color w:val="202020"/>
          <w:shd w:val="clear" w:color="auto" w:fill="FFFFFF"/>
        </w:rPr>
        <w:t xml:space="preserve">ehk avalikuks </w:t>
      </w:r>
      <w:r>
        <w:rPr>
          <w:shd w:val="clear" w:color="auto" w:fill="FFFFFF"/>
        </w:rPr>
        <w:t xml:space="preserve">navigatsioonimärgistuseks </w:t>
      </w:r>
      <w:r>
        <w:rPr>
          <w:color w:val="202020"/>
          <w:shd w:val="clear" w:color="auto" w:fill="FFFFFF"/>
        </w:rPr>
        <w:t xml:space="preserve">ja piiratud sihtgrupile või erakasutuseks </w:t>
      </w:r>
      <w:r w:rsidRPr="00752D30">
        <w:rPr>
          <w:color w:val="202020"/>
          <w:shd w:val="clear" w:color="auto" w:fill="FFFFFF"/>
        </w:rPr>
        <w:t>mõeldud navigatsioonimärgistuseks</w:t>
      </w:r>
      <w:bookmarkEnd w:id="16"/>
      <w:r w:rsidRPr="00752D30">
        <w:rPr>
          <w:color w:val="202020"/>
          <w:shd w:val="clear" w:color="auto" w:fill="FFFFFF"/>
        </w:rPr>
        <w:t xml:space="preserve"> (edaspidi </w:t>
      </w:r>
      <w:r w:rsidRPr="00752D30">
        <w:rPr>
          <w:i/>
          <w:color w:val="202020"/>
          <w:shd w:val="clear" w:color="auto" w:fill="FFFFFF"/>
        </w:rPr>
        <w:t>mitteavalik navigatsioonimärgistus</w:t>
      </w:r>
      <w:r w:rsidRPr="00752D30">
        <w:rPr>
          <w:color w:val="202020"/>
          <w:shd w:val="clear" w:color="auto" w:fill="FFFFFF"/>
        </w:rPr>
        <w:t>).</w:t>
      </w:r>
    </w:p>
    <w:p w14:paraId="711D4FF7" w14:textId="77777777" w:rsidR="004133AB" w:rsidRPr="00752D30" w:rsidRDefault="004133AB" w:rsidP="004133AB">
      <w:pPr>
        <w:jc w:val="both"/>
        <w:rPr>
          <w:color w:val="202020"/>
          <w:shd w:val="clear" w:color="auto" w:fill="FFFFFF"/>
        </w:rPr>
      </w:pPr>
    </w:p>
    <w:p w14:paraId="0C91AB8C" w14:textId="6B31779E" w:rsidR="004133AB" w:rsidRPr="00752D30" w:rsidRDefault="004133AB" w:rsidP="004133AB">
      <w:pPr>
        <w:jc w:val="both"/>
        <w:rPr>
          <w:color w:val="202020"/>
          <w:shd w:val="clear" w:color="auto" w:fill="FFFFFF"/>
        </w:rPr>
      </w:pPr>
      <w:r w:rsidRPr="00752D30">
        <w:rPr>
          <w:color w:val="202020"/>
          <w:shd w:val="clear" w:color="auto" w:fill="FFFFFF"/>
        </w:rPr>
        <w:t xml:space="preserve">(3) Avalik  on </w:t>
      </w:r>
      <w:bookmarkStart w:id="17" w:name="_Hlk112233338"/>
      <w:r w:rsidRPr="00752D30">
        <w:rPr>
          <w:color w:val="202020"/>
          <w:shd w:val="clear" w:color="auto" w:fill="FFFFFF"/>
        </w:rPr>
        <w:t>tasulisi teenuseid osutavate sadamate ja üldkasutatava veetee, eripiirkondade jm määratlemata veeliiklejate ringile kasutamiseks mõeldud navigatsioonimärgistus</w:t>
      </w:r>
      <w:bookmarkEnd w:id="17"/>
      <w:r w:rsidRPr="00752D30">
        <w:rPr>
          <w:color w:val="202020"/>
          <w:shd w:val="clear" w:color="auto" w:fill="FFFFFF"/>
        </w:rPr>
        <w:t>.</w:t>
      </w:r>
    </w:p>
    <w:p w14:paraId="4B6ED43A" w14:textId="77777777" w:rsidR="004133AB" w:rsidRPr="00752D30" w:rsidRDefault="004133AB" w:rsidP="004133AB">
      <w:pPr>
        <w:jc w:val="both"/>
        <w:rPr>
          <w:color w:val="202020"/>
          <w:shd w:val="clear" w:color="auto" w:fill="FFFFFF"/>
        </w:rPr>
      </w:pPr>
    </w:p>
    <w:p w14:paraId="75D0A203" w14:textId="285C59E3" w:rsidR="004133AB" w:rsidRDefault="004133AB" w:rsidP="004133AB">
      <w:pPr>
        <w:jc w:val="both"/>
        <w:rPr>
          <w:color w:val="202020"/>
          <w:shd w:val="clear" w:color="auto" w:fill="FFFFFF"/>
        </w:rPr>
      </w:pPr>
      <w:r w:rsidRPr="00752D30">
        <w:rPr>
          <w:color w:val="202020"/>
          <w:shd w:val="clear" w:color="auto" w:fill="FFFFFF"/>
        </w:rPr>
        <w:t xml:space="preserve">(4) Avaliku navigatsioonimärgistuse (edaspidi </w:t>
      </w:r>
      <w:r w:rsidRPr="00752D30">
        <w:rPr>
          <w:i/>
          <w:iCs/>
          <w:shd w:val="clear" w:color="auto" w:fill="FFFFFF"/>
        </w:rPr>
        <w:t>navigatsioonimärgistus</w:t>
      </w:r>
      <w:r w:rsidRPr="00752D30">
        <w:rPr>
          <w:shd w:val="clear" w:color="auto" w:fill="FFFFFF"/>
        </w:rPr>
        <w:t xml:space="preserve">) hulka kuuluvad navigatsioonimärgid peavad vastama käesoleva määruse lisas </w:t>
      </w:r>
      <w:r w:rsidRPr="00752D30">
        <w:rPr>
          <w:color w:val="202020"/>
          <w:shd w:val="clear" w:color="auto" w:fill="FFFFFF"/>
        </w:rPr>
        <w:t xml:space="preserve">1 </w:t>
      </w:r>
      <w:bookmarkStart w:id="18" w:name="_Hlk112233373"/>
      <w:r w:rsidRPr="00752D30">
        <w:rPr>
          <w:color w:val="202020"/>
          <w:shd w:val="clear" w:color="auto" w:fill="FFFFFF"/>
        </w:rPr>
        <w:t>esitatud navigatsioonimärgistuse süsteemile ning andmed nende kohta avaldatakse navigatsiooniteabes</w:t>
      </w:r>
      <w:bookmarkEnd w:id="18"/>
      <w:r w:rsidRPr="00752D30">
        <w:rPr>
          <w:color w:val="202020"/>
          <w:shd w:val="clear" w:color="auto" w:fill="FFFFFF"/>
        </w:rPr>
        <w:t>.</w:t>
      </w:r>
    </w:p>
    <w:p w14:paraId="5FE45156" w14:textId="77777777" w:rsidR="004133AB" w:rsidRDefault="004133AB" w:rsidP="004133AB">
      <w:pPr>
        <w:jc w:val="both"/>
        <w:rPr>
          <w:color w:val="202020"/>
          <w:shd w:val="clear" w:color="auto" w:fill="FFFFFF"/>
        </w:rPr>
      </w:pPr>
    </w:p>
    <w:p w14:paraId="55114102" w14:textId="7BA0D548" w:rsidR="004133AB" w:rsidRDefault="004133AB" w:rsidP="004133AB">
      <w:pPr>
        <w:jc w:val="both"/>
        <w:rPr>
          <w:color w:val="202020"/>
          <w:shd w:val="clear" w:color="auto" w:fill="FFFFFF"/>
        </w:rPr>
      </w:pPr>
      <w:r>
        <w:rPr>
          <w:color w:val="202020"/>
          <w:shd w:val="clear" w:color="auto" w:fill="FFFFFF"/>
        </w:rPr>
        <w:t xml:space="preserve">(5) Navigatsioonimärgistuse muutmine tähendab </w:t>
      </w:r>
      <w:r w:rsidR="0002109A">
        <w:rPr>
          <w:color w:val="202020"/>
          <w:shd w:val="clear" w:color="auto" w:fill="FFFFFF"/>
        </w:rPr>
        <w:t>olemasolevate navigatsioonimärkide asukohta või omaduste muutmist.</w:t>
      </w:r>
    </w:p>
    <w:p w14:paraId="11F7D1BB" w14:textId="77777777" w:rsidR="004133AB" w:rsidRDefault="004133AB" w:rsidP="004133AB">
      <w:pPr>
        <w:jc w:val="both"/>
        <w:rPr>
          <w:shd w:val="clear" w:color="auto" w:fill="FFFFFF"/>
        </w:rPr>
      </w:pPr>
    </w:p>
    <w:p w14:paraId="6B35AAE7" w14:textId="2CA111FE" w:rsidR="004133AB" w:rsidRDefault="004133AB" w:rsidP="004133AB">
      <w:pPr>
        <w:jc w:val="both"/>
        <w:rPr>
          <w:i/>
          <w:shd w:val="clear" w:color="auto" w:fill="FFFFFF"/>
        </w:rPr>
      </w:pPr>
      <w:r>
        <w:rPr>
          <w:shd w:val="clear" w:color="auto" w:fill="FFFFFF"/>
        </w:rPr>
        <w:t>(6) Navigatsioonimär</w:t>
      </w:r>
      <w:r w:rsidR="0002109A">
        <w:rPr>
          <w:shd w:val="clear" w:color="auto" w:fill="FFFFFF"/>
        </w:rPr>
        <w:t>gi</w:t>
      </w:r>
      <w:r>
        <w:rPr>
          <w:shd w:val="clear" w:color="auto" w:fill="FFFFFF"/>
        </w:rPr>
        <w:t xml:space="preserve"> tühistamine tähendab olemasoleva navigatsioonimär</w:t>
      </w:r>
      <w:r w:rsidR="0002109A">
        <w:rPr>
          <w:shd w:val="clear" w:color="auto" w:fill="FFFFFF"/>
        </w:rPr>
        <w:t>gi</w:t>
      </w:r>
      <w:r>
        <w:rPr>
          <w:shd w:val="clear" w:color="auto" w:fill="FFFFFF"/>
        </w:rPr>
        <w:t xml:space="preserve"> eemaldamist kasutusest ja tühistatuks määramist andmekogus.</w:t>
      </w:r>
    </w:p>
    <w:p w14:paraId="04EA5410" w14:textId="7D588390" w:rsidR="004133AB" w:rsidRDefault="004133AB" w:rsidP="004133AB">
      <w:pPr>
        <w:pStyle w:val="Normaallaadveeb"/>
        <w:jc w:val="both"/>
        <w:rPr>
          <w:b/>
          <w:lang w:val="et-EE"/>
        </w:rPr>
      </w:pPr>
      <w:r>
        <w:rPr>
          <w:b/>
          <w:lang w:val="et-EE"/>
        </w:rPr>
        <w:t>§ 3. Mitteavalik</w:t>
      </w:r>
      <w:r w:rsidR="0002109A">
        <w:rPr>
          <w:b/>
          <w:lang w:val="et-EE"/>
        </w:rPr>
        <w:t>u</w:t>
      </w:r>
      <w:r>
        <w:rPr>
          <w:b/>
          <w:lang w:val="et-EE"/>
        </w:rPr>
        <w:t xml:space="preserve"> navigatsioonimärgistus</w:t>
      </w:r>
      <w:r w:rsidR="0002109A">
        <w:rPr>
          <w:b/>
          <w:lang w:val="et-EE"/>
        </w:rPr>
        <w:t>e rajamine</w:t>
      </w:r>
    </w:p>
    <w:p w14:paraId="2CA78BE8" w14:textId="12753438" w:rsidR="004133AB" w:rsidRDefault="004133AB" w:rsidP="004133AB">
      <w:pPr>
        <w:jc w:val="both"/>
        <w:rPr>
          <w:i/>
          <w:color w:val="C00000"/>
        </w:rPr>
      </w:pPr>
      <w:r>
        <w:t>(1) Mitteavaliku navigatsioonimärgistuse rajamise</w:t>
      </w:r>
      <w:r w:rsidR="0002109A">
        <w:t>ks</w:t>
      </w:r>
      <w:r>
        <w:t xml:space="preserve"> loa saamiseks tuleb esitada Transpordiametile taotlus ning</w:t>
      </w:r>
      <w:r w:rsidR="0002109A">
        <w:t xml:space="preserve"> selle</w:t>
      </w:r>
      <w:r>
        <w:t xml:space="preserve"> </w:t>
      </w:r>
      <w:bookmarkStart w:id="19" w:name="_Hlk112234380"/>
      <w:r>
        <w:t>eesmärgi ja lahenduse selgitus, navigatsioonimärkide koordinaadid L-EST97 või WGS84 (ETRS89) koordinaatsüsteemis, märgistuse paiknemise skeem ja pilt</w:t>
      </w:r>
      <w:r w:rsidR="0002109A">
        <w:t xml:space="preserve"> või joonis</w:t>
      </w:r>
      <w:r>
        <w:t xml:space="preserve"> kasutatavatest navigatsioonimärkidest.</w:t>
      </w:r>
    </w:p>
    <w:bookmarkEnd w:id="19"/>
    <w:p w14:paraId="32AF0F8F" w14:textId="77777777" w:rsidR="004133AB" w:rsidRDefault="004133AB" w:rsidP="004133AB">
      <w:pPr>
        <w:jc w:val="both"/>
        <w:rPr>
          <w:color w:val="202020"/>
          <w:shd w:val="clear" w:color="auto" w:fill="FFFFFF"/>
        </w:rPr>
      </w:pPr>
    </w:p>
    <w:p w14:paraId="00F4B759" w14:textId="77777777" w:rsidR="004133AB" w:rsidRDefault="004133AB" w:rsidP="004133AB">
      <w:pPr>
        <w:jc w:val="both"/>
      </w:pPr>
      <w:r>
        <w:t>(2) Transpordiamet annab loa, teeb ettepanekud märgistuse muutmiseks või keeldub loa andmisest.</w:t>
      </w:r>
    </w:p>
    <w:p w14:paraId="61AA53AE" w14:textId="77777777" w:rsidR="004133AB" w:rsidRDefault="004133AB" w:rsidP="004133AB">
      <w:pPr>
        <w:jc w:val="both"/>
        <w:rPr>
          <w:color w:val="202020"/>
          <w:shd w:val="clear" w:color="auto" w:fill="FFFFFF"/>
        </w:rPr>
      </w:pPr>
    </w:p>
    <w:p w14:paraId="5E592CDA" w14:textId="31B424A1" w:rsidR="004133AB" w:rsidRDefault="004133AB" w:rsidP="004133AB">
      <w:pPr>
        <w:jc w:val="both"/>
        <w:rPr>
          <w:i/>
          <w:color w:val="00B0F0"/>
          <w:shd w:val="clear" w:color="auto" w:fill="FFFFFF"/>
        </w:rPr>
      </w:pPr>
      <w:r>
        <w:rPr>
          <w:color w:val="202020"/>
          <w:shd w:val="clear" w:color="auto" w:fill="FFFFFF"/>
        </w:rPr>
        <w:t>(</w:t>
      </w:r>
      <w:r w:rsidR="0002109A">
        <w:rPr>
          <w:color w:val="202020"/>
          <w:shd w:val="clear" w:color="auto" w:fill="FFFFFF"/>
        </w:rPr>
        <w:t>3</w:t>
      </w:r>
      <w:r>
        <w:rPr>
          <w:color w:val="202020"/>
          <w:shd w:val="clear" w:color="auto" w:fill="FFFFFF"/>
        </w:rPr>
        <w:t>) Mitteavalike navigatsioonimärkide andmeid navigatsiooniteabes ei avaldata, kuid sellise märgistuse rajamisel tuleb tagada, et see ei eksitaks teisi veeliiklejaid.</w:t>
      </w:r>
    </w:p>
    <w:p w14:paraId="1E1A7D97" w14:textId="77777777" w:rsidR="004133AB" w:rsidRDefault="004133AB" w:rsidP="004133AB">
      <w:pPr>
        <w:pStyle w:val="Normaallaadveeb"/>
        <w:jc w:val="both"/>
        <w:rPr>
          <w:b/>
          <w:color w:val="auto"/>
          <w:lang w:val="et-EE"/>
        </w:rPr>
      </w:pPr>
      <w:r>
        <w:rPr>
          <w:b/>
          <w:lang w:val="et-EE"/>
        </w:rPr>
        <w:t xml:space="preserve">§ </w:t>
      </w:r>
      <w:r>
        <w:rPr>
          <w:b/>
          <w:color w:val="auto"/>
          <w:lang w:val="et-EE"/>
        </w:rPr>
        <w:t>4. Luba navigatsioonimärgistuse rajamiseks, muutmiseks ja tühistamiseks</w:t>
      </w:r>
    </w:p>
    <w:p w14:paraId="7950CDE3" w14:textId="66EDFE24" w:rsidR="004133AB" w:rsidRDefault="004133AB" w:rsidP="004133AB">
      <w:pPr>
        <w:jc w:val="both"/>
      </w:pPr>
      <w:r>
        <w:t>(1) Navigatsioonimärgistuse rajamiseks loa saamiseks tuleb esitada Transpordiametile taotlus ning käesoleva määruse § 5 kohane navigatsioonimärgistuse projekt.</w:t>
      </w:r>
      <w:r w:rsidR="0002109A" w:rsidRPr="0002109A">
        <w:t xml:space="preserve"> Sadam </w:t>
      </w:r>
      <w:r w:rsidR="0002109A">
        <w:t xml:space="preserve">esitab </w:t>
      </w:r>
      <w:r w:rsidR="0002109A" w:rsidRPr="0002109A">
        <w:t xml:space="preserve">projekti sadamaregistri kaudu, </w:t>
      </w:r>
      <w:r w:rsidR="0002109A">
        <w:t xml:space="preserve">muud taotlejad </w:t>
      </w:r>
      <w:r w:rsidR="0002109A" w:rsidRPr="0002109A">
        <w:t>navigatsioonimärkide andmekogu kaudu või e-posti teel.</w:t>
      </w:r>
    </w:p>
    <w:p w14:paraId="2BF77AF9" w14:textId="77777777" w:rsidR="004133AB" w:rsidRDefault="004133AB" w:rsidP="004133AB">
      <w:pPr>
        <w:jc w:val="both"/>
      </w:pPr>
    </w:p>
    <w:p w14:paraId="50355F86" w14:textId="77777777" w:rsidR="004133AB" w:rsidRDefault="004133AB" w:rsidP="004133AB">
      <w:pPr>
        <w:jc w:val="both"/>
      </w:pPr>
      <w:r>
        <w:t xml:space="preserve"> (2) Ainult navigatsioonimärgistuse muutmiseks või tühistamiseks loa saamiseks tuleb esitada taotlus koos soovitavat muudatust kirjeldavate andmetega. Kirjelduse põhjal otsustab Transpordiamet, kas muudatus nõuab projekti esitamist.</w:t>
      </w:r>
    </w:p>
    <w:p w14:paraId="2A9E72F2" w14:textId="77777777" w:rsidR="004133AB" w:rsidRDefault="004133AB" w:rsidP="004133AB">
      <w:pPr>
        <w:jc w:val="both"/>
      </w:pPr>
    </w:p>
    <w:p w14:paraId="1BAC6A89" w14:textId="77777777" w:rsidR="004133AB" w:rsidRDefault="004133AB" w:rsidP="004133AB">
      <w:pPr>
        <w:jc w:val="both"/>
      </w:pPr>
      <w:r>
        <w:rPr>
          <w:color w:val="000000"/>
          <w:lang w:eastAsia="en-US"/>
        </w:rPr>
        <w:t>(3) Transpordiamet annab loa märgistuse rajamiseks, teeb ettepanekud projekti muutmiseks või keeldub loa andmisest.</w:t>
      </w:r>
    </w:p>
    <w:p w14:paraId="407FBB39" w14:textId="77777777" w:rsidR="004133AB" w:rsidRDefault="004133AB" w:rsidP="004133AB">
      <w:pPr>
        <w:pStyle w:val="Normaallaadveeb"/>
        <w:spacing w:before="240" w:beforeAutospacing="0"/>
        <w:jc w:val="both"/>
        <w:rPr>
          <w:i/>
          <w:lang w:val="et-EE"/>
        </w:rPr>
      </w:pPr>
      <w:r>
        <w:rPr>
          <w:lang w:val="et-EE"/>
        </w:rPr>
        <w:t>(4) </w:t>
      </w:r>
      <w:r>
        <w:rPr>
          <w:color w:val="auto"/>
          <w:lang w:val="et-EE"/>
        </w:rPr>
        <w:t xml:space="preserve">Hooajalise </w:t>
      </w:r>
      <w:bookmarkStart w:id="20" w:name="_Hlk112235725"/>
      <w:r>
        <w:rPr>
          <w:color w:val="auto"/>
          <w:lang w:val="et-EE"/>
        </w:rPr>
        <w:t xml:space="preserve">navigatsioonimärgistuse iga-aastaseks korraliseks paigaldamiseks või väljavõtmiseks </w:t>
      </w:r>
      <w:r>
        <w:rPr>
          <w:lang w:val="et-EE"/>
        </w:rPr>
        <w:t xml:space="preserve">ei ole </w:t>
      </w:r>
      <w:r>
        <w:rPr>
          <w:color w:val="auto"/>
          <w:lang w:val="et-EE"/>
        </w:rPr>
        <w:t>Transpordiameti luba vaja</w:t>
      </w:r>
      <w:r>
        <w:rPr>
          <w:lang w:val="et-EE"/>
        </w:rPr>
        <w:t>.</w:t>
      </w:r>
      <w:bookmarkEnd w:id="20"/>
    </w:p>
    <w:p w14:paraId="7F3E4F0C" w14:textId="77777777" w:rsidR="004133AB" w:rsidRDefault="004133AB" w:rsidP="004133AB">
      <w:pPr>
        <w:jc w:val="both"/>
        <w:rPr>
          <w:b/>
        </w:rPr>
      </w:pPr>
      <w:bookmarkStart w:id="21" w:name="_Hlk112228650"/>
      <w:r>
        <w:rPr>
          <w:b/>
        </w:rPr>
        <w:t>§ 5. Navigatsioonimärgistuse projekt</w:t>
      </w:r>
    </w:p>
    <w:p w14:paraId="146B7B4B" w14:textId="77777777" w:rsidR="004133AB" w:rsidRDefault="004133AB" w:rsidP="004133AB">
      <w:pPr>
        <w:pStyle w:val="Normaallaadveeb"/>
        <w:spacing w:before="240" w:beforeAutospacing="0"/>
        <w:jc w:val="both"/>
        <w:rPr>
          <w:lang w:val="et-EE"/>
        </w:rPr>
      </w:pPr>
      <w:r>
        <w:rPr>
          <w:lang w:val="et-EE"/>
        </w:rPr>
        <w:t xml:space="preserve">(1) Navigatsioonimärgistuse projekt (edaspidi </w:t>
      </w:r>
      <w:r>
        <w:rPr>
          <w:i/>
          <w:lang w:val="et-EE"/>
        </w:rPr>
        <w:t>projekt</w:t>
      </w:r>
      <w:r>
        <w:rPr>
          <w:lang w:val="et-EE"/>
        </w:rPr>
        <w:t>) peab olema loetav, vastuoludeta ja erialaspetsialistile arusaadav ning selle alusel rajatav navigatsioonimärgistus peab võimaldama tähistataval veealal ohutult liigelda.</w:t>
      </w:r>
    </w:p>
    <w:p w14:paraId="7A65B081" w14:textId="77777777" w:rsidR="004133AB" w:rsidRDefault="004133AB" w:rsidP="004133AB">
      <w:pPr>
        <w:pStyle w:val="Normaallaadveeb"/>
        <w:spacing w:before="240" w:beforeAutospacing="0"/>
        <w:jc w:val="both"/>
        <w:rPr>
          <w:lang w:val="et-EE"/>
        </w:rPr>
      </w:pPr>
      <w:r>
        <w:rPr>
          <w:lang w:val="et-EE"/>
        </w:rPr>
        <w:t>(2) Projekt koosneb seletuskirjast, joonistest ja lisadest.</w:t>
      </w:r>
    </w:p>
    <w:p w14:paraId="2A3130E9" w14:textId="77777777" w:rsidR="004133AB" w:rsidRDefault="004133AB" w:rsidP="004133AB">
      <w:pPr>
        <w:pStyle w:val="Normaallaadveeb"/>
        <w:spacing w:before="240" w:beforeAutospacing="0"/>
        <w:jc w:val="both"/>
        <w:rPr>
          <w:b/>
          <w:bCs/>
          <w:lang w:val="et-EE"/>
        </w:rPr>
      </w:pPr>
      <w:r>
        <w:rPr>
          <w:b/>
          <w:bCs/>
          <w:lang w:val="et-EE"/>
        </w:rPr>
        <w:t>§ 6. Projekti seletuskiri</w:t>
      </w:r>
    </w:p>
    <w:p w14:paraId="3C2E31C9" w14:textId="77777777" w:rsidR="004133AB" w:rsidRDefault="004133AB" w:rsidP="004133AB">
      <w:pPr>
        <w:jc w:val="both"/>
      </w:pPr>
      <w:r>
        <w:t>Projekti seletuskirjas tuleb esitada:</w:t>
      </w:r>
    </w:p>
    <w:p w14:paraId="5338CF60" w14:textId="4AE73FBD" w:rsidR="004133AB" w:rsidRDefault="004133AB" w:rsidP="004133AB">
      <w:pPr>
        <w:jc w:val="both"/>
      </w:pPr>
      <w:r>
        <w:t>1) projekti nimi, koostamise kuupäev, koostaja nimi ning märgistuse valdaja nimi, aadress ja telefon;</w:t>
      </w:r>
    </w:p>
    <w:p w14:paraId="05410C63" w14:textId="77777777" w:rsidR="00CD2D63" w:rsidRDefault="004133AB" w:rsidP="004133AB">
      <w:r>
        <w:t>2) projekti eesmärk</w:t>
      </w:r>
      <w:r w:rsidR="00CD2D63">
        <w:t>;</w:t>
      </w:r>
    </w:p>
    <w:p w14:paraId="45786A2B" w14:textId="226EC83A" w:rsidR="004133AB" w:rsidRDefault="00CD2D63" w:rsidP="004133AB">
      <w:r>
        <w:t>3)</w:t>
      </w:r>
      <w:r w:rsidR="004133AB">
        <w:t xml:space="preserve"> projektiga hõlmatava ala asukoha kirjeldus ja skeem;</w:t>
      </w:r>
    </w:p>
    <w:p w14:paraId="378DDAB9" w14:textId="533B9A1F" w:rsidR="004133AB" w:rsidRDefault="00CD2D63" w:rsidP="004133AB">
      <w:r>
        <w:t>4</w:t>
      </w:r>
      <w:r w:rsidR="004133AB">
        <w:t xml:space="preserve">) projekti aluseks oleva </w:t>
      </w:r>
      <w:r w:rsidR="009B48F3">
        <w:t>mõõdistuste</w:t>
      </w:r>
      <w:r w:rsidR="004133AB">
        <w:t xml:space="preserve"> andmed; </w:t>
      </w:r>
    </w:p>
    <w:p w14:paraId="580CC2A6" w14:textId="6A251C02" w:rsidR="004133AB" w:rsidRDefault="00CD2D63" w:rsidP="004133AB">
      <w:pPr>
        <w:rPr>
          <w:color w:val="FF0000"/>
        </w:rPr>
      </w:pPr>
      <w:r>
        <w:t>5</w:t>
      </w:r>
      <w:r w:rsidR="004133AB">
        <w:t xml:space="preserve">) </w:t>
      </w:r>
      <w:r>
        <w:t xml:space="preserve">tähistatava ala </w:t>
      </w:r>
      <w:r w:rsidR="004133AB">
        <w:t>veeliikluse kirjeldus, projekteerimise aluseks oleva veesõiduki liik, pikkus, laius ja süvis;</w:t>
      </w:r>
    </w:p>
    <w:p w14:paraId="7C94332B" w14:textId="05CC1A4A" w:rsidR="004133AB" w:rsidRDefault="00CD2D63" w:rsidP="004133AB">
      <w:pPr>
        <w:jc w:val="both"/>
      </w:pPr>
      <w:r>
        <w:t>6</w:t>
      </w:r>
      <w:r w:rsidR="004133AB">
        <w:t xml:space="preserve">) </w:t>
      </w:r>
      <w:bookmarkStart w:id="22" w:name="_Hlk112240847"/>
      <w:r w:rsidR="004133AB">
        <w:t xml:space="preserve">projekteeritud navigatsioonimärgistuse ja olemasolevate navigatsioonimärkide muutmise põhjendused ja selgitused; </w:t>
      </w:r>
      <w:bookmarkEnd w:id="22"/>
    </w:p>
    <w:p w14:paraId="5C7BE2CB" w14:textId="1B531C6F" w:rsidR="004133AB" w:rsidRDefault="00CD2D63" w:rsidP="004133AB">
      <w:pPr>
        <w:jc w:val="both"/>
      </w:pPr>
      <w:r>
        <w:t>7</w:t>
      </w:r>
      <w:r w:rsidR="004133AB">
        <w:t xml:space="preserve">) </w:t>
      </w:r>
      <w:bookmarkStart w:id="23" w:name="_Hlk112240855"/>
      <w:r w:rsidR="004133AB">
        <w:t>kui tähistatakse selgelt määratletud laevateed, siis laevatee lahenduse selgitus;</w:t>
      </w:r>
    </w:p>
    <w:bookmarkEnd w:id="23"/>
    <w:p w14:paraId="17B86E6C" w14:textId="1BB809BA" w:rsidR="004133AB" w:rsidRDefault="00CD2D63" w:rsidP="004133AB">
      <w:pPr>
        <w:jc w:val="both"/>
      </w:pPr>
      <w:r>
        <w:t>8</w:t>
      </w:r>
      <w:r w:rsidR="004133AB">
        <w:t xml:space="preserve">) </w:t>
      </w:r>
      <w:bookmarkStart w:id="24" w:name="_Hlk112240860"/>
      <w:r w:rsidR="004133AB">
        <w:t>laevatee või tähistatava läbipääsu kriitiliste kohtade mõõtmed ning põhimõtted, millest lähtudes need on määratud</w:t>
      </w:r>
      <w:r w:rsidR="009B48F3">
        <w:t>.</w:t>
      </w:r>
      <w:bookmarkEnd w:id="24"/>
    </w:p>
    <w:p w14:paraId="1970F58F" w14:textId="77777777" w:rsidR="004133AB" w:rsidRDefault="004133AB" w:rsidP="004133AB">
      <w:pPr>
        <w:jc w:val="both"/>
      </w:pPr>
    </w:p>
    <w:p w14:paraId="1D893E00" w14:textId="77777777" w:rsidR="004133AB" w:rsidRDefault="004133AB" w:rsidP="004133AB">
      <w:pPr>
        <w:jc w:val="both"/>
        <w:rPr>
          <w:b/>
          <w:bCs/>
        </w:rPr>
      </w:pPr>
      <w:r>
        <w:rPr>
          <w:b/>
          <w:bCs/>
        </w:rPr>
        <w:t>§ 7. Projekti joonised</w:t>
      </w:r>
    </w:p>
    <w:p w14:paraId="351C51AE" w14:textId="77777777" w:rsidR="004133AB" w:rsidRDefault="004133AB" w:rsidP="004133AB">
      <w:pPr>
        <w:pStyle w:val="Lihttekst"/>
        <w:jc w:val="both"/>
      </w:pPr>
    </w:p>
    <w:p w14:paraId="1A764539" w14:textId="499579EB" w:rsidR="004133AB" w:rsidRDefault="004133AB" w:rsidP="004133AB">
      <w:pPr>
        <w:pStyle w:val="Lihttekst"/>
        <w:jc w:val="both"/>
        <w:rPr>
          <w:rFonts w:ascii="Times New Roman" w:hAnsi="Times New Roman" w:cs="Times New Roman"/>
          <w:sz w:val="24"/>
          <w:szCs w:val="24"/>
          <w:lang w:val="et-EE"/>
        </w:rPr>
      </w:pPr>
      <w:r>
        <w:rPr>
          <w:rFonts w:ascii="Times New Roman" w:hAnsi="Times New Roman" w:cs="Times New Roman"/>
          <w:sz w:val="24"/>
          <w:szCs w:val="24"/>
          <w:lang w:val="et-EE"/>
        </w:rPr>
        <w:t>(1) Projekti joonised peavad põhinema ajakohastel Transpordiameti heakskiidetud hüdrograafilise mõõdistuse andmetel, mis pole vanemad kui kolm aastat.</w:t>
      </w:r>
    </w:p>
    <w:p w14:paraId="464A5A59" w14:textId="77777777" w:rsidR="004133AB" w:rsidRDefault="004133AB" w:rsidP="004133AB">
      <w:pPr>
        <w:pStyle w:val="Lihttekst"/>
        <w:jc w:val="both"/>
        <w:rPr>
          <w:rFonts w:ascii="Times New Roman" w:hAnsi="Times New Roman" w:cs="Times New Roman"/>
          <w:color w:val="000000"/>
          <w:sz w:val="24"/>
          <w:szCs w:val="24"/>
          <w:lang w:val="et-EE"/>
        </w:rPr>
      </w:pPr>
    </w:p>
    <w:p w14:paraId="2D78DC7A" w14:textId="77777777" w:rsidR="004133AB" w:rsidRDefault="004133AB" w:rsidP="004133AB">
      <w:pPr>
        <w:pStyle w:val="Lihttekst"/>
        <w:jc w:val="both"/>
        <w:rPr>
          <w:rFonts w:ascii="Times New Roman" w:hAnsi="Times New Roman" w:cs="Times New Roman"/>
          <w:sz w:val="24"/>
          <w:szCs w:val="24"/>
          <w:lang w:val="et-EE"/>
        </w:rPr>
      </w:pPr>
      <w:r>
        <w:rPr>
          <w:rFonts w:ascii="Times New Roman" w:hAnsi="Times New Roman" w:cs="Times New Roman"/>
          <w:sz w:val="24"/>
          <w:szCs w:val="24"/>
          <w:lang w:val="et-EE"/>
        </w:rPr>
        <w:t>(2) Projekti joonistel tuleb näidata:</w:t>
      </w:r>
    </w:p>
    <w:p w14:paraId="10AF0D7D" w14:textId="77777777" w:rsidR="004133AB" w:rsidRDefault="004133AB" w:rsidP="004133AB">
      <w:pPr>
        <w:jc w:val="both"/>
      </w:pPr>
      <w:r>
        <w:t xml:space="preserve">1) projekti, joonise ja nende koostaja nimi ning projekti koostamise kuupäev; </w:t>
      </w:r>
    </w:p>
    <w:p w14:paraId="26A52DBB" w14:textId="77777777" w:rsidR="004133AB" w:rsidRDefault="004133AB" w:rsidP="004133AB">
      <w:pPr>
        <w:jc w:val="both"/>
      </w:pPr>
      <w:r>
        <w:t>2) arv- ja joonmõõtkava;</w:t>
      </w:r>
    </w:p>
    <w:p w14:paraId="29D8370D" w14:textId="7E59EBF9" w:rsidR="004133AB" w:rsidRDefault="004133AB" w:rsidP="004133AB">
      <w:pPr>
        <w:jc w:val="both"/>
        <w:rPr>
          <w:i/>
        </w:rPr>
      </w:pPr>
      <w:r>
        <w:t>3) koordinaatvõrgustik;</w:t>
      </w:r>
    </w:p>
    <w:p w14:paraId="66C4B893" w14:textId="77777777" w:rsidR="004133AB" w:rsidRDefault="004133AB" w:rsidP="004133AB">
      <w:pPr>
        <w:jc w:val="both"/>
      </w:pPr>
      <w:r>
        <w:t>4) hüdrograafilise mõõdistuse tegija nimi, mõõdistusaeg, mõõdistuse täpsusklass;</w:t>
      </w:r>
    </w:p>
    <w:p w14:paraId="23E9CADA" w14:textId="77777777" w:rsidR="004133AB" w:rsidRDefault="004133AB" w:rsidP="004133AB">
      <w:pPr>
        <w:jc w:val="both"/>
        <w:rPr>
          <w:color w:val="000000"/>
        </w:rPr>
      </w:pPr>
      <w:r>
        <w:rPr>
          <w:color w:val="000000"/>
        </w:rPr>
        <w:t xml:space="preserve">5) rannajoon, sh sadamarajatised; </w:t>
      </w:r>
    </w:p>
    <w:p w14:paraId="5B17D2CD" w14:textId="77777777" w:rsidR="004133AB" w:rsidRDefault="004133AB" w:rsidP="004133AB">
      <w:pPr>
        <w:jc w:val="both"/>
        <w:rPr>
          <w:color w:val="000000"/>
        </w:rPr>
      </w:pPr>
      <w:r>
        <w:rPr>
          <w:color w:val="000000"/>
        </w:rPr>
        <w:t>6) sügavusarvud EH2000 kõrgussüsteemis, isobaadid, sh teistest eristuvana navigatsioonimärgistusega tähistatava sügavuse või laevatee vähima sügavuse isobaat;</w:t>
      </w:r>
    </w:p>
    <w:p w14:paraId="3BFEF8DC" w14:textId="77777777" w:rsidR="004133AB" w:rsidRDefault="004133AB" w:rsidP="004133AB">
      <w:pPr>
        <w:pStyle w:val="Lihttekst"/>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7) võimalikud eripiirkonnad ning veealused trassid ja rajatised;</w:t>
      </w:r>
    </w:p>
    <w:p w14:paraId="3F9DE976" w14:textId="77777777" w:rsidR="004133AB" w:rsidRDefault="004133AB" w:rsidP="004133AB">
      <w:pPr>
        <w:pStyle w:val="Lihttekst"/>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8) sadama akvatooriumi piir;</w:t>
      </w:r>
    </w:p>
    <w:p w14:paraId="28123008" w14:textId="77777777" w:rsidR="004133AB" w:rsidRDefault="004133AB" w:rsidP="004133AB">
      <w:pPr>
        <w:pStyle w:val="Lihttekst"/>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9) projekteeritud laevateel telg ja küljed;   </w:t>
      </w:r>
    </w:p>
    <w:p w14:paraId="5CC9666A" w14:textId="61444802" w:rsidR="004133AB" w:rsidRDefault="004133AB" w:rsidP="004133AB">
      <w:pPr>
        <w:pStyle w:val="Lihttekst"/>
        <w:jc w:val="both"/>
        <w:rPr>
          <w:rFonts w:ascii="Times New Roman" w:hAnsi="Times New Roman" w:cs="Times New Roman"/>
          <w:sz w:val="24"/>
          <w:szCs w:val="24"/>
          <w:lang w:val="et-EE"/>
        </w:rPr>
      </w:pPr>
      <w:r>
        <w:rPr>
          <w:rFonts w:ascii="Times New Roman" w:hAnsi="Times New Roman" w:cs="Times New Roman"/>
          <w:color w:val="000000"/>
          <w:sz w:val="24"/>
          <w:szCs w:val="24"/>
          <w:lang w:val="et-EE"/>
        </w:rPr>
        <w:t xml:space="preserve">10) navigatsioonimärgid märgi liiki näitava sümboliga ja seletuskirja lisas toodud navigatsioonimärkide loetelule vastava </w:t>
      </w:r>
      <w:r>
        <w:rPr>
          <w:rFonts w:ascii="Times New Roman" w:hAnsi="Times New Roman" w:cs="Times New Roman"/>
          <w:sz w:val="24"/>
          <w:szCs w:val="24"/>
          <w:lang w:val="et-EE"/>
        </w:rPr>
        <w:t>tunnuse</w:t>
      </w:r>
      <w:r>
        <w:rPr>
          <w:rFonts w:ascii="Times New Roman" w:hAnsi="Times New Roman" w:cs="Times New Roman"/>
          <w:color w:val="FF0000"/>
          <w:sz w:val="24"/>
          <w:szCs w:val="24"/>
          <w:lang w:val="et-EE"/>
        </w:rPr>
        <w:t xml:space="preserve"> </w:t>
      </w:r>
      <w:r>
        <w:rPr>
          <w:rFonts w:ascii="Times New Roman" w:hAnsi="Times New Roman" w:cs="Times New Roman"/>
          <w:color w:val="000000"/>
          <w:sz w:val="24"/>
          <w:szCs w:val="24"/>
          <w:lang w:val="et-EE"/>
        </w:rPr>
        <w:t xml:space="preserve">ning </w:t>
      </w:r>
      <w:r>
        <w:rPr>
          <w:rFonts w:ascii="Times New Roman" w:hAnsi="Times New Roman" w:cs="Times New Roman"/>
          <w:sz w:val="24"/>
          <w:szCs w:val="24"/>
          <w:lang w:val="et-EE"/>
        </w:rPr>
        <w:t>infoga, kas tegu on olemasoleva, uue, muudetava või tühistatava navigatsioonimärgiga</w:t>
      </w:r>
      <w:r w:rsidR="009B48F3">
        <w:rPr>
          <w:rFonts w:ascii="Times New Roman" w:hAnsi="Times New Roman" w:cs="Times New Roman"/>
          <w:sz w:val="24"/>
          <w:szCs w:val="24"/>
          <w:lang w:val="et-EE"/>
        </w:rPr>
        <w:t>.</w:t>
      </w:r>
    </w:p>
    <w:p w14:paraId="356AE399" w14:textId="77777777" w:rsidR="004133AB" w:rsidRDefault="004133AB" w:rsidP="004133AB">
      <w:pPr>
        <w:pStyle w:val="Lihttekst"/>
        <w:jc w:val="both"/>
        <w:rPr>
          <w:rFonts w:ascii="Times New Roman" w:hAnsi="Times New Roman" w:cs="Times New Roman"/>
          <w:sz w:val="24"/>
          <w:szCs w:val="24"/>
          <w:lang w:val="et-EE"/>
        </w:rPr>
      </w:pPr>
    </w:p>
    <w:p w14:paraId="2DF198BE" w14:textId="3BB7F6BA" w:rsidR="004133AB" w:rsidRDefault="004133AB" w:rsidP="004133AB">
      <w:pPr>
        <w:pStyle w:val="Lihttekst"/>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(3) Jooniste hulk ja mõõtkava peavad tagama projektist nii tervikliku kui ka piisavalt detailse ülevaate.</w:t>
      </w:r>
    </w:p>
    <w:p w14:paraId="0264CE27" w14:textId="77777777" w:rsidR="00CD2D63" w:rsidRDefault="00CD2D63" w:rsidP="004133AB">
      <w:pPr>
        <w:pStyle w:val="Lihttekst"/>
        <w:jc w:val="both"/>
        <w:rPr>
          <w:rFonts w:ascii="Times New Roman" w:hAnsi="Times New Roman" w:cs="Times New Roman"/>
          <w:color w:val="000000"/>
          <w:sz w:val="24"/>
          <w:szCs w:val="24"/>
          <w:lang w:val="et-EE"/>
        </w:rPr>
      </w:pPr>
    </w:p>
    <w:p w14:paraId="287D78E2" w14:textId="77777777" w:rsidR="004133AB" w:rsidRDefault="004133AB" w:rsidP="004133AB">
      <w:pPr>
        <w:pStyle w:val="Lihttekst"/>
        <w:jc w:val="both"/>
        <w:rPr>
          <w:rFonts w:ascii="Times New Roman" w:hAnsi="Times New Roman" w:cs="Times New Roman"/>
          <w:b/>
          <w:bCs/>
          <w:color w:val="000000"/>
          <w:sz w:val="24"/>
          <w:szCs w:val="24"/>
          <w:lang w:val="et-EE" w:eastAsia="ar-SA"/>
        </w:rPr>
      </w:pPr>
      <w:r>
        <w:rPr>
          <w:rFonts w:ascii="Times New Roman" w:hAnsi="Times New Roman" w:cs="Times New Roman"/>
          <w:b/>
          <w:bCs/>
          <w:color w:val="000000"/>
          <w:sz w:val="24"/>
          <w:szCs w:val="24"/>
          <w:lang w:val="et-EE" w:eastAsia="ar-SA"/>
        </w:rPr>
        <w:t>§ 8. Projekti lisad</w:t>
      </w:r>
    </w:p>
    <w:p w14:paraId="709330FE" w14:textId="77777777" w:rsidR="004133AB" w:rsidRDefault="004133AB" w:rsidP="004133AB">
      <w:pPr>
        <w:pStyle w:val="Lihttekst"/>
        <w:jc w:val="both"/>
        <w:rPr>
          <w:rFonts w:ascii="Times New Roman" w:hAnsi="Times New Roman" w:cs="Times New Roman"/>
          <w:color w:val="000000"/>
          <w:sz w:val="24"/>
          <w:szCs w:val="24"/>
          <w:lang w:val="et-EE" w:eastAsia="ar-SA"/>
        </w:rPr>
      </w:pPr>
    </w:p>
    <w:p w14:paraId="59CB77A2" w14:textId="6670D2E2" w:rsidR="004133AB" w:rsidRDefault="004133AB" w:rsidP="00AC3F89">
      <w:pPr>
        <w:jc w:val="both"/>
      </w:pPr>
      <w:r>
        <w:t>Projekti lisadena tuleb esitada järgmised andmed:</w:t>
      </w:r>
    </w:p>
    <w:p w14:paraId="6DB96953" w14:textId="1F2990EF" w:rsidR="004133AB" w:rsidRDefault="004133AB" w:rsidP="00AC3F89">
      <w:pPr>
        <w:jc w:val="both"/>
      </w:pPr>
      <w:r>
        <w:t>1) laevateel selle telje või külgede ots- ja murdepunktide koordinaadid L-EST97 kahe kümnendkoha täpsusega või WGS84 (ETRS89) süsteemis minuti viie kümnendkoha täpsusega; 2) navigatsioonimärgistuse projektiga hõlmataval alal olevate navigatsioonimärkide loetelu  määruse lisas 2</w:t>
      </w:r>
      <w:r>
        <w:rPr>
          <w:color w:val="FF0000"/>
        </w:rPr>
        <w:t xml:space="preserve"> </w:t>
      </w:r>
      <w:r>
        <w:t xml:space="preserve">toodud andmetega; </w:t>
      </w:r>
    </w:p>
    <w:p w14:paraId="7D0A8F6F" w14:textId="77777777" w:rsidR="004133AB" w:rsidRDefault="004133AB" w:rsidP="00AC3F89">
      <w:pPr>
        <w:jc w:val="both"/>
      </w:pPr>
      <w:r>
        <w:t>3) kõigi navigatsioonimärkide puhul infoga, kas märk on olemasolev, uus, seda muudetakse või eemaldatakse;</w:t>
      </w:r>
    </w:p>
    <w:p w14:paraId="192D7FF3" w14:textId="16CC20E6" w:rsidR="004133AB" w:rsidRDefault="004133AB" w:rsidP="00AC3F89">
      <w:pPr>
        <w:jc w:val="both"/>
        <w:rPr>
          <w:color w:val="FF0000"/>
        </w:rPr>
      </w:pPr>
      <w:r>
        <w:t xml:space="preserve">4) olemasolevate navigatsioonimärkide puhul </w:t>
      </w:r>
      <w:r w:rsidR="009B48F3">
        <w:t xml:space="preserve">navigatsioonimärkide andmekogus toodud märgi </w:t>
      </w:r>
      <w:r>
        <w:t>registrinumbri ja nimega;</w:t>
      </w:r>
    </w:p>
    <w:p w14:paraId="0192530A" w14:textId="6DDEEBF3" w:rsidR="004133AB" w:rsidRDefault="004133AB" w:rsidP="00AC3F89">
      <w:pPr>
        <w:pStyle w:val="Lihttekst"/>
        <w:jc w:val="both"/>
        <w:rPr>
          <w:rFonts w:ascii="Times New Roman" w:hAnsi="Times New Roman" w:cs="Times New Roman"/>
          <w:sz w:val="24"/>
          <w:szCs w:val="24"/>
          <w:lang w:val="et-EE" w:eastAsia="ar-SA"/>
        </w:rPr>
      </w:pPr>
      <w:r>
        <w:rPr>
          <w:rFonts w:ascii="Times New Roman" w:hAnsi="Times New Roman" w:cs="Times New Roman"/>
          <w:sz w:val="24"/>
          <w:szCs w:val="24"/>
          <w:lang w:val="et-EE" w:eastAsia="ar-SA"/>
        </w:rPr>
        <w:t>5) uute ja muudetavate navigatsioonimärkide konstruktsiooni selgitus ja olulis</w:t>
      </w:r>
      <w:r w:rsidR="009B48F3">
        <w:rPr>
          <w:rFonts w:ascii="Times New Roman" w:hAnsi="Times New Roman" w:cs="Times New Roman"/>
          <w:sz w:val="24"/>
          <w:szCs w:val="24"/>
          <w:lang w:val="et-EE" w:eastAsia="ar-SA"/>
        </w:rPr>
        <w:t>te mõõtmetega varustatud joonised.</w:t>
      </w:r>
      <w:r>
        <w:rPr>
          <w:rFonts w:ascii="Times New Roman" w:hAnsi="Times New Roman" w:cs="Times New Roman"/>
          <w:sz w:val="24"/>
          <w:szCs w:val="24"/>
          <w:lang w:val="et-EE" w:eastAsia="ar-SA"/>
        </w:rPr>
        <w:t xml:space="preserve"> </w:t>
      </w:r>
      <w:bookmarkEnd w:id="21"/>
    </w:p>
    <w:p w14:paraId="65885E3A" w14:textId="77777777" w:rsidR="004133AB" w:rsidRDefault="004133AB" w:rsidP="004133AB">
      <w:pPr>
        <w:pStyle w:val="Lihttekst"/>
        <w:jc w:val="both"/>
        <w:rPr>
          <w:rFonts w:ascii="Times New Roman" w:hAnsi="Times New Roman" w:cs="Times New Roman"/>
          <w:color w:val="000000"/>
          <w:sz w:val="24"/>
          <w:szCs w:val="24"/>
          <w:lang w:val="et-EE"/>
        </w:rPr>
      </w:pPr>
    </w:p>
    <w:p w14:paraId="3B93CEBC" w14:textId="77777777" w:rsidR="004133AB" w:rsidRDefault="004133AB" w:rsidP="004133AB">
      <w:pPr>
        <w:jc w:val="both"/>
        <w:rPr>
          <w:b/>
          <w:color w:val="000000"/>
        </w:rPr>
      </w:pPr>
      <w:r>
        <w:rPr>
          <w:b/>
        </w:rPr>
        <w:t>§ 9. Navigatsioonimärgistuse heakskiitmine</w:t>
      </w:r>
    </w:p>
    <w:p w14:paraId="306EC44F" w14:textId="77777777" w:rsidR="004133AB" w:rsidRDefault="004133AB" w:rsidP="004133AB">
      <w:pPr>
        <w:pStyle w:val="Normaallaadveeb"/>
        <w:tabs>
          <w:tab w:val="left" w:pos="426"/>
        </w:tabs>
        <w:spacing w:before="0" w:beforeAutospacing="0" w:after="0" w:afterAutospacing="0"/>
        <w:jc w:val="both"/>
        <w:rPr>
          <w:lang w:val="et-EE"/>
        </w:rPr>
      </w:pPr>
    </w:p>
    <w:p w14:paraId="246DE584" w14:textId="77777777" w:rsidR="004133AB" w:rsidRDefault="004133AB" w:rsidP="004133AB">
      <w:pPr>
        <w:pStyle w:val="Normaallaadveeb"/>
        <w:tabs>
          <w:tab w:val="left" w:pos="426"/>
        </w:tabs>
        <w:spacing w:before="0" w:beforeAutospacing="0" w:after="0" w:afterAutospacing="0"/>
        <w:jc w:val="both"/>
        <w:rPr>
          <w:lang w:val="et-EE"/>
        </w:rPr>
      </w:pPr>
      <w:r>
        <w:rPr>
          <w:lang w:val="et-EE"/>
        </w:rPr>
        <w:t>(1) Navigatsioonimärgistuse valdaja teavitab navigatsioonimärgistuse rajamise, paigaldamise või muutmise tööde valmimisest Transpordiametit 14 päeva jooksul pärast tööde lõppu.</w:t>
      </w:r>
    </w:p>
    <w:p w14:paraId="270AB220" w14:textId="77777777" w:rsidR="004133AB" w:rsidRDefault="004133AB" w:rsidP="004133AB">
      <w:pPr>
        <w:pStyle w:val="Normaallaadveeb"/>
        <w:tabs>
          <w:tab w:val="left" w:pos="426"/>
        </w:tabs>
        <w:spacing w:before="0" w:beforeAutospacing="0" w:after="0" w:afterAutospacing="0"/>
        <w:jc w:val="both"/>
        <w:rPr>
          <w:lang w:val="et-EE"/>
        </w:rPr>
      </w:pPr>
    </w:p>
    <w:p w14:paraId="60603FCD" w14:textId="1C0EC091" w:rsidR="004133AB" w:rsidRDefault="004133AB" w:rsidP="004133AB">
      <w:pPr>
        <w:pStyle w:val="Normaallaadveeb"/>
        <w:tabs>
          <w:tab w:val="left" w:pos="426"/>
        </w:tabs>
        <w:spacing w:before="0" w:beforeAutospacing="0" w:after="0" w:afterAutospacing="0"/>
        <w:jc w:val="both"/>
        <w:rPr>
          <w:i/>
          <w:lang w:val="et-EE"/>
        </w:rPr>
      </w:pPr>
      <w:r>
        <w:rPr>
          <w:lang w:val="et-EE"/>
        </w:rPr>
        <w:t>(2) Transpordiamet kiidab uue navigatsioonimärgistuse või olemasoleva muudatuse heaks, teeb ettepanekud projekti muutmiseks või keeldub selle heakskiitmisest.</w:t>
      </w:r>
    </w:p>
    <w:p w14:paraId="677C94EE" w14:textId="77777777" w:rsidR="004133AB" w:rsidRDefault="004133AB" w:rsidP="004133AB">
      <w:pPr>
        <w:pStyle w:val="Lihttekst"/>
        <w:tabs>
          <w:tab w:val="left" w:pos="426"/>
        </w:tabs>
        <w:jc w:val="both"/>
        <w:rPr>
          <w:rFonts w:ascii="Times New Roman" w:hAnsi="Times New Roman" w:cs="Times New Roman"/>
          <w:sz w:val="24"/>
          <w:szCs w:val="24"/>
          <w:lang w:val="et-EE"/>
        </w:rPr>
      </w:pPr>
    </w:p>
    <w:p w14:paraId="316A5929" w14:textId="77777777" w:rsidR="004133AB" w:rsidRDefault="004133AB" w:rsidP="004133AB">
      <w:pPr>
        <w:jc w:val="both"/>
        <w:rPr>
          <w:b/>
        </w:rPr>
      </w:pPr>
      <w:r>
        <w:rPr>
          <w:b/>
        </w:rPr>
        <w:t>§ 10. Navigatsioonimärkide andmete avaldamine</w:t>
      </w:r>
    </w:p>
    <w:p w14:paraId="57EB468C" w14:textId="77777777" w:rsidR="004133AB" w:rsidRDefault="004133AB" w:rsidP="004133AB">
      <w:pPr>
        <w:jc w:val="both"/>
      </w:pPr>
    </w:p>
    <w:p w14:paraId="77FE3BBA" w14:textId="079C61F4" w:rsidR="004133AB" w:rsidRDefault="004133AB" w:rsidP="004133AB">
      <w:pPr>
        <w:jc w:val="both"/>
      </w:pPr>
      <w:r>
        <w:t xml:space="preserve">(1) Heakskiidetud </w:t>
      </w:r>
      <w:bookmarkStart w:id="25" w:name="_Hlk112416321"/>
      <w:r>
        <w:t xml:space="preserve">navigatsioonimärkide andmed ja andmete muudatused </w:t>
      </w:r>
      <w:bookmarkEnd w:id="25"/>
      <w:r>
        <w:t>avaldatakse navigatsiooniteabes.</w:t>
      </w:r>
    </w:p>
    <w:p w14:paraId="6F464AB9" w14:textId="77777777" w:rsidR="004133AB" w:rsidRDefault="004133AB" w:rsidP="004133AB">
      <w:pPr>
        <w:jc w:val="both"/>
      </w:pPr>
    </w:p>
    <w:p w14:paraId="76AD9AA8" w14:textId="77777777" w:rsidR="004133AB" w:rsidRDefault="004133AB" w:rsidP="004133AB">
      <w:pPr>
        <w:jc w:val="both"/>
      </w:pPr>
      <w:r>
        <w:t>(2) Info navigatsioonimärgi tühistamise kohta avaldatakse navigatsiooniteabes.</w:t>
      </w:r>
    </w:p>
    <w:p w14:paraId="7D131E2E" w14:textId="77777777" w:rsidR="004133AB" w:rsidRDefault="004133AB" w:rsidP="004133AB">
      <w:pPr>
        <w:jc w:val="both"/>
      </w:pPr>
    </w:p>
    <w:p w14:paraId="6179D45A" w14:textId="77777777" w:rsidR="004133AB" w:rsidRDefault="004133AB" w:rsidP="004133AB">
      <w:pPr>
        <w:jc w:val="both"/>
        <w:rPr>
          <w:b/>
        </w:rPr>
      </w:pPr>
      <w:r>
        <w:rPr>
          <w:b/>
        </w:rPr>
        <w:t>§ 11. Hooajaliste navigatsioonimärkide tööst teavitamine</w:t>
      </w:r>
    </w:p>
    <w:p w14:paraId="19D47476" w14:textId="77777777" w:rsidR="004133AB" w:rsidRDefault="004133AB" w:rsidP="004133AB">
      <w:pPr>
        <w:jc w:val="both"/>
      </w:pPr>
    </w:p>
    <w:p w14:paraId="06849EB3" w14:textId="4183134B" w:rsidR="004133AB" w:rsidRDefault="004133AB" w:rsidP="004133AB">
      <w:pPr>
        <w:jc w:val="both"/>
      </w:pPr>
      <w:r>
        <w:t xml:space="preserve">Avaliku navigatsioonimärgistuse hooajaliste ujuvmärkide korralisest paigaldamisest ja väljavõtmisest teavitab </w:t>
      </w:r>
      <w:r w:rsidR="009B48F3">
        <w:t xml:space="preserve">nende </w:t>
      </w:r>
      <w:r>
        <w:t>valdaja Transpordiametit hiljemalt navigatsioonimärkide paigaldamisele või väljavõtmisele järgneva päeva jooksul</w:t>
      </w:r>
      <w:r w:rsidR="009B48F3">
        <w:t>. Sadam edastab teate sadamaregistri kaudu, teised valdajad</w:t>
      </w:r>
      <w:r>
        <w:t xml:space="preserve"> navigatsioonimärkide andmekogu või </w:t>
      </w:r>
      <w:r w:rsidR="009B48F3">
        <w:t>e-posti teel</w:t>
      </w:r>
      <w:r>
        <w:t>.</w:t>
      </w:r>
    </w:p>
    <w:p w14:paraId="28C8E59D" w14:textId="77777777" w:rsidR="004133AB" w:rsidRDefault="004133AB" w:rsidP="004133AB">
      <w:pPr>
        <w:jc w:val="both"/>
        <w:rPr>
          <w:color w:val="000000"/>
        </w:rPr>
      </w:pPr>
    </w:p>
    <w:p w14:paraId="3E1D6E6F" w14:textId="77777777" w:rsidR="004133AB" w:rsidRDefault="004133AB" w:rsidP="004133AB">
      <w:pPr>
        <w:pStyle w:val="Lihttekst"/>
        <w:jc w:val="both"/>
        <w:rPr>
          <w:rFonts w:ascii="Times New Roman" w:hAnsi="Times New Roman" w:cs="Times New Roman"/>
          <w:b/>
          <w:color w:val="000000"/>
          <w:sz w:val="24"/>
          <w:szCs w:val="24"/>
          <w:lang w:val="et-EE"/>
        </w:rPr>
      </w:pPr>
      <w:r>
        <w:rPr>
          <w:rFonts w:ascii="Times New Roman" w:hAnsi="Times New Roman" w:cs="Times New Roman"/>
          <w:b/>
          <w:color w:val="000000"/>
          <w:sz w:val="24"/>
          <w:szCs w:val="24"/>
          <w:lang w:val="et-EE"/>
        </w:rPr>
        <w:t>§ 12. Määruse kehtetuks tunnistamine</w:t>
      </w:r>
    </w:p>
    <w:p w14:paraId="0A226D39" w14:textId="77777777" w:rsidR="004133AB" w:rsidRDefault="004133AB" w:rsidP="004133AB">
      <w:pPr>
        <w:pStyle w:val="Lihttekst"/>
        <w:jc w:val="both"/>
        <w:rPr>
          <w:rFonts w:ascii="Times New Roman" w:hAnsi="Times New Roman" w:cs="Times New Roman"/>
          <w:b/>
          <w:color w:val="000000"/>
          <w:sz w:val="24"/>
          <w:szCs w:val="24"/>
          <w:lang w:val="et-EE"/>
        </w:rPr>
      </w:pPr>
    </w:p>
    <w:p w14:paraId="65C4CF77" w14:textId="77777777" w:rsidR="004133AB" w:rsidRDefault="004133AB" w:rsidP="004133AB">
      <w:pPr>
        <w:pStyle w:val="Lihttekst"/>
        <w:jc w:val="both"/>
        <w:rPr>
          <w:rFonts w:ascii="Times New Roman" w:hAnsi="Times New Roman" w:cs="Times New Roman"/>
          <w:color w:val="000000"/>
          <w:sz w:val="24"/>
          <w:szCs w:val="24"/>
          <w:lang w:val="et-EE"/>
        </w:rPr>
      </w:pPr>
      <w:bookmarkStart w:id="26" w:name="_Hlk112416490"/>
      <w:r>
        <w:rPr>
          <w:rFonts w:ascii="Times New Roman" w:hAnsi="Times New Roman" w:cs="Times New Roman"/>
          <w:color w:val="000000"/>
          <w:sz w:val="24"/>
          <w:szCs w:val="24"/>
          <w:lang w:val="et-EE"/>
        </w:rPr>
        <w:t xml:space="preserve">Majandus- ja kommunikatsiooniministri 2. detsembri 2002. a määrus nr 18 „Navigatsioonimärgistuse kavandamise, rajamise, rekonstrueerimise, paigaldamise, järelevalve ja märgistusest teavitamise nõuded ning kord“ </w:t>
      </w:r>
      <w:bookmarkEnd w:id="26"/>
      <w:r>
        <w:rPr>
          <w:rFonts w:ascii="Times New Roman" w:hAnsi="Times New Roman" w:cs="Times New Roman"/>
          <w:color w:val="000000"/>
          <w:sz w:val="24"/>
          <w:szCs w:val="24"/>
          <w:lang w:val="et-EE"/>
        </w:rPr>
        <w:t>tunnistatakse kehtetuks.</w:t>
      </w:r>
    </w:p>
    <w:p w14:paraId="4A57E511" w14:textId="77777777" w:rsidR="004133AB" w:rsidRDefault="004133AB" w:rsidP="004133AB">
      <w:pPr>
        <w:pStyle w:val="Default"/>
        <w:jc w:val="both"/>
      </w:pPr>
    </w:p>
    <w:p w14:paraId="19F83C1D" w14:textId="77777777" w:rsidR="00CD2D63" w:rsidRDefault="00CD2D63" w:rsidP="004133AB">
      <w:pPr>
        <w:pStyle w:val="Default"/>
        <w:jc w:val="both"/>
      </w:pPr>
    </w:p>
    <w:p w14:paraId="67057C8F" w14:textId="77777777" w:rsidR="00CD2D63" w:rsidRPr="00344B83" w:rsidRDefault="00CD2D63" w:rsidP="004133AB">
      <w:pPr>
        <w:pStyle w:val="Default"/>
        <w:jc w:val="both"/>
      </w:pPr>
    </w:p>
    <w:p w14:paraId="4020F4EB" w14:textId="77777777" w:rsidR="004133AB" w:rsidRPr="00344B83" w:rsidRDefault="004133AB" w:rsidP="004133AB">
      <w:r w:rsidRPr="00344B83">
        <w:t>(allkirjastatud digitaalselt)</w:t>
      </w:r>
    </w:p>
    <w:p w14:paraId="4B60AB9E" w14:textId="07497B4A" w:rsidR="004133AB" w:rsidRPr="00344B83" w:rsidRDefault="00E54BBB" w:rsidP="004133AB">
      <w:r>
        <w:t>Vladimir Svet</w:t>
      </w:r>
      <w:r w:rsidRPr="00344B83">
        <w:tab/>
      </w:r>
      <w:r w:rsidR="004133AB" w:rsidRPr="00344B83">
        <w:tab/>
      </w:r>
      <w:r w:rsidR="004133AB" w:rsidRPr="00344B83">
        <w:tab/>
      </w:r>
      <w:r w:rsidR="004133AB" w:rsidRPr="00344B83">
        <w:tab/>
      </w:r>
      <w:r w:rsidR="004133AB" w:rsidRPr="00344B83">
        <w:tab/>
      </w:r>
      <w:r w:rsidR="004133AB" w:rsidRPr="00344B83">
        <w:tab/>
        <w:t>(allkirjastatud digitaalselt)</w:t>
      </w:r>
    </w:p>
    <w:p w14:paraId="56A4BAD7" w14:textId="6AE965B4" w:rsidR="004133AB" w:rsidRPr="00344B83" w:rsidRDefault="00E54BBB" w:rsidP="004133AB">
      <w:r>
        <w:t>taristu</w:t>
      </w:r>
      <w:r w:rsidR="004133AB" w:rsidRPr="00344B83">
        <w:t>minister</w:t>
      </w:r>
      <w:r w:rsidR="004133AB" w:rsidRPr="00344B83">
        <w:tab/>
      </w:r>
      <w:r w:rsidR="004133AB" w:rsidRPr="00344B83">
        <w:tab/>
      </w:r>
      <w:r w:rsidR="004133AB" w:rsidRPr="00344B83">
        <w:tab/>
        <w:t xml:space="preserve">                                    Keit Kasemets</w:t>
      </w:r>
    </w:p>
    <w:p w14:paraId="08A0C045" w14:textId="77777777" w:rsidR="004133AB" w:rsidRPr="00344B83" w:rsidRDefault="004133AB" w:rsidP="004133AB">
      <w:r w:rsidRPr="00344B83">
        <w:tab/>
      </w:r>
      <w:r w:rsidRPr="00344B83">
        <w:tab/>
      </w:r>
      <w:r w:rsidRPr="00344B83">
        <w:tab/>
      </w:r>
      <w:r w:rsidRPr="00344B83">
        <w:tab/>
      </w:r>
      <w:r w:rsidRPr="00344B83">
        <w:tab/>
      </w:r>
      <w:r w:rsidRPr="00344B83">
        <w:tab/>
      </w:r>
      <w:r w:rsidRPr="00344B83">
        <w:tab/>
        <w:t>kantsler</w:t>
      </w:r>
    </w:p>
    <w:p w14:paraId="28FB990A" w14:textId="77777777" w:rsidR="004133AB" w:rsidRPr="00344B83" w:rsidRDefault="004133AB" w:rsidP="004133AB">
      <w:pPr>
        <w:suppressAutoHyphens w:val="0"/>
        <w:spacing w:after="160" w:line="259" w:lineRule="auto"/>
      </w:pPr>
    </w:p>
    <w:p w14:paraId="4C0A0F02" w14:textId="0DDD36DB" w:rsidR="007F442C" w:rsidRDefault="007F442C">
      <w:pPr>
        <w:suppressAutoHyphens w:val="0"/>
        <w:spacing w:after="160" w:line="259" w:lineRule="auto"/>
      </w:pPr>
      <w:r>
        <w:br w:type="page"/>
      </w:r>
    </w:p>
    <w:p w14:paraId="3F310457" w14:textId="227EB38A" w:rsidR="007F442C" w:rsidRPr="00344B83" w:rsidRDefault="007F442C" w:rsidP="007F442C">
      <w:pPr>
        <w:pStyle w:val="Default"/>
        <w:jc w:val="right"/>
      </w:pPr>
      <w:r w:rsidRPr="00344B83">
        <w:t xml:space="preserve">KAVAND </w:t>
      </w:r>
      <w:r>
        <w:t>13</w:t>
      </w:r>
      <w:r w:rsidRPr="00344B83">
        <w:t xml:space="preserve"> </w:t>
      </w:r>
    </w:p>
    <w:p w14:paraId="56804250" w14:textId="77777777" w:rsidR="007F442C" w:rsidRPr="00344B83" w:rsidRDefault="007F442C" w:rsidP="007F442C">
      <w:pPr>
        <w:pStyle w:val="Default"/>
        <w:jc w:val="center"/>
        <w:rPr>
          <w:b/>
          <w:bCs/>
        </w:rPr>
      </w:pPr>
    </w:p>
    <w:p w14:paraId="117CE68F" w14:textId="77777777" w:rsidR="007F442C" w:rsidRPr="00344B83" w:rsidRDefault="007F442C" w:rsidP="007F442C">
      <w:pPr>
        <w:pStyle w:val="Default"/>
        <w:jc w:val="center"/>
      </w:pPr>
      <w:r>
        <w:rPr>
          <w:b/>
          <w:bCs/>
        </w:rPr>
        <w:t>TARISTU</w:t>
      </w:r>
      <w:r w:rsidRPr="00344B83">
        <w:rPr>
          <w:b/>
          <w:bCs/>
        </w:rPr>
        <w:t>MINISTER</w:t>
      </w:r>
    </w:p>
    <w:p w14:paraId="7FA5BA36" w14:textId="77777777" w:rsidR="007F442C" w:rsidRPr="00344B83" w:rsidRDefault="007F442C" w:rsidP="007F442C">
      <w:pPr>
        <w:pStyle w:val="Default"/>
        <w:jc w:val="center"/>
        <w:rPr>
          <w:b/>
          <w:bCs/>
        </w:rPr>
      </w:pPr>
      <w:r w:rsidRPr="00344B83">
        <w:rPr>
          <w:b/>
          <w:bCs/>
        </w:rPr>
        <w:t>MÄÄRUS</w:t>
      </w:r>
    </w:p>
    <w:p w14:paraId="13E5A7A6" w14:textId="77777777" w:rsidR="007F442C" w:rsidRPr="00344B83" w:rsidRDefault="007F442C" w:rsidP="007F442C">
      <w:pPr>
        <w:pStyle w:val="Default"/>
        <w:jc w:val="center"/>
      </w:pPr>
    </w:p>
    <w:p w14:paraId="06AA520B" w14:textId="5EADD5E5" w:rsidR="007F442C" w:rsidRDefault="007F442C" w:rsidP="00D67B34">
      <w:pPr>
        <w:pStyle w:val="Default"/>
        <w:jc w:val="both"/>
        <w:rPr>
          <w:b/>
          <w:bCs/>
        </w:rPr>
      </w:pPr>
      <w:r w:rsidRPr="00344B83">
        <w:rPr>
          <w:b/>
          <w:bCs/>
        </w:rPr>
        <w:t xml:space="preserve">Majandus- ja </w:t>
      </w:r>
      <w:bookmarkStart w:id="27" w:name="_Hlk179359047"/>
      <w:r w:rsidRPr="007F442C">
        <w:rPr>
          <w:b/>
          <w:bCs/>
        </w:rPr>
        <w:t xml:space="preserve">kommunikatsiooniministri </w:t>
      </w:r>
      <w:r>
        <w:rPr>
          <w:b/>
          <w:bCs/>
        </w:rPr>
        <w:t>määruste muutmine</w:t>
      </w:r>
    </w:p>
    <w:bookmarkEnd w:id="27"/>
    <w:p w14:paraId="5340ADAB" w14:textId="77777777" w:rsidR="007F442C" w:rsidRDefault="007F442C" w:rsidP="00D67B34">
      <w:pPr>
        <w:pStyle w:val="Default"/>
        <w:jc w:val="both"/>
        <w:rPr>
          <w:b/>
          <w:bCs/>
        </w:rPr>
      </w:pPr>
    </w:p>
    <w:p w14:paraId="73535AC0" w14:textId="46917B1C" w:rsidR="007F442C" w:rsidRDefault="007F442C" w:rsidP="00D67B34">
      <w:pPr>
        <w:pStyle w:val="Default"/>
        <w:jc w:val="both"/>
      </w:pPr>
      <w:r w:rsidRPr="00AC2F18">
        <w:t xml:space="preserve">Määrus kehtestatakse meresõiduohutuse seaduse § </w:t>
      </w:r>
      <w:r>
        <w:t>19</w:t>
      </w:r>
      <w:r w:rsidRPr="00AC2F18">
        <w:t xml:space="preserve"> lõike </w:t>
      </w:r>
      <w:r>
        <w:t>5, § 30 lõike 3 ja § 45 lõike 2</w:t>
      </w:r>
      <w:r w:rsidRPr="00AC2F18">
        <w:t xml:space="preserve"> alusel.</w:t>
      </w:r>
    </w:p>
    <w:p w14:paraId="0B9C7B74" w14:textId="77777777" w:rsidR="007F442C" w:rsidRDefault="007F442C" w:rsidP="00D67B34">
      <w:pPr>
        <w:pStyle w:val="Default"/>
        <w:jc w:val="both"/>
      </w:pPr>
    </w:p>
    <w:p w14:paraId="27418C56" w14:textId="77777777" w:rsidR="007F442C" w:rsidRPr="007F442C" w:rsidRDefault="007F442C" w:rsidP="00D67B34">
      <w:pPr>
        <w:pStyle w:val="Default"/>
        <w:jc w:val="both"/>
        <w:rPr>
          <w:b/>
          <w:bCs/>
        </w:rPr>
      </w:pPr>
      <w:r w:rsidRPr="007F442C">
        <w:rPr>
          <w:b/>
          <w:bCs/>
        </w:rPr>
        <w:t>§ 1. Majandus- ja kommunikatsiooniministri 29. septembri 2003. a määruse nr 233 „Laevade ohutusnõuded“ muutmine</w:t>
      </w:r>
    </w:p>
    <w:p w14:paraId="539CCCEF" w14:textId="18B17C76" w:rsidR="007F442C" w:rsidRDefault="007F442C" w:rsidP="00D67B34">
      <w:pPr>
        <w:pStyle w:val="Default"/>
        <w:jc w:val="both"/>
      </w:pPr>
    </w:p>
    <w:p w14:paraId="35ECDC07" w14:textId="0A4E7065" w:rsidR="007F442C" w:rsidRDefault="007F442C" w:rsidP="00D67B34">
      <w:pPr>
        <w:suppressAutoHyphens w:val="0"/>
        <w:spacing w:line="259" w:lineRule="auto"/>
        <w:jc w:val="both"/>
      </w:pPr>
      <w:r w:rsidRPr="00AC2F18">
        <w:t>Majandus- ja</w:t>
      </w:r>
      <w:r w:rsidRPr="007F442C">
        <w:t xml:space="preserve"> kommunikatsiooniministri 29. septembri 2003. a määrus nr 233 „Laevade ohutusnõuded“</w:t>
      </w:r>
      <w:r w:rsidRPr="00AC2F18">
        <w:t xml:space="preserve"> </w:t>
      </w:r>
      <w:r>
        <w:t>tehakse järgmised muudatused:</w:t>
      </w:r>
    </w:p>
    <w:p w14:paraId="5AC1DA8C" w14:textId="77777777" w:rsidR="007F442C" w:rsidRDefault="007F442C" w:rsidP="00D67B34">
      <w:pPr>
        <w:suppressAutoHyphens w:val="0"/>
        <w:spacing w:line="259" w:lineRule="auto"/>
        <w:jc w:val="both"/>
      </w:pPr>
    </w:p>
    <w:p w14:paraId="056E2BE8" w14:textId="48E6F128" w:rsidR="007F442C" w:rsidRDefault="007F442C" w:rsidP="00D67B34">
      <w:pPr>
        <w:suppressAutoHyphens w:val="0"/>
        <w:spacing w:line="259" w:lineRule="auto"/>
        <w:jc w:val="both"/>
      </w:pPr>
      <w:r w:rsidRPr="00AC2F18">
        <w:rPr>
          <w:b/>
          <w:bCs/>
        </w:rPr>
        <w:t xml:space="preserve">1) </w:t>
      </w:r>
      <w:r>
        <w:t>paragrahvi 25 lõikes 2 asendatakse sõna „madalikud“ sõnaga „madalad“;</w:t>
      </w:r>
    </w:p>
    <w:p w14:paraId="495ABE26" w14:textId="77777777" w:rsidR="00D67B34" w:rsidRDefault="00D67B34" w:rsidP="00D67B34">
      <w:pPr>
        <w:suppressAutoHyphens w:val="0"/>
        <w:spacing w:line="259" w:lineRule="auto"/>
        <w:jc w:val="both"/>
      </w:pPr>
    </w:p>
    <w:p w14:paraId="6D722E88" w14:textId="0A4D8D2D" w:rsidR="007F442C" w:rsidRDefault="007F442C" w:rsidP="00D67B34">
      <w:pPr>
        <w:suppressAutoHyphens w:val="0"/>
        <w:spacing w:line="259" w:lineRule="auto"/>
        <w:jc w:val="both"/>
      </w:pPr>
      <w:r w:rsidRPr="00AC2F18">
        <w:rPr>
          <w:b/>
          <w:bCs/>
        </w:rPr>
        <w:t>2)</w:t>
      </w:r>
      <w:r>
        <w:t xml:space="preserve"> paragrahvi 47 lõikes 16 asendatakse sõna „madalikule“ sõnaga „madalale“</w:t>
      </w:r>
      <w:r w:rsidR="00D67B34">
        <w:t>.</w:t>
      </w:r>
    </w:p>
    <w:p w14:paraId="60E4FC77" w14:textId="77777777" w:rsidR="00D67B34" w:rsidRPr="00D67B34" w:rsidRDefault="00D67B34" w:rsidP="00D67B34">
      <w:pPr>
        <w:suppressAutoHyphens w:val="0"/>
        <w:spacing w:line="259" w:lineRule="auto"/>
        <w:jc w:val="both"/>
        <w:rPr>
          <w:b/>
          <w:bCs/>
        </w:rPr>
      </w:pPr>
    </w:p>
    <w:p w14:paraId="2DD05BFD" w14:textId="37BF2F29" w:rsidR="00D67B34" w:rsidRPr="00D67B34" w:rsidRDefault="00D67B34" w:rsidP="00D67B34">
      <w:pPr>
        <w:suppressAutoHyphens w:val="0"/>
        <w:spacing w:line="259" w:lineRule="auto"/>
        <w:jc w:val="both"/>
        <w:rPr>
          <w:b/>
          <w:bCs/>
        </w:rPr>
      </w:pPr>
      <w:r w:rsidRPr="00D67B34">
        <w:rPr>
          <w:b/>
          <w:bCs/>
        </w:rPr>
        <w:t>§ 2. Majandus- ja kommunikatsiooniministri 21. mai 2013. a määruse nr 34 „Laeva vahiteenistuse kord“ muutmine</w:t>
      </w:r>
    </w:p>
    <w:p w14:paraId="507004A7" w14:textId="77777777" w:rsidR="007F442C" w:rsidRDefault="007F442C" w:rsidP="00D67B34">
      <w:pPr>
        <w:pStyle w:val="Default"/>
        <w:jc w:val="both"/>
      </w:pPr>
    </w:p>
    <w:p w14:paraId="603828F8" w14:textId="03762DC3" w:rsidR="00D67B34" w:rsidRDefault="00D67B34" w:rsidP="00D67B34">
      <w:pPr>
        <w:pStyle w:val="Default"/>
        <w:jc w:val="both"/>
      </w:pPr>
      <w:r w:rsidRPr="00D67B34">
        <w:t>Majandus- ja kommunikatsiooniministri 21. mai 2013. a määruse nr 34 „Laeva vahiteenistuse kord“ § 24 lõikes 5 asendatakse sõna „madalikule“ sõnaga „madalale“</w:t>
      </w:r>
      <w:r>
        <w:t>.</w:t>
      </w:r>
    </w:p>
    <w:p w14:paraId="3DFBF37A" w14:textId="77777777" w:rsidR="00D67B34" w:rsidRDefault="00D67B34" w:rsidP="00D67B34">
      <w:pPr>
        <w:pStyle w:val="Default"/>
        <w:jc w:val="both"/>
      </w:pPr>
    </w:p>
    <w:p w14:paraId="0BE3FB62" w14:textId="3805C31F" w:rsidR="00D67B34" w:rsidRDefault="00D67B34" w:rsidP="00D67B34">
      <w:pPr>
        <w:pStyle w:val="Default"/>
        <w:jc w:val="both"/>
        <w:rPr>
          <w:b/>
          <w:bCs/>
        </w:rPr>
      </w:pPr>
      <w:r w:rsidRPr="00D67B34">
        <w:rPr>
          <w:b/>
          <w:bCs/>
        </w:rPr>
        <w:t xml:space="preserve">§ 3. </w:t>
      </w:r>
      <w:bookmarkStart w:id="28" w:name="_Hlk179359651"/>
      <w:r w:rsidRPr="00D67B34">
        <w:rPr>
          <w:b/>
          <w:bCs/>
        </w:rPr>
        <w:t>Majandus- ja kommunikatsiooniministri 11. veebruari 2003. a määruse nr 28 „Laevatatavatel sisevetel liiklemise kord“ muutmine</w:t>
      </w:r>
      <w:bookmarkEnd w:id="28"/>
    </w:p>
    <w:p w14:paraId="4510661E" w14:textId="77777777" w:rsidR="00D67B34" w:rsidRDefault="00D67B34" w:rsidP="00D67B34">
      <w:pPr>
        <w:pStyle w:val="Default"/>
        <w:jc w:val="both"/>
        <w:rPr>
          <w:b/>
          <w:bCs/>
        </w:rPr>
      </w:pPr>
    </w:p>
    <w:p w14:paraId="6FFC91A0" w14:textId="56887916" w:rsidR="00D67B34" w:rsidRPr="00D67B34" w:rsidRDefault="00D67B34" w:rsidP="00D67B34">
      <w:pPr>
        <w:pStyle w:val="Default"/>
        <w:jc w:val="both"/>
      </w:pPr>
      <w:r w:rsidRPr="00D67B34">
        <w:t xml:space="preserve">Majandus- ja kommunikatsiooniministri 11. veebruari 2003. a määruses nr 28 „Laevatatavatel sisevetel liiklemise kord“ </w:t>
      </w:r>
      <w:r>
        <w:t>asendatakse sõna „madalik“ sõnaga „madal“ vastavas käändes.</w:t>
      </w:r>
    </w:p>
    <w:p w14:paraId="12C1F12B" w14:textId="77777777" w:rsidR="00D67B34" w:rsidRDefault="00D67B34" w:rsidP="007F442C">
      <w:pPr>
        <w:pStyle w:val="Default"/>
        <w:jc w:val="both"/>
      </w:pPr>
    </w:p>
    <w:p w14:paraId="746F4E36" w14:textId="77777777" w:rsidR="007F442C" w:rsidRDefault="007F442C" w:rsidP="007F442C">
      <w:pPr>
        <w:pStyle w:val="Default"/>
        <w:jc w:val="both"/>
      </w:pPr>
    </w:p>
    <w:p w14:paraId="000C28A3" w14:textId="77777777" w:rsidR="00D67B34" w:rsidRDefault="00D67B34" w:rsidP="007F442C"/>
    <w:p w14:paraId="6D185BC2" w14:textId="7DCB6C71" w:rsidR="007F442C" w:rsidRPr="00344B83" w:rsidRDefault="007F442C" w:rsidP="007F442C">
      <w:r w:rsidRPr="00344B83">
        <w:t>(allkirjastatud digitaalselt)</w:t>
      </w:r>
    </w:p>
    <w:p w14:paraId="5A852247" w14:textId="77777777" w:rsidR="007F442C" w:rsidRPr="00344B83" w:rsidRDefault="007F442C" w:rsidP="007F442C">
      <w:r>
        <w:t>Vladimir Svet</w:t>
      </w:r>
      <w:r w:rsidRPr="00344B83">
        <w:tab/>
      </w:r>
      <w:r w:rsidRPr="00344B83">
        <w:tab/>
      </w:r>
      <w:r w:rsidRPr="00344B83">
        <w:tab/>
      </w:r>
      <w:r w:rsidRPr="00344B83">
        <w:tab/>
      </w:r>
      <w:r w:rsidRPr="00344B83">
        <w:tab/>
      </w:r>
      <w:r w:rsidRPr="00344B83">
        <w:tab/>
        <w:t>(allkirjastatud digitaalselt)</w:t>
      </w:r>
    </w:p>
    <w:p w14:paraId="4080E0EC" w14:textId="77777777" w:rsidR="007F442C" w:rsidRPr="00344B83" w:rsidRDefault="007F442C" w:rsidP="007F442C">
      <w:r>
        <w:t>taristu</w:t>
      </w:r>
      <w:r w:rsidRPr="00344B83">
        <w:t>minister</w:t>
      </w:r>
      <w:r w:rsidRPr="00344B83">
        <w:tab/>
      </w:r>
      <w:r w:rsidRPr="00344B83">
        <w:tab/>
      </w:r>
      <w:r w:rsidRPr="00344B83">
        <w:tab/>
        <w:t xml:space="preserve">                                    Keit Kasemets</w:t>
      </w:r>
    </w:p>
    <w:p w14:paraId="2B41A37D" w14:textId="52C72339" w:rsidR="007F442C" w:rsidRDefault="007F442C" w:rsidP="007F442C">
      <w:r w:rsidRPr="00344B83">
        <w:tab/>
      </w:r>
      <w:r w:rsidRPr="00344B83">
        <w:tab/>
      </w:r>
      <w:r w:rsidRPr="00344B83">
        <w:tab/>
      </w:r>
      <w:r w:rsidRPr="00344B83">
        <w:tab/>
      </w:r>
      <w:r w:rsidRPr="00344B83">
        <w:tab/>
      </w:r>
      <w:r w:rsidRPr="00344B83">
        <w:tab/>
      </w:r>
      <w:r w:rsidRPr="00344B83">
        <w:tab/>
        <w:t>kantsler</w:t>
      </w:r>
    </w:p>
    <w:p w14:paraId="3C9F3180" w14:textId="4A4CC26B" w:rsidR="007F442C" w:rsidRDefault="007F442C">
      <w:pPr>
        <w:suppressAutoHyphens w:val="0"/>
        <w:spacing w:after="160" w:line="259" w:lineRule="auto"/>
      </w:pPr>
    </w:p>
    <w:sectPr w:rsidR="007F442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7CB8D" w14:textId="77777777" w:rsidR="00603E55" w:rsidRDefault="00603E55" w:rsidP="00603E55">
      <w:r>
        <w:separator/>
      </w:r>
    </w:p>
  </w:endnote>
  <w:endnote w:type="continuationSeparator" w:id="0">
    <w:p w14:paraId="44A790FE" w14:textId="77777777" w:rsidR="00603E55" w:rsidRDefault="00603E55" w:rsidP="0060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01786"/>
      <w:docPartObj>
        <w:docPartGallery w:val="Page Numbers (Bottom of Page)"/>
        <w:docPartUnique/>
      </w:docPartObj>
    </w:sdtPr>
    <w:sdtEndPr/>
    <w:sdtContent>
      <w:p w14:paraId="026DCC49" w14:textId="69AC2375" w:rsidR="00603E55" w:rsidRDefault="00603E55">
        <w:pPr>
          <w:pStyle w:val="Jalus"/>
          <w:jc w:val="center"/>
        </w:pPr>
        <w:r>
          <w:fldChar w:fldCharType="begin"/>
        </w:r>
        <w:r>
          <w:instrText>PAGE   \* MERGEFORMAT</w:instrText>
        </w:r>
        <w:r>
          <w:fldChar w:fldCharType="separate"/>
        </w:r>
        <w:r>
          <w:t>2</w:t>
        </w:r>
        <w:r>
          <w:fldChar w:fldCharType="end"/>
        </w:r>
      </w:p>
    </w:sdtContent>
  </w:sdt>
  <w:p w14:paraId="295D5E75" w14:textId="77777777" w:rsidR="00603E55" w:rsidRDefault="00603E5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C2E6C" w14:textId="77777777" w:rsidR="00603E55" w:rsidRDefault="00603E55" w:rsidP="00603E55">
      <w:r>
        <w:separator/>
      </w:r>
    </w:p>
  </w:footnote>
  <w:footnote w:type="continuationSeparator" w:id="0">
    <w:p w14:paraId="0711109E" w14:textId="77777777" w:rsidR="00603E55" w:rsidRDefault="00603E55" w:rsidP="00603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5DC"/>
    <w:multiLevelType w:val="hybridMultilevel"/>
    <w:tmpl w:val="FA9844CC"/>
    <w:lvl w:ilvl="0" w:tplc="D5A225B4">
      <w:start w:val="1"/>
      <w:numFmt w:val="decimal"/>
      <w:lvlText w:val="%1)"/>
      <w:lvlJc w:val="left"/>
      <w:pPr>
        <w:ind w:left="1020" w:hanging="360"/>
      </w:pPr>
    </w:lvl>
    <w:lvl w:ilvl="1" w:tplc="B428F8E8">
      <w:start w:val="1"/>
      <w:numFmt w:val="decimal"/>
      <w:lvlText w:val="%2)"/>
      <w:lvlJc w:val="left"/>
      <w:pPr>
        <w:ind w:left="1020" w:hanging="360"/>
      </w:pPr>
    </w:lvl>
    <w:lvl w:ilvl="2" w:tplc="8E6A2240">
      <w:start w:val="1"/>
      <w:numFmt w:val="decimal"/>
      <w:lvlText w:val="%3)"/>
      <w:lvlJc w:val="left"/>
      <w:pPr>
        <w:ind w:left="1020" w:hanging="360"/>
      </w:pPr>
    </w:lvl>
    <w:lvl w:ilvl="3" w:tplc="42FAD1C8">
      <w:start w:val="1"/>
      <w:numFmt w:val="decimal"/>
      <w:lvlText w:val="%4)"/>
      <w:lvlJc w:val="left"/>
      <w:pPr>
        <w:ind w:left="1020" w:hanging="360"/>
      </w:pPr>
    </w:lvl>
    <w:lvl w:ilvl="4" w:tplc="612077A6">
      <w:start w:val="1"/>
      <w:numFmt w:val="decimal"/>
      <w:lvlText w:val="%5)"/>
      <w:lvlJc w:val="left"/>
      <w:pPr>
        <w:ind w:left="1020" w:hanging="360"/>
      </w:pPr>
    </w:lvl>
    <w:lvl w:ilvl="5" w:tplc="B89483FA">
      <w:start w:val="1"/>
      <w:numFmt w:val="decimal"/>
      <w:lvlText w:val="%6)"/>
      <w:lvlJc w:val="left"/>
      <w:pPr>
        <w:ind w:left="1020" w:hanging="360"/>
      </w:pPr>
    </w:lvl>
    <w:lvl w:ilvl="6" w:tplc="AD228BE4">
      <w:start w:val="1"/>
      <w:numFmt w:val="decimal"/>
      <w:lvlText w:val="%7)"/>
      <w:lvlJc w:val="left"/>
      <w:pPr>
        <w:ind w:left="1020" w:hanging="360"/>
      </w:pPr>
    </w:lvl>
    <w:lvl w:ilvl="7" w:tplc="2C9CA558">
      <w:start w:val="1"/>
      <w:numFmt w:val="decimal"/>
      <w:lvlText w:val="%8)"/>
      <w:lvlJc w:val="left"/>
      <w:pPr>
        <w:ind w:left="1020" w:hanging="360"/>
      </w:pPr>
    </w:lvl>
    <w:lvl w:ilvl="8" w:tplc="9E1C0D7A">
      <w:start w:val="1"/>
      <w:numFmt w:val="decimal"/>
      <w:lvlText w:val="%9)"/>
      <w:lvlJc w:val="left"/>
      <w:pPr>
        <w:ind w:left="1020" w:hanging="360"/>
      </w:pPr>
    </w:lvl>
  </w:abstractNum>
  <w:abstractNum w:abstractNumId="1" w15:restartNumberingAfterBreak="0">
    <w:nsid w:val="10705684"/>
    <w:multiLevelType w:val="hybridMultilevel"/>
    <w:tmpl w:val="B9102B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6C0658"/>
    <w:multiLevelType w:val="hybridMultilevel"/>
    <w:tmpl w:val="4B7410E4"/>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3415CC2"/>
    <w:multiLevelType w:val="hybridMultilevel"/>
    <w:tmpl w:val="F27C09E2"/>
    <w:lvl w:ilvl="0" w:tplc="43DE0A5E">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D7E17D2"/>
    <w:multiLevelType w:val="hybridMultilevel"/>
    <w:tmpl w:val="0204CBB8"/>
    <w:lvl w:ilvl="0" w:tplc="D230FD5A">
      <w:start w:val="1"/>
      <w:numFmt w:val="decimal"/>
      <w:lvlText w:val="%1)"/>
      <w:lvlJc w:val="left"/>
      <w:pPr>
        <w:ind w:left="1020" w:hanging="360"/>
      </w:pPr>
    </w:lvl>
    <w:lvl w:ilvl="1" w:tplc="30E88350">
      <w:start w:val="1"/>
      <w:numFmt w:val="decimal"/>
      <w:lvlText w:val="%2)"/>
      <w:lvlJc w:val="left"/>
      <w:pPr>
        <w:ind w:left="1020" w:hanging="360"/>
      </w:pPr>
    </w:lvl>
    <w:lvl w:ilvl="2" w:tplc="137AB6EE">
      <w:start w:val="1"/>
      <w:numFmt w:val="decimal"/>
      <w:lvlText w:val="%3)"/>
      <w:lvlJc w:val="left"/>
      <w:pPr>
        <w:ind w:left="1020" w:hanging="360"/>
      </w:pPr>
    </w:lvl>
    <w:lvl w:ilvl="3" w:tplc="6B0C4A0A">
      <w:start w:val="1"/>
      <w:numFmt w:val="decimal"/>
      <w:lvlText w:val="%4)"/>
      <w:lvlJc w:val="left"/>
      <w:pPr>
        <w:ind w:left="1020" w:hanging="360"/>
      </w:pPr>
    </w:lvl>
    <w:lvl w:ilvl="4" w:tplc="F4E2327E">
      <w:start w:val="1"/>
      <w:numFmt w:val="decimal"/>
      <w:lvlText w:val="%5)"/>
      <w:lvlJc w:val="left"/>
      <w:pPr>
        <w:ind w:left="1020" w:hanging="360"/>
      </w:pPr>
    </w:lvl>
    <w:lvl w:ilvl="5" w:tplc="772A2880">
      <w:start w:val="1"/>
      <w:numFmt w:val="decimal"/>
      <w:lvlText w:val="%6)"/>
      <w:lvlJc w:val="left"/>
      <w:pPr>
        <w:ind w:left="1020" w:hanging="360"/>
      </w:pPr>
    </w:lvl>
    <w:lvl w:ilvl="6" w:tplc="1FB48E30">
      <w:start w:val="1"/>
      <w:numFmt w:val="decimal"/>
      <w:lvlText w:val="%7)"/>
      <w:lvlJc w:val="left"/>
      <w:pPr>
        <w:ind w:left="1020" w:hanging="360"/>
      </w:pPr>
    </w:lvl>
    <w:lvl w:ilvl="7" w:tplc="70F28902">
      <w:start w:val="1"/>
      <w:numFmt w:val="decimal"/>
      <w:lvlText w:val="%8)"/>
      <w:lvlJc w:val="left"/>
      <w:pPr>
        <w:ind w:left="1020" w:hanging="360"/>
      </w:pPr>
    </w:lvl>
    <w:lvl w:ilvl="8" w:tplc="9A26274E">
      <w:start w:val="1"/>
      <w:numFmt w:val="decimal"/>
      <w:lvlText w:val="%9)"/>
      <w:lvlJc w:val="left"/>
      <w:pPr>
        <w:ind w:left="1020" w:hanging="360"/>
      </w:pPr>
    </w:lvl>
  </w:abstractNum>
  <w:abstractNum w:abstractNumId="5" w15:restartNumberingAfterBreak="0">
    <w:nsid w:val="32F77847"/>
    <w:multiLevelType w:val="hybridMultilevel"/>
    <w:tmpl w:val="239A5426"/>
    <w:lvl w:ilvl="0" w:tplc="8C401A5A">
      <w:start w:val="1"/>
      <w:numFmt w:val="decimal"/>
      <w:lvlText w:val="%1)"/>
      <w:lvlJc w:val="left"/>
      <w:pPr>
        <w:ind w:left="1020" w:hanging="360"/>
      </w:pPr>
    </w:lvl>
    <w:lvl w:ilvl="1" w:tplc="774871CE">
      <w:start w:val="1"/>
      <w:numFmt w:val="decimal"/>
      <w:lvlText w:val="%2)"/>
      <w:lvlJc w:val="left"/>
      <w:pPr>
        <w:ind w:left="1020" w:hanging="360"/>
      </w:pPr>
    </w:lvl>
    <w:lvl w:ilvl="2" w:tplc="57CEFCC8">
      <w:start w:val="1"/>
      <w:numFmt w:val="decimal"/>
      <w:lvlText w:val="%3)"/>
      <w:lvlJc w:val="left"/>
      <w:pPr>
        <w:ind w:left="1020" w:hanging="360"/>
      </w:pPr>
    </w:lvl>
    <w:lvl w:ilvl="3" w:tplc="1C4C0174">
      <w:start w:val="1"/>
      <w:numFmt w:val="decimal"/>
      <w:lvlText w:val="%4)"/>
      <w:lvlJc w:val="left"/>
      <w:pPr>
        <w:ind w:left="1020" w:hanging="360"/>
      </w:pPr>
    </w:lvl>
    <w:lvl w:ilvl="4" w:tplc="FC529378">
      <w:start w:val="1"/>
      <w:numFmt w:val="decimal"/>
      <w:lvlText w:val="%5)"/>
      <w:lvlJc w:val="left"/>
      <w:pPr>
        <w:ind w:left="1020" w:hanging="360"/>
      </w:pPr>
    </w:lvl>
    <w:lvl w:ilvl="5" w:tplc="06DEF600">
      <w:start w:val="1"/>
      <w:numFmt w:val="decimal"/>
      <w:lvlText w:val="%6)"/>
      <w:lvlJc w:val="left"/>
      <w:pPr>
        <w:ind w:left="1020" w:hanging="360"/>
      </w:pPr>
    </w:lvl>
    <w:lvl w:ilvl="6" w:tplc="2506A70E">
      <w:start w:val="1"/>
      <w:numFmt w:val="decimal"/>
      <w:lvlText w:val="%7)"/>
      <w:lvlJc w:val="left"/>
      <w:pPr>
        <w:ind w:left="1020" w:hanging="360"/>
      </w:pPr>
    </w:lvl>
    <w:lvl w:ilvl="7" w:tplc="72A487A6">
      <w:start w:val="1"/>
      <w:numFmt w:val="decimal"/>
      <w:lvlText w:val="%8)"/>
      <w:lvlJc w:val="left"/>
      <w:pPr>
        <w:ind w:left="1020" w:hanging="360"/>
      </w:pPr>
    </w:lvl>
    <w:lvl w:ilvl="8" w:tplc="7DB4C1D4">
      <w:start w:val="1"/>
      <w:numFmt w:val="decimal"/>
      <w:lvlText w:val="%9)"/>
      <w:lvlJc w:val="left"/>
      <w:pPr>
        <w:ind w:left="1020" w:hanging="360"/>
      </w:pPr>
    </w:lvl>
  </w:abstractNum>
  <w:abstractNum w:abstractNumId="6" w15:restartNumberingAfterBreak="0">
    <w:nsid w:val="39D30AC7"/>
    <w:multiLevelType w:val="hybridMultilevel"/>
    <w:tmpl w:val="4B7410E4"/>
    <w:lvl w:ilvl="0" w:tplc="78B6579E">
      <w:start w:val="1"/>
      <w:numFmt w:val="decimal"/>
      <w:lvlText w:val="%1)"/>
      <w:lvlJc w:val="left"/>
      <w:pPr>
        <w:ind w:left="1080" w:hanging="360"/>
      </w:pPr>
      <w:rPr>
        <w:rFonts w:ascii="Times New Roman" w:eastAsia="Times New Roman" w:hAnsi="Times New Roman" w:cs="Times New Roman"/>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48B9231B"/>
    <w:multiLevelType w:val="hybridMultilevel"/>
    <w:tmpl w:val="DE2A7906"/>
    <w:lvl w:ilvl="0" w:tplc="49DA8D88">
      <w:start w:val="1"/>
      <w:numFmt w:val="decimal"/>
      <w:lvlText w:val="%1)"/>
      <w:lvlJc w:val="left"/>
      <w:pPr>
        <w:ind w:left="1020" w:hanging="360"/>
      </w:pPr>
    </w:lvl>
    <w:lvl w:ilvl="1" w:tplc="3418DCF0">
      <w:start w:val="1"/>
      <w:numFmt w:val="decimal"/>
      <w:lvlText w:val="%2)"/>
      <w:lvlJc w:val="left"/>
      <w:pPr>
        <w:ind w:left="1020" w:hanging="360"/>
      </w:pPr>
    </w:lvl>
    <w:lvl w:ilvl="2" w:tplc="981A907C">
      <w:start w:val="1"/>
      <w:numFmt w:val="decimal"/>
      <w:lvlText w:val="%3)"/>
      <w:lvlJc w:val="left"/>
      <w:pPr>
        <w:ind w:left="1020" w:hanging="360"/>
      </w:pPr>
    </w:lvl>
    <w:lvl w:ilvl="3" w:tplc="5F245D12">
      <w:start w:val="1"/>
      <w:numFmt w:val="decimal"/>
      <w:lvlText w:val="%4)"/>
      <w:lvlJc w:val="left"/>
      <w:pPr>
        <w:ind w:left="1020" w:hanging="360"/>
      </w:pPr>
    </w:lvl>
    <w:lvl w:ilvl="4" w:tplc="FD4294CA">
      <w:start w:val="1"/>
      <w:numFmt w:val="decimal"/>
      <w:lvlText w:val="%5)"/>
      <w:lvlJc w:val="left"/>
      <w:pPr>
        <w:ind w:left="1020" w:hanging="360"/>
      </w:pPr>
    </w:lvl>
    <w:lvl w:ilvl="5" w:tplc="A350A9BE">
      <w:start w:val="1"/>
      <w:numFmt w:val="decimal"/>
      <w:lvlText w:val="%6)"/>
      <w:lvlJc w:val="left"/>
      <w:pPr>
        <w:ind w:left="1020" w:hanging="360"/>
      </w:pPr>
    </w:lvl>
    <w:lvl w:ilvl="6" w:tplc="5A46B300">
      <w:start w:val="1"/>
      <w:numFmt w:val="decimal"/>
      <w:lvlText w:val="%7)"/>
      <w:lvlJc w:val="left"/>
      <w:pPr>
        <w:ind w:left="1020" w:hanging="360"/>
      </w:pPr>
    </w:lvl>
    <w:lvl w:ilvl="7" w:tplc="A920BA34">
      <w:start w:val="1"/>
      <w:numFmt w:val="decimal"/>
      <w:lvlText w:val="%8)"/>
      <w:lvlJc w:val="left"/>
      <w:pPr>
        <w:ind w:left="1020" w:hanging="360"/>
      </w:pPr>
    </w:lvl>
    <w:lvl w:ilvl="8" w:tplc="FE360BDA">
      <w:start w:val="1"/>
      <w:numFmt w:val="decimal"/>
      <w:lvlText w:val="%9)"/>
      <w:lvlJc w:val="left"/>
      <w:pPr>
        <w:ind w:left="1020" w:hanging="360"/>
      </w:pPr>
    </w:lvl>
  </w:abstractNum>
  <w:abstractNum w:abstractNumId="8" w15:restartNumberingAfterBreak="0">
    <w:nsid w:val="5ACC7CBF"/>
    <w:multiLevelType w:val="hybridMultilevel"/>
    <w:tmpl w:val="0DF83E6A"/>
    <w:lvl w:ilvl="0" w:tplc="C9263AB6">
      <w:start w:val="1"/>
      <w:numFmt w:val="decimal"/>
      <w:lvlText w:val="%1)"/>
      <w:lvlJc w:val="left"/>
      <w:pPr>
        <w:ind w:left="1020" w:hanging="360"/>
      </w:pPr>
    </w:lvl>
    <w:lvl w:ilvl="1" w:tplc="B0345D3C">
      <w:start w:val="1"/>
      <w:numFmt w:val="decimal"/>
      <w:lvlText w:val="%2)"/>
      <w:lvlJc w:val="left"/>
      <w:pPr>
        <w:ind w:left="1020" w:hanging="360"/>
      </w:pPr>
    </w:lvl>
    <w:lvl w:ilvl="2" w:tplc="21342E66">
      <w:start w:val="1"/>
      <w:numFmt w:val="decimal"/>
      <w:lvlText w:val="%3)"/>
      <w:lvlJc w:val="left"/>
      <w:pPr>
        <w:ind w:left="1020" w:hanging="360"/>
      </w:pPr>
    </w:lvl>
    <w:lvl w:ilvl="3" w:tplc="7DEE931C">
      <w:start w:val="1"/>
      <w:numFmt w:val="decimal"/>
      <w:lvlText w:val="%4)"/>
      <w:lvlJc w:val="left"/>
      <w:pPr>
        <w:ind w:left="1020" w:hanging="360"/>
      </w:pPr>
    </w:lvl>
    <w:lvl w:ilvl="4" w:tplc="2A545EC0">
      <w:start w:val="1"/>
      <w:numFmt w:val="decimal"/>
      <w:lvlText w:val="%5)"/>
      <w:lvlJc w:val="left"/>
      <w:pPr>
        <w:ind w:left="1020" w:hanging="360"/>
      </w:pPr>
    </w:lvl>
    <w:lvl w:ilvl="5" w:tplc="6B7AB760">
      <w:start w:val="1"/>
      <w:numFmt w:val="decimal"/>
      <w:lvlText w:val="%6)"/>
      <w:lvlJc w:val="left"/>
      <w:pPr>
        <w:ind w:left="1020" w:hanging="360"/>
      </w:pPr>
    </w:lvl>
    <w:lvl w:ilvl="6" w:tplc="6ED68766">
      <w:start w:val="1"/>
      <w:numFmt w:val="decimal"/>
      <w:lvlText w:val="%7)"/>
      <w:lvlJc w:val="left"/>
      <w:pPr>
        <w:ind w:left="1020" w:hanging="360"/>
      </w:pPr>
    </w:lvl>
    <w:lvl w:ilvl="7" w:tplc="C4464BFE">
      <w:start w:val="1"/>
      <w:numFmt w:val="decimal"/>
      <w:lvlText w:val="%8)"/>
      <w:lvlJc w:val="left"/>
      <w:pPr>
        <w:ind w:left="1020" w:hanging="360"/>
      </w:pPr>
    </w:lvl>
    <w:lvl w:ilvl="8" w:tplc="AF78187A">
      <w:start w:val="1"/>
      <w:numFmt w:val="decimal"/>
      <w:lvlText w:val="%9)"/>
      <w:lvlJc w:val="left"/>
      <w:pPr>
        <w:ind w:left="1020" w:hanging="360"/>
      </w:pPr>
    </w:lvl>
  </w:abstractNum>
  <w:abstractNum w:abstractNumId="9" w15:restartNumberingAfterBreak="0">
    <w:nsid w:val="5B3A1086"/>
    <w:multiLevelType w:val="hybridMultilevel"/>
    <w:tmpl w:val="4ADAF02A"/>
    <w:lvl w:ilvl="0" w:tplc="07909172">
      <w:start w:val="1"/>
      <w:numFmt w:val="decimal"/>
      <w:lvlText w:val="%1)"/>
      <w:lvlJc w:val="left"/>
      <w:pPr>
        <w:ind w:left="1020" w:hanging="360"/>
      </w:pPr>
    </w:lvl>
    <w:lvl w:ilvl="1" w:tplc="327C2F82">
      <w:start w:val="1"/>
      <w:numFmt w:val="decimal"/>
      <w:lvlText w:val="%2)"/>
      <w:lvlJc w:val="left"/>
      <w:pPr>
        <w:ind w:left="1020" w:hanging="360"/>
      </w:pPr>
    </w:lvl>
    <w:lvl w:ilvl="2" w:tplc="1418303C">
      <w:start w:val="1"/>
      <w:numFmt w:val="decimal"/>
      <w:lvlText w:val="%3)"/>
      <w:lvlJc w:val="left"/>
      <w:pPr>
        <w:ind w:left="1020" w:hanging="360"/>
      </w:pPr>
    </w:lvl>
    <w:lvl w:ilvl="3" w:tplc="EA02DE10">
      <w:start w:val="1"/>
      <w:numFmt w:val="decimal"/>
      <w:lvlText w:val="%4)"/>
      <w:lvlJc w:val="left"/>
      <w:pPr>
        <w:ind w:left="1020" w:hanging="360"/>
      </w:pPr>
    </w:lvl>
    <w:lvl w:ilvl="4" w:tplc="C05E8EA8">
      <w:start w:val="1"/>
      <w:numFmt w:val="decimal"/>
      <w:lvlText w:val="%5)"/>
      <w:lvlJc w:val="left"/>
      <w:pPr>
        <w:ind w:left="1020" w:hanging="360"/>
      </w:pPr>
    </w:lvl>
    <w:lvl w:ilvl="5" w:tplc="69DA5408">
      <w:start w:val="1"/>
      <w:numFmt w:val="decimal"/>
      <w:lvlText w:val="%6)"/>
      <w:lvlJc w:val="left"/>
      <w:pPr>
        <w:ind w:left="1020" w:hanging="360"/>
      </w:pPr>
    </w:lvl>
    <w:lvl w:ilvl="6" w:tplc="3FC27FCE">
      <w:start w:val="1"/>
      <w:numFmt w:val="decimal"/>
      <w:lvlText w:val="%7)"/>
      <w:lvlJc w:val="left"/>
      <w:pPr>
        <w:ind w:left="1020" w:hanging="360"/>
      </w:pPr>
    </w:lvl>
    <w:lvl w:ilvl="7" w:tplc="660446B6">
      <w:start w:val="1"/>
      <w:numFmt w:val="decimal"/>
      <w:lvlText w:val="%8)"/>
      <w:lvlJc w:val="left"/>
      <w:pPr>
        <w:ind w:left="1020" w:hanging="360"/>
      </w:pPr>
    </w:lvl>
    <w:lvl w:ilvl="8" w:tplc="201088FA">
      <w:start w:val="1"/>
      <w:numFmt w:val="decimal"/>
      <w:lvlText w:val="%9)"/>
      <w:lvlJc w:val="left"/>
      <w:pPr>
        <w:ind w:left="1020" w:hanging="360"/>
      </w:pPr>
    </w:lvl>
  </w:abstractNum>
  <w:abstractNum w:abstractNumId="10" w15:restartNumberingAfterBreak="0">
    <w:nsid w:val="6C1A0302"/>
    <w:multiLevelType w:val="hybridMultilevel"/>
    <w:tmpl w:val="12C45E32"/>
    <w:lvl w:ilvl="0" w:tplc="09E4CBD2">
      <w:start w:val="1"/>
      <w:numFmt w:val="decimal"/>
      <w:lvlText w:val="%1)"/>
      <w:lvlJc w:val="left"/>
      <w:pPr>
        <w:ind w:left="1020" w:hanging="360"/>
      </w:pPr>
    </w:lvl>
    <w:lvl w:ilvl="1" w:tplc="E8CA45AE">
      <w:start w:val="1"/>
      <w:numFmt w:val="decimal"/>
      <w:lvlText w:val="%2)"/>
      <w:lvlJc w:val="left"/>
      <w:pPr>
        <w:ind w:left="1020" w:hanging="360"/>
      </w:pPr>
    </w:lvl>
    <w:lvl w:ilvl="2" w:tplc="790C3786">
      <w:start w:val="1"/>
      <w:numFmt w:val="decimal"/>
      <w:lvlText w:val="%3)"/>
      <w:lvlJc w:val="left"/>
      <w:pPr>
        <w:ind w:left="1020" w:hanging="360"/>
      </w:pPr>
    </w:lvl>
    <w:lvl w:ilvl="3" w:tplc="74484CEE">
      <w:start w:val="1"/>
      <w:numFmt w:val="decimal"/>
      <w:lvlText w:val="%4)"/>
      <w:lvlJc w:val="left"/>
      <w:pPr>
        <w:ind w:left="1020" w:hanging="360"/>
      </w:pPr>
    </w:lvl>
    <w:lvl w:ilvl="4" w:tplc="BBC06096">
      <w:start w:val="1"/>
      <w:numFmt w:val="decimal"/>
      <w:lvlText w:val="%5)"/>
      <w:lvlJc w:val="left"/>
      <w:pPr>
        <w:ind w:left="1020" w:hanging="360"/>
      </w:pPr>
    </w:lvl>
    <w:lvl w:ilvl="5" w:tplc="E610A206">
      <w:start w:val="1"/>
      <w:numFmt w:val="decimal"/>
      <w:lvlText w:val="%6)"/>
      <w:lvlJc w:val="left"/>
      <w:pPr>
        <w:ind w:left="1020" w:hanging="360"/>
      </w:pPr>
    </w:lvl>
    <w:lvl w:ilvl="6" w:tplc="57DE7C96">
      <w:start w:val="1"/>
      <w:numFmt w:val="decimal"/>
      <w:lvlText w:val="%7)"/>
      <w:lvlJc w:val="left"/>
      <w:pPr>
        <w:ind w:left="1020" w:hanging="360"/>
      </w:pPr>
    </w:lvl>
    <w:lvl w:ilvl="7" w:tplc="27601540">
      <w:start w:val="1"/>
      <w:numFmt w:val="decimal"/>
      <w:lvlText w:val="%8)"/>
      <w:lvlJc w:val="left"/>
      <w:pPr>
        <w:ind w:left="1020" w:hanging="360"/>
      </w:pPr>
    </w:lvl>
    <w:lvl w:ilvl="8" w:tplc="785E1C80">
      <w:start w:val="1"/>
      <w:numFmt w:val="decimal"/>
      <w:lvlText w:val="%9)"/>
      <w:lvlJc w:val="left"/>
      <w:pPr>
        <w:ind w:left="1020" w:hanging="360"/>
      </w:pPr>
    </w:lvl>
  </w:abstractNum>
  <w:abstractNum w:abstractNumId="11" w15:restartNumberingAfterBreak="0">
    <w:nsid w:val="7E717787"/>
    <w:multiLevelType w:val="hybridMultilevel"/>
    <w:tmpl w:val="5E708456"/>
    <w:lvl w:ilvl="0" w:tplc="E786800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F1A69B2"/>
    <w:multiLevelType w:val="hybridMultilevel"/>
    <w:tmpl w:val="360270DE"/>
    <w:lvl w:ilvl="0" w:tplc="8C0296AC">
      <w:start w:val="1"/>
      <w:numFmt w:val="decimal"/>
      <w:lvlText w:val="%1)"/>
      <w:lvlJc w:val="left"/>
      <w:pPr>
        <w:ind w:left="1020" w:hanging="360"/>
      </w:pPr>
    </w:lvl>
    <w:lvl w:ilvl="1" w:tplc="AF96872E">
      <w:start w:val="1"/>
      <w:numFmt w:val="decimal"/>
      <w:lvlText w:val="%2)"/>
      <w:lvlJc w:val="left"/>
      <w:pPr>
        <w:ind w:left="1020" w:hanging="360"/>
      </w:pPr>
    </w:lvl>
    <w:lvl w:ilvl="2" w:tplc="6DF0154C">
      <w:start w:val="1"/>
      <w:numFmt w:val="decimal"/>
      <w:lvlText w:val="%3)"/>
      <w:lvlJc w:val="left"/>
      <w:pPr>
        <w:ind w:left="1020" w:hanging="360"/>
      </w:pPr>
    </w:lvl>
    <w:lvl w:ilvl="3" w:tplc="49CECC62">
      <w:start w:val="1"/>
      <w:numFmt w:val="decimal"/>
      <w:lvlText w:val="%4)"/>
      <w:lvlJc w:val="left"/>
      <w:pPr>
        <w:ind w:left="1020" w:hanging="360"/>
      </w:pPr>
    </w:lvl>
    <w:lvl w:ilvl="4" w:tplc="69A8B9CE">
      <w:start w:val="1"/>
      <w:numFmt w:val="decimal"/>
      <w:lvlText w:val="%5)"/>
      <w:lvlJc w:val="left"/>
      <w:pPr>
        <w:ind w:left="1020" w:hanging="360"/>
      </w:pPr>
    </w:lvl>
    <w:lvl w:ilvl="5" w:tplc="C8A4F8A4">
      <w:start w:val="1"/>
      <w:numFmt w:val="decimal"/>
      <w:lvlText w:val="%6)"/>
      <w:lvlJc w:val="left"/>
      <w:pPr>
        <w:ind w:left="1020" w:hanging="360"/>
      </w:pPr>
    </w:lvl>
    <w:lvl w:ilvl="6" w:tplc="4BE89B82">
      <w:start w:val="1"/>
      <w:numFmt w:val="decimal"/>
      <w:lvlText w:val="%7)"/>
      <w:lvlJc w:val="left"/>
      <w:pPr>
        <w:ind w:left="1020" w:hanging="360"/>
      </w:pPr>
    </w:lvl>
    <w:lvl w:ilvl="7" w:tplc="3D80D934">
      <w:start w:val="1"/>
      <w:numFmt w:val="decimal"/>
      <w:lvlText w:val="%8)"/>
      <w:lvlJc w:val="left"/>
      <w:pPr>
        <w:ind w:left="1020" w:hanging="360"/>
      </w:pPr>
    </w:lvl>
    <w:lvl w:ilvl="8" w:tplc="35685A58">
      <w:start w:val="1"/>
      <w:numFmt w:val="decimal"/>
      <w:lvlText w:val="%9)"/>
      <w:lvlJc w:val="left"/>
      <w:pPr>
        <w:ind w:left="1020" w:hanging="360"/>
      </w:pPr>
    </w:lvl>
  </w:abstractNum>
  <w:num w:numId="1" w16cid:durableId="2063939530">
    <w:abstractNumId w:val="11"/>
  </w:num>
  <w:num w:numId="2" w16cid:durableId="399644585">
    <w:abstractNumId w:val="1"/>
  </w:num>
  <w:num w:numId="3" w16cid:durableId="960763075">
    <w:abstractNumId w:val="3"/>
  </w:num>
  <w:num w:numId="4" w16cid:durableId="1297375546">
    <w:abstractNumId w:val="6"/>
  </w:num>
  <w:num w:numId="5" w16cid:durableId="67925125">
    <w:abstractNumId w:val="2"/>
  </w:num>
  <w:num w:numId="6" w16cid:durableId="1005864261">
    <w:abstractNumId w:val="0"/>
  </w:num>
  <w:num w:numId="7" w16cid:durableId="1612931094">
    <w:abstractNumId w:val="10"/>
  </w:num>
  <w:num w:numId="8" w16cid:durableId="666908709">
    <w:abstractNumId w:val="4"/>
  </w:num>
  <w:num w:numId="9" w16cid:durableId="900823366">
    <w:abstractNumId w:val="8"/>
  </w:num>
  <w:num w:numId="10" w16cid:durableId="1102797080">
    <w:abstractNumId w:val="5"/>
  </w:num>
  <w:num w:numId="11" w16cid:durableId="1105078501">
    <w:abstractNumId w:val="9"/>
  </w:num>
  <w:num w:numId="12" w16cid:durableId="1946302771">
    <w:abstractNumId w:val="7"/>
  </w:num>
  <w:num w:numId="13" w16cid:durableId="790788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8A"/>
    <w:rsid w:val="000133B0"/>
    <w:rsid w:val="0002109A"/>
    <w:rsid w:val="00024630"/>
    <w:rsid w:val="00031FA2"/>
    <w:rsid w:val="0003404F"/>
    <w:rsid w:val="00042F71"/>
    <w:rsid w:val="00047522"/>
    <w:rsid w:val="00050A65"/>
    <w:rsid w:val="000517FC"/>
    <w:rsid w:val="00077598"/>
    <w:rsid w:val="000831AA"/>
    <w:rsid w:val="000C452A"/>
    <w:rsid w:val="000C682E"/>
    <w:rsid w:val="000E22F9"/>
    <w:rsid w:val="000E5BD1"/>
    <w:rsid w:val="000F6880"/>
    <w:rsid w:val="001142FA"/>
    <w:rsid w:val="00133975"/>
    <w:rsid w:val="0017686F"/>
    <w:rsid w:val="0018159F"/>
    <w:rsid w:val="001B2A01"/>
    <w:rsid w:val="001D15AC"/>
    <w:rsid w:val="001D57B1"/>
    <w:rsid w:val="001E04D6"/>
    <w:rsid w:val="001E071B"/>
    <w:rsid w:val="001F7E28"/>
    <w:rsid w:val="00247209"/>
    <w:rsid w:val="00250204"/>
    <w:rsid w:val="00252A41"/>
    <w:rsid w:val="0025704E"/>
    <w:rsid w:val="00272C2A"/>
    <w:rsid w:val="00275935"/>
    <w:rsid w:val="002838A5"/>
    <w:rsid w:val="00284300"/>
    <w:rsid w:val="002930F0"/>
    <w:rsid w:val="002A71E4"/>
    <w:rsid w:val="002C7ECC"/>
    <w:rsid w:val="002E5943"/>
    <w:rsid w:val="002E7406"/>
    <w:rsid w:val="002F0DDB"/>
    <w:rsid w:val="002F2149"/>
    <w:rsid w:val="002F34C5"/>
    <w:rsid w:val="00303DBC"/>
    <w:rsid w:val="00307F4B"/>
    <w:rsid w:val="00340469"/>
    <w:rsid w:val="00343F89"/>
    <w:rsid w:val="00344B83"/>
    <w:rsid w:val="003538F2"/>
    <w:rsid w:val="003611FD"/>
    <w:rsid w:val="00362844"/>
    <w:rsid w:val="003641CC"/>
    <w:rsid w:val="00367CA9"/>
    <w:rsid w:val="003829A0"/>
    <w:rsid w:val="003A57C1"/>
    <w:rsid w:val="003D6283"/>
    <w:rsid w:val="003E1656"/>
    <w:rsid w:val="003E65AF"/>
    <w:rsid w:val="00401BD0"/>
    <w:rsid w:val="004133AB"/>
    <w:rsid w:val="004175EA"/>
    <w:rsid w:val="00421F57"/>
    <w:rsid w:val="00426C37"/>
    <w:rsid w:val="00443357"/>
    <w:rsid w:val="004743CC"/>
    <w:rsid w:val="00481A75"/>
    <w:rsid w:val="004A5BC0"/>
    <w:rsid w:val="004B38FB"/>
    <w:rsid w:val="004D39AE"/>
    <w:rsid w:val="004D4122"/>
    <w:rsid w:val="004E7661"/>
    <w:rsid w:val="005035EC"/>
    <w:rsid w:val="005062FA"/>
    <w:rsid w:val="00527A5B"/>
    <w:rsid w:val="00572770"/>
    <w:rsid w:val="005827EB"/>
    <w:rsid w:val="005C0359"/>
    <w:rsid w:val="005D798E"/>
    <w:rsid w:val="00603E55"/>
    <w:rsid w:val="0061664C"/>
    <w:rsid w:val="00627B22"/>
    <w:rsid w:val="0063054E"/>
    <w:rsid w:val="006833BA"/>
    <w:rsid w:val="006869F9"/>
    <w:rsid w:val="00690FBE"/>
    <w:rsid w:val="006A374C"/>
    <w:rsid w:val="006B0139"/>
    <w:rsid w:val="006D37B3"/>
    <w:rsid w:val="006F5015"/>
    <w:rsid w:val="00707054"/>
    <w:rsid w:val="00710BC0"/>
    <w:rsid w:val="00722450"/>
    <w:rsid w:val="00727BB3"/>
    <w:rsid w:val="00741DAB"/>
    <w:rsid w:val="00765FB9"/>
    <w:rsid w:val="00790B24"/>
    <w:rsid w:val="00793081"/>
    <w:rsid w:val="00796EE9"/>
    <w:rsid w:val="007C17D8"/>
    <w:rsid w:val="007D6E00"/>
    <w:rsid w:val="007E05CF"/>
    <w:rsid w:val="007F442C"/>
    <w:rsid w:val="00807A21"/>
    <w:rsid w:val="00835214"/>
    <w:rsid w:val="00854A2E"/>
    <w:rsid w:val="00883820"/>
    <w:rsid w:val="008952BA"/>
    <w:rsid w:val="008B1D1E"/>
    <w:rsid w:val="008D37E7"/>
    <w:rsid w:val="008F708B"/>
    <w:rsid w:val="0091228A"/>
    <w:rsid w:val="0092579A"/>
    <w:rsid w:val="00944CAD"/>
    <w:rsid w:val="009453CF"/>
    <w:rsid w:val="00947073"/>
    <w:rsid w:val="0094734A"/>
    <w:rsid w:val="00947437"/>
    <w:rsid w:val="00955771"/>
    <w:rsid w:val="009923A5"/>
    <w:rsid w:val="009B48F3"/>
    <w:rsid w:val="009B7333"/>
    <w:rsid w:val="009D3829"/>
    <w:rsid w:val="009E343E"/>
    <w:rsid w:val="009F0CB9"/>
    <w:rsid w:val="00A00AF9"/>
    <w:rsid w:val="00A209C3"/>
    <w:rsid w:val="00A2311D"/>
    <w:rsid w:val="00A27474"/>
    <w:rsid w:val="00A30978"/>
    <w:rsid w:val="00A5019A"/>
    <w:rsid w:val="00A5592C"/>
    <w:rsid w:val="00A55CC2"/>
    <w:rsid w:val="00A55CD7"/>
    <w:rsid w:val="00A6392D"/>
    <w:rsid w:val="00A65623"/>
    <w:rsid w:val="00A67CA9"/>
    <w:rsid w:val="00A862C1"/>
    <w:rsid w:val="00AA087D"/>
    <w:rsid w:val="00AC2F18"/>
    <w:rsid w:val="00AC3928"/>
    <w:rsid w:val="00AC3F89"/>
    <w:rsid w:val="00AC643B"/>
    <w:rsid w:val="00AD1753"/>
    <w:rsid w:val="00AE5CFA"/>
    <w:rsid w:val="00AF473F"/>
    <w:rsid w:val="00B05AC4"/>
    <w:rsid w:val="00B114B5"/>
    <w:rsid w:val="00B436E4"/>
    <w:rsid w:val="00B827ED"/>
    <w:rsid w:val="00BA227D"/>
    <w:rsid w:val="00BA785A"/>
    <w:rsid w:val="00BB6173"/>
    <w:rsid w:val="00BC4EC9"/>
    <w:rsid w:val="00BC7D5B"/>
    <w:rsid w:val="00BD26CF"/>
    <w:rsid w:val="00C03D17"/>
    <w:rsid w:val="00C10520"/>
    <w:rsid w:val="00C32823"/>
    <w:rsid w:val="00C37B1F"/>
    <w:rsid w:val="00C45C49"/>
    <w:rsid w:val="00C51EE8"/>
    <w:rsid w:val="00C552D1"/>
    <w:rsid w:val="00C900E3"/>
    <w:rsid w:val="00C917FE"/>
    <w:rsid w:val="00CA22A2"/>
    <w:rsid w:val="00CA37C8"/>
    <w:rsid w:val="00CB0B7D"/>
    <w:rsid w:val="00CD2D63"/>
    <w:rsid w:val="00CE282A"/>
    <w:rsid w:val="00CF1E37"/>
    <w:rsid w:val="00D0009B"/>
    <w:rsid w:val="00D505BD"/>
    <w:rsid w:val="00D67B34"/>
    <w:rsid w:val="00D67FC2"/>
    <w:rsid w:val="00D70017"/>
    <w:rsid w:val="00D72332"/>
    <w:rsid w:val="00DD48AE"/>
    <w:rsid w:val="00DE5A8A"/>
    <w:rsid w:val="00E02B55"/>
    <w:rsid w:val="00E04F8E"/>
    <w:rsid w:val="00E066ED"/>
    <w:rsid w:val="00E14C67"/>
    <w:rsid w:val="00E3630F"/>
    <w:rsid w:val="00E54BBB"/>
    <w:rsid w:val="00E57D52"/>
    <w:rsid w:val="00E70FBA"/>
    <w:rsid w:val="00E86B09"/>
    <w:rsid w:val="00EA7E02"/>
    <w:rsid w:val="00EB6B4A"/>
    <w:rsid w:val="00EC1E5E"/>
    <w:rsid w:val="00ED2A13"/>
    <w:rsid w:val="00EF1F63"/>
    <w:rsid w:val="00F24771"/>
    <w:rsid w:val="00F35584"/>
    <w:rsid w:val="00F806AA"/>
    <w:rsid w:val="00F80F47"/>
    <w:rsid w:val="00FA6B50"/>
    <w:rsid w:val="00FA6EA8"/>
    <w:rsid w:val="00FD013E"/>
    <w:rsid w:val="00FD6762"/>
    <w:rsid w:val="00FE44DC"/>
    <w:rsid w:val="00FE60CD"/>
    <w:rsid w:val="00FE70C5"/>
    <w:rsid w:val="00FF59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AD10"/>
  <w15:chartTrackingRefBased/>
  <w15:docId w15:val="{51110CAF-3FF7-4DD0-A123-7E0FCCEB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F442C"/>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E5A8A"/>
    <w:pPr>
      <w:ind w:left="720"/>
      <w:contextualSpacing/>
    </w:pPr>
  </w:style>
  <w:style w:type="character" w:styleId="Hperlink">
    <w:name w:val="Hyperlink"/>
    <w:basedOn w:val="Liguvaikefont"/>
    <w:uiPriority w:val="99"/>
    <w:unhideWhenUsed/>
    <w:rsid w:val="008952BA"/>
    <w:rPr>
      <w:color w:val="0563C1" w:themeColor="hyperlink"/>
      <w:u w:val="single"/>
    </w:rPr>
  </w:style>
  <w:style w:type="character" w:styleId="Lahendamatamainimine">
    <w:name w:val="Unresolved Mention"/>
    <w:basedOn w:val="Liguvaikefont"/>
    <w:uiPriority w:val="99"/>
    <w:semiHidden/>
    <w:unhideWhenUsed/>
    <w:rsid w:val="008952BA"/>
    <w:rPr>
      <w:color w:val="605E5C"/>
      <w:shd w:val="clear" w:color="auto" w:fill="E1DFDD"/>
    </w:rPr>
  </w:style>
  <w:style w:type="paragraph" w:customStyle="1" w:styleId="Default">
    <w:name w:val="Default"/>
    <w:rsid w:val="000831A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Kommentaariviide">
    <w:name w:val="annotation reference"/>
    <w:basedOn w:val="Liguvaikefont"/>
    <w:uiPriority w:val="99"/>
    <w:unhideWhenUsed/>
    <w:qFormat/>
    <w:rsid w:val="00690FBE"/>
    <w:rPr>
      <w:sz w:val="16"/>
      <w:szCs w:val="16"/>
    </w:rPr>
  </w:style>
  <w:style w:type="paragraph" w:styleId="Kommentaaritekst">
    <w:name w:val="annotation text"/>
    <w:basedOn w:val="Normaallaad"/>
    <w:link w:val="KommentaaritekstMrk"/>
    <w:uiPriority w:val="99"/>
    <w:unhideWhenUsed/>
    <w:qFormat/>
    <w:rsid w:val="00690FBE"/>
    <w:rPr>
      <w:sz w:val="20"/>
      <w:szCs w:val="20"/>
    </w:rPr>
  </w:style>
  <w:style w:type="character" w:customStyle="1" w:styleId="KommentaaritekstMrk">
    <w:name w:val="Kommentaari tekst Märk"/>
    <w:basedOn w:val="Liguvaikefont"/>
    <w:link w:val="Kommentaaritekst"/>
    <w:uiPriority w:val="99"/>
    <w:rsid w:val="00690FBE"/>
    <w:rPr>
      <w:rFonts w:ascii="Times New Roman" w:eastAsia="Times New Roman" w:hAnsi="Times New Roman" w:cs="Times New Roman"/>
      <w:kern w:val="0"/>
      <w:sz w:val="20"/>
      <w:szCs w:val="20"/>
      <w:lang w:eastAsia="ar-SA"/>
      <w14:ligatures w14:val="none"/>
    </w:rPr>
  </w:style>
  <w:style w:type="paragraph" w:styleId="Kommentaariteema">
    <w:name w:val="annotation subject"/>
    <w:basedOn w:val="Kommentaaritekst"/>
    <w:next w:val="Kommentaaritekst"/>
    <w:link w:val="KommentaariteemaMrk"/>
    <w:uiPriority w:val="99"/>
    <w:semiHidden/>
    <w:unhideWhenUsed/>
    <w:rsid w:val="00690FBE"/>
    <w:rPr>
      <w:b/>
      <w:bCs/>
    </w:rPr>
  </w:style>
  <w:style w:type="character" w:customStyle="1" w:styleId="KommentaariteemaMrk">
    <w:name w:val="Kommentaari teema Märk"/>
    <w:basedOn w:val="KommentaaritekstMrk"/>
    <w:link w:val="Kommentaariteema"/>
    <w:uiPriority w:val="99"/>
    <w:semiHidden/>
    <w:rsid w:val="00690FBE"/>
    <w:rPr>
      <w:rFonts w:ascii="Times New Roman" w:eastAsia="Times New Roman" w:hAnsi="Times New Roman" w:cs="Times New Roman"/>
      <w:b/>
      <w:bCs/>
      <w:kern w:val="0"/>
      <w:sz w:val="20"/>
      <w:szCs w:val="20"/>
      <w:lang w:eastAsia="ar-SA"/>
      <w14:ligatures w14:val="none"/>
    </w:rPr>
  </w:style>
  <w:style w:type="paragraph" w:styleId="Redaktsioon">
    <w:name w:val="Revision"/>
    <w:hidden/>
    <w:uiPriority w:val="99"/>
    <w:semiHidden/>
    <w:rsid w:val="00AC643B"/>
    <w:pPr>
      <w:spacing w:after="0" w:line="240" w:lineRule="auto"/>
    </w:pPr>
    <w:rPr>
      <w:rFonts w:ascii="Times New Roman" w:eastAsia="Times New Roman" w:hAnsi="Times New Roman" w:cs="Times New Roman"/>
      <w:kern w:val="0"/>
      <w:sz w:val="24"/>
      <w:szCs w:val="24"/>
      <w:lang w:eastAsia="ar-SA"/>
      <w14:ligatures w14:val="none"/>
    </w:rPr>
  </w:style>
  <w:style w:type="paragraph" w:styleId="Normaallaadveeb">
    <w:name w:val="Normal (Web)"/>
    <w:basedOn w:val="Normaallaad"/>
    <w:uiPriority w:val="99"/>
    <w:unhideWhenUsed/>
    <w:rsid w:val="004133AB"/>
    <w:pPr>
      <w:suppressAutoHyphens w:val="0"/>
      <w:spacing w:before="100" w:beforeAutospacing="1" w:after="100" w:afterAutospacing="1"/>
    </w:pPr>
    <w:rPr>
      <w:color w:val="000000"/>
      <w:lang w:val="en-US" w:eastAsia="en-US"/>
    </w:rPr>
  </w:style>
  <w:style w:type="paragraph" w:styleId="Lihttekst">
    <w:name w:val="Plain Text"/>
    <w:basedOn w:val="Normaallaad"/>
    <w:link w:val="LihttekstMrk1"/>
    <w:uiPriority w:val="99"/>
    <w:semiHidden/>
    <w:unhideWhenUsed/>
    <w:rsid w:val="004133AB"/>
    <w:pPr>
      <w:suppressAutoHyphens w:val="0"/>
    </w:pPr>
    <w:rPr>
      <w:rFonts w:ascii="Courier New" w:hAnsi="Courier New" w:cs="Courier New"/>
      <w:sz w:val="20"/>
      <w:szCs w:val="20"/>
      <w:lang w:val="en-US" w:eastAsia="en-US"/>
    </w:rPr>
  </w:style>
  <w:style w:type="character" w:customStyle="1" w:styleId="LihttekstMrk">
    <w:name w:val="Lihttekst Märk"/>
    <w:basedOn w:val="Liguvaikefont"/>
    <w:uiPriority w:val="99"/>
    <w:semiHidden/>
    <w:rsid w:val="004133AB"/>
    <w:rPr>
      <w:rFonts w:ascii="Consolas" w:eastAsia="Times New Roman" w:hAnsi="Consolas" w:cs="Times New Roman"/>
      <w:kern w:val="0"/>
      <w:sz w:val="21"/>
      <w:szCs w:val="21"/>
      <w:lang w:eastAsia="ar-SA"/>
      <w14:ligatures w14:val="none"/>
    </w:rPr>
  </w:style>
  <w:style w:type="character" w:customStyle="1" w:styleId="LihttekstMrk1">
    <w:name w:val="Lihttekst Märk1"/>
    <w:basedOn w:val="Liguvaikefont"/>
    <w:link w:val="Lihttekst"/>
    <w:uiPriority w:val="99"/>
    <w:semiHidden/>
    <w:locked/>
    <w:rsid w:val="004133AB"/>
    <w:rPr>
      <w:rFonts w:ascii="Courier New" w:eastAsia="Times New Roman" w:hAnsi="Courier New" w:cs="Courier New"/>
      <w:kern w:val="0"/>
      <w:sz w:val="20"/>
      <w:szCs w:val="20"/>
      <w:lang w:val="en-US"/>
      <w14:ligatures w14:val="none"/>
    </w:rPr>
  </w:style>
  <w:style w:type="character" w:customStyle="1" w:styleId="KommentaaritekstMrk1">
    <w:name w:val="Kommentaari tekst Märk1"/>
    <w:basedOn w:val="Liguvaikefont"/>
    <w:uiPriority w:val="99"/>
    <w:rsid w:val="00421F57"/>
    <w:rPr>
      <w:rFonts w:ascii="Times New Roman" w:eastAsia="Times New Roman" w:hAnsi="Times New Roman" w:cs="Times New Roman"/>
      <w:sz w:val="20"/>
      <w:szCs w:val="20"/>
      <w:lang w:eastAsia="ar-SA"/>
    </w:rPr>
  </w:style>
  <w:style w:type="paragraph" w:styleId="Pis">
    <w:name w:val="header"/>
    <w:basedOn w:val="Normaallaad"/>
    <w:link w:val="PisMrk"/>
    <w:uiPriority w:val="99"/>
    <w:unhideWhenUsed/>
    <w:rsid w:val="00603E55"/>
    <w:pPr>
      <w:tabs>
        <w:tab w:val="center" w:pos="4536"/>
        <w:tab w:val="right" w:pos="9072"/>
      </w:tabs>
    </w:pPr>
  </w:style>
  <w:style w:type="character" w:customStyle="1" w:styleId="PisMrk">
    <w:name w:val="Päis Märk"/>
    <w:basedOn w:val="Liguvaikefont"/>
    <w:link w:val="Pis"/>
    <w:uiPriority w:val="99"/>
    <w:rsid w:val="00603E55"/>
    <w:rPr>
      <w:rFonts w:ascii="Times New Roman" w:eastAsia="Times New Roman" w:hAnsi="Times New Roman" w:cs="Times New Roman"/>
      <w:kern w:val="0"/>
      <w:sz w:val="24"/>
      <w:szCs w:val="24"/>
      <w:lang w:eastAsia="ar-SA"/>
      <w14:ligatures w14:val="none"/>
    </w:rPr>
  </w:style>
  <w:style w:type="paragraph" w:styleId="Jalus">
    <w:name w:val="footer"/>
    <w:basedOn w:val="Normaallaad"/>
    <w:link w:val="JalusMrk"/>
    <w:uiPriority w:val="99"/>
    <w:unhideWhenUsed/>
    <w:rsid w:val="00603E55"/>
    <w:pPr>
      <w:tabs>
        <w:tab w:val="center" w:pos="4536"/>
        <w:tab w:val="right" w:pos="9072"/>
      </w:tabs>
    </w:pPr>
  </w:style>
  <w:style w:type="character" w:customStyle="1" w:styleId="JalusMrk">
    <w:name w:val="Jalus Märk"/>
    <w:basedOn w:val="Liguvaikefont"/>
    <w:link w:val="Jalus"/>
    <w:uiPriority w:val="99"/>
    <w:rsid w:val="00603E55"/>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70691">
      <w:bodyDiv w:val="1"/>
      <w:marLeft w:val="0"/>
      <w:marRight w:val="0"/>
      <w:marTop w:val="0"/>
      <w:marBottom w:val="0"/>
      <w:divBdr>
        <w:top w:val="none" w:sz="0" w:space="0" w:color="auto"/>
        <w:left w:val="none" w:sz="0" w:space="0" w:color="auto"/>
        <w:bottom w:val="none" w:sz="0" w:space="0" w:color="auto"/>
        <w:right w:val="none" w:sz="0" w:space="0" w:color="auto"/>
      </w:divBdr>
    </w:div>
    <w:div w:id="696975469">
      <w:bodyDiv w:val="1"/>
      <w:marLeft w:val="0"/>
      <w:marRight w:val="0"/>
      <w:marTop w:val="0"/>
      <w:marBottom w:val="0"/>
      <w:divBdr>
        <w:top w:val="none" w:sz="0" w:space="0" w:color="auto"/>
        <w:left w:val="none" w:sz="0" w:space="0" w:color="auto"/>
        <w:bottom w:val="none" w:sz="0" w:space="0" w:color="auto"/>
        <w:right w:val="none" w:sz="0" w:space="0" w:color="auto"/>
      </w:divBdr>
    </w:div>
    <w:div w:id="14435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dyn=115072022001&amp;id=120062022071!pr58b1lg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1081-F71F-4DA5-9092-2016CDEC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3334</Words>
  <Characters>19340</Characters>
  <Application>Microsoft Office Word</Application>
  <DocSecurity>0</DocSecurity>
  <Lines>161</Lines>
  <Paragraphs>45</Paragraphs>
  <ScaleCrop>false</ScaleCrop>
  <HeadingPairs>
    <vt:vector size="2" baseType="variant">
      <vt:variant>
        <vt:lpstr>Pealkiri</vt:lpstr>
      </vt:variant>
      <vt:variant>
        <vt:i4>1</vt:i4>
      </vt:variant>
    </vt:vector>
  </HeadingPairs>
  <TitlesOfParts>
    <vt:vector size="1" baseType="lpstr">
      <vt:lpstr>Lisa 1. Rakendusaktide kavandid.docx</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Rakendusaktide kavandid.docx</dc:title>
  <dc:subject/>
  <dc:creator>Anton Merits</dc:creator>
  <dc:description/>
  <cp:lastModifiedBy>Tiina Helstein</cp:lastModifiedBy>
  <cp:revision>2</cp:revision>
  <dcterms:created xsi:type="dcterms:W3CDTF">2024-11-30T09:20:00Z</dcterms:created>
  <dcterms:modified xsi:type="dcterms:W3CDTF">2024-11-30T09:20:00Z</dcterms:modified>
</cp:coreProperties>
</file>