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D20CE" w14:textId="66EC662C" w:rsidR="00197FD3" w:rsidRPr="00760CAC" w:rsidRDefault="009E4F03" w:rsidP="00197F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Juhtivkomisjon põhiseaduskomisjon                                 </w:t>
      </w:r>
      <w:r w:rsidR="00197FD3" w:rsidRPr="6A913FA8">
        <w:rPr>
          <w:rFonts w:ascii="Times New Roman" w:hAnsi="Times New Roman" w:cs="Times New Roman"/>
          <w:color w:val="000000" w:themeColor="text1"/>
          <w:sz w:val="24"/>
          <w:szCs w:val="24"/>
        </w:rPr>
        <w:t>EELNÕU</w:t>
      </w:r>
    </w:p>
    <w:p w14:paraId="71CA6FF0" w14:textId="6AF912A9" w:rsidR="00197FD3" w:rsidRPr="009E4F03" w:rsidRDefault="009E4F03" w:rsidP="00197F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72"/>
          <w:szCs w:val="72"/>
        </w:rPr>
      </w:pPr>
      <w:r w:rsidRPr="009E4F03">
        <w:rPr>
          <w:rFonts w:ascii="Times New Roman" w:hAnsi="Times New Roman" w:cs="Times New Roman"/>
          <w:b/>
          <w:bCs/>
          <w:color w:val="000000"/>
          <w:sz w:val="72"/>
          <w:szCs w:val="72"/>
        </w:rPr>
        <w:t xml:space="preserve">785 SE I </w:t>
      </w:r>
    </w:p>
    <w:p w14:paraId="7E3549B6" w14:textId="4AC614B6" w:rsidR="00197FD3" w:rsidRDefault="00197FD3" w:rsidP="00197F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C55E69">
        <w:rPr>
          <w:rFonts w:ascii="Times New Roman" w:hAnsi="Times New Roman" w:cs="Times New Roman"/>
          <w:b/>
          <w:bCs/>
          <w:color w:val="000000"/>
          <w:sz w:val="32"/>
          <w:szCs w:val="32"/>
        </w:rPr>
        <w:t>Välismaalaste seaduse muutmise seadus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</w:r>
      <w:r w:rsidR="00FB6D16" w:rsidRPr="00FB6D16">
        <w:rPr>
          <w:rFonts w:ascii="Times New Roman" w:hAnsi="Times New Roman" w:cs="Times New Roman"/>
          <w:b/>
          <w:bCs/>
          <w:color w:val="000000"/>
          <w:sz w:val="32"/>
          <w:szCs w:val="32"/>
        </w:rPr>
        <w:t>(tööjõupuudusega tegevusalade erisus)</w:t>
      </w:r>
    </w:p>
    <w:p w14:paraId="5D59D150" w14:textId="77777777" w:rsidR="00197FD3" w:rsidRPr="00760CAC" w:rsidRDefault="00197FD3" w:rsidP="00197F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9BFD030" w14:textId="77777777" w:rsidR="00197FD3" w:rsidRPr="00100BB5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1ECE">
        <w:rPr>
          <w:rFonts w:ascii="Times New Roman" w:hAnsi="Times New Roman" w:cs="Times New Roman"/>
          <w:b/>
          <w:bCs/>
          <w:sz w:val="24"/>
          <w:szCs w:val="24"/>
        </w:rPr>
        <w:t>§ 1.</w:t>
      </w:r>
      <w:r w:rsidRPr="001F3F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0BB5">
        <w:rPr>
          <w:rFonts w:ascii="Times New Roman" w:hAnsi="Times New Roman" w:cs="Times New Roman"/>
          <w:b/>
          <w:bCs/>
          <w:sz w:val="24"/>
          <w:szCs w:val="24"/>
        </w:rPr>
        <w:t>Välismaalaste seaduse muutmine</w:t>
      </w:r>
    </w:p>
    <w:p w14:paraId="2EA2B162" w14:textId="77777777" w:rsidR="00197FD3" w:rsidRPr="00A86935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7BBE51" w14:textId="77777777" w:rsidR="00197FD3" w:rsidRPr="00437633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633">
        <w:rPr>
          <w:rFonts w:ascii="Times New Roman" w:hAnsi="Times New Roman" w:cs="Times New Roman"/>
          <w:sz w:val="24"/>
          <w:szCs w:val="24"/>
        </w:rPr>
        <w:t>Välismaalaste seaduses tehakse järgmised muudatused:</w:t>
      </w:r>
    </w:p>
    <w:p w14:paraId="5040E85D" w14:textId="77777777" w:rsidR="00197FD3" w:rsidRPr="00437633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F27CD" w14:textId="78401D4F" w:rsidR="008942E8" w:rsidRPr="004F2163" w:rsidRDefault="00197FD3" w:rsidP="008942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40B8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D40B87">
        <w:rPr>
          <w:rFonts w:ascii="Times New Roman" w:hAnsi="Times New Roman" w:cs="Times New Roman"/>
          <w:sz w:val="24"/>
          <w:szCs w:val="24"/>
        </w:rPr>
        <w:t xml:space="preserve"> paragrahvi </w:t>
      </w:r>
      <w:r w:rsidR="008942E8">
        <w:rPr>
          <w:rFonts w:ascii="Times New Roman" w:hAnsi="Times New Roman" w:cs="Times New Roman"/>
          <w:sz w:val="24"/>
          <w:szCs w:val="24"/>
        </w:rPr>
        <w:t>43 lõige 4</w:t>
      </w:r>
      <w:r w:rsidR="008942E8" w:rsidRPr="008942E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07D3F">
        <w:rPr>
          <w:rFonts w:ascii="Times New Roman" w:hAnsi="Times New Roman" w:cs="Times New Roman"/>
          <w:sz w:val="24"/>
          <w:szCs w:val="24"/>
        </w:rPr>
        <w:t xml:space="preserve"> ja</w:t>
      </w:r>
      <w:r w:rsidR="008942E8">
        <w:rPr>
          <w:rFonts w:ascii="Times New Roman" w:hAnsi="Times New Roman" w:cs="Times New Roman"/>
          <w:sz w:val="24"/>
          <w:szCs w:val="24"/>
        </w:rPr>
        <w:t xml:space="preserve"> § 106 lõige 12</w:t>
      </w:r>
      <w:r w:rsidR="008942E8" w:rsidRPr="008942E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942E8">
        <w:rPr>
          <w:rFonts w:ascii="Times New Roman" w:hAnsi="Times New Roman" w:cs="Times New Roman"/>
          <w:sz w:val="24"/>
          <w:szCs w:val="24"/>
        </w:rPr>
        <w:t xml:space="preserve"> tunnistatakse kehtetuks;</w:t>
      </w:r>
    </w:p>
    <w:p w14:paraId="6CAA4FD1" w14:textId="77777777" w:rsidR="00197FD3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DC056" w14:textId="228AAFDF" w:rsidR="008C5604" w:rsidRDefault="008C5604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935">
        <w:rPr>
          <w:rFonts w:ascii="Times New Roman" w:hAnsi="Times New Roman" w:cs="Times New Roman"/>
          <w:b/>
          <w:bCs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paragrahvi 114 lõikes 1 asendatakse sõna „korraldusega“ sõnaga „määrusega“;</w:t>
      </w:r>
    </w:p>
    <w:p w14:paraId="4D6B4621" w14:textId="77777777" w:rsidR="008C5604" w:rsidRPr="004F2163" w:rsidRDefault="008C5604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4F77D" w14:textId="581F1484" w:rsidR="00197FD3" w:rsidRDefault="008C5604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97FD3" w:rsidRPr="004F2163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197FD3" w:rsidRPr="008057E5">
        <w:rPr>
          <w:rFonts w:ascii="Times New Roman" w:hAnsi="Times New Roman" w:cs="Times New Roman"/>
          <w:sz w:val="24"/>
          <w:szCs w:val="24"/>
        </w:rPr>
        <w:t xml:space="preserve">paragrahvi </w:t>
      </w:r>
      <w:r w:rsidR="008942E8">
        <w:rPr>
          <w:rFonts w:ascii="Times New Roman" w:hAnsi="Times New Roman" w:cs="Times New Roman"/>
          <w:sz w:val="24"/>
          <w:szCs w:val="24"/>
        </w:rPr>
        <w:t xml:space="preserve">115 punkt 19 </w:t>
      </w:r>
      <w:r w:rsidR="00197FD3">
        <w:rPr>
          <w:rFonts w:ascii="Times New Roman" w:hAnsi="Times New Roman" w:cs="Times New Roman"/>
          <w:sz w:val="24"/>
          <w:szCs w:val="24"/>
        </w:rPr>
        <w:t xml:space="preserve">muudetakse ja </w:t>
      </w:r>
      <w:r w:rsidR="00197FD3" w:rsidRPr="008057E5">
        <w:rPr>
          <w:rFonts w:ascii="Times New Roman" w:hAnsi="Times New Roman" w:cs="Times New Roman"/>
          <w:sz w:val="24"/>
          <w:szCs w:val="24"/>
        </w:rPr>
        <w:t>sõna</w:t>
      </w:r>
      <w:r w:rsidR="00197FD3">
        <w:rPr>
          <w:rFonts w:ascii="Times New Roman" w:hAnsi="Times New Roman" w:cs="Times New Roman"/>
          <w:sz w:val="24"/>
          <w:szCs w:val="24"/>
        </w:rPr>
        <w:t>statakse</w:t>
      </w:r>
      <w:r w:rsidR="00197FD3" w:rsidRPr="008057E5">
        <w:rPr>
          <w:rFonts w:ascii="Times New Roman" w:hAnsi="Times New Roman" w:cs="Times New Roman"/>
          <w:sz w:val="24"/>
          <w:szCs w:val="24"/>
        </w:rPr>
        <w:t xml:space="preserve"> </w:t>
      </w:r>
      <w:r w:rsidR="00197FD3">
        <w:rPr>
          <w:rFonts w:ascii="Times New Roman" w:hAnsi="Times New Roman" w:cs="Times New Roman"/>
          <w:sz w:val="24"/>
          <w:szCs w:val="24"/>
        </w:rPr>
        <w:t>järgmiselt:</w:t>
      </w:r>
    </w:p>
    <w:p w14:paraId="0B576C47" w14:textId="77777777" w:rsidR="00197FD3" w:rsidRPr="00E07BB2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AB6C0C" w14:textId="267E7D62" w:rsidR="00197FD3" w:rsidRDefault="00197FD3" w:rsidP="008942E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„</w:t>
      </w:r>
      <w:r w:rsidR="008942E8">
        <w:rPr>
          <w:rFonts w:ascii="Times New Roman" w:hAnsi="Times New Roman" w:cs="Times New Roman"/>
          <w:bCs/>
          <w:sz w:val="24"/>
          <w:szCs w:val="24"/>
        </w:rPr>
        <w:t>19</w:t>
      </w:r>
      <w:r w:rsidRPr="00E07BB2">
        <w:rPr>
          <w:rFonts w:ascii="Times New Roman" w:hAnsi="Times New Roman" w:cs="Times New Roman"/>
          <w:bCs/>
          <w:sz w:val="24"/>
          <w:szCs w:val="24"/>
        </w:rPr>
        <w:t>)</w:t>
      </w:r>
      <w:r w:rsidR="008942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42E8" w:rsidRPr="008942E8">
        <w:rPr>
          <w:rFonts w:ascii="Times New Roman" w:hAnsi="Times New Roman" w:cs="Times New Roman"/>
          <w:bCs/>
          <w:sz w:val="24"/>
          <w:szCs w:val="24"/>
        </w:rPr>
        <w:t xml:space="preserve">välismaalane, kellele antakse </w:t>
      </w:r>
      <w:r w:rsidR="00EF2693">
        <w:rPr>
          <w:rFonts w:ascii="Times New Roman" w:hAnsi="Times New Roman" w:cs="Times New Roman"/>
          <w:bCs/>
          <w:sz w:val="24"/>
          <w:szCs w:val="24"/>
        </w:rPr>
        <w:t xml:space="preserve">käesoleva seaduse § 181 lõike 8 alusel </w:t>
      </w:r>
      <w:r w:rsidR="008942E8" w:rsidRPr="008942E8">
        <w:rPr>
          <w:rFonts w:ascii="Times New Roman" w:hAnsi="Times New Roman" w:cs="Times New Roman"/>
          <w:bCs/>
          <w:sz w:val="24"/>
          <w:szCs w:val="24"/>
        </w:rPr>
        <w:t>tähtajaline elamisluba töötamiseks tööjõupuudusega tegevusalal;</w:t>
      </w:r>
      <w:r>
        <w:rPr>
          <w:rFonts w:ascii="Times New Roman" w:hAnsi="Times New Roman" w:cs="Times New Roman"/>
          <w:bCs/>
          <w:sz w:val="24"/>
          <w:szCs w:val="24"/>
        </w:rPr>
        <w:t>“;</w:t>
      </w:r>
    </w:p>
    <w:p w14:paraId="495CC44D" w14:textId="77777777" w:rsidR="00197FD3" w:rsidRPr="00E07BB2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CD7DB2" w14:textId="3B62EABD" w:rsidR="00197FD3" w:rsidRPr="004F2163" w:rsidRDefault="008C5604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197FD3" w:rsidRPr="004F2163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97FD3" w:rsidRPr="004F2163">
        <w:rPr>
          <w:rFonts w:ascii="Times New Roman" w:hAnsi="Times New Roman" w:cs="Times New Roman"/>
          <w:sz w:val="24"/>
          <w:szCs w:val="24"/>
        </w:rPr>
        <w:t xml:space="preserve"> paragrahvi </w:t>
      </w:r>
      <w:r w:rsidR="00407D3F">
        <w:rPr>
          <w:rFonts w:ascii="Times New Roman" w:hAnsi="Times New Roman" w:cs="Times New Roman"/>
          <w:sz w:val="24"/>
          <w:szCs w:val="24"/>
        </w:rPr>
        <w:t>137 lõige 2</w:t>
      </w:r>
      <w:r w:rsidR="00407D3F" w:rsidRPr="00407D3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07D3F">
        <w:rPr>
          <w:rFonts w:ascii="Times New Roman" w:hAnsi="Times New Roman" w:cs="Times New Roman"/>
          <w:sz w:val="24"/>
          <w:szCs w:val="24"/>
        </w:rPr>
        <w:t xml:space="preserve"> ja § 150 lõige 4 tunnistatakse kehtetuks;</w:t>
      </w:r>
    </w:p>
    <w:p w14:paraId="375BD31B" w14:textId="77777777" w:rsidR="00197FD3" w:rsidRPr="00A86935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BE8A8C" w14:textId="5CD425E2" w:rsidR="00197FD3" w:rsidRPr="00703827" w:rsidRDefault="008C5604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197FD3" w:rsidRPr="004F2163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97FD3" w:rsidRPr="004F2163">
        <w:rPr>
          <w:rFonts w:ascii="Times New Roman" w:hAnsi="Times New Roman" w:cs="Times New Roman"/>
          <w:sz w:val="24"/>
          <w:szCs w:val="24"/>
        </w:rPr>
        <w:t xml:space="preserve"> paragrahvi 1</w:t>
      </w:r>
      <w:r w:rsidR="00407D3F">
        <w:rPr>
          <w:rFonts w:ascii="Times New Roman" w:hAnsi="Times New Roman" w:cs="Times New Roman"/>
          <w:sz w:val="24"/>
          <w:szCs w:val="24"/>
        </w:rPr>
        <w:t>76</w:t>
      </w:r>
      <w:r w:rsidR="00407D3F" w:rsidRPr="00407D3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07D3F">
        <w:rPr>
          <w:rFonts w:ascii="Times New Roman" w:hAnsi="Times New Roman" w:cs="Times New Roman"/>
          <w:sz w:val="24"/>
          <w:szCs w:val="24"/>
        </w:rPr>
        <w:t xml:space="preserve"> lõige 1 muudetakse ja sõnastatakse järgmiselt:</w:t>
      </w:r>
    </w:p>
    <w:p w14:paraId="20D6119A" w14:textId="77777777" w:rsidR="00197FD3" w:rsidRPr="00703827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0E52A" w14:textId="2818FE92" w:rsidR="00197FD3" w:rsidRPr="00703827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827">
        <w:rPr>
          <w:rFonts w:ascii="Times New Roman" w:hAnsi="Times New Roman" w:cs="Times New Roman"/>
          <w:sz w:val="24"/>
          <w:szCs w:val="24"/>
        </w:rPr>
        <w:t>„</w:t>
      </w:r>
      <w:r w:rsidR="00407D3F" w:rsidRPr="00407D3F">
        <w:rPr>
          <w:rFonts w:ascii="Times New Roman" w:hAnsi="Times New Roman" w:cs="Times New Roman"/>
          <w:sz w:val="24"/>
          <w:szCs w:val="24"/>
        </w:rPr>
        <w:t>(1) Tähtajalise elamisloa töötamiseks võib anda välismaalasele töötamiseks renditööl</w:t>
      </w:r>
      <w:r w:rsidR="00D33464">
        <w:rPr>
          <w:rFonts w:ascii="Times New Roman" w:hAnsi="Times New Roman" w:cs="Times New Roman"/>
          <w:sz w:val="24"/>
          <w:szCs w:val="24"/>
        </w:rPr>
        <w:t xml:space="preserve"> t</w:t>
      </w:r>
      <w:r w:rsidR="00D33464" w:rsidRPr="00D33464">
        <w:rPr>
          <w:rFonts w:ascii="Times New Roman" w:hAnsi="Times New Roman" w:cs="Times New Roman"/>
          <w:sz w:val="24"/>
          <w:szCs w:val="24"/>
        </w:rPr>
        <w:t>öölepingu seaduse § 6 lõike 5</w:t>
      </w:r>
      <w:r w:rsidR="00D33464">
        <w:rPr>
          <w:rFonts w:ascii="Times New Roman" w:hAnsi="Times New Roman" w:cs="Times New Roman"/>
          <w:sz w:val="24"/>
          <w:szCs w:val="24"/>
        </w:rPr>
        <w:t xml:space="preserve"> tähenduses</w:t>
      </w:r>
      <w:r w:rsidR="00407D3F" w:rsidRPr="00407D3F">
        <w:rPr>
          <w:rFonts w:ascii="Times New Roman" w:hAnsi="Times New Roman" w:cs="Times New Roman"/>
          <w:sz w:val="24"/>
          <w:szCs w:val="24"/>
        </w:rPr>
        <w:t>, välja arvatud käesoleva seaduse § 181 lõike 8 alusel.</w:t>
      </w:r>
      <w:r w:rsidRPr="00703827">
        <w:rPr>
          <w:rFonts w:ascii="Times New Roman" w:hAnsi="Times New Roman" w:cs="Times New Roman"/>
          <w:sz w:val="24"/>
          <w:szCs w:val="24"/>
        </w:rPr>
        <w:t>“;</w:t>
      </w:r>
    </w:p>
    <w:p w14:paraId="7CA45DE3" w14:textId="77777777" w:rsidR="00197FD3" w:rsidRPr="00A86935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DBD4D3" w14:textId="51BE250B" w:rsidR="00197FD3" w:rsidRPr="00C35C52" w:rsidRDefault="008C5604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97FD3" w:rsidRPr="00D40B8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97FD3" w:rsidRPr="00D40B87">
        <w:rPr>
          <w:rFonts w:ascii="Times New Roman" w:hAnsi="Times New Roman" w:cs="Times New Roman"/>
          <w:sz w:val="24"/>
          <w:szCs w:val="24"/>
        </w:rPr>
        <w:t xml:space="preserve"> </w:t>
      </w:r>
      <w:r w:rsidR="00407D3F" w:rsidRPr="00407D3F">
        <w:rPr>
          <w:rFonts w:ascii="Times New Roman" w:hAnsi="Times New Roman" w:cs="Times New Roman"/>
          <w:sz w:val="24"/>
          <w:szCs w:val="24"/>
        </w:rPr>
        <w:t>paragrahvi 176</w:t>
      </w:r>
      <w:r w:rsidR="00407D3F" w:rsidRPr="00407D3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07D3F" w:rsidRPr="00407D3F">
        <w:rPr>
          <w:rFonts w:ascii="Times New Roman" w:hAnsi="Times New Roman" w:cs="Times New Roman"/>
          <w:sz w:val="24"/>
          <w:szCs w:val="24"/>
        </w:rPr>
        <w:t xml:space="preserve"> lõi</w:t>
      </w:r>
      <w:r w:rsidR="00407D3F">
        <w:rPr>
          <w:rFonts w:ascii="Times New Roman" w:hAnsi="Times New Roman" w:cs="Times New Roman"/>
          <w:sz w:val="24"/>
          <w:szCs w:val="24"/>
        </w:rPr>
        <w:t>k</w:t>
      </w:r>
      <w:r w:rsidR="00407D3F" w:rsidRPr="00407D3F">
        <w:rPr>
          <w:rFonts w:ascii="Times New Roman" w:hAnsi="Times New Roman" w:cs="Times New Roman"/>
          <w:sz w:val="24"/>
          <w:szCs w:val="24"/>
        </w:rPr>
        <w:t xml:space="preserve">e </w:t>
      </w:r>
      <w:r w:rsidR="00407D3F">
        <w:rPr>
          <w:rFonts w:ascii="Times New Roman" w:hAnsi="Times New Roman" w:cs="Times New Roman"/>
          <w:sz w:val="24"/>
          <w:szCs w:val="24"/>
        </w:rPr>
        <w:t>2 sissejuhatavas lauseosas</w:t>
      </w:r>
      <w:r w:rsidR="00C71B88">
        <w:rPr>
          <w:rFonts w:ascii="Times New Roman" w:hAnsi="Times New Roman" w:cs="Times New Roman"/>
          <w:sz w:val="24"/>
          <w:szCs w:val="24"/>
        </w:rPr>
        <w:t>, § 177 lõikes 1</w:t>
      </w:r>
      <w:r w:rsidR="00C71B8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71B88">
        <w:rPr>
          <w:rFonts w:ascii="Times New Roman" w:hAnsi="Times New Roman" w:cs="Times New Roman"/>
          <w:sz w:val="24"/>
          <w:szCs w:val="24"/>
        </w:rPr>
        <w:t xml:space="preserve">, </w:t>
      </w:r>
      <w:r w:rsidR="00EF2693" w:rsidRPr="34E5E199">
        <w:rPr>
          <w:rFonts w:ascii="Times New Roman" w:hAnsi="Times New Roman" w:cs="Times New Roman"/>
          <w:sz w:val="24"/>
          <w:szCs w:val="24"/>
        </w:rPr>
        <w:t>§ 181</w:t>
      </w:r>
      <w:r w:rsidR="00EF2693" w:rsidRPr="34E5E199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="00EF2693" w:rsidRPr="34E5E199">
        <w:rPr>
          <w:rFonts w:ascii="Times New Roman" w:hAnsi="Times New Roman" w:cs="Times New Roman"/>
          <w:sz w:val="24"/>
          <w:szCs w:val="24"/>
        </w:rPr>
        <w:t>pealkirjas ja tekstis</w:t>
      </w:r>
      <w:r w:rsidR="00C71B88">
        <w:rPr>
          <w:rFonts w:ascii="Times New Roman" w:hAnsi="Times New Roman" w:cs="Times New Roman"/>
          <w:sz w:val="24"/>
          <w:szCs w:val="24"/>
        </w:rPr>
        <w:t>, § 185 lõikes 2</w:t>
      </w:r>
      <w:r w:rsidR="00C71B88" w:rsidRPr="00FF34A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71B88">
        <w:rPr>
          <w:rFonts w:ascii="Times New Roman" w:hAnsi="Times New Roman" w:cs="Times New Roman"/>
          <w:sz w:val="24"/>
          <w:szCs w:val="24"/>
        </w:rPr>
        <w:t xml:space="preserve"> ja § 293 lõikes 5 </w:t>
      </w:r>
      <w:r w:rsidR="00407D3F">
        <w:rPr>
          <w:rFonts w:ascii="Times New Roman" w:hAnsi="Times New Roman" w:cs="Times New Roman"/>
          <w:sz w:val="24"/>
          <w:szCs w:val="24"/>
        </w:rPr>
        <w:t>asendatakse sõna „renditöötajana“ sõnaga „renditööl“;</w:t>
      </w:r>
      <w:bookmarkStart w:id="0" w:name="_Hlk193105343"/>
    </w:p>
    <w:p w14:paraId="12807F7E" w14:textId="77777777" w:rsidR="00197FD3" w:rsidRPr="00A86935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584AAB" w14:textId="069FFDF4" w:rsidR="00197FD3" w:rsidRPr="00B13CC0" w:rsidRDefault="008C5604" w:rsidP="00407D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197FD3" w:rsidRPr="005B1C19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197FD3" w:rsidRPr="005B1C19">
        <w:rPr>
          <w:rFonts w:ascii="Times New Roman" w:hAnsi="Times New Roman" w:cs="Times New Roman"/>
          <w:sz w:val="24"/>
          <w:szCs w:val="24"/>
        </w:rPr>
        <w:t>paragrahv</w:t>
      </w:r>
      <w:r w:rsidR="00407D3F">
        <w:rPr>
          <w:rFonts w:ascii="Times New Roman" w:hAnsi="Times New Roman" w:cs="Times New Roman"/>
          <w:sz w:val="24"/>
          <w:szCs w:val="24"/>
        </w:rPr>
        <w:t xml:space="preserve"> 176</w:t>
      </w:r>
      <w:r w:rsidR="00407D3F" w:rsidRPr="00407D3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07D3F">
        <w:rPr>
          <w:rFonts w:ascii="Times New Roman" w:hAnsi="Times New Roman" w:cs="Times New Roman"/>
          <w:sz w:val="24"/>
          <w:szCs w:val="24"/>
        </w:rPr>
        <w:t xml:space="preserve"> tunnistatakse kehtetuks</w:t>
      </w:r>
      <w:bookmarkStart w:id="1" w:name="_Hlk199848048"/>
      <w:r w:rsidR="00407D3F">
        <w:rPr>
          <w:rFonts w:ascii="Times New Roman" w:hAnsi="Times New Roman" w:cs="Times New Roman"/>
          <w:sz w:val="24"/>
          <w:szCs w:val="24"/>
        </w:rPr>
        <w:t>;</w:t>
      </w:r>
    </w:p>
    <w:p w14:paraId="52354794" w14:textId="77777777" w:rsidR="00197FD3" w:rsidRPr="00F64BA4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bookmarkEnd w:id="1"/>
    <w:p w14:paraId="0B3D9F67" w14:textId="59778DB6" w:rsidR="00197FD3" w:rsidRPr="00D40B87" w:rsidRDefault="008C5604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197FD3" w:rsidRPr="00CE137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97FD3" w:rsidRPr="00CE1374">
        <w:rPr>
          <w:rFonts w:ascii="Times New Roman" w:hAnsi="Times New Roman" w:cs="Times New Roman"/>
          <w:sz w:val="24"/>
          <w:szCs w:val="24"/>
        </w:rPr>
        <w:t xml:space="preserve"> paragrahvi 1</w:t>
      </w:r>
      <w:r w:rsidR="00CE1374" w:rsidRPr="00CE1374">
        <w:rPr>
          <w:rFonts w:ascii="Times New Roman" w:hAnsi="Times New Roman" w:cs="Times New Roman"/>
          <w:sz w:val="24"/>
          <w:szCs w:val="24"/>
        </w:rPr>
        <w:t>7</w:t>
      </w:r>
      <w:r w:rsidR="00197FD3" w:rsidRPr="00CE1374">
        <w:rPr>
          <w:rFonts w:ascii="Times New Roman" w:hAnsi="Times New Roman" w:cs="Times New Roman"/>
          <w:sz w:val="24"/>
          <w:szCs w:val="24"/>
        </w:rPr>
        <w:t>8</w:t>
      </w:r>
      <w:r w:rsidR="00CE1374" w:rsidRPr="00CE1374">
        <w:rPr>
          <w:rFonts w:ascii="Times New Roman" w:hAnsi="Times New Roman" w:cs="Times New Roman"/>
          <w:sz w:val="24"/>
          <w:szCs w:val="24"/>
        </w:rPr>
        <w:t xml:space="preserve"> lõige 1</w:t>
      </w:r>
      <w:r w:rsidR="00CE1374" w:rsidRPr="00CE137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CE1374" w:rsidRPr="00CE1374">
        <w:rPr>
          <w:rFonts w:ascii="Times New Roman" w:hAnsi="Times New Roman" w:cs="Times New Roman"/>
          <w:sz w:val="24"/>
          <w:szCs w:val="24"/>
        </w:rPr>
        <w:t xml:space="preserve"> muudetakse ja sõnastatakse järgmiselt:</w:t>
      </w:r>
    </w:p>
    <w:p w14:paraId="5618F241" w14:textId="77777777" w:rsidR="00197FD3" w:rsidRPr="00D40B87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335287" w14:textId="25D09855" w:rsidR="00197FD3" w:rsidRPr="00F64BA4" w:rsidRDefault="00197FD3" w:rsidP="00CE1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B87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(</w:t>
      </w:r>
      <w:r w:rsidR="00CE1374" w:rsidRPr="00CE1374">
        <w:rPr>
          <w:rFonts w:ascii="Times New Roman" w:hAnsi="Times New Roman" w:cs="Times New Roman"/>
          <w:sz w:val="24"/>
          <w:szCs w:val="24"/>
        </w:rPr>
        <w:t>1</w:t>
      </w:r>
      <w:r w:rsidR="00CE1374" w:rsidRPr="00CE137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CE1374" w:rsidRPr="00CE1374">
        <w:rPr>
          <w:rFonts w:ascii="Times New Roman" w:hAnsi="Times New Roman" w:cs="Times New Roman"/>
          <w:sz w:val="24"/>
          <w:szCs w:val="24"/>
        </w:rPr>
        <w:t xml:space="preserve">) Tööandja on kohustatud maksma välismaalasele, kellele on antud elamisluba töötamiseks käesoleva seaduse § 181 lõike 8 alusel, tasu, mille suurus on vähemalt </w:t>
      </w:r>
      <w:r w:rsidR="002134E3" w:rsidRPr="003F19FF">
        <w:rPr>
          <w:rFonts w:ascii="Times New Roman" w:hAnsi="Times New Roman" w:cs="Times New Roman"/>
          <w:sz w:val="24"/>
          <w:szCs w:val="24"/>
        </w:rPr>
        <w:t>80 protsenti</w:t>
      </w:r>
      <w:r w:rsidR="00CE1374" w:rsidRPr="00CE1374">
        <w:rPr>
          <w:rFonts w:ascii="Times New Roman" w:hAnsi="Times New Roman" w:cs="Times New Roman"/>
          <w:sz w:val="24"/>
          <w:szCs w:val="24"/>
        </w:rPr>
        <w:t xml:space="preserve"> Statistikaameti viimati avaldatud Eesti aasta </w:t>
      </w:r>
      <w:r w:rsidR="002134E3" w:rsidRPr="003F19FF">
        <w:rPr>
          <w:rFonts w:ascii="Times New Roman" w:hAnsi="Times New Roman" w:cs="Times New Roman"/>
          <w:sz w:val="24"/>
          <w:szCs w:val="24"/>
        </w:rPr>
        <w:t>keskmisest brutokuupalgast</w:t>
      </w:r>
      <w:r w:rsidRPr="00F64BA4">
        <w:rPr>
          <w:rFonts w:ascii="Times New Roman" w:hAnsi="Times New Roman" w:cs="Times New Roman"/>
          <w:sz w:val="24"/>
          <w:szCs w:val="24"/>
        </w:rPr>
        <w:t>.“;</w:t>
      </w:r>
    </w:p>
    <w:p w14:paraId="5BF1F18A" w14:textId="77777777" w:rsidR="00197FD3" w:rsidRPr="00F64BA4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CC1592" w14:textId="5A847787" w:rsidR="00197FD3" w:rsidRPr="00F64BA4" w:rsidRDefault="008C5604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197FD3" w:rsidRPr="00F64BA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97FD3" w:rsidRPr="00F64BA4">
        <w:rPr>
          <w:rFonts w:ascii="Times New Roman" w:hAnsi="Times New Roman" w:cs="Times New Roman"/>
          <w:sz w:val="24"/>
          <w:szCs w:val="24"/>
        </w:rPr>
        <w:t xml:space="preserve"> paragrahvi 18</w:t>
      </w:r>
      <w:r w:rsidR="00CE1374">
        <w:rPr>
          <w:rFonts w:ascii="Times New Roman" w:hAnsi="Times New Roman" w:cs="Times New Roman"/>
          <w:sz w:val="24"/>
          <w:szCs w:val="24"/>
        </w:rPr>
        <w:t>1</w:t>
      </w:r>
      <w:r w:rsidR="00197FD3" w:rsidRPr="00F64BA4">
        <w:rPr>
          <w:rFonts w:ascii="Times New Roman" w:hAnsi="Times New Roman" w:cs="Times New Roman"/>
          <w:sz w:val="24"/>
          <w:szCs w:val="24"/>
        </w:rPr>
        <w:t xml:space="preserve"> </w:t>
      </w:r>
      <w:r w:rsidR="00197FD3">
        <w:rPr>
          <w:rFonts w:ascii="Times New Roman" w:hAnsi="Times New Roman" w:cs="Times New Roman"/>
          <w:sz w:val="24"/>
          <w:szCs w:val="24"/>
        </w:rPr>
        <w:t>lõi</w:t>
      </w:r>
      <w:r w:rsidR="00CE1374">
        <w:rPr>
          <w:rFonts w:ascii="Times New Roman" w:hAnsi="Times New Roman" w:cs="Times New Roman"/>
          <w:sz w:val="24"/>
          <w:szCs w:val="24"/>
        </w:rPr>
        <w:t>ke</w:t>
      </w:r>
      <w:r w:rsidR="00197FD3">
        <w:rPr>
          <w:rFonts w:ascii="Times New Roman" w:hAnsi="Times New Roman" w:cs="Times New Roman"/>
          <w:sz w:val="24"/>
          <w:szCs w:val="24"/>
        </w:rPr>
        <w:t xml:space="preserve"> 2 </w:t>
      </w:r>
      <w:r w:rsidR="00CE1374">
        <w:rPr>
          <w:rFonts w:ascii="Times New Roman" w:hAnsi="Times New Roman" w:cs="Times New Roman"/>
          <w:sz w:val="24"/>
          <w:szCs w:val="24"/>
        </w:rPr>
        <w:t xml:space="preserve">punkt 4 </w:t>
      </w:r>
      <w:r w:rsidR="00197FD3" w:rsidRPr="00F64BA4">
        <w:rPr>
          <w:rFonts w:ascii="Times New Roman" w:hAnsi="Times New Roman" w:cs="Times New Roman"/>
          <w:sz w:val="24"/>
          <w:szCs w:val="24"/>
        </w:rPr>
        <w:t>muudetakse ja sõnastatakse järgmiselt:</w:t>
      </w:r>
    </w:p>
    <w:p w14:paraId="0F646519" w14:textId="77777777" w:rsidR="00197FD3" w:rsidRPr="00F64BA4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040BEB" w14:textId="7815769C" w:rsidR="00197FD3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94322080"/>
      <w:r w:rsidRPr="00F64BA4">
        <w:rPr>
          <w:rFonts w:ascii="Times New Roman" w:hAnsi="Times New Roman" w:cs="Times New Roman"/>
          <w:sz w:val="24"/>
          <w:szCs w:val="24"/>
        </w:rPr>
        <w:t>„</w:t>
      </w:r>
      <w:r w:rsidR="00CE1374">
        <w:rPr>
          <w:rFonts w:ascii="Times New Roman" w:hAnsi="Times New Roman" w:cs="Times New Roman"/>
          <w:sz w:val="24"/>
          <w:szCs w:val="24"/>
        </w:rPr>
        <w:t xml:space="preserve">4) </w:t>
      </w:r>
      <w:r w:rsidR="00CE1374" w:rsidRPr="00CE1374">
        <w:rPr>
          <w:rFonts w:ascii="Times New Roman" w:hAnsi="Times New Roman" w:cs="Times New Roman"/>
          <w:sz w:val="24"/>
          <w:szCs w:val="24"/>
        </w:rPr>
        <w:t>töötamiseks tööjõupuudusega tegevusalal</w:t>
      </w:r>
      <w:r w:rsidR="00CE1374">
        <w:rPr>
          <w:rFonts w:ascii="Times New Roman" w:hAnsi="Times New Roman" w:cs="Times New Roman"/>
          <w:sz w:val="24"/>
          <w:szCs w:val="24"/>
        </w:rPr>
        <w:t>;</w:t>
      </w:r>
      <w:bookmarkEnd w:id="2"/>
      <w:r w:rsidRPr="00F64BA4">
        <w:rPr>
          <w:rFonts w:ascii="Times New Roman" w:hAnsi="Times New Roman" w:cs="Times New Roman"/>
          <w:sz w:val="24"/>
          <w:szCs w:val="24"/>
        </w:rPr>
        <w:t>“;</w:t>
      </w:r>
    </w:p>
    <w:p w14:paraId="4B49FF47" w14:textId="77777777" w:rsidR="00197FD3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D31684" w14:textId="26EA4BEA" w:rsidR="00197FD3" w:rsidRDefault="008C5604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197FD3" w:rsidRPr="00E07BB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97FD3">
        <w:rPr>
          <w:rFonts w:ascii="Times New Roman" w:hAnsi="Times New Roman" w:cs="Times New Roman"/>
          <w:sz w:val="24"/>
          <w:szCs w:val="24"/>
        </w:rPr>
        <w:t xml:space="preserve"> paragrahvi </w:t>
      </w:r>
      <w:r w:rsidR="00CE1374" w:rsidRPr="00CE1374">
        <w:rPr>
          <w:rFonts w:ascii="Times New Roman" w:hAnsi="Times New Roman" w:cs="Times New Roman"/>
          <w:sz w:val="24"/>
          <w:szCs w:val="24"/>
        </w:rPr>
        <w:t>1</w:t>
      </w:r>
      <w:r w:rsidR="00CE1374">
        <w:rPr>
          <w:rFonts w:ascii="Times New Roman" w:hAnsi="Times New Roman" w:cs="Times New Roman"/>
          <w:sz w:val="24"/>
          <w:szCs w:val="24"/>
        </w:rPr>
        <w:t>81 lõike 2 punkt 7</w:t>
      </w:r>
      <w:r w:rsidR="00CE1374" w:rsidRPr="00CE1374">
        <w:rPr>
          <w:rFonts w:ascii="Times New Roman" w:hAnsi="Times New Roman" w:cs="Times New Roman"/>
          <w:sz w:val="24"/>
          <w:szCs w:val="24"/>
        </w:rPr>
        <w:t xml:space="preserve"> tunnistatakse kehtetuks</w:t>
      </w:r>
      <w:r w:rsidR="00CE1374">
        <w:rPr>
          <w:rFonts w:ascii="Times New Roman" w:hAnsi="Times New Roman" w:cs="Times New Roman"/>
          <w:sz w:val="24"/>
          <w:szCs w:val="24"/>
        </w:rPr>
        <w:t>;</w:t>
      </w:r>
    </w:p>
    <w:p w14:paraId="6D13A9FB" w14:textId="77777777" w:rsidR="00197FD3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BE162C" w14:textId="056F09A2" w:rsidR="00197FD3" w:rsidRPr="00F64BA4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8F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C560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A528F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A528F5">
        <w:rPr>
          <w:rFonts w:ascii="Times New Roman" w:hAnsi="Times New Roman" w:cs="Times New Roman"/>
          <w:sz w:val="24"/>
          <w:szCs w:val="24"/>
        </w:rPr>
        <w:t xml:space="preserve"> paragrahv</w:t>
      </w:r>
      <w:r w:rsidR="00CE1374">
        <w:rPr>
          <w:rFonts w:ascii="Times New Roman" w:hAnsi="Times New Roman" w:cs="Times New Roman"/>
          <w:sz w:val="24"/>
          <w:szCs w:val="24"/>
        </w:rPr>
        <w:t>i</w:t>
      </w:r>
      <w:r w:rsidRPr="00A528F5">
        <w:rPr>
          <w:rFonts w:ascii="Times New Roman" w:hAnsi="Times New Roman" w:cs="Times New Roman"/>
          <w:sz w:val="24"/>
          <w:szCs w:val="24"/>
        </w:rPr>
        <w:t xml:space="preserve"> 18</w:t>
      </w:r>
      <w:r w:rsidR="00CE1374">
        <w:rPr>
          <w:rFonts w:ascii="Times New Roman" w:hAnsi="Times New Roman" w:cs="Times New Roman"/>
          <w:sz w:val="24"/>
          <w:szCs w:val="24"/>
        </w:rPr>
        <w:t xml:space="preserve">1 lõige 8 </w:t>
      </w:r>
      <w:r w:rsidRPr="00A528F5">
        <w:rPr>
          <w:rFonts w:ascii="Times New Roman" w:hAnsi="Times New Roman" w:cs="Times New Roman"/>
          <w:sz w:val="24"/>
          <w:szCs w:val="24"/>
        </w:rPr>
        <w:t>muudetakse ja sõnastatakse järgmiselt:</w:t>
      </w:r>
    </w:p>
    <w:p w14:paraId="47658135" w14:textId="77777777" w:rsidR="00197FD3" w:rsidRPr="00F64BA4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673CEA" w14:textId="2073375A" w:rsidR="00197FD3" w:rsidRPr="00F64BA4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374">
        <w:rPr>
          <w:rFonts w:ascii="Times New Roman" w:hAnsi="Times New Roman" w:cs="Times New Roman"/>
          <w:sz w:val="24"/>
          <w:szCs w:val="24"/>
        </w:rPr>
        <w:t>„</w:t>
      </w:r>
      <w:bookmarkStart w:id="3" w:name="_Hlk172620352"/>
      <w:r w:rsidR="00CE1374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(8) Tähtajalise elamisloa töötamiseks võib anda töötamiseks tööjõupuudusega tegevusalal, kui </w:t>
      </w:r>
      <w:bookmarkEnd w:id="3"/>
      <w:r w:rsidR="00CE1374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välismaalase tööandja Eesti äriregistrisse kantud põhitegevusala kuulub</w:t>
      </w:r>
      <w:r w:rsidR="00811792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käesoleva paragrahvi lõike </w:t>
      </w:r>
      <w:r w:rsidR="006F0AEE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12 </w:t>
      </w:r>
      <w:r w:rsidR="00811792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alusel</w:t>
      </w:r>
      <w:r w:rsidR="00CE1374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Vabariigi Valitsuse kehtestatud tööjõupuudusega tegevusalade loetelusse.</w:t>
      </w:r>
      <w:r w:rsidRPr="00CE1374">
        <w:rPr>
          <w:rFonts w:ascii="Times New Roman" w:hAnsi="Times New Roman" w:cs="Times New Roman"/>
          <w:sz w:val="24"/>
          <w:szCs w:val="24"/>
        </w:rPr>
        <w:t>“;</w:t>
      </w:r>
    </w:p>
    <w:p w14:paraId="4A98A6A9" w14:textId="77777777" w:rsidR="00197FD3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F57FF1" w14:textId="0FD1331E" w:rsidR="00E248F9" w:rsidRDefault="00E248F9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61A887E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C560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61A887E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61A887E1">
        <w:rPr>
          <w:rFonts w:ascii="Times New Roman" w:hAnsi="Times New Roman" w:cs="Times New Roman"/>
          <w:sz w:val="24"/>
          <w:szCs w:val="24"/>
        </w:rPr>
        <w:t xml:space="preserve"> paragrahvi 181 lõige 9 tunnistatakse kehtetuks;</w:t>
      </w:r>
    </w:p>
    <w:p w14:paraId="52B3151E" w14:textId="77777777" w:rsidR="00EF2693" w:rsidRPr="0062707D" w:rsidRDefault="00EF269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3E9070" w14:textId="67A2C044" w:rsidR="00197FD3" w:rsidRPr="00F64BA4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BA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C560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64BA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F64BA4">
        <w:rPr>
          <w:rFonts w:ascii="Times New Roman" w:hAnsi="Times New Roman" w:cs="Times New Roman"/>
          <w:sz w:val="24"/>
          <w:szCs w:val="24"/>
        </w:rPr>
        <w:t xml:space="preserve"> paragrahvi 1</w:t>
      </w:r>
      <w:r w:rsidR="00CE1374">
        <w:rPr>
          <w:rFonts w:ascii="Times New Roman" w:hAnsi="Times New Roman" w:cs="Times New Roman"/>
          <w:sz w:val="24"/>
          <w:szCs w:val="24"/>
        </w:rPr>
        <w:t xml:space="preserve">81 </w:t>
      </w:r>
      <w:r w:rsidRPr="00F64BA4">
        <w:rPr>
          <w:rFonts w:ascii="Times New Roman" w:hAnsi="Times New Roman" w:cs="Times New Roman"/>
          <w:sz w:val="24"/>
          <w:szCs w:val="24"/>
        </w:rPr>
        <w:t>täiendatakse lõi</w:t>
      </w:r>
      <w:r w:rsidR="00CE1374">
        <w:rPr>
          <w:rFonts w:ascii="Times New Roman" w:hAnsi="Times New Roman" w:cs="Times New Roman"/>
          <w:sz w:val="24"/>
          <w:szCs w:val="24"/>
        </w:rPr>
        <w:t xml:space="preserve">getega </w:t>
      </w:r>
      <w:r w:rsidR="0062707D">
        <w:rPr>
          <w:rFonts w:ascii="Times New Roman" w:hAnsi="Times New Roman" w:cs="Times New Roman"/>
          <w:sz w:val="24"/>
          <w:szCs w:val="24"/>
        </w:rPr>
        <w:t>1</w:t>
      </w:r>
      <w:r w:rsidR="00013056">
        <w:rPr>
          <w:rFonts w:ascii="Times New Roman" w:hAnsi="Times New Roman" w:cs="Times New Roman"/>
          <w:sz w:val="24"/>
          <w:szCs w:val="24"/>
        </w:rPr>
        <w:t>0</w:t>
      </w:r>
      <w:r w:rsidR="00CE1374">
        <w:rPr>
          <w:rFonts w:ascii="Times New Roman" w:hAnsi="Times New Roman" w:cs="Times New Roman"/>
          <w:sz w:val="24"/>
          <w:szCs w:val="24"/>
        </w:rPr>
        <w:t>–</w:t>
      </w:r>
      <w:r w:rsidR="0062707D">
        <w:rPr>
          <w:rFonts w:ascii="Times New Roman" w:hAnsi="Times New Roman" w:cs="Times New Roman"/>
          <w:sz w:val="24"/>
          <w:szCs w:val="24"/>
        </w:rPr>
        <w:t>17</w:t>
      </w:r>
      <w:r w:rsidR="00CE1374">
        <w:rPr>
          <w:rFonts w:ascii="Times New Roman" w:hAnsi="Times New Roman" w:cs="Times New Roman"/>
          <w:sz w:val="24"/>
          <w:szCs w:val="24"/>
        </w:rPr>
        <w:t xml:space="preserve"> </w:t>
      </w:r>
      <w:r w:rsidRPr="00F64BA4">
        <w:rPr>
          <w:rFonts w:ascii="Times New Roman" w:hAnsi="Times New Roman" w:cs="Times New Roman"/>
          <w:sz w:val="24"/>
          <w:szCs w:val="24"/>
        </w:rPr>
        <w:t>järgmises sõnastuses:</w:t>
      </w:r>
    </w:p>
    <w:p w14:paraId="4437F9DF" w14:textId="77777777" w:rsidR="00197FD3" w:rsidRPr="00F64BA4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6B828A" w14:textId="33241E59" w:rsidR="00013056" w:rsidRDefault="00197FD3" w:rsidP="00CE1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61A887E1">
        <w:rPr>
          <w:rFonts w:ascii="Times New Roman" w:hAnsi="Times New Roman" w:cs="Times New Roman"/>
          <w:sz w:val="24"/>
          <w:szCs w:val="24"/>
        </w:rPr>
        <w:t>„</w:t>
      </w:r>
      <w:r w:rsidR="00013056" w:rsidRPr="61A887E1">
        <w:rPr>
          <w:rFonts w:ascii="Times New Roman" w:hAnsi="Times New Roman" w:cs="Times New Roman"/>
          <w:sz w:val="24"/>
          <w:szCs w:val="24"/>
        </w:rPr>
        <w:t xml:space="preserve">(10) Tööjõupuudusega tegevusala käesoleva seaduse tähenduses </w:t>
      </w:r>
      <w:r w:rsidR="00500B7E">
        <w:rPr>
          <w:rFonts w:ascii="Times New Roman" w:hAnsi="Times New Roman" w:cs="Times New Roman"/>
          <w:sz w:val="24"/>
          <w:szCs w:val="24"/>
        </w:rPr>
        <w:t>on</w:t>
      </w:r>
      <w:r w:rsidR="00013056" w:rsidRPr="61A887E1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215748912"/>
      <w:r w:rsidR="00013056" w:rsidRPr="61A887E1">
        <w:rPr>
          <w:rFonts w:ascii="Times New Roman" w:hAnsi="Times New Roman" w:cs="Times New Roman"/>
          <w:sz w:val="24"/>
          <w:szCs w:val="24"/>
        </w:rPr>
        <w:t>Vabariigi Valitsuse kehtestatud tegevusalade loetel</w:t>
      </w:r>
      <w:r w:rsidR="00500B7E">
        <w:rPr>
          <w:rFonts w:ascii="Times New Roman" w:hAnsi="Times New Roman" w:cs="Times New Roman"/>
          <w:sz w:val="24"/>
          <w:szCs w:val="24"/>
        </w:rPr>
        <w:t>l</w:t>
      </w:r>
      <w:r w:rsidR="00013056" w:rsidRPr="61A887E1">
        <w:rPr>
          <w:rFonts w:ascii="Times New Roman" w:hAnsi="Times New Roman" w:cs="Times New Roman"/>
          <w:sz w:val="24"/>
          <w:szCs w:val="24"/>
        </w:rPr>
        <w:t>u</w:t>
      </w:r>
      <w:r w:rsidR="00500B7E">
        <w:rPr>
          <w:rFonts w:ascii="Times New Roman" w:hAnsi="Times New Roman" w:cs="Times New Roman"/>
          <w:sz w:val="24"/>
          <w:szCs w:val="24"/>
        </w:rPr>
        <w:t xml:space="preserve"> kantud tegevusala. </w:t>
      </w:r>
      <w:r w:rsidR="008C5604">
        <w:rPr>
          <w:rFonts w:ascii="Times New Roman" w:hAnsi="Times New Roman" w:cs="Times New Roman"/>
          <w:sz w:val="24"/>
          <w:szCs w:val="24"/>
        </w:rPr>
        <w:t xml:space="preserve">Tööjõupuudusega </w:t>
      </w:r>
      <w:r w:rsidR="00361620">
        <w:rPr>
          <w:rFonts w:ascii="Times New Roman" w:hAnsi="Times New Roman" w:cs="Times New Roman"/>
          <w:sz w:val="24"/>
          <w:szCs w:val="24"/>
        </w:rPr>
        <w:t>tegevusalad</w:t>
      </w:r>
      <w:r w:rsidR="008C5604">
        <w:rPr>
          <w:rFonts w:ascii="Times New Roman" w:hAnsi="Times New Roman" w:cs="Times New Roman"/>
          <w:sz w:val="24"/>
          <w:szCs w:val="24"/>
        </w:rPr>
        <w:t>e</w:t>
      </w:r>
      <w:r w:rsidR="00361620">
        <w:rPr>
          <w:rFonts w:ascii="Times New Roman" w:hAnsi="Times New Roman" w:cs="Times New Roman"/>
          <w:sz w:val="24"/>
          <w:szCs w:val="24"/>
        </w:rPr>
        <w:t xml:space="preserve"> </w:t>
      </w:r>
      <w:r w:rsidR="008C5604">
        <w:rPr>
          <w:rFonts w:ascii="Times New Roman" w:hAnsi="Times New Roman" w:cs="Times New Roman"/>
          <w:sz w:val="24"/>
          <w:szCs w:val="24"/>
        </w:rPr>
        <w:t xml:space="preserve">loetelu </w:t>
      </w:r>
      <w:r w:rsidR="00361620">
        <w:rPr>
          <w:rFonts w:ascii="Times New Roman" w:hAnsi="Times New Roman" w:cs="Times New Roman"/>
          <w:sz w:val="24"/>
          <w:szCs w:val="24"/>
        </w:rPr>
        <w:t xml:space="preserve">kehtestatakse kuni </w:t>
      </w:r>
      <w:r w:rsidR="008C5604">
        <w:rPr>
          <w:rFonts w:ascii="Times New Roman" w:hAnsi="Times New Roman" w:cs="Times New Roman"/>
          <w:sz w:val="24"/>
          <w:szCs w:val="24"/>
        </w:rPr>
        <w:t>viieks</w:t>
      </w:r>
      <w:r w:rsidR="00361620">
        <w:rPr>
          <w:rFonts w:ascii="Times New Roman" w:hAnsi="Times New Roman" w:cs="Times New Roman"/>
          <w:sz w:val="24"/>
          <w:szCs w:val="24"/>
        </w:rPr>
        <w:t xml:space="preserve"> aastaks.</w:t>
      </w:r>
    </w:p>
    <w:bookmarkEnd w:id="4"/>
    <w:p w14:paraId="578FB1E6" w14:textId="77777777" w:rsidR="008C5604" w:rsidRDefault="008C5604" w:rsidP="00CE1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74A2D5" w14:textId="076DA6C3" w:rsidR="00CE1374" w:rsidRPr="00961F7A" w:rsidRDefault="00CE1374" w:rsidP="00CE1374">
      <w:pPr>
        <w:spacing w:after="0" w:line="240" w:lineRule="auto"/>
        <w:jc w:val="both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(</w:t>
      </w:r>
      <w:r w:rsidR="0062707D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11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) </w:t>
      </w:r>
      <w:r w:rsidR="003226F6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Käesoleva paragrahvi lõikes 8 nimetatud t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ööjõupuudusega tegevusala </w:t>
      </w:r>
      <w:r w:rsidR="00F64672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määratlemisel võetakse aluseks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r w:rsidR="00EA2784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selle 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kahekohali</w:t>
      </w:r>
      <w:r w:rsidR="00017B23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ne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numbrikood </w:t>
      </w:r>
      <w:r w:rsidR="00EA2784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Eesti majanduse</w:t>
      </w:r>
      <w:r w:rsidR="00EA2784" w:rsidRPr="00961F7A">
        <w:rPr>
          <w:sz w:val="24"/>
          <w:szCs w:val="24"/>
        </w:rPr>
        <w:t xml:space="preserve"> </w:t>
      </w:r>
      <w:r w:rsidR="00EA2784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tegevusalade klassifikaator</w:t>
      </w:r>
      <w:r w:rsidR="00EA2784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i</w:t>
      </w:r>
      <w:r w:rsidR="00EA2784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r w:rsidR="00C63998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(edaspidi </w:t>
      </w:r>
      <w:r w:rsidR="00C63998" w:rsidRPr="00961F7A">
        <w:rPr>
          <w:rFonts w:ascii="Times New Roman" w:eastAsia="Aptos" w:hAnsi="Times New Roman" w:cs="Times New Roman"/>
          <w:i/>
          <w:color w:val="202020"/>
          <w:sz w:val="24"/>
          <w:szCs w:val="24"/>
          <w:shd w:val="clear" w:color="auto" w:fill="FFFFFF"/>
        </w:rPr>
        <w:t>EMTAK</w:t>
      </w:r>
      <w:r w:rsidR="006C5E16">
        <w:rPr>
          <w:rFonts w:ascii="Times New Roman" w:eastAsia="Aptos" w:hAnsi="Times New Roman" w:cs="Times New Roman"/>
          <w:i/>
          <w:color w:val="202020"/>
          <w:sz w:val="24"/>
          <w:szCs w:val="24"/>
          <w:shd w:val="clear" w:color="auto" w:fill="FFFFFF"/>
        </w:rPr>
        <w:t>-i</w:t>
      </w:r>
      <w:r w:rsidR="00C63998" w:rsidRPr="00961F7A">
        <w:rPr>
          <w:rFonts w:ascii="Times New Roman" w:eastAsia="Aptos" w:hAnsi="Times New Roman" w:cs="Times New Roman"/>
          <w:i/>
          <w:color w:val="202020"/>
          <w:sz w:val="24"/>
          <w:szCs w:val="24"/>
          <w:shd w:val="clear" w:color="auto" w:fill="FFFFFF"/>
        </w:rPr>
        <w:t xml:space="preserve"> tegevusala</w:t>
      </w:r>
      <w:r w:rsidR="00C63998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)</w:t>
      </w:r>
      <w:r w:rsidR="00EA2784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järgi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.</w:t>
      </w:r>
    </w:p>
    <w:p w14:paraId="32978C43" w14:textId="77777777" w:rsidR="00CE1374" w:rsidRPr="00961F7A" w:rsidRDefault="00CE1374" w:rsidP="00CE1374">
      <w:pPr>
        <w:spacing w:after="0" w:line="240" w:lineRule="auto"/>
        <w:jc w:val="both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</w:p>
    <w:p w14:paraId="0AE3923B" w14:textId="5C53086F" w:rsidR="008C20F9" w:rsidRDefault="00CE1374" w:rsidP="00CE1374">
      <w:pPr>
        <w:spacing w:after="0" w:line="240" w:lineRule="auto"/>
        <w:jc w:val="both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(</w:t>
      </w:r>
      <w:r w:rsidR="0062707D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12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) Vabariigi Valitsus võib kehtestada </w:t>
      </w:r>
      <w:r w:rsidR="00387AAD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määrusega </w:t>
      </w:r>
      <w:r w:rsidR="008C5604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riigi </w:t>
      </w:r>
      <w:r w:rsidR="00361620">
        <w:rPr>
          <w:rFonts w:ascii="Times New Roman" w:eastAsia="Aptos" w:hAnsi="Times New Roman" w:cs="Times New Roman"/>
          <w:color w:val="202020"/>
          <w:sz w:val="24"/>
          <w:szCs w:val="24"/>
        </w:rPr>
        <w:t>sise</w:t>
      </w:r>
      <w:r w:rsidR="008C5604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julgeoleku </w:t>
      </w:r>
      <w:r w:rsidR="00361620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eest </w:t>
      </w:r>
      <w:r w:rsidR="6151028F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vastutava ministri 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ettepanekul</w:t>
      </w:r>
      <w:r w:rsidR="006F6387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r w:rsidR="008C20F9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loetelu tööjõupuudusega tegevusaladest</w:t>
      </w:r>
      <w:r w:rsidR="00361620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ja </w:t>
      </w:r>
      <w:r w:rsidR="008C5604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selle </w:t>
      </w:r>
      <w:r w:rsidR="00361620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loetelu kehtivusaja</w:t>
      </w:r>
      <w:r w:rsidR="008C20F9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.</w:t>
      </w:r>
    </w:p>
    <w:p w14:paraId="2A1C3CE6" w14:textId="17AA44E0" w:rsidR="00361620" w:rsidRDefault="00361620" w:rsidP="00C63998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</w:pPr>
    </w:p>
    <w:p w14:paraId="7D478C1F" w14:textId="2BD13487" w:rsidR="00C63998" w:rsidRPr="00B35A61" w:rsidRDefault="00C63998" w:rsidP="00A86935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</w:pP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(</w:t>
      </w:r>
      <w:r w:rsidR="0062707D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13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)</w:t>
      </w:r>
      <w:r w:rsidR="008C20F9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Käesoleva paragrahvi lõike 12 alusel kehtestatud t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ööjõupuudusega tegevusalade loetelu väljatöötamisel arvestatakse </w:t>
      </w:r>
      <w:r w:rsidR="00B44B9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vähemalt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:</w:t>
      </w:r>
    </w:p>
    <w:p w14:paraId="3CD78848" w14:textId="039767B2" w:rsidR="00C63998" w:rsidRPr="00B35A61" w:rsidRDefault="00C63998" w:rsidP="00C63998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</w:pP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1) </w:t>
      </w:r>
      <w:r w:rsidR="00393FA2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Haridus- ja Teadusministeeriumi või </w:t>
      </w:r>
      <w:r w:rsidR="003B04BD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kutseseaduse § </w:t>
      </w:r>
      <w:r w:rsidR="00B44B9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6</w:t>
      </w:r>
      <w:r w:rsidR="003B04BD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lõikes </w:t>
      </w:r>
      <w:r w:rsidR="00B44B9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2</w:t>
      </w:r>
      <w:r w:rsidR="003B04BD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nimetatud </w:t>
      </w:r>
      <w:r w:rsidR="00B44B9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asutuse avaldatud </w:t>
      </w:r>
      <w:r w:rsidR="00D915C7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tööjõuvajaduse prognoosi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</w:t>
      </w:r>
      <w:r w:rsidR="00B737E9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EMTAK</w:t>
      </w:r>
      <w:r w:rsidR="00257B8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-i</w:t>
      </w:r>
      <w:r w:rsidR="00B737E9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tegevusala </w:t>
      </w:r>
      <w:r w:rsidR="00BA3448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lõikes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;</w:t>
      </w:r>
    </w:p>
    <w:p w14:paraId="33941849" w14:textId="6C6D21D9" w:rsidR="00C63998" w:rsidRPr="00B35A61" w:rsidRDefault="00C63998" w:rsidP="00C63998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</w:pP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2) Statistikaameti </w:t>
      </w:r>
      <w:r w:rsidR="00B737E9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viimati avaldatud 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ettevõtete aastasest müügitulust müügitulu osatähtsus</w:t>
      </w:r>
      <w:r w:rsidR="00B44B9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t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mitteresidentidele</w:t>
      </w:r>
      <w:r w:rsidR="00BA3448" w:rsidRPr="00BA3448">
        <w:t xml:space="preserve"> </w:t>
      </w:r>
      <w:r w:rsidR="00BA3448" w:rsidRPr="00BA3448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EMTAK-i tegevusala lõikes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;</w:t>
      </w:r>
    </w:p>
    <w:p w14:paraId="2537FB10" w14:textId="6FD9FC1D" w:rsidR="00CE1374" w:rsidRPr="00B35A61" w:rsidRDefault="00C63998" w:rsidP="00C63998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</w:pP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3) </w:t>
      </w:r>
      <w:r w:rsidR="00B737E9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Statistikaameti viimati avaldatud EMTAK</w:t>
      </w:r>
      <w:r w:rsidR="00257B8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-i</w:t>
      </w:r>
      <w:r w:rsidR="00B737E9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tegevusala aasta keskmi</w:t>
      </w:r>
      <w:r w:rsidR="00B44B9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st</w:t>
      </w:r>
      <w:r w:rsidR="00B737E9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brutokuupalk</w:t>
      </w:r>
      <w:r w:rsidR="00B44B9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a</w:t>
      </w:r>
      <w:r w:rsidR="00B737E9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.</w:t>
      </w:r>
    </w:p>
    <w:p w14:paraId="3987529F" w14:textId="77777777" w:rsidR="00C63998" w:rsidRPr="00B35A61" w:rsidRDefault="00C63998" w:rsidP="00CE1374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</w:pPr>
    </w:p>
    <w:p w14:paraId="6FA75C84" w14:textId="062703E6" w:rsidR="00CE1374" w:rsidRPr="00961F7A" w:rsidRDefault="00957C8E" w:rsidP="00CE1374">
      <w:pPr>
        <w:spacing w:after="0" w:line="240" w:lineRule="auto"/>
        <w:jc w:val="both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(</w:t>
      </w:r>
      <w:r w:rsidR="0062707D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14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) Vabariigi Valitsus kehtestab </w:t>
      </w:r>
      <w:r w:rsidR="008C5604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määrusega 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valdkonna eest vastutava ministri ettepanekul käesoleva paragrahvi lõike </w:t>
      </w:r>
      <w:r w:rsidR="0062707D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12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alusel kehtestatud </w:t>
      </w:r>
      <w:r w:rsidR="008C5604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tööjõupuudusega tegevu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sala</w:t>
      </w:r>
      <w:r w:rsidR="00C74025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de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l töötamiseks antavate tähtajaliste elamislubade maksimaalse arvu igaks kalendriaastaks</w:t>
      </w:r>
      <w:r w:rsidR="00C7693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,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arvestades, et </w:t>
      </w:r>
      <w:r w:rsidR="002A221D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tööjõupuudusega</w:t>
      </w:r>
      <w:r w:rsidR="00CE1374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</w:t>
      </w:r>
      <w:r w:rsidR="00CE1374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tegevusala</w:t>
      </w:r>
      <w:r w:rsidR="009528E9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de</w:t>
      </w:r>
      <w:r w:rsidR="002A221D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l</w:t>
      </w:r>
      <w:r w:rsidR="00CE1374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töötamiseks võib anda tähtajalisi elamislube kalendriaastas:</w:t>
      </w:r>
    </w:p>
    <w:p w14:paraId="02952DA4" w14:textId="58087EB5" w:rsidR="00CE1374" w:rsidRPr="00961F7A" w:rsidRDefault="00CE1374" w:rsidP="00CE1374">
      <w:pPr>
        <w:spacing w:after="0" w:line="240" w:lineRule="auto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1) majanduskasvu tingimustes kuni 0,2</w:t>
      </w:r>
      <w:r w:rsidR="00393FA2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protsenti 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Eesti alalisest elanikkonnast;</w:t>
      </w:r>
    </w:p>
    <w:p w14:paraId="30049F75" w14:textId="58F1D0AD" w:rsidR="00CE1374" w:rsidRPr="00961F7A" w:rsidRDefault="00CE1374" w:rsidP="00CE1374">
      <w:pPr>
        <w:spacing w:after="0" w:line="240" w:lineRule="auto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2) muudes majanduse tingimustes kuni 0,1</w:t>
      </w:r>
      <w:r w:rsidR="00393FA2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protsenti 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Eesti alalisest elanikkonnast.</w:t>
      </w:r>
    </w:p>
    <w:p w14:paraId="3C660BCC" w14:textId="77777777" w:rsidR="00CE1374" w:rsidRPr="00961F7A" w:rsidRDefault="00CE1374" w:rsidP="00CE1374">
      <w:pPr>
        <w:spacing w:after="0" w:line="240" w:lineRule="auto"/>
        <w:jc w:val="both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</w:p>
    <w:p w14:paraId="31DF55BF" w14:textId="0900C7D4" w:rsidR="00CE1374" w:rsidRPr="00961F7A" w:rsidRDefault="00CE1374" w:rsidP="00CE1374">
      <w:pPr>
        <w:spacing w:after="0" w:line="240" w:lineRule="auto"/>
        <w:jc w:val="both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(</w:t>
      </w:r>
      <w:r w:rsidR="0062707D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15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) Majanduskasv käesoleva paragrahvi tähenduses </w:t>
      </w:r>
      <w:r w:rsidR="00393FA2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on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Rahandusministeeriumi viimati avaldatud majandusprognoosi </w:t>
      </w:r>
      <w:r w:rsidRPr="00961F7A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kohaselt </w:t>
      </w:r>
      <w:r w:rsidR="002B66E5" w:rsidRPr="00F2084D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jooksva</w:t>
      </w:r>
      <w:r w:rsidR="002B66E5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</w:t>
      </w:r>
      <w:r w:rsidRPr="00961F7A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aasta sisemajanduse koguprodukti aasta</w:t>
      </w:r>
      <w:r w:rsidR="00156B2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ne</w:t>
      </w:r>
      <w:r w:rsidRPr="00961F7A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reaalkasv </w:t>
      </w:r>
      <w:r w:rsidRPr="00B35A61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alates kahest protsendist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.</w:t>
      </w:r>
    </w:p>
    <w:p w14:paraId="5FE9428C" w14:textId="77777777" w:rsidR="00CE1374" w:rsidRPr="00961F7A" w:rsidRDefault="00CE1374" w:rsidP="00CE1374">
      <w:pPr>
        <w:spacing w:after="0" w:line="240" w:lineRule="auto"/>
        <w:jc w:val="both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</w:p>
    <w:p w14:paraId="12AADD9D" w14:textId="375B8F77" w:rsidR="00CE1374" w:rsidRPr="00961F7A" w:rsidRDefault="00CE1374" w:rsidP="00CE1374">
      <w:pPr>
        <w:spacing w:after="0" w:line="240" w:lineRule="auto"/>
        <w:jc w:val="both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(</w:t>
      </w:r>
      <w:r w:rsidR="0062707D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16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) Valdkonna eest vastutav minister võib määrusega </w:t>
      </w:r>
      <w:r w:rsidR="00393FA2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kehtestada 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käesoleva paragrahvi lõike </w:t>
      </w:r>
      <w:r w:rsidR="0062707D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14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alusel kehtestatud tähtajaliste elamislubade maksimaalse arvu </w:t>
      </w:r>
      <w:r w:rsidR="00393FA2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jaotuse 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lõike </w:t>
      </w:r>
      <w:r w:rsidR="0062707D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12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alusel kehtestatud </w:t>
      </w:r>
      <w:r w:rsidR="00393FA2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tööjõupuudusega 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tegevusalade vahel.</w:t>
      </w:r>
    </w:p>
    <w:p w14:paraId="400480F7" w14:textId="77777777" w:rsidR="00CE1374" w:rsidRPr="00961F7A" w:rsidRDefault="00CE1374" w:rsidP="00CE1374">
      <w:pPr>
        <w:spacing w:after="0" w:line="240" w:lineRule="auto"/>
        <w:jc w:val="both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</w:p>
    <w:p w14:paraId="3279AA0B" w14:textId="24B3AA47" w:rsidR="00197FD3" w:rsidRPr="00F64BA4" w:rsidRDefault="00CE1374" w:rsidP="00BC4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200097327"/>
      <w:bookmarkStart w:id="6" w:name="_Hlk207370332"/>
      <w:r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>(</w:t>
      </w:r>
      <w:r w:rsidR="0062707D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>17</w:t>
      </w:r>
      <w:r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) </w:t>
      </w:r>
      <w:bookmarkEnd w:id="5"/>
      <w:r w:rsidR="002A221D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Vabariigi Valitsus võib </w:t>
      </w:r>
      <w:bookmarkStart w:id="7" w:name="_Hlk215749570"/>
      <w:r w:rsidR="008C5604" w:rsidRPr="008C5604">
        <w:rPr>
          <w:rFonts w:ascii="Times New Roman" w:eastAsia="Aptos" w:hAnsi="Times New Roman" w:cs="Times New Roman"/>
          <w:color w:val="202020"/>
          <w:sz w:val="24"/>
          <w:szCs w:val="24"/>
        </w:rPr>
        <w:t>riigi sisejulgeoleku eest vastutava</w:t>
      </w:r>
      <w:bookmarkEnd w:id="7"/>
      <w:r w:rsidR="008C5604" w:rsidRPr="008C5604" w:rsidDel="008C5604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 </w:t>
      </w:r>
      <w:r w:rsidR="08D73B83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ministri </w:t>
      </w:r>
      <w:r w:rsidR="002A221D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>põhjendatud ettepanekul muuta</w:t>
      </w:r>
      <w:r w:rsidR="00BC4796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 või tunnistada kehtetuks</w:t>
      </w:r>
      <w:r w:rsidR="002A221D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 käesoleva paragrahvi lõike </w:t>
      </w:r>
      <w:r w:rsidR="0062707D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>12</w:t>
      </w:r>
      <w:r w:rsidR="002A221D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 alusel kehtestatud loetelu tööjõupuudusega tegevusaladest ja lõike </w:t>
      </w:r>
      <w:r w:rsidR="0062707D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>14</w:t>
      </w:r>
      <w:r w:rsidR="002A221D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 alusel tööjõupuudusega tegevusalal töötamiseks antavate tähtajaliste elamislubade maksimaalse arvu</w:t>
      </w:r>
      <w:r w:rsidR="00BC4796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 enne lõike </w:t>
      </w:r>
      <w:r w:rsidR="0062707D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>12</w:t>
      </w:r>
      <w:r w:rsidR="00BC4796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 alusel kehtestatud tähtaja möödumist</w:t>
      </w:r>
      <w:r w:rsidR="002A221D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>.</w:t>
      </w:r>
      <w:bookmarkEnd w:id="6"/>
      <w:r w:rsidR="00197FD3" w:rsidRPr="61A887E1">
        <w:rPr>
          <w:rFonts w:ascii="Times New Roman" w:hAnsi="Times New Roman" w:cs="Times New Roman"/>
          <w:sz w:val="24"/>
          <w:szCs w:val="24"/>
        </w:rPr>
        <w:t>“;</w:t>
      </w:r>
    </w:p>
    <w:p w14:paraId="007D2D29" w14:textId="77777777" w:rsidR="00197FD3" w:rsidRDefault="00197FD3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52567D" w14:textId="63DC7988" w:rsidR="00500B7E" w:rsidRDefault="00500B7E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61A887E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C560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61A887E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61A887E1">
        <w:rPr>
          <w:rFonts w:ascii="Times New Roman" w:hAnsi="Times New Roman" w:cs="Times New Roman"/>
          <w:sz w:val="24"/>
          <w:szCs w:val="24"/>
        </w:rPr>
        <w:t xml:space="preserve"> paragrahvi </w:t>
      </w:r>
      <w:r w:rsidR="00451CB7" w:rsidRPr="003033A8">
        <w:rPr>
          <w:rFonts w:ascii="Times New Roman" w:hAnsi="Times New Roman" w:cs="Times New Roman"/>
          <w:sz w:val="24"/>
          <w:szCs w:val="24"/>
        </w:rPr>
        <w:t>184</w:t>
      </w:r>
      <w:r w:rsidR="00451CB7" w:rsidRPr="003033A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51CB7" w:rsidRPr="003033A8">
        <w:rPr>
          <w:rFonts w:ascii="Times New Roman" w:hAnsi="Times New Roman" w:cs="Times New Roman"/>
          <w:sz w:val="24"/>
          <w:szCs w:val="24"/>
        </w:rPr>
        <w:t xml:space="preserve"> lõige 3,</w:t>
      </w:r>
      <w:r w:rsidR="00451CB7">
        <w:rPr>
          <w:rFonts w:ascii="Times New Roman" w:hAnsi="Times New Roman" w:cs="Times New Roman"/>
          <w:sz w:val="24"/>
          <w:szCs w:val="24"/>
        </w:rPr>
        <w:t xml:space="preserve"> § </w:t>
      </w:r>
      <w:r w:rsidRPr="61A887E1">
        <w:rPr>
          <w:rFonts w:ascii="Times New Roman" w:hAnsi="Times New Roman" w:cs="Times New Roman"/>
          <w:sz w:val="24"/>
          <w:szCs w:val="24"/>
        </w:rPr>
        <w:t>186 lõige 5 ja § 210</w:t>
      </w:r>
      <w:r w:rsidRPr="61A887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61A887E1">
        <w:rPr>
          <w:rFonts w:ascii="Times New Roman" w:hAnsi="Times New Roman" w:cs="Times New Roman"/>
          <w:sz w:val="24"/>
          <w:szCs w:val="24"/>
        </w:rPr>
        <w:t xml:space="preserve"> lõige 4 tunnistatakse kehtetuks;</w:t>
      </w:r>
    </w:p>
    <w:p w14:paraId="067FDBD3" w14:textId="77777777" w:rsidR="00500B7E" w:rsidRPr="00F64BA4" w:rsidRDefault="00500B7E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355919" w14:textId="1C2F3F62" w:rsidR="008541B4" w:rsidRDefault="00197FD3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BA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C560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64BA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F64BA4">
        <w:rPr>
          <w:rFonts w:ascii="Times New Roman" w:hAnsi="Times New Roman" w:cs="Times New Roman"/>
          <w:sz w:val="24"/>
          <w:szCs w:val="24"/>
        </w:rPr>
        <w:t xml:space="preserve"> </w:t>
      </w:r>
      <w:r w:rsidR="008541B4">
        <w:rPr>
          <w:rFonts w:ascii="Times New Roman" w:hAnsi="Times New Roman" w:cs="Times New Roman"/>
          <w:sz w:val="24"/>
          <w:szCs w:val="24"/>
        </w:rPr>
        <w:t>seadust täiendatakse §-ga 309</w:t>
      </w:r>
      <w:r w:rsidR="008541B4" w:rsidRPr="008541B4">
        <w:rPr>
          <w:rFonts w:ascii="Times New Roman" w:hAnsi="Times New Roman" w:cs="Times New Roman"/>
          <w:sz w:val="24"/>
          <w:szCs w:val="24"/>
          <w:vertAlign w:val="superscript"/>
        </w:rPr>
        <w:t>19</w:t>
      </w:r>
      <w:r w:rsidR="008541B4">
        <w:rPr>
          <w:rFonts w:ascii="Times New Roman" w:hAnsi="Times New Roman" w:cs="Times New Roman"/>
          <w:sz w:val="24"/>
          <w:szCs w:val="24"/>
        </w:rPr>
        <w:t xml:space="preserve"> järgmises sõnastuses:</w:t>
      </w:r>
    </w:p>
    <w:p w14:paraId="57F6D3AC" w14:textId="77777777" w:rsidR="008541B4" w:rsidRDefault="008541B4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609E3B" w14:textId="7304399A" w:rsidR="008541B4" w:rsidRPr="008541B4" w:rsidRDefault="008541B4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7B60E1">
        <w:rPr>
          <w:rFonts w:ascii="Times New Roman" w:hAnsi="Times New Roman" w:cs="Times New Roman"/>
          <w:b/>
          <w:bCs/>
          <w:sz w:val="24"/>
          <w:szCs w:val="24"/>
        </w:rPr>
        <w:t>§ 309</w:t>
      </w:r>
      <w:r w:rsidRPr="007B60E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19</w:t>
      </w:r>
      <w:r w:rsidRPr="007B60E1">
        <w:rPr>
          <w:rFonts w:ascii="Times New Roman" w:hAnsi="Times New Roman" w:cs="Times New Roman"/>
          <w:b/>
          <w:bCs/>
          <w:sz w:val="24"/>
          <w:szCs w:val="24"/>
        </w:rPr>
        <w:t>. Käesoleva seaduse § 176</w:t>
      </w:r>
      <w:r w:rsidRPr="007B60E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7B60E1">
        <w:rPr>
          <w:rFonts w:ascii="Times New Roman" w:hAnsi="Times New Roman" w:cs="Times New Roman"/>
          <w:b/>
          <w:bCs/>
          <w:sz w:val="24"/>
          <w:szCs w:val="24"/>
        </w:rPr>
        <w:t xml:space="preserve"> alusel lühiajaliseks töötamiseks antud tähtajalise </w:t>
      </w:r>
      <w:r w:rsidRPr="000C1B44">
        <w:rPr>
          <w:rFonts w:ascii="Times New Roman" w:hAnsi="Times New Roman" w:cs="Times New Roman"/>
          <w:b/>
          <w:sz w:val="24"/>
          <w:szCs w:val="24"/>
        </w:rPr>
        <w:t>elamisloa erisused</w:t>
      </w:r>
    </w:p>
    <w:p w14:paraId="79A306EF" w14:textId="77777777" w:rsidR="008541B4" w:rsidRPr="008541B4" w:rsidRDefault="008541B4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4E064B" w14:textId="77777777" w:rsidR="008541B4" w:rsidRDefault="008541B4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1B4">
        <w:rPr>
          <w:rFonts w:ascii="Times New Roman" w:hAnsi="Times New Roman" w:cs="Times New Roman"/>
          <w:sz w:val="24"/>
          <w:szCs w:val="24"/>
        </w:rPr>
        <w:t>(1) Käesoleva seaduse § 176</w:t>
      </w:r>
      <w:r w:rsidRPr="00EC3FB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541B4">
        <w:rPr>
          <w:rFonts w:ascii="Times New Roman" w:hAnsi="Times New Roman" w:cs="Times New Roman"/>
          <w:sz w:val="24"/>
          <w:szCs w:val="24"/>
        </w:rPr>
        <w:t xml:space="preserve"> alusel antud tähtajalised elamisload kehtivad nende kehtivusaja lõpuni või kehtetuks tunnistamiseni.</w:t>
      </w:r>
    </w:p>
    <w:p w14:paraId="33BF1E6E" w14:textId="77777777" w:rsidR="00144A20" w:rsidRDefault="00144A20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5454AC" w14:textId="5413E83E" w:rsidR="008541B4" w:rsidRPr="008541B4" w:rsidRDefault="00397775" w:rsidP="00F20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Käesoleva paragrahvi lõikes 1 nimetatud </w:t>
      </w:r>
      <w:r w:rsidR="00144A20" w:rsidRPr="00144A20">
        <w:rPr>
          <w:rFonts w:ascii="Times New Roman" w:hAnsi="Times New Roman" w:cs="Times New Roman"/>
          <w:sz w:val="24"/>
          <w:szCs w:val="24"/>
        </w:rPr>
        <w:t>tähtajali</w:t>
      </w:r>
      <w:r>
        <w:rPr>
          <w:rFonts w:ascii="Times New Roman" w:hAnsi="Times New Roman" w:cs="Times New Roman"/>
          <w:sz w:val="24"/>
          <w:szCs w:val="24"/>
        </w:rPr>
        <w:t>s</w:t>
      </w:r>
      <w:r w:rsidR="00144A20" w:rsidRPr="00144A2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le</w:t>
      </w:r>
      <w:r w:rsidR="00144A20" w:rsidRPr="00144A20">
        <w:rPr>
          <w:rFonts w:ascii="Times New Roman" w:hAnsi="Times New Roman" w:cs="Times New Roman"/>
          <w:sz w:val="24"/>
          <w:szCs w:val="24"/>
        </w:rPr>
        <w:t xml:space="preserve"> elamisl</w:t>
      </w:r>
      <w:r>
        <w:rPr>
          <w:rFonts w:ascii="Times New Roman" w:hAnsi="Times New Roman" w:cs="Times New Roman"/>
          <w:sz w:val="24"/>
          <w:szCs w:val="24"/>
        </w:rPr>
        <w:t>oale kohaldatakse</w:t>
      </w:r>
      <w:r w:rsidR="00144A20" w:rsidRPr="00144A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kuni</w:t>
      </w:r>
      <w:r w:rsidR="00144A20" w:rsidRPr="00144A20">
        <w:rPr>
          <w:rFonts w:ascii="Times New Roman" w:hAnsi="Times New Roman" w:cs="Times New Roman"/>
          <w:sz w:val="24"/>
          <w:szCs w:val="24"/>
        </w:rPr>
        <w:t xml:space="preserve"> 20</w:t>
      </w:r>
      <w:r w:rsidR="00144A2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="00144A20" w:rsidRPr="00144A20">
        <w:rPr>
          <w:rFonts w:ascii="Times New Roman" w:hAnsi="Times New Roman" w:cs="Times New Roman"/>
          <w:sz w:val="24"/>
          <w:szCs w:val="24"/>
        </w:rPr>
        <w:t>.</w:t>
      </w:r>
      <w:r w:rsidR="00C66974">
        <w:rPr>
          <w:rFonts w:ascii="Times New Roman" w:hAnsi="Times New Roman" w:cs="Times New Roman"/>
          <w:sz w:val="24"/>
          <w:szCs w:val="24"/>
        </w:rPr>
        <w:t> </w:t>
      </w:r>
      <w:r w:rsidR="00144A20" w:rsidRPr="00144A20">
        <w:rPr>
          <w:rFonts w:ascii="Times New Roman" w:hAnsi="Times New Roman" w:cs="Times New Roman"/>
          <w:sz w:val="24"/>
          <w:szCs w:val="24"/>
        </w:rPr>
        <w:t xml:space="preserve">aasta </w:t>
      </w:r>
      <w:r w:rsidR="00745D0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45D0E">
        <w:rPr>
          <w:rFonts w:ascii="Times New Roman" w:hAnsi="Times New Roman" w:cs="Times New Roman"/>
          <w:sz w:val="24"/>
          <w:szCs w:val="24"/>
        </w:rPr>
        <w:t>detsembrini</w:t>
      </w:r>
      <w:r>
        <w:rPr>
          <w:rFonts w:ascii="Times New Roman" w:hAnsi="Times New Roman" w:cs="Times New Roman"/>
          <w:sz w:val="24"/>
          <w:szCs w:val="24"/>
        </w:rPr>
        <w:t xml:space="preserve"> kehtinud </w:t>
      </w:r>
      <w:r w:rsidR="00393FA2">
        <w:rPr>
          <w:rFonts w:ascii="Times New Roman" w:hAnsi="Times New Roman" w:cs="Times New Roman"/>
          <w:sz w:val="24"/>
          <w:szCs w:val="24"/>
        </w:rPr>
        <w:t xml:space="preserve">käesoleva seaduse </w:t>
      </w:r>
      <w:r w:rsidRPr="00397775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43 lõike 4</w:t>
      </w:r>
      <w:r w:rsidRPr="008942E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§ 106 lõike 12</w:t>
      </w:r>
      <w:r w:rsidRPr="008942E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§ 137 lõike</w:t>
      </w:r>
      <w:r w:rsidR="004227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07D3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§ 150 lõike</w:t>
      </w:r>
      <w:r w:rsidR="0042273F">
        <w:rPr>
          <w:rFonts w:ascii="Times New Roman" w:hAnsi="Times New Roman" w:cs="Times New Roman"/>
          <w:sz w:val="24"/>
          <w:szCs w:val="24"/>
        </w:rPr>
        <w:t xml:space="preserve"> </w:t>
      </w:r>
      <w:r w:rsidRPr="003033A8">
        <w:rPr>
          <w:rFonts w:ascii="Times New Roman" w:hAnsi="Times New Roman" w:cs="Times New Roman"/>
          <w:sz w:val="24"/>
          <w:szCs w:val="24"/>
        </w:rPr>
        <w:t>4</w:t>
      </w:r>
      <w:r w:rsidR="0048058F" w:rsidRPr="003033A8">
        <w:rPr>
          <w:rFonts w:ascii="Times New Roman" w:hAnsi="Times New Roman" w:cs="Times New Roman"/>
          <w:sz w:val="24"/>
          <w:szCs w:val="24"/>
        </w:rPr>
        <w:t>, § 184</w:t>
      </w:r>
      <w:r w:rsidR="0048058F" w:rsidRPr="00A8693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8058F" w:rsidRPr="003033A8">
        <w:rPr>
          <w:rFonts w:ascii="Times New Roman" w:hAnsi="Times New Roman" w:cs="Times New Roman"/>
          <w:sz w:val="24"/>
          <w:szCs w:val="24"/>
        </w:rPr>
        <w:t xml:space="preserve"> lõike 3</w:t>
      </w:r>
      <w:r>
        <w:rPr>
          <w:rFonts w:ascii="Times New Roman" w:hAnsi="Times New Roman" w:cs="Times New Roman"/>
          <w:sz w:val="24"/>
          <w:szCs w:val="24"/>
        </w:rPr>
        <w:t xml:space="preserve"> ja §</w:t>
      </w:r>
      <w:r w:rsidR="00C669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186 lõike</w:t>
      </w:r>
      <w:r w:rsidR="004227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="0042273F">
        <w:rPr>
          <w:rFonts w:ascii="Times New Roman" w:hAnsi="Times New Roman" w:cs="Times New Roman"/>
          <w:sz w:val="24"/>
          <w:szCs w:val="24"/>
        </w:rPr>
        <w:t>redaktsiooni</w:t>
      </w:r>
      <w:r w:rsidRPr="00397775">
        <w:rPr>
          <w:rFonts w:ascii="Times New Roman" w:hAnsi="Times New Roman" w:cs="Times New Roman"/>
          <w:sz w:val="24"/>
          <w:szCs w:val="24"/>
        </w:rPr>
        <w:t>.</w:t>
      </w:r>
    </w:p>
    <w:p w14:paraId="3080087A" w14:textId="4245BF27" w:rsidR="000C1B44" w:rsidRDefault="000C1B44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61A887E1">
        <w:rPr>
          <w:rFonts w:ascii="Times New Roman" w:hAnsi="Times New Roman" w:cs="Times New Roman"/>
          <w:sz w:val="24"/>
          <w:szCs w:val="24"/>
        </w:rPr>
        <w:t>(</w:t>
      </w:r>
      <w:r w:rsidR="001C0486" w:rsidRPr="61A887E1">
        <w:rPr>
          <w:rFonts w:ascii="Times New Roman" w:hAnsi="Times New Roman" w:cs="Times New Roman"/>
          <w:sz w:val="24"/>
          <w:szCs w:val="24"/>
        </w:rPr>
        <w:t>3</w:t>
      </w:r>
      <w:r w:rsidRPr="61A887E1">
        <w:rPr>
          <w:rFonts w:ascii="Times New Roman" w:hAnsi="Times New Roman" w:cs="Times New Roman"/>
          <w:sz w:val="24"/>
          <w:szCs w:val="24"/>
        </w:rPr>
        <w:t>) Käesoleva seaduse § 210</w:t>
      </w:r>
      <w:r w:rsidRPr="61A887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61A887E1">
        <w:rPr>
          <w:rFonts w:ascii="Times New Roman" w:hAnsi="Times New Roman" w:cs="Times New Roman"/>
          <w:sz w:val="24"/>
          <w:szCs w:val="24"/>
        </w:rPr>
        <w:t xml:space="preserve"> lõike 1 punktis 1 nimetatud kolmeaastase perioodi hulka ei arvestata aega, kui välismaalasel</w:t>
      </w:r>
      <w:r w:rsidR="00451CB7">
        <w:rPr>
          <w:rFonts w:ascii="Times New Roman" w:hAnsi="Times New Roman" w:cs="Times New Roman"/>
          <w:sz w:val="24"/>
          <w:szCs w:val="24"/>
        </w:rPr>
        <w:t>e</w:t>
      </w:r>
      <w:r w:rsidRPr="61A887E1">
        <w:rPr>
          <w:rFonts w:ascii="Times New Roman" w:hAnsi="Times New Roman" w:cs="Times New Roman"/>
          <w:sz w:val="24"/>
          <w:szCs w:val="24"/>
        </w:rPr>
        <w:t xml:space="preserve"> oli </w:t>
      </w:r>
      <w:r w:rsidR="00451CB7">
        <w:rPr>
          <w:rFonts w:ascii="Times New Roman" w:hAnsi="Times New Roman" w:cs="Times New Roman"/>
          <w:sz w:val="24"/>
          <w:szCs w:val="24"/>
        </w:rPr>
        <w:t xml:space="preserve">antud </w:t>
      </w:r>
      <w:r w:rsidRPr="61A887E1">
        <w:rPr>
          <w:rFonts w:ascii="Times New Roman" w:hAnsi="Times New Roman" w:cs="Times New Roman"/>
          <w:sz w:val="24"/>
          <w:szCs w:val="24"/>
        </w:rPr>
        <w:t>tähtajaline elamisluba käesoleva seaduse § 176</w:t>
      </w:r>
      <w:r w:rsidRPr="61A887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61A887E1">
        <w:rPr>
          <w:rFonts w:ascii="Times New Roman" w:hAnsi="Times New Roman" w:cs="Times New Roman"/>
          <w:sz w:val="24"/>
          <w:szCs w:val="24"/>
        </w:rPr>
        <w:t xml:space="preserve"> alusel.</w:t>
      </w:r>
    </w:p>
    <w:p w14:paraId="5D0BCBD4" w14:textId="77777777" w:rsidR="000C1B44" w:rsidRPr="008541B4" w:rsidRDefault="000C1B44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800912" w14:textId="231BD0A4" w:rsidR="007B60E1" w:rsidRDefault="008541B4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1B4">
        <w:rPr>
          <w:rFonts w:ascii="Times New Roman" w:hAnsi="Times New Roman" w:cs="Times New Roman"/>
          <w:sz w:val="24"/>
          <w:szCs w:val="24"/>
        </w:rPr>
        <w:t>(</w:t>
      </w:r>
      <w:r w:rsidR="001C0486">
        <w:rPr>
          <w:rFonts w:ascii="Times New Roman" w:hAnsi="Times New Roman" w:cs="Times New Roman"/>
          <w:sz w:val="24"/>
          <w:szCs w:val="24"/>
        </w:rPr>
        <w:t>4</w:t>
      </w:r>
      <w:r w:rsidRPr="008541B4">
        <w:rPr>
          <w:rFonts w:ascii="Times New Roman" w:hAnsi="Times New Roman" w:cs="Times New Roman"/>
          <w:sz w:val="24"/>
          <w:szCs w:val="24"/>
        </w:rPr>
        <w:t>) Kui tähtajalise elamisloa taotlus käesoleva seaduse § 176</w:t>
      </w:r>
      <w:r w:rsidRPr="00EC3FB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541B4">
        <w:rPr>
          <w:rFonts w:ascii="Times New Roman" w:hAnsi="Times New Roman" w:cs="Times New Roman"/>
          <w:sz w:val="24"/>
          <w:szCs w:val="24"/>
        </w:rPr>
        <w:t xml:space="preserve"> alusel elamisloa saamiseks on esitatud enne </w:t>
      </w:r>
      <w:r w:rsidR="00600628">
        <w:rPr>
          <w:rFonts w:ascii="Times New Roman" w:hAnsi="Times New Roman" w:cs="Times New Roman"/>
          <w:sz w:val="24"/>
          <w:szCs w:val="24"/>
        </w:rPr>
        <w:t>202</w:t>
      </w:r>
      <w:r w:rsidR="00DD4361">
        <w:rPr>
          <w:rFonts w:ascii="Times New Roman" w:hAnsi="Times New Roman" w:cs="Times New Roman"/>
          <w:sz w:val="24"/>
          <w:szCs w:val="24"/>
        </w:rPr>
        <w:t>7</w:t>
      </w:r>
      <w:r w:rsidR="00600628">
        <w:rPr>
          <w:rFonts w:ascii="Times New Roman" w:hAnsi="Times New Roman" w:cs="Times New Roman"/>
          <w:sz w:val="24"/>
          <w:szCs w:val="24"/>
        </w:rPr>
        <w:t xml:space="preserve">. aasta </w:t>
      </w:r>
      <w:r w:rsidR="00DD4361">
        <w:rPr>
          <w:rFonts w:ascii="Times New Roman" w:hAnsi="Times New Roman" w:cs="Times New Roman"/>
          <w:sz w:val="24"/>
          <w:szCs w:val="24"/>
        </w:rPr>
        <w:t>1</w:t>
      </w:r>
      <w:r w:rsidR="00600628">
        <w:rPr>
          <w:rFonts w:ascii="Times New Roman" w:hAnsi="Times New Roman" w:cs="Times New Roman"/>
          <w:sz w:val="24"/>
          <w:szCs w:val="24"/>
        </w:rPr>
        <w:t xml:space="preserve">. </w:t>
      </w:r>
      <w:r w:rsidR="00DD4361">
        <w:rPr>
          <w:rFonts w:ascii="Times New Roman" w:hAnsi="Times New Roman" w:cs="Times New Roman"/>
          <w:sz w:val="24"/>
          <w:szCs w:val="24"/>
        </w:rPr>
        <w:t>jaanuari</w:t>
      </w:r>
      <w:r w:rsidR="00600628" w:rsidRPr="008541B4">
        <w:rPr>
          <w:rFonts w:ascii="Times New Roman" w:hAnsi="Times New Roman" w:cs="Times New Roman"/>
          <w:sz w:val="24"/>
          <w:szCs w:val="24"/>
        </w:rPr>
        <w:t xml:space="preserve">, </w:t>
      </w:r>
      <w:r w:rsidRPr="008541B4">
        <w:rPr>
          <w:rFonts w:ascii="Times New Roman" w:hAnsi="Times New Roman" w:cs="Times New Roman"/>
          <w:sz w:val="24"/>
          <w:szCs w:val="24"/>
        </w:rPr>
        <w:t xml:space="preserve">vaadatakse taotlus läbi kuni </w:t>
      </w:r>
      <w:r w:rsidR="00600628">
        <w:rPr>
          <w:rFonts w:ascii="Times New Roman" w:hAnsi="Times New Roman" w:cs="Times New Roman"/>
          <w:sz w:val="24"/>
          <w:szCs w:val="24"/>
        </w:rPr>
        <w:t xml:space="preserve">2026. aasta </w:t>
      </w:r>
      <w:r w:rsidR="00DD4361">
        <w:rPr>
          <w:rFonts w:ascii="Times New Roman" w:hAnsi="Times New Roman" w:cs="Times New Roman"/>
          <w:sz w:val="24"/>
          <w:szCs w:val="24"/>
        </w:rPr>
        <w:t>31</w:t>
      </w:r>
      <w:r w:rsidR="00600628">
        <w:rPr>
          <w:rFonts w:ascii="Times New Roman" w:hAnsi="Times New Roman" w:cs="Times New Roman"/>
          <w:sz w:val="24"/>
          <w:szCs w:val="24"/>
        </w:rPr>
        <w:t xml:space="preserve">. </w:t>
      </w:r>
      <w:r w:rsidR="00DD4361">
        <w:rPr>
          <w:rFonts w:ascii="Times New Roman" w:hAnsi="Times New Roman" w:cs="Times New Roman"/>
          <w:sz w:val="24"/>
          <w:szCs w:val="24"/>
        </w:rPr>
        <w:t>detsembrini</w:t>
      </w:r>
      <w:r w:rsidR="00600628">
        <w:rPr>
          <w:rFonts w:ascii="Times New Roman" w:hAnsi="Times New Roman" w:cs="Times New Roman"/>
          <w:sz w:val="24"/>
          <w:szCs w:val="24"/>
        </w:rPr>
        <w:t xml:space="preserve"> </w:t>
      </w:r>
      <w:r w:rsidRPr="008541B4">
        <w:rPr>
          <w:rFonts w:ascii="Times New Roman" w:hAnsi="Times New Roman" w:cs="Times New Roman"/>
          <w:sz w:val="24"/>
          <w:szCs w:val="24"/>
        </w:rPr>
        <w:t>kehtinud korras.</w:t>
      </w:r>
      <w:r w:rsidR="007B60E1">
        <w:rPr>
          <w:rFonts w:ascii="Times New Roman" w:hAnsi="Times New Roman" w:cs="Times New Roman"/>
          <w:sz w:val="24"/>
          <w:szCs w:val="24"/>
        </w:rPr>
        <w:t>“.</w:t>
      </w:r>
    </w:p>
    <w:p w14:paraId="602BD68A" w14:textId="77777777" w:rsidR="008541B4" w:rsidRPr="00EB32C9" w:rsidRDefault="008541B4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3A80A0" w14:textId="57466057" w:rsidR="00197FD3" w:rsidRPr="00EB32C9" w:rsidRDefault="00197FD3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C9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EC3FB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B32C9">
        <w:rPr>
          <w:rFonts w:ascii="Times New Roman" w:hAnsi="Times New Roman" w:cs="Times New Roman"/>
          <w:sz w:val="24"/>
          <w:szCs w:val="24"/>
        </w:rPr>
        <w:t xml:space="preserve">. </w:t>
      </w:r>
      <w:r w:rsidRPr="00EB32C9">
        <w:rPr>
          <w:rFonts w:ascii="Times New Roman" w:hAnsi="Times New Roman" w:cs="Times New Roman"/>
          <w:b/>
          <w:bCs/>
          <w:sz w:val="24"/>
          <w:szCs w:val="24"/>
        </w:rPr>
        <w:t>Seaduse jõustumine</w:t>
      </w:r>
    </w:p>
    <w:p w14:paraId="486563A0" w14:textId="77777777" w:rsidR="00197FD3" w:rsidRPr="00EB32C9" w:rsidRDefault="00197FD3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B964AE" w14:textId="40395DB7" w:rsidR="000433DF" w:rsidRDefault="000433DF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Käesoleva seaduse § 1 punkt 2 jõustub 2026. aasta 1. septembril.</w:t>
      </w:r>
    </w:p>
    <w:p w14:paraId="1D0F0933" w14:textId="77777777" w:rsidR="000433DF" w:rsidRPr="00EB32C9" w:rsidRDefault="000433DF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7A7EC" w14:textId="77777777" w:rsidR="00416C2B" w:rsidRPr="00416C2B" w:rsidRDefault="000433DF" w:rsidP="00416C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A"/>
          <w:sz w:val="24"/>
          <w:szCs w:val="24"/>
        </w:rPr>
        <w:t xml:space="preserve">(2) </w:t>
      </w:r>
      <w:r w:rsidR="00197FD3" w:rsidRPr="00EB32C9">
        <w:rPr>
          <w:rFonts w:ascii="Times New Roman" w:hAnsi="Times New Roman" w:cs="Times New Roman"/>
          <w:color w:val="00000A"/>
          <w:sz w:val="24"/>
          <w:szCs w:val="24"/>
        </w:rPr>
        <w:t>Käesolev</w:t>
      </w:r>
      <w:r w:rsidR="004071EA">
        <w:rPr>
          <w:rFonts w:ascii="Times New Roman" w:hAnsi="Times New Roman" w:cs="Times New Roman"/>
          <w:color w:val="00000A"/>
          <w:sz w:val="24"/>
          <w:szCs w:val="24"/>
        </w:rPr>
        <w:t>a</w:t>
      </w:r>
      <w:r w:rsidR="00197FD3" w:rsidRPr="00EB32C9">
        <w:rPr>
          <w:rFonts w:ascii="Times New Roman" w:hAnsi="Times New Roman" w:cs="Times New Roman"/>
          <w:color w:val="00000A"/>
          <w:sz w:val="24"/>
          <w:szCs w:val="24"/>
        </w:rPr>
        <w:t xml:space="preserve"> seadus</w:t>
      </w:r>
      <w:r w:rsidR="004071EA">
        <w:rPr>
          <w:rFonts w:ascii="Times New Roman" w:hAnsi="Times New Roman" w:cs="Times New Roman"/>
          <w:color w:val="00000A"/>
          <w:sz w:val="24"/>
          <w:szCs w:val="24"/>
        </w:rPr>
        <w:t>e</w:t>
      </w:r>
      <w:r w:rsidR="00197FD3" w:rsidRPr="00EB32C9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="004071EA">
        <w:rPr>
          <w:rFonts w:ascii="Times New Roman" w:hAnsi="Times New Roman" w:cs="Times New Roman"/>
          <w:color w:val="00000A"/>
          <w:sz w:val="24"/>
          <w:szCs w:val="24"/>
        </w:rPr>
        <w:t xml:space="preserve">§ 1 punktid 1, 3–15 </w:t>
      </w:r>
      <w:r w:rsidR="00197FD3" w:rsidRPr="00EB32C9">
        <w:rPr>
          <w:rFonts w:ascii="Times New Roman" w:hAnsi="Times New Roman" w:cs="Times New Roman"/>
          <w:color w:val="00000A"/>
          <w:sz w:val="24"/>
          <w:szCs w:val="24"/>
        </w:rPr>
        <w:t>jõustu</w:t>
      </w:r>
      <w:r w:rsidR="004071EA">
        <w:rPr>
          <w:rFonts w:ascii="Times New Roman" w:hAnsi="Times New Roman" w:cs="Times New Roman"/>
          <w:color w:val="00000A"/>
          <w:sz w:val="24"/>
          <w:szCs w:val="24"/>
        </w:rPr>
        <w:t>vad</w:t>
      </w:r>
      <w:r w:rsidR="00197FD3" w:rsidRPr="00EB32C9">
        <w:rPr>
          <w:rFonts w:ascii="Times New Roman" w:hAnsi="Times New Roman" w:cs="Times New Roman"/>
          <w:color w:val="00000A"/>
          <w:sz w:val="24"/>
          <w:szCs w:val="24"/>
        </w:rPr>
        <w:t xml:space="preserve"> 202</w:t>
      </w:r>
      <w:r w:rsidR="0019098A">
        <w:rPr>
          <w:rFonts w:ascii="Times New Roman" w:hAnsi="Times New Roman" w:cs="Times New Roman"/>
          <w:color w:val="00000A"/>
          <w:sz w:val="24"/>
          <w:szCs w:val="24"/>
        </w:rPr>
        <w:t>7</w:t>
      </w:r>
      <w:r w:rsidR="00C66974">
        <w:rPr>
          <w:rFonts w:ascii="Times New Roman" w:hAnsi="Times New Roman" w:cs="Times New Roman"/>
          <w:color w:val="00000A"/>
          <w:sz w:val="24"/>
          <w:szCs w:val="24"/>
        </w:rPr>
        <w:t>.</w:t>
      </w:r>
      <w:r w:rsidR="007252DC" w:rsidRPr="00EB32C9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="00197FD3" w:rsidRPr="00EB32C9">
        <w:rPr>
          <w:rFonts w:ascii="Times New Roman" w:hAnsi="Times New Roman" w:cs="Times New Roman"/>
          <w:color w:val="00000A"/>
          <w:sz w:val="24"/>
          <w:szCs w:val="24"/>
        </w:rPr>
        <w:t xml:space="preserve">aasta </w:t>
      </w:r>
      <w:r w:rsidR="0019098A">
        <w:rPr>
          <w:rFonts w:ascii="Times New Roman" w:hAnsi="Times New Roman" w:cs="Times New Roman"/>
          <w:color w:val="00000A"/>
          <w:sz w:val="24"/>
          <w:szCs w:val="24"/>
        </w:rPr>
        <w:t>1</w:t>
      </w:r>
      <w:r w:rsidR="007252DC">
        <w:rPr>
          <w:rFonts w:ascii="Times New Roman" w:hAnsi="Times New Roman" w:cs="Times New Roman"/>
          <w:color w:val="00000A"/>
          <w:sz w:val="24"/>
          <w:szCs w:val="24"/>
        </w:rPr>
        <w:t>.</w:t>
      </w:r>
      <w:r w:rsidR="007252DC" w:rsidRPr="00EB32C9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="0019098A">
        <w:rPr>
          <w:rFonts w:ascii="Times New Roman" w:hAnsi="Times New Roman" w:cs="Times New Roman"/>
          <w:color w:val="00000A"/>
          <w:sz w:val="24"/>
          <w:szCs w:val="24"/>
        </w:rPr>
        <w:t>jaanuaril</w:t>
      </w:r>
      <w:r w:rsidR="00197FD3" w:rsidRPr="00EB32C9">
        <w:rPr>
          <w:rFonts w:ascii="Times New Roman" w:hAnsi="Times New Roman" w:cs="Times New Roman"/>
          <w:color w:val="00000A"/>
          <w:sz w:val="24"/>
          <w:szCs w:val="24"/>
        </w:rPr>
        <w:t>.</w:t>
      </w:r>
      <w:bookmarkStart w:id="8" w:name="_Hlk67992359"/>
    </w:p>
    <w:p w14:paraId="17A1AA3B" w14:textId="77777777" w:rsidR="00416C2B" w:rsidRDefault="00416C2B" w:rsidP="00416C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6E1374" w14:textId="77777777" w:rsidR="00BD42B7" w:rsidRDefault="00BD42B7" w:rsidP="00416C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A80C10" w14:textId="77777777" w:rsidR="00416C2B" w:rsidRPr="00416C2B" w:rsidRDefault="00416C2B" w:rsidP="00416C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0C5454" w14:textId="77777777" w:rsidR="00416C2B" w:rsidRPr="00416C2B" w:rsidRDefault="00416C2B" w:rsidP="00416C2B">
      <w:pPr>
        <w:spacing w:after="0"/>
        <w:ind w:hanging="11"/>
        <w:rPr>
          <w:rFonts w:ascii="Times New Roman" w:hAnsi="Times New Roman" w:cs="Times New Roman"/>
          <w:color w:val="000000"/>
          <w:sz w:val="24"/>
          <w:szCs w:val="24"/>
          <w:lang w:eastAsia="et-EE"/>
        </w:rPr>
      </w:pPr>
      <w:bookmarkStart w:id="9" w:name="_Hlk66788165"/>
      <w:r w:rsidRPr="00416C2B">
        <w:rPr>
          <w:rFonts w:ascii="Times New Roman" w:hAnsi="Times New Roman" w:cs="Times New Roman"/>
          <w:color w:val="000000"/>
          <w:sz w:val="24"/>
          <w:szCs w:val="24"/>
          <w:lang w:eastAsia="et-EE"/>
        </w:rPr>
        <w:t xml:space="preserve">Lauri </w:t>
      </w:r>
      <w:proofErr w:type="spellStart"/>
      <w:r w:rsidRPr="00416C2B">
        <w:rPr>
          <w:rFonts w:ascii="Times New Roman" w:hAnsi="Times New Roman" w:cs="Times New Roman"/>
          <w:color w:val="000000"/>
          <w:sz w:val="24"/>
          <w:szCs w:val="24"/>
          <w:lang w:eastAsia="et-EE"/>
        </w:rPr>
        <w:t>Hussar</w:t>
      </w:r>
      <w:proofErr w:type="spellEnd"/>
    </w:p>
    <w:p w14:paraId="640BEB83" w14:textId="77777777" w:rsidR="00416C2B" w:rsidRPr="00416C2B" w:rsidRDefault="00416C2B" w:rsidP="00416C2B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Riigikogu esimees</w:t>
      </w:r>
    </w:p>
    <w:p w14:paraId="790EC839" w14:textId="77777777" w:rsidR="00416C2B" w:rsidRPr="00416C2B" w:rsidRDefault="00416C2B" w:rsidP="00416C2B">
      <w:pPr>
        <w:widowControl w:val="0"/>
        <w:tabs>
          <w:tab w:val="left" w:pos="0"/>
        </w:tabs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</w:p>
    <w:p w14:paraId="47242173" w14:textId="77777777" w:rsidR="00416C2B" w:rsidRPr="00416C2B" w:rsidRDefault="00416C2B" w:rsidP="00416C2B">
      <w:pPr>
        <w:widowControl w:val="0"/>
        <w:pBdr>
          <w:bottom w:val="single" w:sz="12" w:space="11" w:color="auto"/>
        </w:pBdr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Tallinn,</w:t>
      </w: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ab/>
      </w: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ab/>
        <w:t>2025</w:t>
      </w:r>
    </w:p>
    <w:p w14:paraId="50242499" w14:textId="16A8F1BC" w:rsidR="00416C2B" w:rsidRPr="00416C2B" w:rsidRDefault="00416C2B" w:rsidP="00416C2B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 xml:space="preserve">Algatab Vabariigi Valitsus </w:t>
      </w:r>
      <w:r w:rsidR="00FF7A88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18</w:t>
      </w: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. detsembril 2025</w:t>
      </w:r>
      <w:r w:rsidR="00FF7A88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.</w:t>
      </w: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 xml:space="preserve"> a nr</w:t>
      </w:r>
      <w:r w:rsidR="00FF7A88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 xml:space="preserve"> 2-6/25-023</w:t>
      </w:r>
      <w:r w:rsidR="00BD42B7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30</w:t>
      </w: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 xml:space="preserve"> </w:t>
      </w:r>
    </w:p>
    <w:p w14:paraId="159CEA09" w14:textId="77777777" w:rsidR="00416C2B" w:rsidRPr="00416C2B" w:rsidRDefault="00416C2B" w:rsidP="00416C2B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</w:p>
    <w:p w14:paraId="3FCB16B0" w14:textId="77777777" w:rsidR="00416C2B" w:rsidRPr="00416C2B" w:rsidRDefault="00416C2B" w:rsidP="00416C2B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Vabariigi Valitsuse nimel</w:t>
      </w:r>
    </w:p>
    <w:p w14:paraId="6D323959" w14:textId="77777777" w:rsidR="00416C2B" w:rsidRPr="00416C2B" w:rsidRDefault="00416C2B" w:rsidP="00416C2B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</w:p>
    <w:p w14:paraId="3ACEFC40" w14:textId="77777777" w:rsidR="00416C2B" w:rsidRPr="00416C2B" w:rsidRDefault="00416C2B" w:rsidP="00416C2B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(allkirjastatud digitaalselt)</w:t>
      </w:r>
    </w:p>
    <w:p w14:paraId="31AFF2E6" w14:textId="77777777" w:rsidR="00416C2B" w:rsidRPr="00416C2B" w:rsidRDefault="00416C2B" w:rsidP="00416C2B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Heili Tõnisson</w:t>
      </w:r>
    </w:p>
    <w:p w14:paraId="46063E9E" w14:textId="77777777" w:rsidR="00416C2B" w:rsidRPr="00416C2B" w:rsidRDefault="00416C2B" w:rsidP="00416C2B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eastAsia="et-EE"/>
        </w:rPr>
      </w:pP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Valitsuse nõunik</w:t>
      </w:r>
    </w:p>
    <w:bookmarkEnd w:id="8"/>
    <w:bookmarkEnd w:id="9"/>
    <w:p w14:paraId="1915076F" w14:textId="789CFDCD" w:rsidR="008F4574" w:rsidRDefault="008F4574" w:rsidP="00416C2B">
      <w:pPr>
        <w:spacing w:after="0" w:line="240" w:lineRule="auto"/>
        <w:jc w:val="both"/>
      </w:pPr>
    </w:p>
    <w:sectPr w:rsidR="008F4574" w:rsidSect="00197FD3">
      <w:footerReference w:type="default" r:id="rId10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B509E" w14:textId="77777777" w:rsidR="00D21ABE" w:rsidRDefault="00D21ABE">
      <w:pPr>
        <w:spacing w:after="0" w:line="240" w:lineRule="auto"/>
      </w:pPr>
      <w:r>
        <w:separator/>
      </w:r>
    </w:p>
  </w:endnote>
  <w:endnote w:type="continuationSeparator" w:id="0">
    <w:p w14:paraId="0DF7E48D" w14:textId="77777777" w:rsidR="00D21ABE" w:rsidRDefault="00D21ABE">
      <w:pPr>
        <w:spacing w:after="0" w:line="240" w:lineRule="auto"/>
      </w:pPr>
      <w:r>
        <w:continuationSeparator/>
      </w:r>
    </w:p>
  </w:endnote>
  <w:endnote w:type="continuationNotice" w:id="1">
    <w:p w14:paraId="11A09B0F" w14:textId="77777777" w:rsidR="00D21ABE" w:rsidRDefault="00D21A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5248575"/>
      <w:docPartObj>
        <w:docPartGallery w:val="Page Numbers (Bottom of Page)"/>
        <w:docPartUnique/>
      </w:docPartObj>
    </w:sdtPr>
    <w:sdtEndPr/>
    <w:sdtContent>
      <w:p w14:paraId="47BD3239" w14:textId="77777777" w:rsidR="00B21F7F" w:rsidRPr="00BA565C" w:rsidRDefault="00ED2940" w:rsidP="002F394B">
        <w:pPr>
          <w:pStyle w:val="Jalus"/>
          <w:jc w:val="center"/>
          <w:rPr>
            <w:rFonts w:ascii="Times New Roman" w:hAnsi="Times New Roman" w:cs="Times New Roman"/>
          </w:rPr>
        </w:pPr>
        <w:r w:rsidRPr="001D6A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D6A5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D6A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D6A5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DA9E3" w14:textId="77777777" w:rsidR="00D21ABE" w:rsidRDefault="00D21ABE">
      <w:pPr>
        <w:spacing w:after="0" w:line="240" w:lineRule="auto"/>
      </w:pPr>
      <w:r>
        <w:separator/>
      </w:r>
    </w:p>
  </w:footnote>
  <w:footnote w:type="continuationSeparator" w:id="0">
    <w:p w14:paraId="06402DF6" w14:textId="77777777" w:rsidR="00D21ABE" w:rsidRDefault="00D21ABE">
      <w:pPr>
        <w:spacing w:after="0" w:line="240" w:lineRule="auto"/>
      </w:pPr>
      <w:r>
        <w:continuationSeparator/>
      </w:r>
    </w:p>
  </w:footnote>
  <w:footnote w:type="continuationNotice" w:id="1">
    <w:p w14:paraId="3669D245" w14:textId="77777777" w:rsidR="00D21ABE" w:rsidRDefault="00D21ABE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FD3"/>
    <w:rsid w:val="00007935"/>
    <w:rsid w:val="00013056"/>
    <w:rsid w:val="000146DE"/>
    <w:rsid w:val="000167D2"/>
    <w:rsid w:val="00017B23"/>
    <w:rsid w:val="00024F1C"/>
    <w:rsid w:val="000433DF"/>
    <w:rsid w:val="00053E58"/>
    <w:rsid w:val="000557BA"/>
    <w:rsid w:val="00061A4F"/>
    <w:rsid w:val="000662BC"/>
    <w:rsid w:val="000B64EC"/>
    <w:rsid w:val="000B6A69"/>
    <w:rsid w:val="000B7BA4"/>
    <w:rsid w:val="000C1B44"/>
    <w:rsid w:val="000D316D"/>
    <w:rsid w:val="000D3B40"/>
    <w:rsid w:val="000F4010"/>
    <w:rsid w:val="001179BD"/>
    <w:rsid w:val="001261C1"/>
    <w:rsid w:val="00130F3B"/>
    <w:rsid w:val="0014111C"/>
    <w:rsid w:val="00144A20"/>
    <w:rsid w:val="00156B2F"/>
    <w:rsid w:val="001658C3"/>
    <w:rsid w:val="001714F5"/>
    <w:rsid w:val="00176997"/>
    <w:rsid w:val="0019098A"/>
    <w:rsid w:val="00197FD3"/>
    <w:rsid w:val="001A1905"/>
    <w:rsid w:val="001A5CB6"/>
    <w:rsid w:val="001B34FF"/>
    <w:rsid w:val="001B616B"/>
    <w:rsid w:val="001C0486"/>
    <w:rsid w:val="001C1910"/>
    <w:rsid w:val="001E54BA"/>
    <w:rsid w:val="001F3883"/>
    <w:rsid w:val="002012C2"/>
    <w:rsid w:val="002077FD"/>
    <w:rsid w:val="002134E3"/>
    <w:rsid w:val="0022237E"/>
    <w:rsid w:val="00222495"/>
    <w:rsid w:val="00231FD9"/>
    <w:rsid w:val="00236C5E"/>
    <w:rsid w:val="00257B8F"/>
    <w:rsid w:val="00273B65"/>
    <w:rsid w:val="00286893"/>
    <w:rsid w:val="002A221D"/>
    <w:rsid w:val="002B0425"/>
    <w:rsid w:val="002B66E5"/>
    <w:rsid w:val="002B7441"/>
    <w:rsid w:val="002B750C"/>
    <w:rsid w:val="002C33C4"/>
    <w:rsid w:val="002C4E63"/>
    <w:rsid w:val="002D0DE9"/>
    <w:rsid w:val="002F0B58"/>
    <w:rsid w:val="003014F5"/>
    <w:rsid w:val="003033A8"/>
    <w:rsid w:val="00316639"/>
    <w:rsid w:val="003226F6"/>
    <w:rsid w:val="003350EA"/>
    <w:rsid w:val="003378F8"/>
    <w:rsid w:val="003464DE"/>
    <w:rsid w:val="003501A6"/>
    <w:rsid w:val="00361620"/>
    <w:rsid w:val="003618A5"/>
    <w:rsid w:val="00362557"/>
    <w:rsid w:val="00363C11"/>
    <w:rsid w:val="0037765D"/>
    <w:rsid w:val="0038019C"/>
    <w:rsid w:val="00383490"/>
    <w:rsid w:val="00387AAD"/>
    <w:rsid w:val="00393FA2"/>
    <w:rsid w:val="00397775"/>
    <w:rsid w:val="00397D5B"/>
    <w:rsid w:val="003A2224"/>
    <w:rsid w:val="003B0118"/>
    <w:rsid w:val="003B04BD"/>
    <w:rsid w:val="003D4DF9"/>
    <w:rsid w:val="003D64BD"/>
    <w:rsid w:val="003E48CA"/>
    <w:rsid w:val="003F15B3"/>
    <w:rsid w:val="003F19FF"/>
    <w:rsid w:val="00400E14"/>
    <w:rsid w:val="00402CA7"/>
    <w:rsid w:val="004071EA"/>
    <w:rsid w:val="00407D3F"/>
    <w:rsid w:val="00416891"/>
    <w:rsid w:val="00416C2B"/>
    <w:rsid w:val="0042273F"/>
    <w:rsid w:val="00423B4F"/>
    <w:rsid w:val="004262E5"/>
    <w:rsid w:val="00433A3C"/>
    <w:rsid w:val="00443672"/>
    <w:rsid w:val="00451CB7"/>
    <w:rsid w:val="0047068F"/>
    <w:rsid w:val="00470D73"/>
    <w:rsid w:val="0048058F"/>
    <w:rsid w:val="00495F7F"/>
    <w:rsid w:val="004B3880"/>
    <w:rsid w:val="004C0AB1"/>
    <w:rsid w:val="004C543A"/>
    <w:rsid w:val="004D2C09"/>
    <w:rsid w:val="00500B7E"/>
    <w:rsid w:val="005054CD"/>
    <w:rsid w:val="00506621"/>
    <w:rsid w:val="0051277B"/>
    <w:rsid w:val="00513E59"/>
    <w:rsid w:val="005151F5"/>
    <w:rsid w:val="00515F1D"/>
    <w:rsid w:val="005164F3"/>
    <w:rsid w:val="00522E59"/>
    <w:rsid w:val="005230CA"/>
    <w:rsid w:val="00581931"/>
    <w:rsid w:val="00583954"/>
    <w:rsid w:val="005869F6"/>
    <w:rsid w:val="00590916"/>
    <w:rsid w:val="00592A7C"/>
    <w:rsid w:val="005A0615"/>
    <w:rsid w:val="005A628B"/>
    <w:rsid w:val="005C573F"/>
    <w:rsid w:val="005D5FF6"/>
    <w:rsid w:val="005F1E73"/>
    <w:rsid w:val="00600628"/>
    <w:rsid w:val="006072B7"/>
    <w:rsid w:val="006079C4"/>
    <w:rsid w:val="00614F90"/>
    <w:rsid w:val="006177F3"/>
    <w:rsid w:val="006241DC"/>
    <w:rsid w:val="0062707D"/>
    <w:rsid w:val="00650F5F"/>
    <w:rsid w:val="00651226"/>
    <w:rsid w:val="00652F18"/>
    <w:rsid w:val="00684A49"/>
    <w:rsid w:val="006863CA"/>
    <w:rsid w:val="006914BE"/>
    <w:rsid w:val="006B07F9"/>
    <w:rsid w:val="006B181B"/>
    <w:rsid w:val="006C5E16"/>
    <w:rsid w:val="006D3819"/>
    <w:rsid w:val="006E0AEF"/>
    <w:rsid w:val="006E56C5"/>
    <w:rsid w:val="006F0AEE"/>
    <w:rsid w:val="006F537E"/>
    <w:rsid w:val="006F6387"/>
    <w:rsid w:val="006F63D9"/>
    <w:rsid w:val="006F720A"/>
    <w:rsid w:val="006F7A31"/>
    <w:rsid w:val="00704E33"/>
    <w:rsid w:val="00704F00"/>
    <w:rsid w:val="007116BA"/>
    <w:rsid w:val="00721E73"/>
    <w:rsid w:val="007252DC"/>
    <w:rsid w:val="00730DE3"/>
    <w:rsid w:val="0073512F"/>
    <w:rsid w:val="00740EA5"/>
    <w:rsid w:val="00745D0E"/>
    <w:rsid w:val="00752EAD"/>
    <w:rsid w:val="00755234"/>
    <w:rsid w:val="00757531"/>
    <w:rsid w:val="0077028C"/>
    <w:rsid w:val="00770C99"/>
    <w:rsid w:val="00781365"/>
    <w:rsid w:val="0078372F"/>
    <w:rsid w:val="00793852"/>
    <w:rsid w:val="007B07C8"/>
    <w:rsid w:val="007B42A8"/>
    <w:rsid w:val="007B60E1"/>
    <w:rsid w:val="007D457A"/>
    <w:rsid w:val="007D69CC"/>
    <w:rsid w:val="00811792"/>
    <w:rsid w:val="00813CEF"/>
    <w:rsid w:val="008140C4"/>
    <w:rsid w:val="0084123D"/>
    <w:rsid w:val="00852465"/>
    <w:rsid w:val="008541B4"/>
    <w:rsid w:val="0086700C"/>
    <w:rsid w:val="00876ADD"/>
    <w:rsid w:val="00882C44"/>
    <w:rsid w:val="00893BA0"/>
    <w:rsid w:val="008942E8"/>
    <w:rsid w:val="008B2C0D"/>
    <w:rsid w:val="008C0024"/>
    <w:rsid w:val="008C20F9"/>
    <w:rsid w:val="008C5604"/>
    <w:rsid w:val="008E6859"/>
    <w:rsid w:val="008F1CF2"/>
    <w:rsid w:val="008F4574"/>
    <w:rsid w:val="00925800"/>
    <w:rsid w:val="00927DA6"/>
    <w:rsid w:val="00932BD6"/>
    <w:rsid w:val="00934C3C"/>
    <w:rsid w:val="00951819"/>
    <w:rsid w:val="009528E9"/>
    <w:rsid w:val="00957C8E"/>
    <w:rsid w:val="00961F7A"/>
    <w:rsid w:val="00970F8C"/>
    <w:rsid w:val="009719A2"/>
    <w:rsid w:val="009777C4"/>
    <w:rsid w:val="00981506"/>
    <w:rsid w:val="009831F1"/>
    <w:rsid w:val="00983619"/>
    <w:rsid w:val="0099677A"/>
    <w:rsid w:val="009B19AB"/>
    <w:rsid w:val="009B6757"/>
    <w:rsid w:val="009B75F9"/>
    <w:rsid w:val="009D7BC6"/>
    <w:rsid w:val="009E2F1C"/>
    <w:rsid w:val="009E4F03"/>
    <w:rsid w:val="009E50F9"/>
    <w:rsid w:val="00A05F6E"/>
    <w:rsid w:val="00A06EA7"/>
    <w:rsid w:val="00A26260"/>
    <w:rsid w:val="00A372D1"/>
    <w:rsid w:val="00A46022"/>
    <w:rsid w:val="00A63B74"/>
    <w:rsid w:val="00A75807"/>
    <w:rsid w:val="00A86935"/>
    <w:rsid w:val="00A942F6"/>
    <w:rsid w:val="00A95C95"/>
    <w:rsid w:val="00AA2DF0"/>
    <w:rsid w:val="00AA7619"/>
    <w:rsid w:val="00AB5283"/>
    <w:rsid w:val="00AB7BBD"/>
    <w:rsid w:val="00AC0CE1"/>
    <w:rsid w:val="00AC1723"/>
    <w:rsid w:val="00AC405C"/>
    <w:rsid w:val="00AC67DC"/>
    <w:rsid w:val="00AE43F8"/>
    <w:rsid w:val="00B07607"/>
    <w:rsid w:val="00B21F7F"/>
    <w:rsid w:val="00B35A61"/>
    <w:rsid w:val="00B44B9F"/>
    <w:rsid w:val="00B544D7"/>
    <w:rsid w:val="00B6363F"/>
    <w:rsid w:val="00B70043"/>
    <w:rsid w:val="00B737E9"/>
    <w:rsid w:val="00B73D41"/>
    <w:rsid w:val="00B76904"/>
    <w:rsid w:val="00B94919"/>
    <w:rsid w:val="00BA3448"/>
    <w:rsid w:val="00BB01E0"/>
    <w:rsid w:val="00BB1E13"/>
    <w:rsid w:val="00BB2737"/>
    <w:rsid w:val="00BB53C1"/>
    <w:rsid w:val="00BC4796"/>
    <w:rsid w:val="00BC48E8"/>
    <w:rsid w:val="00BC7D0D"/>
    <w:rsid w:val="00BD42B7"/>
    <w:rsid w:val="00BE14F9"/>
    <w:rsid w:val="00BE286F"/>
    <w:rsid w:val="00BE30EB"/>
    <w:rsid w:val="00BF27AF"/>
    <w:rsid w:val="00C036D4"/>
    <w:rsid w:val="00C35694"/>
    <w:rsid w:val="00C63998"/>
    <w:rsid w:val="00C66974"/>
    <w:rsid w:val="00C717BA"/>
    <w:rsid w:val="00C71B88"/>
    <w:rsid w:val="00C74025"/>
    <w:rsid w:val="00C7693F"/>
    <w:rsid w:val="00C876A7"/>
    <w:rsid w:val="00CA7D8C"/>
    <w:rsid w:val="00CB4A37"/>
    <w:rsid w:val="00CB7FBC"/>
    <w:rsid w:val="00CC7490"/>
    <w:rsid w:val="00CD4C56"/>
    <w:rsid w:val="00CE1374"/>
    <w:rsid w:val="00D0579F"/>
    <w:rsid w:val="00D10EEE"/>
    <w:rsid w:val="00D13312"/>
    <w:rsid w:val="00D21ABE"/>
    <w:rsid w:val="00D22AE3"/>
    <w:rsid w:val="00D33094"/>
    <w:rsid w:val="00D33464"/>
    <w:rsid w:val="00D47750"/>
    <w:rsid w:val="00D47CA5"/>
    <w:rsid w:val="00D513E2"/>
    <w:rsid w:val="00D542EC"/>
    <w:rsid w:val="00D6440B"/>
    <w:rsid w:val="00D6546F"/>
    <w:rsid w:val="00D82F38"/>
    <w:rsid w:val="00D915C7"/>
    <w:rsid w:val="00DA40D6"/>
    <w:rsid w:val="00DB4A07"/>
    <w:rsid w:val="00DD3757"/>
    <w:rsid w:val="00DD4361"/>
    <w:rsid w:val="00DE1A0A"/>
    <w:rsid w:val="00DE3D42"/>
    <w:rsid w:val="00DE617C"/>
    <w:rsid w:val="00DF34CA"/>
    <w:rsid w:val="00E11E46"/>
    <w:rsid w:val="00E248F9"/>
    <w:rsid w:val="00E6625B"/>
    <w:rsid w:val="00E72F59"/>
    <w:rsid w:val="00E750EE"/>
    <w:rsid w:val="00E9210A"/>
    <w:rsid w:val="00E9238D"/>
    <w:rsid w:val="00E953FF"/>
    <w:rsid w:val="00E963C6"/>
    <w:rsid w:val="00EA2784"/>
    <w:rsid w:val="00EB2C03"/>
    <w:rsid w:val="00EB6532"/>
    <w:rsid w:val="00EB6840"/>
    <w:rsid w:val="00EC1BFE"/>
    <w:rsid w:val="00EC3FBC"/>
    <w:rsid w:val="00EC581F"/>
    <w:rsid w:val="00ED2940"/>
    <w:rsid w:val="00ED73ED"/>
    <w:rsid w:val="00EE0032"/>
    <w:rsid w:val="00EE1ABD"/>
    <w:rsid w:val="00EF2693"/>
    <w:rsid w:val="00F013E5"/>
    <w:rsid w:val="00F0F205"/>
    <w:rsid w:val="00F2084D"/>
    <w:rsid w:val="00F225E6"/>
    <w:rsid w:val="00F257A0"/>
    <w:rsid w:val="00F30C94"/>
    <w:rsid w:val="00F3611C"/>
    <w:rsid w:val="00F43553"/>
    <w:rsid w:val="00F55893"/>
    <w:rsid w:val="00F64672"/>
    <w:rsid w:val="00F84F25"/>
    <w:rsid w:val="00F93280"/>
    <w:rsid w:val="00FB4FE1"/>
    <w:rsid w:val="00FB5055"/>
    <w:rsid w:val="00FB6D16"/>
    <w:rsid w:val="00FD587E"/>
    <w:rsid w:val="00FE7C29"/>
    <w:rsid w:val="00FF059D"/>
    <w:rsid w:val="00FF34AF"/>
    <w:rsid w:val="00FF3DD2"/>
    <w:rsid w:val="00FF7A88"/>
    <w:rsid w:val="08D73B83"/>
    <w:rsid w:val="2E7D3917"/>
    <w:rsid w:val="366C8866"/>
    <w:rsid w:val="3FCC680D"/>
    <w:rsid w:val="4091552A"/>
    <w:rsid w:val="4C940841"/>
    <w:rsid w:val="58917F34"/>
    <w:rsid w:val="6151028F"/>
    <w:rsid w:val="61A887E1"/>
    <w:rsid w:val="6305193D"/>
    <w:rsid w:val="6A913FA8"/>
    <w:rsid w:val="6B6D4A25"/>
    <w:rsid w:val="793B9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EA804"/>
  <w15:chartTrackingRefBased/>
  <w15:docId w15:val="{46B86651-8582-42AE-B241-D14A8B7D6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Arial"/>
        <w:color w:val="202020"/>
        <w:kern w:val="2"/>
        <w:sz w:val="24"/>
        <w:szCs w:val="21"/>
        <w:lang w:val="et-E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97FD3"/>
    <w:pPr>
      <w:spacing w:after="160" w:line="259" w:lineRule="auto"/>
    </w:pPr>
    <w:rPr>
      <w:rFonts w:asciiTheme="minorHAnsi" w:hAnsiTheme="minorHAnsi" w:cstheme="minorBidi"/>
      <w:color w:val="auto"/>
      <w:kern w:val="0"/>
      <w:sz w:val="22"/>
      <w:szCs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197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197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197F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197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197F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197F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197F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197F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197F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197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197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197FD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197FD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197FD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197FD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197FD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197FD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197FD3"/>
    <w:rPr>
      <w:rFonts w:asciiTheme="minorHAnsi" w:eastAsiaTheme="majorEastAsia" w:hAnsiTheme="minorHAnsi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197F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197FD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197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197FD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197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197FD3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197FD3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197FD3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197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197FD3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197FD3"/>
    <w:rPr>
      <w:b/>
      <w:bCs/>
      <w:smallCaps/>
      <w:color w:val="0F4761" w:themeColor="accent1" w:themeShade="BF"/>
      <w:spacing w:val="5"/>
    </w:rPr>
  </w:style>
  <w:style w:type="character" w:styleId="Kommentaariviide">
    <w:name w:val="annotation reference"/>
    <w:basedOn w:val="Liguvaikefont"/>
    <w:uiPriority w:val="99"/>
    <w:semiHidden/>
    <w:unhideWhenUsed/>
    <w:rsid w:val="00197FD3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197FD3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197FD3"/>
    <w:rPr>
      <w:rFonts w:asciiTheme="minorHAnsi" w:hAnsiTheme="minorHAnsi" w:cstheme="minorBidi"/>
      <w:color w:val="auto"/>
      <w:kern w:val="0"/>
      <w:sz w:val="20"/>
      <w:szCs w:val="20"/>
    </w:rPr>
  </w:style>
  <w:style w:type="paragraph" w:styleId="Jalus">
    <w:name w:val="footer"/>
    <w:basedOn w:val="Normaallaad"/>
    <w:link w:val="JalusMrk"/>
    <w:uiPriority w:val="99"/>
    <w:unhideWhenUsed/>
    <w:rsid w:val="00197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197FD3"/>
    <w:rPr>
      <w:rFonts w:asciiTheme="minorHAnsi" w:hAnsiTheme="minorHAnsi" w:cstheme="minorBidi"/>
      <w:color w:val="auto"/>
      <w:kern w:val="0"/>
      <w:sz w:val="22"/>
      <w:szCs w:val="22"/>
    </w:rPr>
  </w:style>
  <w:style w:type="character" w:styleId="Hperlink">
    <w:name w:val="Hyperlink"/>
    <w:basedOn w:val="Liguvaikefont"/>
    <w:uiPriority w:val="99"/>
    <w:unhideWhenUsed/>
    <w:rsid w:val="00197FD3"/>
    <w:rPr>
      <w:color w:val="467886" w:themeColor="hyperlink"/>
      <w:u w:val="singl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8541B4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8541B4"/>
    <w:rPr>
      <w:rFonts w:asciiTheme="minorHAnsi" w:hAnsiTheme="minorHAnsi" w:cstheme="minorBidi"/>
      <w:b/>
      <w:bCs/>
      <w:color w:val="auto"/>
      <w:kern w:val="0"/>
      <w:sz w:val="20"/>
      <w:szCs w:val="20"/>
    </w:rPr>
  </w:style>
  <w:style w:type="paragraph" w:styleId="Pis">
    <w:name w:val="header"/>
    <w:basedOn w:val="Normaallaad"/>
    <w:link w:val="PisMrk"/>
    <w:uiPriority w:val="99"/>
    <w:semiHidden/>
    <w:unhideWhenUsed/>
    <w:rsid w:val="00BE30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semiHidden/>
    <w:rsid w:val="00BE30EB"/>
    <w:rPr>
      <w:rFonts w:asciiTheme="minorHAnsi" w:hAnsiTheme="minorHAnsi" w:cstheme="minorBidi"/>
      <w:color w:val="auto"/>
      <w:kern w:val="0"/>
      <w:sz w:val="22"/>
      <w:szCs w:val="22"/>
    </w:rPr>
  </w:style>
  <w:style w:type="paragraph" w:styleId="Redaktsioon">
    <w:name w:val="Revision"/>
    <w:hidden/>
    <w:uiPriority w:val="99"/>
    <w:semiHidden/>
    <w:rsid w:val="00D542EC"/>
    <w:rPr>
      <w:rFonts w:asciiTheme="minorHAnsi" w:hAnsiTheme="minorHAnsi" w:cstheme="minorBidi"/>
      <w:color w:val="auto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8a5fb815282dead7945c3a3180c6878c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1ab87f822dc21f6451763fa23d702cdb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/>
  </documentManagement>
</p:properties>
</file>

<file path=customXml/itemProps1.xml><?xml version="1.0" encoding="utf-8"?>
<ds:datastoreItem xmlns:ds="http://schemas.openxmlformats.org/officeDocument/2006/customXml" ds:itemID="{ACEF8E4E-5E09-4634-8BD1-B4B530639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2FE0E8-230A-4BE4-8EC2-099F8C23AF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606BE8-094F-4A30-9F37-7089224CFB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4C474D-C970-4749-BE5C-808EDC64FB60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882</Words>
  <Characters>5119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Maret Saanküll</dc:creator>
  <cp:keywords/>
  <dc:description/>
  <cp:lastModifiedBy>Raina Liiv</cp:lastModifiedBy>
  <cp:revision>3</cp:revision>
  <dcterms:created xsi:type="dcterms:W3CDTF">2025-12-18T08:25:00Z</dcterms:created>
  <dcterms:modified xsi:type="dcterms:W3CDTF">2025-12-18T10:33:00Z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0x01010077DF00E875A9A44F8E1F60D2B4D03DF5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2025-11-19T11:55:41Z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371a36cf-515a-4d23-8e67-e8f6a67997c4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MediaServiceImageTags">
    <vt:lpwstr/>
  </property>
</Properties>
</file>