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997CB" w14:textId="3D54E280" w:rsidR="00001C1D" w:rsidRPr="00081376" w:rsidRDefault="00087A09" w:rsidP="00001C1D">
      <w:pPr>
        <w:contextualSpacing/>
        <w:jc w:val="right"/>
        <w:rPr>
          <w:rFonts w:ascii="Times New Roman" w:hAnsi="Times New Roman" w:cs="Times New Roman"/>
          <w:sz w:val="24"/>
          <w:szCs w:val="24"/>
        </w:rPr>
      </w:pPr>
      <w:r w:rsidRPr="00081376">
        <w:rPr>
          <w:rFonts w:ascii="Times New Roman" w:hAnsi="Times New Roman" w:cs="Times New Roman"/>
          <w:sz w:val="24"/>
          <w:szCs w:val="24"/>
        </w:rPr>
        <w:t>T</w:t>
      </w:r>
      <w:r w:rsidR="00001C1D" w:rsidRPr="00081376">
        <w:rPr>
          <w:rFonts w:ascii="Times New Roman" w:hAnsi="Times New Roman" w:cs="Times New Roman"/>
          <w:sz w:val="24"/>
          <w:szCs w:val="24"/>
        </w:rPr>
        <w:t>eine lugemine</w:t>
      </w:r>
    </w:p>
    <w:p w14:paraId="05912AA1" w14:textId="47E642FB" w:rsidR="00001C1D" w:rsidRPr="00081376" w:rsidRDefault="00081376" w:rsidP="00001C1D">
      <w:pPr>
        <w:contextualSpacing/>
        <w:jc w:val="right"/>
        <w:rPr>
          <w:rFonts w:ascii="Times New Roman" w:hAnsi="Times New Roman" w:cs="Times New Roman"/>
          <w:sz w:val="24"/>
          <w:szCs w:val="24"/>
        </w:rPr>
      </w:pPr>
      <w:r w:rsidRPr="00081376">
        <w:rPr>
          <w:rFonts w:ascii="Times New Roman" w:hAnsi="Times New Roman" w:cs="Times New Roman"/>
          <w:sz w:val="24"/>
          <w:szCs w:val="24"/>
        </w:rPr>
        <w:t>21.10</w:t>
      </w:r>
      <w:r w:rsidR="00001C1D" w:rsidRPr="00081376">
        <w:rPr>
          <w:rFonts w:ascii="Times New Roman" w:hAnsi="Times New Roman" w:cs="Times New Roman"/>
          <w:sz w:val="24"/>
          <w:szCs w:val="24"/>
        </w:rPr>
        <w:t>.202</w:t>
      </w:r>
      <w:r w:rsidR="003735C1" w:rsidRPr="00081376">
        <w:rPr>
          <w:rFonts w:ascii="Times New Roman" w:hAnsi="Times New Roman" w:cs="Times New Roman"/>
          <w:sz w:val="24"/>
          <w:szCs w:val="24"/>
        </w:rPr>
        <w:t>6</w:t>
      </w:r>
    </w:p>
    <w:p w14:paraId="2D1D1AD6" w14:textId="77777777" w:rsidR="00001C1D" w:rsidRPr="00081376" w:rsidRDefault="00001C1D" w:rsidP="00001C1D">
      <w:pPr>
        <w:contextualSpacing/>
        <w:jc w:val="right"/>
        <w:rPr>
          <w:rFonts w:ascii="Times New Roman" w:hAnsi="Times New Roman" w:cs="Times New Roman"/>
          <w:sz w:val="24"/>
          <w:szCs w:val="24"/>
        </w:rPr>
      </w:pPr>
    </w:p>
    <w:p w14:paraId="509B4DFF" w14:textId="36650F7D" w:rsidR="00001C1D" w:rsidRPr="00081376" w:rsidRDefault="00081376" w:rsidP="00001C1D">
      <w:pPr>
        <w:contextualSpacing/>
        <w:jc w:val="center"/>
        <w:rPr>
          <w:rFonts w:ascii="Times New Roman" w:hAnsi="Times New Roman" w:cs="Times New Roman"/>
          <w:b/>
          <w:bCs/>
          <w:sz w:val="72"/>
          <w:szCs w:val="72"/>
        </w:rPr>
      </w:pPr>
      <w:r w:rsidRPr="00081376">
        <w:rPr>
          <w:rFonts w:ascii="Times New Roman" w:hAnsi="Times New Roman" w:cs="Times New Roman"/>
          <w:b/>
          <w:bCs/>
          <w:sz w:val="72"/>
          <w:szCs w:val="72"/>
        </w:rPr>
        <w:t>1019</w:t>
      </w:r>
      <w:r w:rsidR="00001C1D" w:rsidRPr="00081376">
        <w:rPr>
          <w:rFonts w:ascii="Times New Roman" w:hAnsi="Times New Roman" w:cs="Times New Roman"/>
          <w:b/>
          <w:bCs/>
          <w:sz w:val="72"/>
          <w:szCs w:val="72"/>
        </w:rPr>
        <w:t xml:space="preserve"> SE II</w:t>
      </w:r>
    </w:p>
    <w:p w14:paraId="710C09B3" w14:textId="77777777" w:rsidR="00001C1D" w:rsidRPr="00081376" w:rsidRDefault="00001C1D" w:rsidP="00001C1D">
      <w:pPr>
        <w:spacing w:before="100" w:beforeAutospacing="1" w:after="100" w:afterAutospacing="1"/>
        <w:contextualSpacing/>
        <w:jc w:val="center"/>
        <w:outlineLvl w:val="0"/>
        <w:rPr>
          <w:rFonts w:ascii="Times New Roman" w:eastAsia="Times New Roman" w:hAnsi="Times New Roman" w:cs="Times New Roman"/>
          <w:b/>
          <w:bCs/>
          <w:kern w:val="36"/>
          <w:sz w:val="32"/>
          <w:szCs w:val="32"/>
          <w:lang w:eastAsia="et-EE"/>
        </w:rPr>
      </w:pPr>
      <w:r w:rsidRPr="00081376">
        <w:rPr>
          <w:rFonts w:ascii="Times New Roman" w:eastAsia="Times New Roman" w:hAnsi="Times New Roman" w:cs="Times New Roman"/>
          <w:b/>
          <w:bCs/>
          <w:kern w:val="36"/>
          <w:sz w:val="32"/>
          <w:szCs w:val="32"/>
          <w:lang w:eastAsia="et-EE"/>
        </w:rPr>
        <w:t xml:space="preserve">Muudatusettepanekute loetelu </w:t>
      </w:r>
      <w:bookmarkStart w:id="0" w:name="_Hlk164168852"/>
    </w:p>
    <w:p w14:paraId="75DCFE9A" w14:textId="65D54FE2" w:rsidR="00001C1D" w:rsidRPr="00081376" w:rsidRDefault="00001C1D" w:rsidP="00001C1D">
      <w:pPr>
        <w:spacing w:before="100" w:beforeAutospacing="1" w:after="100" w:afterAutospacing="1"/>
        <w:contextualSpacing/>
        <w:jc w:val="center"/>
        <w:outlineLvl w:val="0"/>
        <w:rPr>
          <w:rFonts w:ascii="Times New Roman" w:eastAsia="Times New Roman" w:hAnsi="Times New Roman" w:cs="Times New Roman"/>
          <w:b/>
          <w:bCs/>
          <w:kern w:val="36"/>
          <w:sz w:val="32"/>
          <w:szCs w:val="32"/>
          <w:lang w:eastAsia="et-EE"/>
        </w:rPr>
      </w:pPr>
      <w:r w:rsidRPr="00081376">
        <w:rPr>
          <w:rFonts w:ascii="Times New Roman" w:eastAsia="Times New Roman" w:hAnsi="Times New Roman" w:cs="Times New Roman"/>
          <w:b/>
          <w:bCs/>
          <w:kern w:val="36"/>
          <w:sz w:val="32"/>
          <w:szCs w:val="32"/>
          <w:lang w:eastAsia="et-EE"/>
        </w:rPr>
        <w:t>riigi 202</w:t>
      </w:r>
      <w:r w:rsidR="003735C1" w:rsidRPr="00081376">
        <w:rPr>
          <w:rFonts w:ascii="Times New Roman" w:eastAsia="Times New Roman" w:hAnsi="Times New Roman" w:cs="Times New Roman"/>
          <w:b/>
          <w:bCs/>
          <w:kern w:val="36"/>
          <w:sz w:val="32"/>
          <w:szCs w:val="32"/>
          <w:lang w:eastAsia="et-EE"/>
        </w:rPr>
        <w:t>6</w:t>
      </w:r>
      <w:r w:rsidRPr="00081376">
        <w:rPr>
          <w:rFonts w:ascii="Times New Roman" w:eastAsia="Times New Roman" w:hAnsi="Times New Roman" w:cs="Times New Roman"/>
          <w:b/>
          <w:bCs/>
          <w:kern w:val="36"/>
          <w:sz w:val="32"/>
          <w:szCs w:val="32"/>
          <w:lang w:eastAsia="et-EE"/>
        </w:rPr>
        <w:t>. aasta</w:t>
      </w:r>
      <w:r w:rsidR="00081376" w:rsidRPr="00081376">
        <w:rPr>
          <w:rFonts w:ascii="Times New Roman" w:eastAsia="Times New Roman" w:hAnsi="Times New Roman" w:cs="Times New Roman"/>
          <w:b/>
          <w:bCs/>
          <w:kern w:val="36"/>
          <w:sz w:val="32"/>
          <w:szCs w:val="32"/>
          <w:lang w:eastAsia="et-EE"/>
        </w:rPr>
        <w:t xml:space="preserve"> teise</w:t>
      </w:r>
      <w:r w:rsidRPr="00081376">
        <w:rPr>
          <w:rFonts w:ascii="Times New Roman" w:eastAsia="Times New Roman" w:hAnsi="Times New Roman" w:cs="Times New Roman"/>
          <w:b/>
          <w:bCs/>
          <w:kern w:val="36"/>
          <w:sz w:val="32"/>
          <w:szCs w:val="32"/>
          <w:lang w:eastAsia="et-EE"/>
        </w:rPr>
        <w:t xml:space="preserve"> lisaeelarve seaduse </w:t>
      </w:r>
      <w:r w:rsidRPr="00081376">
        <w:rPr>
          <w:rFonts w:ascii="Times New Roman" w:eastAsia="Times New Roman" w:hAnsi="Times New Roman" w:cs="Times New Roman"/>
          <w:b/>
          <w:bCs/>
          <w:kern w:val="36"/>
          <w:sz w:val="32"/>
          <w:szCs w:val="32"/>
          <w:lang w:eastAsia="et-EE"/>
        </w:rPr>
        <w:br/>
      </w:r>
      <w:bookmarkEnd w:id="0"/>
      <w:r w:rsidRPr="00081376">
        <w:rPr>
          <w:rFonts w:ascii="Times New Roman" w:eastAsia="Times New Roman" w:hAnsi="Times New Roman" w:cs="Times New Roman"/>
          <w:b/>
          <w:bCs/>
          <w:kern w:val="36"/>
          <w:sz w:val="32"/>
          <w:szCs w:val="32"/>
          <w:lang w:eastAsia="et-EE"/>
        </w:rPr>
        <w:t>eelnõu  teiseks lugemiseks</w:t>
      </w:r>
    </w:p>
    <w:p w14:paraId="5019AA86" w14:textId="77777777" w:rsidR="00CF29BE" w:rsidRPr="00081376" w:rsidRDefault="00CF29BE" w:rsidP="00001C1D">
      <w:pPr>
        <w:spacing w:before="100" w:beforeAutospacing="1" w:after="100" w:afterAutospacing="1"/>
        <w:contextualSpacing/>
        <w:jc w:val="center"/>
        <w:outlineLvl w:val="0"/>
        <w:rPr>
          <w:rFonts w:ascii="Times New Roman" w:eastAsia="Times New Roman" w:hAnsi="Times New Roman" w:cs="Times New Roman"/>
          <w:b/>
          <w:bCs/>
          <w:color w:val="EE0000"/>
          <w:kern w:val="36"/>
          <w:sz w:val="32"/>
          <w:szCs w:val="32"/>
          <w:lang w:eastAsia="et-EE"/>
        </w:rPr>
      </w:pPr>
    </w:p>
    <w:p w14:paraId="6D75ADB6" w14:textId="2D70AF51" w:rsidR="004B0896" w:rsidRPr="009D719E" w:rsidRDefault="00CF29BE" w:rsidP="009D719E">
      <w:pPr>
        <w:jc w:val="left"/>
        <w:rPr>
          <w:rFonts w:ascii="Times New Roman" w:hAnsi="Times New Roman" w:cs="Times New Roman"/>
          <w:sz w:val="24"/>
          <w:szCs w:val="24"/>
        </w:rPr>
      </w:pPr>
      <w:r w:rsidRPr="004B0896">
        <w:rPr>
          <w:rFonts w:ascii="Times New Roman" w:hAnsi="Times New Roman" w:cs="Times New Roman"/>
          <w:b/>
          <w:noProof/>
          <w:sz w:val="48"/>
          <w:szCs w:val="48"/>
        </w:rPr>
        <w:t>1</w:t>
      </w:r>
      <w:r w:rsidRPr="004B0896">
        <w:rPr>
          <w:rFonts w:ascii="Times New Roman" w:hAnsi="Times New Roman" w:cs="Times New Roman"/>
          <w:b/>
          <w:sz w:val="48"/>
          <w:szCs w:val="48"/>
        </w:rPr>
        <w:t>.</w:t>
      </w:r>
      <w:r w:rsidRPr="004B0896">
        <w:rPr>
          <w:rFonts w:ascii="Times New Roman" w:hAnsi="Times New Roman" w:cs="Times New Roman"/>
          <w:sz w:val="24"/>
          <w:szCs w:val="24"/>
        </w:rPr>
        <w:t xml:space="preserve"> Teha</w:t>
      </w:r>
      <w:r w:rsidR="007E4286">
        <w:rPr>
          <w:rFonts w:ascii="Times New Roman" w:hAnsi="Times New Roman" w:cs="Times New Roman"/>
          <w:sz w:val="24"/>
          <w:szCs w:val="24"/>
        </w:rPr>
        <w:t xml:space="preserve"> eelnõus</w:t>
      </w:r>
      <w:r w:rsidRPr="004B0896">
        <w:rPr>
          <w:rFonts w:ascii="Times New Roman" w:hAnsi="Times New Roman" w:cs="Times New Roman"/>
          <w:sz w:val="24"/>
          <w:szCs w:val="24"/>
        </w:rPr>
        <w:t xml:space="preserve"> järgmised muudatused</w:t>
      </w:r>
      <w:r w:rsidR="004B0896">
        <w:rPr>
          <w:rFonts w:ascii="Times New Roman" w:hAnsi="Times New Roman" w:cs="Times New Roman"/>
          <w:sz w:val="24"/>
          <w:szCs w:val="24"/>
        </w:rPr>
        <w:t>:</w:t>
      </w:r>
      <w:r w:rsidRPr="004B0896">
        <w:rPr>
          <w:rFonts w:ascii="Times New Roman" w:hAnsi="Times New Roman" w:cs="Times New Roman"/>
          <w:sz w:val="24"/>
          <w:szCs w:val="24"/>
        </w:rPr>
        <w:t xml:space="preserve"> </w:t>
      </w:r>
      <w:r w:rsidR="009D719E">
        <w:rPr>
          <w:rFonts w:ascii="Times New Roman" w:hAnsi="Times New Roman" w:cs="Times New Roman"/>
          <w:sz w:val="24"/>
          <w:szCs w:val="24"/>
        </w:rPr>
        <w:br/>
      </w:r>
      <w:r w:rsidR="004B0896" w:rsidRPr="009D719E">
        <w:rPr>
          <w:rFonts w:ascii="Times New Roman" w:hAnsi="Times New Roman" w:cs="Times New Roman"/>
          <w:b/>
          <w:bCs/>
          <w:sz w:val="24"/>
          <w:szCs w:val="24"/>
        </w:rPr>
        <w:t>§ 1</w:t>
      </w:r>
      <w:r w:rsidR="004B0896" w:rsidRPr="009D719E">
        <w:rPr>
          <w:rFonts w:ascii="Times New Roman" w:hAnsi="Times New Roman" w:cs="Times New Roman"/>
          <w:sz w:val="24"/>
          <w:szCs w:val="24"/>
        </w:rPr>
        <w:t>. Muudatused riigieelarve vahendites (tuhandetes eurodes)</w:t>
      </w:r>
    </w:p>
    <w:p w14:paraId="569618E0" w14:textId="77777777" w:rsidR="004B0896" w:rsidRPr="004B0896" w:rsidRDefault="004B0896" w:rsidP="004B0896">
      <w:pPr>
        <w:pStyle w:val="Pealkiri1"/>
        <w:rPr>
          <w:sz w:val="32"/>
          <w:szCs w:val="32"/>
        </w:rPr>
      </w:pPr>
      <w:r w:rsidRPr="004B0896">
        <w:rPr>
          <w:sz w:val="32"/>
          <w:szCs w:val="32"/>
        </w:rPr>
        <w:t>RIIGIKOGU KANTSELEI</w:t>
      </w:r>
    </w:p>
    <w:p w14:paraId="574529A8" w14:textId="77777777" w:rsidR="004B0896" w:rsidRPr="001A63E0" w:rsidRDefault="004B0896" w:rsidP="004B0896">
      <w:pPr>
        <w:pStyle w:val="Pealdis"/>
      </w:pPr>
      <w:r w:rsidRPr="001A63E0">
        <w:t xml:space="preserve">Tabel </w:t>
      </w:r>
      <w:fldSimple w:instr=" SEQ Tabel \* ARABIC ">
        <w:r>
          <w:rPr>
            <w:noProof/>
          </w:rPr>
          <w:t>1</w:t>
        </w:r>
      </w:fldSimple>
      <w:r w:rsidRPr="001A63E0">
        <w:t>. Riigikogu Kantselei, tuhat eurot</w:t>
      </w:r>
    </w:p>
    <w:tbl>
      <w:tblPr>
        <w:tblW w:w="0" w:type="auto"/>
        <w:tblCellMar>
          <w:left w:w="70" w:type="dxa"/>
          <w:right w:w="70" w:type="dxa"/>
        </w:tblCellMar>
        <w:tblLook w:val="04A0" w:firstRow="1" w:lastRow="0" w:firstColumn="1" w:lastColumn="0" w:noHBand="0" w:noVBand="1"/>
      </w:tblPr>
      <w:tblGrid>
        <w:gridCol w:w="2019"/>
        <w:gridCol w:w="986"/>
        <w:gridCol w:w="1660"/>
        <w:gridCol w:w="845"/>
        <w:gridCol w:w="1356"/>
        <w:gridCol w:w="845"/>
        <w:gridCol w:w="1356"/>
      </w:tblGrid>
      <w:tr w:rsidR="004B0896" w:rsidRPr="007B5B37" w14:paraId="26F66CE1" w14:textId="77777777" w:rsidTr="007360C4">
        <w:trPr>
          <w:trHeight w:val="1440"/>
          <w:tblHeader/>
        </w:trPr>
        <w:tc>
          <w:tcPr>
            <w:tcW w:w="0" w:type="auto"/>
            <w:vMerge w:val="restart"/>
            <w:tcBorders>
              <w:top w:val="nil"/>
              <w:left w:val="nil"/>
              <w:bottom w:val="single" w:sz="4" w:space="0" w:color="BFBFBF"/>
              <w:right w:val="nil"/>
            </w:tcBorders>
            <w:shd w:val="clear" w:color="000000" w:fill="99C9FE"/>
            <w:noWrap/>
            <w:vAlign w:val="center"/>
            <w:hideMark/>
          </w:tcPr>
          <w:p w14:paraId="135BFB89"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 </w:t>
            </w:r>
          </w:p>
        </w:tc>
        <w:tc>
          <w:tcPr>
            <w:tcW w:w="0" w:type="auto"/>
            <w:gridSpan w:val="2"/>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ACD60A7"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4401D51D"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15598956"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 xml:space="preserve">Täpsustatud 2026. aasta riigieelarve </w:t>
            </w:r>
          </w:p>
        </w:tc>
      </w:tr>
      <w:tr w:rsidR="004B0896" w:rsidRPr="007B5B37" w14:paraId="49101A5D" w14:textId="77777777" w:rsidTr="007360C4">
        <w:trPr>
          <w:trHeight w:val="828"/>
          <w:tblHeader/>
        </w:trPr>
        <w:tc>
          <w:tcPr>
            <w:tcW w:w="0" w:type="auto"/>
            <w:vMerge/>
            <w:tcBorders>
              <w:top w:val="nil"/>
              <w:left w:val="nil"/>
              <w:bottom w:val="single" w:sz="4" w:space="0" w:color="BFBFBF"/>
              <w:right w:val="nil"/>
            </w:tcBorders>
            <w:vAlign w:val="center"/>
            <w:hideMark/>
          </w:tcPr>
          <w:p w14:paraId="56BBB5E6" w14:textId="77777777" w:rsidR="004B0896" w:rsidRPr="007B5B37"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7A3E214D"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3C9084A1"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0F3CDF7F"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2D56B7CC"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72D5CA79"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0EC57B19" w14:textId="77777777" w:rsidR="004B0896" w:rsidRPr="007B5B37" w:rsidRDefault="004B0896" w:rsidP="007360C4">
            <w:pPr>
              <w:spacing w:after="0"/>
              <w:jc w:val="center"/>
              <w:rPr>
                <w:rFonts w:ascii="Times New Roman" w:eastAsia="Times New Roman" w:hAnsi="Times New Roman" w:cs="Times New Roman"/>
                <w:b/>
                <w:bCs/>
                <w:szCs w:val="20"/>
                <w:lang w:eastAsia="et-EE"/>
              </w:rPr>
            </w:pPr>
            <w:r w:rsidRPr="007B5B37">
              <w:rPr>
                <w:rFonts w:ascii="Times New Roman" w:eastAsia="Times New Roman" w:hAnsi="Times New Roman" w:cs="Times New Roman"/>
                <w:b/>
                <w:bCs/>
                <w:szCs w:val="20"/>
                <w:lang w:eastAsia="et-EE"/>
              </w:rPr>
              <w:t>Sealhulgas piirmääraga vahendid</w:t>
            </w:r>
          </w:p>
        </w:tc>
      </w:tr>
      <w:tr w:rsidR="004B0896" w:rsidRPr="007B5B37" w14:paraId="59ADAAF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09D0490A" w14:textId="77777777" w:rsidR="004B0896" w:rsidRPr="007B5B37" w:rsidRDefault="004B0896" w:rsidP="007360C4">
            <w:pPr>
              <w:spacing w:after="0"/>
              <w:jc w:val="lef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168EC3A6"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-32 002</w:t>
            </w:r>
          </w:p>
        </w:tc>
        <w:tc>
          <w:tcPr>
            <w:tcW w:w="0" w:type="auto"/>
            <w:tcBorders>
              <w:top w:val="nil"/>
              <w:left w:val="nil"/>
              <w:bottom w:val="single" w:sz="4" w:space="0" w:color="BFBFBF"/>
              <w:right w:val="single" w:sz="4" w:space="0" w:color="BFBFBF"/>
            </w:tcBorders>
            <w:shd w:val="clear" w:color="000000" w:fill="BAE6E8"/>
            <w:noWrap/>
            <w:hideMark/>
          </w:tcPr>
          <w:p w14:paraId="7DF487ED"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-19 285</w:t>
            </w:r>
          </w:p>
        </w:tc>
        <w:tc>
          <w:tcPr>
            <w:tcW w:w="0" w:type="auto"/>
            <w:tcBorders>
              <w:top w:val="nil"/>
              <w:left w:val="nil"/>
              <w:bottom w:val="single" w:sz="4" w:space="0" w:color="BFBFBF"/>
              <w:right w:val="single" w:sz="4" w:space="0" w:color="BFBFBF"/>
            </w:tcBorders>
            <w:shd w:val="clear" w:color="000000" w:fill="BAE6E8"/>
            <w:noWrap/>
            <w:hideMark/>
          </w:tcPr>
          <w:p w14:paraId="290F7A06"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861</w:t>
            </w:r>
          </w:p>
        </w:tc>
        <w:tc>
          <w:tcPr>
            <w:tcW w:w="0" w:type="auto"/>
            <w:tcBorders>
              <w:top w:val="nil"/>
              <w:left w:val="nil"/>
              <w:bottom w:val="single" w:sz="4" w:space="0" w:color="BFBFBF"/>
              <w:right w:val="single" w:sz="4" w:space="0" w:color="BFBFBF"/>
            </w:tcBorders>
            <w:shd w:val="clear" w:color="000000" w:fill="BAE6E8"/>
            <w:noWrap/>
            <w:hideMark/>
          </w:tcPr>
          <w:p w14:paraId="51C8F372"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861</w:t>
            </w:r>
          </w:p>
        </w:tc>
        <w:tc>
          <w:tcPr>
            <w:tcW w:w="0" w:type="auto"/>
            <w:tcBorders>
              <w:top w:val="nil"/>
              <w:left w:val="nil"/>
              <w:bottom w:val="single" w:sz="4" w:space="0" w:color="BFBFBF"/>
              <w:right w:val="single" w:sz="4" w:space="0" w:color="BFBFBF"/>
            </w:tcBorders>
            <w:shd w:val="clear" w:color="000000" w:fill="BAE6E8"/>
            <w:noWrap/>
            <w:hideMark/>
          </w:tcPr>
          <w:p w14:paraId="25305041"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-31 141</w:t>
            </w:r>
          </w:p>
        </w:tc>
        <w:tc>
          <w:tcPr>
            <w:tcW w:w="0" w:type="auto"/>
            <w:tcBorders>
              <w:top w:val="nil"/>
              <w:left w:val="nil"/>
              <w:bottom w:val="single" w:sz="4" w:space="0" w:color="BFBFBF"/>
              <w:right w:val="single" w:sz="4" w:space="0" w:color="BFBFBF"/>
            </w:tcBorders>
            <w:shd w:val="clear" w:color="000000" w:fill="BAE6E8"/>
            <w:noWrap/>
            <w:hideMark/>
          </w:tcPr>
          <w:p w14:paraId="4983A069"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-18 424</w:t>
            </w:r>
          </w:p>
        </w:tc>
      </w:tr>
      <w:tr w:rsidR="004B0896" w:rsidRPr="007B5B37" w14:paraId="41E7697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hideMark/>
          </w:tcPr>
          <w:p w14:paraId="7684C93A" w14:textId="77777777" w:rsidR="004B0896" w:rsidRPr="007B5B37"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5F28ADCE" w14:textId="77777777" w:rsidR="004B0896" w:rsidRPr="007B5B37" w:rsidRDefault="004B0896" w:rsidP="007360C4">
            <w:pPr>
              <w:spacing w:after="0"/>
              <w:jc w:val="righ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-30 839</w:t>
            </w:r>
          </w:p>
        </w:tc>
        <w:tc>
          <w:tcPr>
            <w:tcW w:w="0" w:type="auto"/>
            <w:tcBorders>
              <w:top w:val="nil"/>
              <w:left w:val="nil"/>
              <w:bottom w:val="single" w:sz="4" w:space="0" w:color="BFBFBF"/>
              <w:right w:val="single" w:sz="4" w:space="0" w:color="BFBFBF"/>
            </w:tcBorders>
            <w:shd w:val="clear" w:color="000000" w:fill="FFFFFF"/>
            <w:noWrap/>
            <w:hideMark/>
          </w:tcPr>
          <w:p w14:paraId="36A09BDE" w14:textId="77777777" w:rsidR="004B0896" w:rsidRPr="007B5B37" w:rsidRDefault="004B0896" w:rsidP="007360C4">
            <w:pPr>
              <w:spacing w:after="0"/>
              <w:jc w:val="righ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-19 114</w:t>
            </w:r>
          </w:p>
        </w:tc>
        <w:tc>
          <w:tcPr>
            <w:tcW w:w="0" w:type="auto"/>
            <w:tcBorders>
              <w:top w:val="nil"/>
              <w:left w:val="nil"/>
              <w:bottom w:val="single" w:sz="4" w:space="0" w:color="BFBFBF"/>
              <w:right w:val="single" w:sz="4" w:space="0" w:color="BFBFBF"/>
            </w:tcBorders>
            <w:shd w:val="clear" w:color="000000" w:fill="FFFFFF"/>
            <w:noWrap/>
            <w:hideMark/>
          </w:tcPr>
          <w:p w14:paraId="4A8859EE" w14:textId="77777777" w:rsidR="004B0896" w:rsidRPr="007B5B37" w:rsidRDefault="004B0896" w:rsidP="007360C4">
            <w:pPr>
              <w:spacing w:after="0"/>
              <w:jc w:val="righ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861</w:t>
            </w:r>
          </w:p>
        </w:tc>
        <w:tc>
          <w:tcPr>
            <w:tcW w:w="0" w:type="auto"/>
            <w:tcBorders>
              <w:top w:val="nil"/>
              <w:left w:val="nil"/>
              <w:bottom w:val="single" w:sz="4" w:space="0" w:color="BFBFBF"/>
              <w:right w:val="single" w:sz="4" w:space="0" w:color="BFBFBF"/>
            </w:tcBorders>
            <w:shd w:val="clear" w:color="000000" w:fill="FFFFFF"/>
            <w:noWrap/>
            <w:hideMark/>
          </w:tcPr>
          <w:p w14:paraId="6BEEE7D5" w14:textId="77777777" w:rsidR="004B0896" w:rsidRPr="007B5B37" w:rsidRDefault="004B0896" w:rsidP="007360C4">
            <w:pPr>
              <w:spacing w:after="0"/>
              <w:jc w:val="righ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861</w:t>
            </w:r>
          </w:p>
        </w:tc>
        <w:tc>
          <w:tcPr>
            <w:tcW w:w="0" w:type="auto"/>
            <w:tcBorders>
              <w:top w:val="nil"/>
              <w:left w:val="nil"/>
              <w:bottom w:val="single" w:sz="4" w:space="0" w:color="BFBFBF"/>
              <w:right w:val="single" w:sz="4" w:space="0" w:color="BFBFBF"/>
            </w:tcBorders>
            <w:shd w:val="clear" w:color="000000" w:fill="FFFFFF"/>
            <w:noWrap/>
            <w:hideMark/>
          </w:tcPr>
          <w:p w14:paraId="4740D78E" w14:textId="77777777" w:rsidR="004B0896" w:rsidRPr="007B5B37" w:rsidRDefault="004B0896" w:rsidP="007360C4">
            <w:pPr>
              <w:spacing w:after="0"/>
              <w:jc w:val="righ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-29 978</w:t>
            </w:r>
          </w:p>
        </w:tc>
        <w:tc>
          <w:tcPr>
            <w:tcW w:w="0" w:type="auto"/>
            <w:tcBorders>
              <w:top w:val="nil"/>
              <w:left w:val="nil"/>
              <w:bottom w:val="single" w:sz="4" w:space="0" w:color="BFBFBF"/>
              <w:right w:val="single" w:sz="4" w:space="0" w:color="BFBFBF"/>
            </w:tcBorders>
            <w:shd w:val="clear" w:color="000000" w:fill="FFFFFF"/>
            <w:noWrap/>
            <w:hideMark/>
          </w:tcPr>
          <w:p w14:paraId="1D9A421F" w14:textId="77777777" w:rsidR="004B0896" w:rsidRPr="007B5B37" w:rsidRDefault="004B0896" w:rsidP="007360C4">
            <w:pPr>
              <w:spacing w:after="0"/>
              <w:jc w:val="right"/>
              <w:rPr>
                <w:rFonts w:ascii="Times New Roman" w:eastAsia="Times New Roman" w:hAnsi="Times New Roman" w:cs="Times New Roman"/>
                <w:color w:val="000000"/>
                <w:szCs w:val="20"/>
                <w:lang w:eastAsia="et-EE"/>
              </w:rPr>
            </w:pPr>
            <w:r w:rsidRPr="007B5B37">
              <w:rPr>
                <w:rFonts w:ascii="Times New Roman" w:eastAsia="Times New Roman" w:hAnsi="Times New Roman" w:cs="Times New Roman"/>
                <w:color w:val="000000"/>
                <w:szCs w:val="20"/>
                <w:lang w:eastAsia="et-EE"/>
              </w:rPr>
              <w:t>-18 253</w:t>
            </w:r>
          </w:p>
        </w:tc>
      </w:tr>
      <w:tr w:rsidR="004B0896" w:rsidRPr="007B5B37" w14:paraId="0AFE420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65C4E725" w14:textId="77777777" w:rsidR="004B0896" w:rsidRPr="007B5B37" w:rsidRDefault="004B0896" w:rsidP="007360C4">
            <w:pPr>
              <w:spacing w:after="0"/>
              <w:jc w:val="lef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INVESTEERINGUD</w:t>
            </w:r>
          </w:p>
        </w:tc>
        <w:tc>
          <w:tcPr>
            <w:tcW w:w="0" w:type="auto"/>
            <w:tcBorders>
              <w:top w:val="nil"/>
              <w:left w:val="nil"/>
              <w:bottom w:val="single" w:sz="4" w:space="0" w:color="BFBFBF"/>
              <w:right w:val="single" w:sz="4" w:space="0" w:color="BFBFBF"/>
            </w:tcBorders>
            <w:shd w:val="clear" w:color="000000" w:fill="BAE6E8"/>
            <w:noWrap/>
            <w:hideMark/>
          </w:tcPr>
          <w:p w14:paraId="4DE46124"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-2 833</w:t>
            </w:r>
          </w:p>
        </w:tc>
        <w:tc>
          <w:tcPr>
            <w:tcW w:w="0" w:type="auto"/>
            <w:tcBorders>
              <w:top w:val="nil"/>
              <w:left w:val="nil"/>
              <w:bottom w:val="single" w:sz="4" w:space="0" w:color="BFBFBF"/>
              <w:right w:val="single" w:sz="4" w:space="0" w:color="BFBFBF"/>
            </w:tcBorders>
            <w:shd w:val="clear" w:color="000000" w:fill="BAE6E8"/>
            <w:noWrap/>
            <w:hideMark/>
          </w:tcPr>
          <w:p w14:paraId="4D6F6EBB"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-2 257</w:t>
            </w:r>
          </w:p>
        </w:tc>
        <w:tc>
          <w:tcPr>
            <w:tcW w:w="0" w:type="auto"/>
            <w:tcBorders>
              <w:top w:val="nil"/>
              <w:left w:val="nil"/>
              <w:bottom w:val="single" w:sz="4" w:space="0" w:color="BFBFBF"/>
              <w:right w:val="single" w:sz="4" w:space="0" w:color="BFBFBF"/>
            </w:tcBorders>
            <w:shd w:val="clear" w:color="000000" w:fill="BAE6E8"/>
            <w:noWrap/>
            <w:hideMark/>
          </w:tcPr>
          <w:p w14:paraId="46F7CECE"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-861</w:t>
            </w:r>
          </w:p>
        </w:tc>
        <w:tc>
          <w:tcPr>
            <w:tcW w:w="0" w:type="auto"/>
            <w:tcBorders>
              <w:top w:val="nil"/>
              <w:left w:val="nil"/>
              <w:bottom w:val="single" w:sz="4" w:space="0" w:color="BFBFBF"/>
              <w:right w:val="single" w:sz="4" w:space="0" w:color="BFBFBF"/>
            </w:tcBorders>
            <w:shd w:val="clear" w:color="000000" w:fill="BAE6E8"/>
            <w:noWrap/>
            <w:hideMark/>
          </w:tcPr>
          <w:p w14:paraId="2BC58AA1"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-861</w:t>
            </w:r>
          </w:p>
        </w:tc>
        <w:tc>
          <w:tcPr>
            <w:tcW w:w="0" w:type="auto"/>
            <w:tcBorders>
              <w:top w:val="nil"/>
              <w:left w:val="nil"/>
              <w:bottom w:val="single" w:sz="4" w:space="0" w:color="BFBFBF"/>
              <w:right w:val="single" w:sz="4" w:space="0" w:color="BFBFBF"/>
            </w:tcBorders>
            <w:shd w:val="clear" w:color="000000" w:fill="BAE6E8"/>
            <w:noWrap/>
            <w:hideMark/>
          </w:tcPr>
          <w:p w14:paraId="54641B81"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-3 694</w:t>
            </w:r>
          </w:p>
        </w:tc>
        <w:tc>
          <w:tcPr>
            <w:tcW w:w="0" w:type="auto"/>
            <w:tcBorders>
              <w:top w:val="nil"/>
              <w:left w:val="nil"/>
              <w:bottom w:val="single" w:sz="4" w:space="0" w:color="BFBFBF"/>
              <w:right w:val="single" w:sz="4" w:space="0" w:color="BFBFBF"/>
            </w:tcBorders>
            <w:shd w:val="clear" w:color="000000" w:fill="BAE6E8"/>
            <w:noWrap/>
            <w:hideMark/>
          </w:tcPr>
          <w:p w14:paraId="1F7FF59D" w14:textId="77777777" w:rsidR="004B0896" w:rsidRPr="007B5B37" w:rsidRDefault="004B0896" w:rsidP="007360C4">
            <w:pPr>
              <w:spacing w:after="0"/>
              <w:jc w:val="right"/>
              <w:rPr>
                <w:rFonts w:ascii="Times New Roman" w:eastAsia="Times New Roman" w:hAnsi="Times New Roman" w:cs="Times New Roman"/>
                <w:b/>
                <w:bCs/>
                <w:color w:val="000000"/>
                <w:szCs w:val="20"/>
                <w:lang w:eastAsia="et-EE"/>
              </w:rPr>
            </w:pPr>
            <w:r w:rsidRPr="007B5B37">
              <w:rPr>
                <w:rFonts w:ascii="Times New Roman" w:eastAsia="Times New Roman" w:hAnsi="Times New Roman" w:cs="Times New Roman"/>
                <w:b/>
                <w:bCs/>
                <w:color w:val="000000"/>
                <w:szCs w:val="20"/>
                <w:lang w:eastAsia="et-EE"/>
              </w:rPr>
              <w:t>-3 118</w:t>
            </w:r>
          </w:p>
        </w:tc>
      </w:tr>
    </w:tbl>
    <w:p w14:paraId="5737F702" w14:textId="77777777" w:rsidR="004B0896" w:rsidRDefault="004B0896" w:rsidP="004B0896"/>
    <w:p w14:paraId="190BFA38" w14:textId="77777777" w:rsidR="004B0896" w:rsidRPr="00993EBD" w:rsidRDefault="004B0896" w:rsidP="004B0896">
      <w:pPr>
        <w:spacing w:after="160"/>
        <w:rPr>
          <w:rFonts w:ascii="Times New Roman" w:eastAsia="Times New Roman" w:hAnsi="Times New Roman" w:cs="Times New Roman"/>
          <w:i/>
          <w:sz w:val="24"/>
          <w:szCs w:val="24"/>
        </w:rPr>
      </w:pPr>
      <w:bookmarkStart w:id="1" w:name="_Hlk213068173"/>
      <w:r w:rsidRPr="00993EBD">
        <w:rPr>
          <w:rFonts w:ascii="Times New Roman" w:eastAsia="Times New Roman" w:hAnsi="Times New Roman" w:cs="Times New Roman"/>
          <w:i/>
          <w:sz w:val="24"/>
          <w:szCs w:val="24"/>
        </w:rPr>
        <w:t>Valitsemisala-sisene muudatus (kuludes ja investeeringutes)</w:t>
      </w:r>
    </w:p>
    <w:bookmarkEnd w:id="1"/>
    <w:p w14:paraId="7B8AFECC" w14:textId="77777777" w:rsidR="004B0896" w:rsidRPr="00203FEF" w:rsidRDefault="004B0896" w:rsidP="004B0896">
      <w:pPr>
        <w:spacing w:after="160"/>
        <w:rPr>
          <w:rFonts w:ascii="Times New Roman" w:hAnsi="Times New Roman" w:cs="Times New Roman"/>
        </w:rPr>
      </w:pPr>
      <w:r w:rsidRPr="00203FEF">
        <w:rPr>
          <w:rFonts w:ascii="Times New Roman" w:eastAsia="Times New Roman" w:hAnsi="Times New Roman" w:cs="Times New Roman"/>
          <w:b/>
          <w:bCs/>
          <w:sz w:val="24"/>
          <w:szCs w:val="24"/>
        </w:rPr>
        <w:t>Riigikogu Kantselei</w:t>
      </w:r>
      <w:r w:rsidRPr="00203FEF">
        <w:rPr>
          <w:rFonts w:ascii="Times New Roman" w:eastAsia="Times New Roman" w:hAnsi="Times New Roman" w:cs="Times New Roman"/>
          <w:sz w:val="24"/>
          <w:szCs w:val="24"/>
        </w:rPr>
        <w:t xml:space="preserve"> suunab tegevuskuludeks planeeritud vahenditest </w:t>
      </w:r>
      <w:r w:rsidRPr="00203FEF">
        <w:rPr>
          <w:rFonts w:ascii="Times New Roman" w:eastAsia="Times New Roman" w:hAnsi="Times New Roman" w:cs="Times New Roman"/>
          <w:b/>
          <w:bCs/>
          <w:sz w:val="24"/>
          <w:szCs w:val="24"/>
        </w:rPr>
        <w:t>861 000 eurot</w:t>
      </w:r>
      <w:r w:rsidRPr="00203FEF">
        <w:rPr>
          <w:rFonts w:ascii="Times New Roman" w:eastAsia="Times New Roman" w:hAnsi="Times New Roman" w:cs="Times New Roman"/>
          <w:sz w:val="24"/>
          <w:szCs w:val="24"/>
        </w:rPr>
        <w:t xml:space="preserve"> investeeringuteks:</w:t>
      </w:r>
    </w:p>
    <w:p w14:paraId="1E5DCAC1" w14:textId="77777777" w:rsidR="004B0896" w:rsidRPr="00203FEF" w:rsidRDefault="004B0896" w:rsidP="004B0896">
      <w:pPr>
        <w:pStyle w:val="Loendilik"/>
        <w:numPr>
          <w:ilvl w:val="0"/>
          <w:numId w:val="3"/>
        </w:numPr>
        <w:spacing w:line="240" w:lineRule="auto"/>
        <w:jc w:val="both"/>
        <w:rPr>
          <w:rFonts w:ascii="Times New Roman" w:hAnsi="Times New Roman" w:cs="Times New Roman"/>
        </w:rPr>
      </w:pPr>
      <w:r w:rsidRPr="00203FEF">
        <w:rPr>
          <w:rFonts w:ascii="Times New Roman" w:eastAsiaTheme="minorEastAsia" w:hAnsi="Times New Roman" w:cs="Times New Roman"/>
          <w:sz w:val="24"/>
          <w:szCs w:val="24"/>
        </w:rPr>
        <w:t>Kinnisvarainvesteeringuteks suunatakse tegevuskulude prognoositud kokkuhoiust</w:t>
      </w:r>
      <w:r w:rsidRPr="00203FEF">
        <w:rPr>
          <w:rFonts w:ascii="Times New Roman" w:eastAsiaTheme="minorEastAsia" w:hAnsi="Times New Roman" w:cs="Times New Roman"/>
          <w:b/>
          <w:sz w:val="24"/>
          <w:szCs w:val="24"/>
        </w:rPr>
        <w:t xml:space="preserve"> 661 000 euro</w:t>
      </w:r>
      <w:r w:rsidRPr="00203FEF">
        <w:rPr>
          <w:rFonts w:ascii="Times New Roman" w:eastAsiaTheme="minorEastAsia" w:hAnsi="Times New Roman" w:cs="Times New Roman"/>
          <w:sz w:val="24"/>
          <w:szCs w:val="24"/>
        </w:rPr>
        <w:t xml:space="preserve">t. 2026. aasta kulude analüüsi põhjal prognoositakse kokkuhoidu Riigikogu hoonete jooksvate ülalpidamiskulude, esindus- ja vastuvõtukulude, koolituskulude ning muude igapäevaste majandamiskulude arvelt. Toom-Kooli 9 renoveerimistööde käigus selgus, et hoone tegeliku seisukorra tõttu peab tegema lisatöid, mida ei olnud võimalik projekteerimisel ette näha. Seetõttu on renoveerimistööde kogumaksumus suurenenud.    </w:t>
      </w:r>
    </w:p>
    <w:p w14:paraId="0F37FE4C" w14:textId="77777777" w:rsidR="004B0896" w:rsidRPr="00203FEF" w:rsidRDefault="004B0896" w:rsidP="004B0896">
      <w:pPr>
        <w:pStyle w:val="Loendilik"/>
        <w:numPr>
          <w:ilvl w:val="0"/>
          <w:numId w:val="3"/>
        </w:numPr>
        <w:spacing w:line="240" w:lineRule="auto"/>
        <w:jc w:val="both"/>
        <w:rPr>
          <w:rFonts w:ascii="Times New Roman" w:hAnsi="Times New Roman" w:cs="Times New Roman"/>
        </w:rPr>
      </w:pPr>
      <w:r w:rsidRPr="00203FEF">
        <w:rPr>
          <w:rFonts w:ascii="Times New Roman" w:eastAsiaTheme="minorEastAsia" w:hAnsi="Times New Roman" w:cs="Times New Roman"/>
          <w:sz w:val="24"/>
          <w:szCs w:val="24"/>
        </w:rPr>
        <w:t xml:space="preserve">IT-tegevuskuludeks planeeritud </w:t>
      </w:r>
      <w:r w:rsidRPr="00203FEF">
        <w:rPr>
          <w:rFonts w:ascii="Times New Roman" w:eastAsiaTheme="minorEastAsia" w:hAnsi="Times New Roman" w:cs="Times New Roman"/>
          <w:b/>
          <w:sz w:val="24"/>
          <w:szCs w:val="24"/>
        </w:rPr>
        <w:t>200 000 eurot</w:t>
      </w:r>
      <w:r w:rsidRPr="00203FEF">
        <w:rPr>
          <w:rFonts w:ascii="Times New Roman" w:eastAsiaTheme="minorEastAsia" w:hAnsi="Times New Roman" w:cs="Times New Roman"/>
          <w:sz w:val="24"/>
          <w:szCs w:val="24"/>
        </w:rPr>
        <w:t xml:space="preserve"> suunatakse IT-investeeringuteks, et viia eelarves kulude ja investeeringute jaotus kooskõlla raamatupidamisreeglitega, mille järgi kapitaliseeritakse materiaalne ja immateriaalne põhivara alates 10 000 eurost.</w:t>
      </w:r>
    </w:p>
    <w:p w14:paraId="72235537" w14:textId="77777777" w:rsidR="004B0896" w:rsidRPr="004B0896" w:rsidRDefault="004B0896" w:rsidP="004B0896">
      <w:pPr>
        <w:pStyle w:val="Pealkiri1"/>
        <w:rPr>
          <w:sz w:val="32"/>
          <w:szCs w:val="32"/>
        </w:rPr>
      </w:pPr>
      <w:r w:rsidRPr="004B0896">
        <w:rPr>
          <w:sz w:val="32"/>
          <w:szCs w:val="32"/>
        </w:rPr>
        <w:lastRenderedPageBreak/>
        <w:t>RIIGIKANTSELEI</w:t>
      </w:r>
    </w:p>
    <w:p w14:paraId="5089143E" w14:textId="77777777" w:rsidR="004B0896" w:rsidRDefault="004B0896" w:rsidP="004B0896">
      <w:pPr>
        <w:pStyle w:val="Pealdis"/>
      </w:pPr>
      <w:r w:rsidRPr="001A63E0">
        <w:t xml:space="preserve">Tabel </w:t>
      </w:r>
      <w:fldSimple w:instr=" SEQ Tabel \* ARABIC ">
        <w:r>
          <w:rPr>
            <w:noProof/>
          </w:rPr>
          <w:t>2</w:t>
        </w:r>
      </w:fldSimple>
      <w:r w:rsidRPr="001A63E0">
        <w:t>. Riigikantselei, tuhat eurot</w:t>
      </w:r>
    </w:p>
    <w:tbl>
      <w:tblPr>
        <w:tblW w:w="0" w:type="auto"/>
        <w:tblCellMar>
          <w:left w:w="70" w:type="dxa"/>
          <w:right w:w="70" w:type="dxa"/>
        </w:tblCellMar>
        <w:tblLook w:val="04A0" w:firstRow="1" w:lastRow="0" w:firstColumn="1" w:lastColumn="0" w:noHBand="0" w:noVBand="1"/>
      </w:tblPr>
      <w:tblGrid>
        <w:gridCol w:w="2071"/>
        <w:gridCol w:w="976"/>
        <w:gridCol w:w="1635"/>
        <w:gridCol w:w="842"/>
        <w:gridCol w:w="1348"/>
        <w:gridCol w:w="842"/>
        <w:gridCol w:w="1348"/>
      </w:tblGrid>
      <w:tr w:rsidR="004B0896" w:rsidRPr="00CD5637" w14:paraId="7C7506B1" w14:textId="77777777" w:rsidTr="007360C4">
        <w:trPr>
          <w:trHeight w:val="1080"/>
        </w:trPr>
        <w:tc>
          <w:tcPr>
            <w:tcW w:w="0" w:type="auto"/>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35DA72B4"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186F379D"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7DB53BCD"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2CC42966"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 xml:space="preserve">Täpsustatud 2026. aasta riigieelarve </w:t>
            </w:r>
          </w:p>
        </w:tc>
      </w:tr>
      <w:tr w:rsidR="004B0896" w:rsidRPr="00CD5637" w14:paraId="6987C5B9" w14:textId="77777777" w:rsidTr="007360C4">
        <w:trPr>
          <w:trHeight w:val="828"/>
        </w:trPr>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308EAFEF" w14:textId="77777777" w:rsidR="004B0896" w:rsidRPr="00CD5637"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6D003292"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3BA10792"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2BAC41AF"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0A60A1A8"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38265DA8"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32E3D5A4" w14:textId="77777777" w:rsidR="004B0896" w:rsidRPr="00CD5637" w:rsidRDefault="004B0896" w:rsidP="007360C4">
            <w:pPr>
              <w:spacing w:after="0"/>
              <w:jc w:val="center"/>
              <w:rPr>
                <w:rFonts w:ascii="Times New Roman" w:eastAsia="Times New Roman" w:hAnsi="Times New Roman" w:cs="Times New Roman"/>
                <w:b/>
                <w:bCs/>
                <w:szCs w:val="20"/>
                <w:lang w:eastAsia="et-EE"/>
              </w:rPr>
            </w:pPr>
            <w:r w:rsidRPr="00CD5637">
              <w:rPr>
                <w:rFonts w:ascii="Times New Roman" w:eastAsia="Times New Roman" w:hAnsi="Times New Roman" w:cs="Times New Roman"/>
                <w:b/>
                <w:bCs/>
                <w:szCs w:val="20"/>
                <w:lang w:eastAsia="et-EE"/>
              </w:rPr>
              <w:t>Sealhulgas piirmääraga vahendid</w:t>
            </w:r>
          </w:p>
        </w:tc>
      </w:tr>
      <w:tr w:rsidR="004B0896" w:rsidRPr="00CD5637" w14:paraId="6D4870D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18B93F8C" w14:textId="77777777" w:rsidR="004B0896" w:rsidRPr="00CD5637" w:rsidRDefault="004B0896" w:rsidP="007360C4">
            <w:pPr>
              <w:spacing w:after="0"/>
              <w:jc w:val="lef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15C7A292" w14:textId="77777777" w:rsidR="004B0896" w:rsidRPr="00CD5637" w:rsidRDefault="004B0896" w:rsidP="007360C4">
            <w:pPr>
              <w:spacing w:after="0"/>
              <w:jc w:val="righ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-33 577</w:t>
            </w:r>
          </w:p>
        </w:tc>
        <w:tc>
          <w:tcPr>
            <w:tcW w:w="0" w:type="auto"/>
            <w:tcBorders>
              <w:top w:val="nil"/>
              <w:left w:val="nil"/>
              <w:bottom w:val="single" w:sz="4" w:space="0" w:color="BFBFBF"/>
              <w:right w:val="single" w:sz="4" w:space="0" w:color="BFBFBF"/>
            </w:tcBorders>
            <w:shd w:val="clear" w:color="000000" w:fill="BAE6E8"/>
            <w:noWrap/>
            <w:hideMark/>
          </w:tcPr>
          <w:p w14:paraId="26B4842C" w14:textId="77777777" w:rsidR="004B0896" w:rsidRPr="00CD5637" w:rsidRDefault="004B0896" w:rsidP="007360C4">
            <w:pPr>
              <w:spacing w:after="0"/>
              <w:jc w:val="righ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-19 250</w:t>
            </w:r>
          </w:p>
        </w:tc>
        <w:tc>
          <w:tcPr>
            <w:tcW w:w="0" w:type="auto"/>
            <w:tcBorders>
              <w:top w:val="nil"/>
              <w:left w:val="nil"/>
              <w:bottom w:val="single" w:sz="4" w:space="0" w:color="BFBFBF"/>
              <w:right w:val="single" w:sz="4" w:space="0" w:color="BFBFBF"/>
            </w:tcBorders>
            <w:shd w:val="clear" w:color="000000" w:fill="BAE6E8"/>
            <w:noWrap/>
            <w:hideMark/>
          </w:tcPr>
          <w:p w14:paraId="763F4A3F" w14:textId="77777777" w:rsidR="004B0896" w:rsidRPr="00CD5637" w:rsidRDefault="004B0896" w:rsidP="007360C4">
            <w:pPr>
              <w:spacing w:after="0"/>
              <w:jc w:val="righ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0</w:t>
            </w:r>
          </w:p>
        </w:tc>
        <w:tc>
          <w:tcPr>
            <w:tcW w:w="0" w:type="auto"/>
            <w:tcBorders>
              <w:top w:val="nil"/>
              <w:left w:val="nil"/>
              <w:bottom w:val="single" w:sz="4" w:space="0" w:color="BFBFBF"/>
              <w:right w:val="single" w:sz="4" w:space="0" w:color="BFBFBF"/>
            </w:tcBorders>
            <w:shd w:val="clear" w:color="000000" w:fill="BAE6E8"/>
            <w:noWrap/>
            <w:hideMark/>
          </w:tcPr>
          <w:p w14:paraId="751050EA" w14:textId="77777777" w:rsidR="004B0896" w:rsidRPr="00CD5637" w:rsidRDefault="004B0896" w:rsidP="007360C4">
            <w:pPr>
              <w:spacing w:after="0"/>
              <w:jc w:val="righ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0</w:t>
            </w:r>
          </w:p>
        </w:tc>
        <w:tc>
          <w:tcPr>
            <w:tcW w:w="0" w:type="auto"/>
            <w:tcBorders>
              <w:top w:val="nil"/>
              <w:left w:val="nil"/>
              <w:bottom w:val="single" w:sz="4" w:space="0" w:color="BFBFBF"/>
              <w:right w:val="single" w:sz="4" w:space="0" w:color="BFBFBF"/>
            </w:tcBorders>
            <w:shd w:val="clear" w:color="000000" w:fill="BAE6E8"/>
            <w:noWrap/>
            <w:hideMark/>
          </w:tcPr>
          <w:p w14:paraId="0DFD0EEE" w14:textId="77777777" w:rsidR="004B0896" w:rsidRPr="00CD5637" w:rsidRDefault="004B0896" w:rsidP="007360C4">
            <w:pPr>
              <w:spacing w:after="0"/>
              <w:jc w:val="righ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-33 577</w:t>
            </w:r>
          </w:p>
        </w:tc>
        <w:tc>
          <w:tcPr>
            <w:tcW w:w="0" w:type="auto"/>
            <w:tcBorders>
              <w:top w:val="nil"/>
              <w:left w:val="nil"/>
              <w:bottom w:val="single" w:sz="4" w:space="0" w:color="BFBFBF"/>
              <w:right w:val="single" w:sz="4" w:space="0" w:color="BFBFBF"/>
            </w:tcBorders>
            <w:shd w:val="clear" w:color="000000" w:fill="BAE6E8"/>
            <w:noWrap/>
            <w:hideMark/>
          </w:tcPr>
          <w:p w14:paraId="403285EB" w14:textId="77777777" w:rsidR="004B0896" w:rsidRPr="00CD5637" w:rsidRDefault="004B0896" w:rsidP="007360C4">
            <w:pPr>
              <w:spacing w:after="0"/>
              <w:jc w:val="right"/>
              <w:rPr>
                <w:rFonts w:ascii="Times New Roman" w:eastAsia="Times New Roman" w:hAnsi="Times New Roman" w:cs="Times New Roman"/>
                <w:b/>
                <w:bCs/>
                <w:color w:val="000000"/>
                <w:szCs w:val="20"/>
                <w:lang w:eastAsia="et-EE"/>
              </w:rPr>
            </w:pPr>
            <w:r w:rsidRPr="00CD5637">
              <w:rPr>
                <w:rFonts w:ascii="Times New Roman" w:eastAsia="Times New Roman" w:hAnsi="Times New Roman" w:cs="Times New Roman"/>
                <w:b/>
                <w:bCs/>
                <w:color w:val="000000"/>
                <w:szCs w:val="20"/>
                <w:lang w:eastAsia="et-EE"/>
              </w:rPr>
              <w:t>-19 250</w:t>
            </w:r>
          </w:p>
        </w:tc>
      </w:tr>
      <w:tr w:rsidR="004B0896" w:rsidRPr="00CD5637" w14:paraId="327CDFA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0F1D0A13" w14:textId="77777777" w:rsidR="004B0896" w:rsidRPr="00CD5637" w:rsidRDefault="004B0896" w:rsidP="007360C4">
            <w:pPr>
              <w:spacing w:after="0"/>
              <w:jc w:val="lef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Riigikantselei</w:t>
            </w:r>
          </w:p>
        </w:tc>
        <w:tc>
          <w:tcPr>
            <w:tcW w:w="0" w:type="auto"/>
            <w:tcBorders>
              <w:top w:val="nil"/>
              <w:left w:val="nil"/>
              <w:bottom w:val="single" w:sz="4" w:space="0" w:color="BFBFBF"/>
              <w:right w:val="single" w:sz="4" w:space="0" w:color="BFBFBF"/>
            </w:tcBorders>
            <w:shd w:val="clear" w:color="000000" w:fill="E8E8E8"/>
            <w:noWrap/>
            <w:hideMark/>
          </w:tcPr>
          <w:p w14:paraId="68183006"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-33 577</w:t>
            </w:r>
          </w:p>
        </w:tc>
        <w:tc>
          <w:tcPr>
            <w:tcW w:w="0" w:type="auto"/>
            <w:tcBorders>
              <w:top w:val="nil"/>
              <w:left w:val="nil"/>
              <w:bottom w:val="single" w:sz="4" w:space="0" w:color="BFBFBF"/>
              <w:right w:val="single" w:sz="4" w:space="0" w:color="BFBFBF"/>
            </w:tcBorders>
            <w:shd w:val="clear" w:color="000000" w:fill="E8E8E8"/>
            <w:noWrap/>
            <w:hideMark/>
          </w:tcPr>
          <w:p w14:paraId="02F74E12"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-19 250</w:t>
            </w:r>
          </w:p>
        </w:tc>
        <w:tc>
          <w:tcPr>
            <w:tcW w:w="0" w:type="auto"/>
            <w:tcBorders>
              <w:top w:val="nil"/>
              <w:left w:val="nil"/>
              <w:bottom w:val="single" w:sz="4" w:space="0" w:color="BFBFBF"/>
              <w:right w:val="single" w:sz="4" w:space="0" w:color="BFBFBF"/>
            </w:tcBorders>
            <w:shd w:val="clear" w:color="000000" w:fill="E8E8E8"/>
            <w:noWrap/>
            <w:hideMark/>
          </w:tcPr>
          <w:p w14:paraId="647AADA0"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0</w:t>
            </w:r>
          </w:p>
        </w:tc>
        <w:tc>
          <w:tcPr>
            <w:tcW w:w="0" w:type="auto"/>
            <w:tcBorders>
              <w:top w:val="nil"/>
              <w:left w:val="nil"/>
              <w:bottom w:val="single" w:sz="4" w:space="0" w:color="BFBFBF"/>
              <w:right w:val="single" w:sz="4" w:space="0" w:color="BFBFBF"/>
            </w:tcBorders>
            <w:shd w:val="clear" w:color="000000" w:fill="E8E8E8"/>
            <w:noWrap/>
            <w:hideMark/>
          </w:tcPr>
          <w:p w14:paraId="5163CFF5"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0</w:t>
            </w:r>
          </w:p>
        </w:tc>
        <w:tc>
          <w:tcPr>
            <w:tcW w:w="0" w:type="auto"/>
            <w:tcBorders>
              <w:top w:val="nil"/>
              <w:left w:val="nil"/>
              <w:bottom w:val="single" w:sz="4" w:space="0" w:color="BFBFBF"/>
              <w:right w:val="single" w:sz="4" w:space="0" w:color="BFBFBF"/>
            </w:tcBorders>
            <w:shd w:val="clear" w:color="000000" w:fill="E8E8E8"/>
            <w:noWrap/>
            <w:hideMark/>
          </w:tcPr>
          <w:p w14:paraId="7D2DCC02"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-33 577</w:t>
            </w:r>
          </w:p>
        </w:tc>
        <w:tc>
          <w:tcPr>
            <w:tcW w:w="0" w:type="auto"/>
            <w:tcBorders>
              <w:top w:val="nil"/>
              <w:left w:val="nil"/>
              <w:bottom w:val="single" w:sz="4" w:space="0" w:color="BFBFBF"/>
              <w:right w:val="single" w:sz="4" w:space="0" w:color="BFBFBF"/>
            </w:tcBorders>
            <w:shd w:val="clear" w:color="000000" w:fill="E8E8E8"/>
            <w:noWrap/>
            <w:hideMark/>
          </w:tcPr>
          <w:p w14:paraId="60F8590B"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-19 250</w:t>
            </w:r>
          </w:p>
        </w:tc>
      </w:tr>
      <w:tr w:rsidR="004B0896" w:rsidRPr="00CD5637" w14:paraId="6734748B"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B9BD4CA"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Tulemusvaldkond: Riigivalitsemine</w:t>
            </w:r>
          </w:p>
        </w:tc>
        <w:tc>
          <w:tcPr>
            <w:tcW w:w="0" w:type="auto"/>
            <w:tcBorders>
              <w:top w:val="nil"/>
              <w:left w:val="nil"/>
              <w:bottom w:val="single" w:sz="4" w:space="0" w:color="BFBFBF"/>
              <w:right w:val="single" w:sz="4" w:space="0" w:color="BFBFBF"/>
            </w:tcBorders>
            <w:shd w:val="clear" w:color="000000" w:fill="FFFFFF"/>
            <w:noWrap/>
            <w:hideMark/>
          </w:tcPr>
          <w:p w14:paraId="243F3728"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-28 968</w:t>
            </w:r>
          </w:p>
        </w:tc>
        <w:tc>
          <w:tcPr>
            <w:tcW w:w="0" w:type="auto"/>
            <w:tcBorders>
              <w:top w:val="nil"/>
              <w:left w:val="nil"/>
              <w:bottom w:val="single" w:sz="4" w:space="0" w:color="BFBFBF"/>
              <w:right w:val="single" w:sz="4" w:space="0" w:color="BFBFBF"/>
            </w:tcBorders>
            <w:shd w:val="clear" w:color="000000" w:fill="FFFFFF"/>
            <w:noWrap/>
            <w:hideMark/>
          </w:tcPr>
          <w:p w14:paraId="2833B10E"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-19 250</w:t>
            </w:r>
          </w:p>
        </w:tc>
        <w:tc>
          <w:tcPr>
            <w:tcW w:w="0" w:type="auto"/>
            <w:tcBorders>
              <w:top w:val="nil"/>
              <w:left w:val="nil"/>
              <w:bottom w:val="single" w:sz="4" w:space="0" w:color="BFBFBF"/>
              <w:right w:val="single" w:sz="4" w:space="0" w:color="BFBFBF"/>
            </w:tcBorders>
            <w:shd w:val="clear" w:color="000000" w:fill="FFFFFF"/>
            <w:noWrap/>
            <w:hideMark/>
          </w:tcPr>
          <w:p w14:paraId="621C306A"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0</w:t>
            </w:r>
          </w:p>
        </w:tc>
        <w:tc>
          <w:tcPr>
            <w:tcW w:w="0" w:type="auto"/>
            <w:tcBorders>
              <w:top w:val="nil"/>
              <w:left w:val="nil"/>
              <w:bottom w:val="single" w:sz="4" w:space="0" w:color="BFBFBF"/>
              <w:right w:val="single" w:sz="4" w:space="0" w:color="BFBFBF"/>
            </w:tcBorders>
            <w:shd w:val="clear" w:color="000000" w:fill="FFFFFF"/>
            <w:noWrap/>
            <w:hideMark/>
          </w:tcPr>
          <w:p w14:paraId="6E7A338A"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0</w:t>
            </w:r>
          </w:p>
        </w:tc>
        <w:tc>
          <w:tcPr>
            <w:tcW w:w="0" w:type="auto"/>
            <w:tcBorders>
              <w:top w:val="nil"/>
              <w:left w:val="nil"/>
              <w:bottom w:val="single" w:sz="4" w:space="0" w:color="BFBFBF"/>
              <w:right w:val="single" w:sz="4" w:space="0" w:color="BFBFBF"/>
            </w:tcBorders>
            <w:shd w:val="clear" w:color="000000" w:fill="FFFFFF"/>
            <w:noWrap/>
            <w:hideMark/>
          </w:tcPr>
          <w:p w14:paraId="61181796"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-28 968</w:t>
            </w:r>
          </w:p>
        </w:tc>
        <w:tc>
          <w:tcPr>
            <w:tcW w:w="0" w:type="auto"/>
            <w:tcBorders>
              <w:top w:val="nil"/>
              <w:left w:val="nil"/>
              <w:bottom w:val="single" w:sz="4" w:space="0" w:color="BFBFBF"/>
              <w:right w:val="single" w:sz="4" w:space="0" w:color="BFBFBF"/>
            </w:tcBorders>
            <w:shd w:val="clear" w:color="000000" w:fill="FFFFFF"/>
            <w:noWrap/>
            <w:hideMark/>
          </w:tcPr>
          <w:p w14:paraId="744DC967"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-19 250</w:t>
            </w:r>
          </w:p>
        </w:tc>
      </w:tr>
      <w:tr w:rsidR="004B0896" w:rsidRPr="00CD5637" w14:paraId="6277B878"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267E9B6" w14:textId="77777777" w:rsidR="004B0896" w:rsidRPr="00CD5637"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Vabariigi Valitsuse ja peaministri tegevuse toetamise programm</w:t>
            </w:r>
          </w:p>
        </w:tc>
        <w:tc>
          <w:tcPr>
            <w:tcW w:w="0" w:type="auto"/>
            <w:tcBorders>
              <w:top w:val="nil"/>
              <w:left w:val="nil"/>
              <w:bottom w:val="single" w:sz="4" w:space="0" w:color="BFBFBF"/>
              <w:right w:val="single" w:sz="4" w:space="0" w:color="BFBFBF"/>
            </w:tcBorders>
            <w:shd w:val="clear" w:color="000000" w:fill="FFFFFF"/>
            <w:noWrap/>
            <w:hideMark/>
          </w:tcPr>
          <w:p w14:paraId="477DD690"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19D3E49"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86B468B"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67E1C09"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F06616F"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2D4A2D5" w14:textId="77777777" w:rsidR="004B0896" w:rsidRPr="00CD5637" w:rsidRDefault="004B0896" w:rsidP="007360C4">
            <w:pPr>
              <w:spacing w:after="0"/>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 </w:t>
            </w:r>
          </w:p>
        </w:tc>
      </w:tr>
      <w:tr w:rsidR="004B0896" w:rsidRPr="00CD5637" w14:paraId="7E5FA882"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5ECAD6F" w14:textId="77777777" w:rsidR="004B0896" w:rsidRPr="00CD5637"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Vabariigi Valitsuse ja peaministri tegevuse toetamine</w:t>
            </w:r>
          </w:p>
        </w:tc>
        <w:tc>
          <w:tcPr>
            <w:tcW w:w="0" w:type="auto"/>
            <w:tcBorders>
              <w:top w:val="nil"/>
              <w:left w:val="nil"/>
              <w:bottom w:val="single" w:sz="4" w:space="0" w:color="BFBFBF"/>
              <w:right w:val="single" w:sz="4" w:space="0" w:color="BFBFBF"/>
            </w:tcBorders>
            <w:shd w:val="clear" w:color="000000" w:fill="FFFFFF"/>
            <w:noWrap/>
            <w:hideMark/>
          </w:tcPr>
          <w:p w14:paraId="03C64D00"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-28 968</w:t>
            </w:r>
          </w:p>
        </w:tc>
        <w:tc>
          <w:tcPr>
            <w:tcW w:w="0" w:type="auto"/>
            <w:tcBorders>
              <w:top w:val="nil"/>
              <w:left w:val="nil"/>
              <w:bottom w:val="single" w:sz="4" w:space="0" w:color="BFBFBF"/>
              <w:right w:val="single" w:sz="4" w:space="0" w:color="BFBFBF"/>
            </w:tcBorders>
            <w:shd w:val="clear" w:color="000000" w:fill="FFFFFF"/>
            <w:noWrap/>
            <w:hideMark/>
          </w:tcPr>
          <w:p w14:paraId="6984AC06"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-19 250</w:t>
            </w:r>
          </w:p>
        </w:tc>
        <w:tc>
          <w:tcPr>
            <w:tcW w:w="0" w:type="auto"/>
            <w:tcBorders>
              <w:top w:val="nil"/>
              <w:left w:val="nil"/>
              <w:bottom w:val="single" w:sz="4" w:space="0" w:color="BFBFBF"/>
              <w:right w:val="single" w:sz="4" w:space="0" w:color="BFBFBF"/>
            </w:tcBorders>
            <w:shd w:val="clear" w:color="000000" w:fill="FFFFFF"/>
            <w:noWrap/>
            <w:hideMark/>
          </w:tcPr>
          <w:p w14:paraId="21C856C5"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0</w:t>
            </w:r>
          </w:p>
        </w:tc>
        <w:tc>
          <w:tcPr>
            <w:tcW w:w="0" w:type="auto"/>
            <w:tcBorders>
              <w:top w:val="nil"/>
              <w:left w:val="nil"/>
              <w:bottom w:val="single" w:sz="4" w:space="0" w:color="BFBFBF"/>
              <w:right w:val="single" w:sz="4" w:space="0" w:color="BFBFBF"/>
            </w:tcBorders>
            <w:shd w:val="clear" w:color="000000" w:fill="FFFFFF"/>
            <w:noWrap/>
            <w:hideMark/>
          </w:tcPr>
          <w:p w14:paraId="1DB58F52"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0</w:t>
            </w:r>
          </w:p>
        </w:tc>
        <w:tc>
          <w:tcPr>
            <w:tcW w:w="0" w:type="auto"/>
            <w:tcBorders>
              <w:top w:val="nil"/>
              <w:left w:val="nil"/>
              <w:bottom w:val="single" w:sz="4" w:space="0" w:color="BFBFBF"/>
              <w:right w:val="single" w:sz="4" w:space="0" w:color="BFBFBF"/>
            </w:tcBorders>
            <w:shd w:val="clear" w:color="000000" w:fill="FFFFFF"/>
            <w:noWrap/>
            <w:hideMark/>
          </w:tcPr>
          <w:p w14:paraId="594808C4"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-28 968</w:t>
            </w:r>
          </w:p>
        </w:tc>
        <w:tc>
          <w:tcPr>
            <w:tcW w:w="0" w:type="auto"/>
            <w:tcBorders>
              <w:top w:val="nil"/>
              <w:left w:val="nil"/>
              <w:bottom w:val="single" w:sz="4" w:space="0" w:color="BFBFBF"/>
              <w:right w:val="single" w:sz="4" w:space="0" w:color="BFBFBF"/>
            </w:tcBorders>
            <w:shd w:val="clear" w:color="000000" w:fill="FFFFFF"/>
            <w:noWrap/>
            <w:hideMark/>
          </w:tcPr>
          <w:p w14:paraId="3B852816" w14:textId="77777777" w:rsidR="004B0896" w:rsidRPr="00CD5637" w:rsidRDefault="004B0896" w:rsidP="007360C4">
            <w:pPr>
              <w:spacing w:after="0"/>
              <w:jc w:val="right"/>
              <w:rPr>
                <w:rFonts w:ascii="Times New Roman" w:eastAsia="Times New Roman" w:hAnsi="Times New Roman" w:cs="Times New Roman"/>
                <w:b/>
                <w:bCs/>
                <w:color w:val="000087"/>
                <w:szCs w:val="20"/>
                <w:lang w:eastAsia="et-EE"/>
              </w:rPr>
            </w:pPr>
            <w:r w:rsidRPr="00CD5637">
              <w:rPr>
                <w:rFonts w:ascii="Times New Roman" w:eastAsia="Times New Roman" w:hAnsi="Times New Roman" w:cs="Times New Roman"/>
                <w:b/>
                <w:bCs/>
                <w:color w:val="000087"/>
                <w:szCs w:val="20"/>
                <w:lang w:eastAsia="et-EE"/>
              </w:rPr>
              <w:t>-19 250</w:t>
            </w:r>
          </w:p>
        </w:tc>
      </w:tr>
      <w:tr w:rsidR="004B0896" w:rsidRPr="00CD5637" w14:paraId="25AA69CD"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6D07F3C" w14:textId="77777777" w:rsidR="004B0896" w:rsidRPr="00CD5637"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7ADEBF2"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-28 460</w:t>
            </w:r>
          </w:p>
        </w:tc>
        <w:tc>
          <w:tcPr>
            <w:tcW w:w="0" w:type="auto"/>
            <w:tcBorders>
              <w:top w:val="nil"/>
              <w:left w:val="nil"/>
              <w:bottom w:val="single" w:sz="4" w:space="0" w:color="BFBFBF"/>
              <w:right w:val="single" w:sz="4" w:space="0" w:color="BFBFBF"/>
            </w:tcBorders>
            <w:shd w:val="clear" w:color="000000" w:fill="FFFFFF"/>
            <w:noWrap/>
            <w:hideMark/>
          </w:tcPr>
          <w:p w14:paraId="6641AA3C"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-18 742</w:t>
            </w:r>
          </w:p>
        </w:tc>
        <w:tc>
          <w:tcPr>
            <w:tcW w:w="0" w:type="auto"/>
            <w:tcBorders>
              <w:top w:val="nil"/>
              <w:left w:val="nil"/>
              <w:bottom w:val="single" w:sz="4" w:space="0" w:color="BFBFBF"/>
              <w:right w:val="single" w:sz="4" w:space="0" w:color="BFBFBF"/>
            </w:tcBorders>
            <w:shd w:val="clear" w:color="000000" w:fill="FFFFFF"/>
            <w:noWrap/>
            <w:hideMark/>
          </w:tcPr>
          <w:p w14:paraId="002C9B70"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-200</w:t>
            </w:r>
          </w:p>
        </w:tc>
        <w:tc>
          <w:tcPr>
            <w:tcW w:w="0" w:type="auto"/>
            <w:tcBorders>
              <w:top w:val="nil"/>
              <w:left w:val="nil"/>
              <w:bottom w:val="single" w:sz="4" w:space="0" w:color="BFBFBF"/>
              <w:right w:val="single" w:sz="4" w:space="0" w:color="BFBFBF"/>
            </w:tcBorders>
            <w:shd w:val="clear" w:color="000000" w:fill="FFFFFF"/>
            <w:noWrap/>
            <w:hideMark/>
          </w:tcPr>
          <w:p w14:paraId="4A53D0C8"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-200</w:t>
            </w:r>
          </w:p>
        </w:tc>
        <w:tc>
          <w:tcPr>
            <w:tcW w:w="0" w:type="auto"/>
            <w:tcBorders>
              <w:top w:val="nil"/>
              <w:left w:val="nil"/>
              <w:bottom w:val="single" w:sz="4" w:space="0" w:color="BFBFBF"/>
              <w:right w:val="single" w:sz="4" w:space="0" w:color="BFBFBF"/>
            </w:tcBorders>
            <w:shd w:val="clear" w:color="000000" w:fill="FFFFFF"/>
            <w:noWrap/>
            <w:hideMark/>
          </w:tcPr>
          <w:p w14:paraId="0C7D723C"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-28 660</w:t>
            </w:r>
          </w:p>
        </w:tc>
        <w:tc>
          <w:tcPr>
            <w:tcW w:w="0" w:type="auto"/>
            <w:tcBorders>
              <w:top w:val="nil"/>
              <w:left w:val="nil"/>
              <w:bottom w:val="single" w:sz="4" w:space="0" w:color="BFBFBF"/>
              <w:right w:val="single" w:sz="4" w:space="0" w:color="BFBFBF"/>
            </w:tcBorders>
            <w:shd w:val="clear" w:color="000000" w:fill="FFFFFF"/>
            <w:noWrap/>
            <w:hideMark/>
          </w:tcPr>
          <w:p w14:paraId="43942709"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-18 942</w:t>
            </w:r>
          </w:p>
        </w:tc>
      </w:tr>
      <w:tr w:rsidR="004B0896" w:rsidRPr="00CD5637" w14:paraId="51EF9C7F"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5A995AC" w14:textId="77777777" w:rsidR="004B0896" w:rsidRPr="00CD5637"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25DFA3CE"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-496</w:t>
            </w:r>
          </w:p>
        </w:tc>
        <w:tc>
          <w:tcPr>
            <w:tcW w:w="0" w:type="auto"/>
            <w:tcBorders>
              <w:top w:val="nil"/>
              <w:left w:val="nil"/>
              <w:bottom w:val="single" w:sz="4" w:space="0" w:color="BFBFBF"/>
              <w:right w:val="single" w:sz="4" w:space="0" w:color="BFBFBF"/>
            </w:tcBorders>
            <w:shd w:val="clear" w:color="000000" w:fill="FFFFFF"/>
            <w:noWrap/>
            <w:hideMark/>
          </w:tcPr>
          <w:p w14:paraId="0F9BD1C8"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-496</w:t>
            </w:r>
          </w:p>
        </w:tc>
        <w:tc>
          <w:tcPr>
            <w:tcW w:w="0" w:type="auto"/>
            <w:tcBorders>
              <w:top w:val="nil"/>
              <w:left w:val="nil"/>
              <w:bottom w:val="single" w:sz="4" w:space="0" w:color="BFBFBF"/>
              <w:right w:val="single" w:sz="4" w:space="0" w:color="BFBFBF"/>
            </w:tcBorders>
            <w:shd w:val="clear" w:color="000000" w:fill="FFFFFF"/>
            <w:noWrap/>
            <w:hideMark/>
          </w:tcPr>
          <w:p w14:paraId="67CBA51E"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200</w:t>
            </w:r>
          </w:p>
        </w:tc>
        <w:tc>
          <w:tcPr>
            <w:tcW w:w="0" w:type="auto"/>
            <w:tcBorders>
              <w:top w:val="nil"/>
              <w:left w:val="nil"/>
              <w:bottom w:val="single" w:sz="4" w:space="0" w:color="BFBFBF"/>
              <w:right w:val="single" w:sz="4" w:space="0" w:color="BFBFBF"/>
            </w:tcBorders>
            <w:shd w:val="clear" w:color="000000" w:fill="FFFFFF"/>
            <w:noWrap/>
            <w:hideMark/>
          </w:tcPr>
          <w:p w14:paraId="0A8A6A56"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200</w:t>
            </w:r>
          </w:p>
        </w:tc>
        <w:tc>
          <w:tcPr>
            <w:tcW w:w="0" w:type="auto"/>
            <w:tcBorders>
              <w:top w:val="nil"/>
              <w:left w:val="nil"/>
              <w:bottom w:val="single" w:sz="4" w:space="0" w:color="BFBFBF"/>
              <w:right w:val="single" w:sz="4" w:space="0" w:color="BFBFBF"/>
            </w:tcBorders>
            <w:shd w:val="clear" w:color="000000" w:fill="FFFFFF"/>
            <w:noWrap/>
            <w:hideMark/>
          </w:tcPr>
          <w:p w14:paraId="7B1E1112"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-296</w:t>
            </w:r>
          </w:p>
        </w:tc>
        <w:tc>
          <w:tcPr>
            <w:tcW w:w="0" w:type="auto"/>
            <w:tcBorders>
              <w:top w:val="nil"/>
              <w:left w:val="nil"/>
              <w:bottom w:val="single" w:sz="4" w:space="0" w:color="BFBFBF"/>
              <w:right w:val="single" w:sz="4" w:space="0" w:color="BFBFBF"/>
            </w:tcBorders>
            <w:shd w:val="clear" w:color="000000" w:fill="FFFFFF"/>
            <w:noWrap/>
            <w:hideMark/>
          </w:tcPr>
          <w:p w14:paraId="4B81E9B5" w14:textId="77777777" w:rsidR="004B0896" w:rsidRPr="00CD5637" w:rsidRDefault="004B0896" w:rsidP="007360C4">
            <w:pPr>
              <w:spacing w:after="0"/>
              <w:jc w:val="right"/>
              <w:rPr>
                <w:rFonts w:ascii="Times New Roman" w:eastAsia="Times New Roman" w:hAnsi="Times New Roman" w:cs="Times New Roman"/>
                <w:color w:val="000000"/>
                <w:szCs w:val="20"/>
                <w:lang w:eastAsia="et-EE"/>
              </w:rPr>
            </w:pPr>
            <w:r w:rsidRPr="00CD5637">
              <w:rPr>
                <w:rFonts w:ascii="Times New Roman" w:eastAsia="Times New Roman" w:hAnsi="Times New Roman" w:cs="Times New Roman"/>
                <w:color w:val="000000"/>
                <w:szCs w:val="20"/>
                <w:lang w:eastAsia="et-EE"/>
              </w:rPr>
              <w:t>-296</w:t>
            </w:r>
          </w:p>
        </w:tc>
      </w:tr>
    </w:tbl>
    <w:p w14:paraId="70538282" w14:textId="77777777" w:rsidR="004B0896" w:rsidRPr="00C22302" w:rsidRDefault="004B0896" w:rsidP="004B0896"/>
    <w:p w14:paraId="4EC2B547" w14:textId="77777777" w:rsidR="004B0896" w:rsidRPr="00D05791" w:rsidRDefault="004B0896" w:rsidP="004B0896">
      <w:pPr>
        <w:spacing w:after="160" w:line="256" w:lineRule="auto"/>
        <w:rPr>
          <w:rFonts w:ascii="Times New Roman" w:eastAsia="Times New Roman" w:hAnsi="Times New Roman" w:cs="Times New Roman"/>
          <w:i/>
          <w:sz w:val="24"/>
          <w:szCs w:val="24"/>
        </w:rPr>
      </w:pPr>
      <w:r w:rsidRPr="165A417F">
        <w:rPr>
          <w:rFonts w:ascii="Times New Roman" w:eastAsia="Times New Roman" w:hAnsi="Times New Roman" w:cs="Times New Roman"/>
          <w:i/>
          <w:sz w:val="24"/>
          <w:szCs w:val="24"/>
        </w:rPr>
        <w:t>Valitsemisala-sisene muudatus (kuludes)</w:t>
      </w:r>
    </w:p>
    <w:p w14:paraId="1EB14EF8" w14:textId="77777777" w:rsidR="004B0896" w:rsidRDefault="004B0896" w:rsidP="004B0896">
      <w:pPr>
        <w:pStyle w:val="Phitekst"/>
      </w:pPr>
      <w:r w:rsidRPr="00D50A87">
        <w:rPr>
          <w:b/>
          <w:bCs/>
        </w:rPr>
        <w:t>Riigikantselei</w:t>
      </w:r>
      <w:r w:rsidRPr="008B0FAC">
        <w:t xml:space="preserve"> suunab programmi tegevuse </w:t>
      </w:r>
      <w:r w:rsidRPr="008B0FAC">
        <w:rPr>
          <w:i/>
          <w:iCs/>
        </w:rPr>
        <w:t>Vabariigi Valitsuse ja peaministri tegevuse toetamine</w:t>
      </w:r>
      <w:r w:rsidRPr="008B0FAC">
        <w:t xml:space="preserve"> raames riigi 2026. aasta esimese lisaeelarvega projekti „Kõige AI-targem rahvas“ koolitusteks eraldatud riigieelarvelistest vahenditest </w:t>
      </w:r>
      <w:r w:rsidRPr="008B0FAC">
        <w:rPr>
          <w:b/>
          <w:bCs/>
        </w:rPr>
        <w:t>600</w:t>
      </w:r>
      <w:r>
        <w:rPr>
          <w:b/>
          <w:bCs/>
        </w:rPr>
        <w:t xml:space="preserve"> 000 </w:t>
      </w:r>
      <w:r w:rsidRPr="008B0FAC">
        <w:rPr>
          <w:b/>
          <w:bCs/>
        </w:rPr>
        <w:t>eurot</w:t>
      </w:r>
      <w:r w:rsidRPr="008B0FAC">
        <w:t xml:space="preserve"> Eesti 2031. aastal toimuva Euroopa Liidu Nõukogu eesistumise ettevalmistamiseks. Selleks vähendatakse objektikoodiga eristatud vahenditest toetusi </w:t>
      </w:r>
      <w:r w:rsidRPr="00284D86">
        <w:t>200 000 euro ja majandamiskulusid 400 000 euro võrra ning suurendatakse tööjõukulusid 300 000 euro ja majandamiskulusid 300 000 euro võrra.</w:t>
      </w:r>
    </w:p>
    <w:p w14:paraId="132F4255" w14:textId="77777777" w:rsidR="004B0896" w:rsidRPr="004B0896" w:rsidRDefault="004B0896" w:rsidP="004B0896">
      <w:pPr>
        <w:pStyle w:val="Pealkiri1"/>
        <w:rPr>
          <w:sz w:val="32"/>
          <w:szCs w:val="32"/>
        </w:rPr>
      </w:pPr>
      <w:r w:rsidRPr="004B0896">
        <w:rPr>
          <w:sz w:val="32"/>
          <w:szCs w:val="32"/>
        </w:rPr>
        <w:t>KLIIMAMINISTEERIUMI VALITSEMISALA</w:t>
      </w:r>
    </w:p>
    <w:p w14:paraId="1710803D" w14:textId="77777777" w:rsidR="004B0896" w:rsidRDefault="004B0896" w:rsidP="004B0896">
      <w:pPr>
        <w:pStyle w:val="Pealdis"/>
      </w:pPr>
      <w:r w:rsidRPr="0043551B">
        <w:t xml:space="preserve">Tabel </w:t>
      </w:r>
      <w:fldSimple w:instr=" SEQ Tabel \* ARABIC ">
        <w:r>
          <w:rPr>
            <w:noProof/>
          </w:rPr>
          <w:t>3</w:t>
        </w:r>
      </w:fldSimple>
      <w:r w:rsidRPr="0043551B">
        <w:t>. Kliimaministeeriumi valitsemisala, tuhat eurot</w:t>
      </w:r>
    </w:p>
    <w:tbl>
      <w:tblPr>
        <w:tblW w:w="9209" w:type="dxa"/>
        <w:tblLayout w:type="fixed"/>
        <w:tblCellMar>
          <w:left w:w="70" w:type="dxa"/>
          <w:right w:w="70" w:type="dxa"/>
        </w:tblCellMar>
        <w:tblLook w:val="04A0" w:firstRow="1" w:lastRow="0" w:firstColumn="1" w:lastColumn="0" w:noHBand="0" w:noVBand="1"/>
      </w:tblPr>
      <w:tblGrid>
        <w:gridCol w:w="2660"/>
        <w:gridCol w:w="983"/>
        <w:gridCol w:w="1209"/>
        <w:gridCol w:w="873"/>
        <w:gridCol w:w="1358"/>
        <w:gridCol w:w="802"/>
        <w:gridCol w:w="1324"/>
      </w:tblGrid>
      <w:tr w:rsidR="004B0896" w:rsidRPr="003806D3" w14:paraId="2D70D9B2" w14:textId="77777777" w:rsidTr="009D719E">
        <w:trPr>
          <w:trHeight w:val="1272"/>
          <w:tblHeader/>
        </w:trPr>
        <w:tc>
          <w:tcPr>
            <w:tcW w:w="266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F1450F7"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 </w:t>
            </w:r>
          </w:p>
        </w:tc>
        <w:tc>
          <w:tcPr>
            <w:tcW w:w="219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9730565"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2231"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CA2E2A9"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 xml:space="preserve">Muudatus </w:t>
            </w:r>
          </w:p>
        </w:tc>
        <w:tc>
          <w:tcPr>
            <w:tcW w:w="2126"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FDE47AF"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 xml:space="preserve">Täpsustatud 2026. aasta riigieelarve </w:t>
            </w:r>
          </w:p>
        </w:tc>
      </w:tr>
      <w:tr w:rsidR="004B0896" w:rsidRPr="003806D3" w14:paraId="55F3F1B7" w14:textId="77777777" w:rsidTr="009D719E">
        <w:trPr>
          <w:trHeight w:val="828"/>
          <w:tblHeader/>
        </w:trPr>
        <w:tc>
          <w:tcPr>
            <w:tcW w:w="2660" w:type="dxa"/>
            <w:vMerge/>
            <w:tcBorders>
              <w:top w:val="single" w:sz="4" w:space="0" w:color="BFBFBF"/>
              <w:left w:val="single" w:sz="4" w:space="0" w:color="BFBFBF"/>
              <w:bottom w:val="single" w:sz="4" w:space="0" w:color="BFBFBF"/>
              <w:right w:val="single" w:sz="4" w:space="0" w:color="BFBFBF"/>
            </w:tcBorders>
            <w:vAlign w:val="center"/>
            <w:hideMark/>
          </w:tcPr>
          <w:p w14:paraId="5D5C4253" w14:textId="77777777" w:rsidR="004B0896" w:rsidRPr="003806D3" w:rsidRDefault="004B0896" w:rsidP="007360C4">
            <w:pPr>
              <w:spacing w:after="0"/>
              <w:jc w:val="left"/>
              <w:rPr>
                <w:rFonts w:ascii="Times New Roman" w:eastAsia="Times New Roman" w:hAnsi="Times New Roman" w:cs="Times New Roman"/>
                <w:b/>
                <w:bCs/>
                <w:szCs w:val="20"/>
                <w:lang w:eastAsia="et-EE"/>
              </w:rPr>
            </w:pPr>
          </w:p>
        </w:tc>
        <w:tc>
          <w:tcPr>
            <w:tcW w:w="983" w:type="dxa"/>
            <w:tcBorders>
              <w:top w:val="nil"/>
              <w:left w:val="nil"/>
              <w:bottom w:val="single" w:sz="4" w:space="0" w:color="BFBFBF"/>
              <w:right w:val="single" w:sz="4" w:space="0" w:color="BFBFBF"/>
            </w:tcBorders>
            <w:shd w:val="clear" w:color="000000" w:fill="99C9FE"/>
            <w:vAlign w:val="center"/>
            <w:hideMark/>
          </w:tcPr>
          <w:p w14:paraId="376960FD"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Eelarve kokku</w:t>
            </w:r>
          </w:p>
        </w:tc>
        <w:tc>
          <w:tcPr>
            <w:tcW w:w="1209" w:type="dxa"/>
            <w:tcBorders>
              <w:top w:val="nil"/>
              <w:left w:val="nil"/>
              <w:bottom w:val="single" w:sz="4" w:space="0" w:color="BFBFBF"/>
              <w:right w:val="single" w:sz="4" w:space="0" w:color="BFBFBF"/>
            </w:tcBorders>
            <w:shd w:val="clear" w:color="000000" w:fill="99C9FE"/>
            <w:vAlign w:val="center"/>
            <w:hideMark/>
          </w:tcPr>
          <w:p w14:paraId="60BAA6E5"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Sealhulgas piirmääraga vahendid</w:t>
            </w:r>
          </w:p>
        </w:tc>
        <w:tc>
          <w:tcPr>
            <w:tcW w:w="873" w:type="dxa"/>
            <w:tcBorders>
              <w:top w:val="nil"/>
              <w:left w:val="nil"/>
              <w:bottom w:val="single" w:sz="4" w:space="0" w:color="BFBFBF"/>
              <w:right w:val="single" w:sz="4" w:space="0" w:color="BFBFBF"/>
            </w:tcBorders>
            <w:shd w:val="clear" w:color="000000" w:fill="99C9FE"/>
            <w:vAlign w:val="center"/>
            <w:hideMark/>
          </w:tcPr>
          <w:p w14:paraId="73A188FD"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Eelarve kokku</w:t>
            </w:r>
          </w:p>
        </w:tc>
        <w:tc>
          <w:tcPr>
            <w:tcW w:w="1358" w:type="dxa"/>
            <w:tcBorders>
              <w:top w:val="nil"/>
              <w:left w:val="nil"/>
              <w:bottom w:val="single" w:sz="4" w:space="0" w:color="BFBFBF"/>
              <w:right w:val="single" w:sz="4" w:space="0" w:color="BFBFBF"/>
            </w:tcBorders>
            <w:shd w:val="clear" w:color="000000" w:fill="99C9FE"/>
            <w:vAlign w:val="center"/>
            <w:hideMark/>
          </w:tcPr>
          <w:p w14:paraId="17113E09"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Sealhulgas piirmääraga vahendid</w:t>
            </w:r>
          </w:p>
        </w:tc>
        <w:tc>
          <w:tcPr>
            <w:tcW w:w="802" w:type="dxa"/>
            <w:tcBorders>
              <w:top w:val="nil"/>
              <w:left w:val="nil"/>
              <w:bottom w:val="single" w:sz="4" w:space="0" w:color="BFBFBF"/>
              <w:right w:val="single" w:sz="4" w:space="0" w:color="BFBFBF"/>
            </w:tcBorders>
            <w:shd w:val="clear" w:color="000000" w:fill="99C9FE"/>
            <w:vAlign w:val="center"/>
            <w:hideMark/>
          </w:tcPr>
          <w:p w14:paraId="0B8596F2"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Eelarve kokku</w:t>
            </w:r>
          </w:p>
        </w:tc>
        <w:tc>
          <w:tcPr>
            <w:tcW w:w="1324" w:type="dxa"/>
            <w:tcBorders>
              <w:top w:val="nil"/>
              <w:left w:val="nil"/>
              <w:bottom w:val="single" w:sz="4" w:space="0" w:color="BFBFBF"/>
              <w:right w:val="single" w:sz="4" w:space="0" w:color="BFBFBF"/>
            </w:tcBorders>
            <w:shd w:val="clear" w:color="000000" w:fill="99C9FE"/>
            <w:vAlign w:val="center"/>
            <w:hideMark/>
          </w:tcPr>
          <w:p w14:paraId="1EFC73D2" w14:textId="77777777" w:rsidR="004B0896" w:rsidRPr="003806D3" w:rsidRDefault="004B0896" w:rsidP="007360C4">
            <w:pPr>
              <w:spacing w:after="0"/>
              <w:jc w:val="center"/>
              <w:rPr>
                <w:rFonts w:ascii="Times New Roman" w:eastAsia="Times New Roman" w:hAnsi="Times New Roman" w:cs="Times New Roman"/>
                <w:b/>
                <w:bCs/>
                <w:szCs w:val="20"/>
                <w:lang w:eastAsia="et-EE"/>
              </w:rPr>
            </w:pPr>
            <w:r w:rsidRPr="003806D3">
              <w:rPr>
                <w:rFonts w:ascii="Times New Roman" w:eastAsia="Times New Roman" w:hAnsi="Times New Roman" w:cs="Times New Roman"/>
                <w:b/>
                <w:bCs/>
                <w:szCs w:val="20"/>
                <w:lang w:eastAsia="et-EE"/>
              </w:rPr>
              <w:t>Sealhulgas piirmääraga vahendid</w:t>
            </w:r>
          </w:p>
        </w:tc>
      </w:tr>
      <w:tr w:rsidR="004B0896" w:rsidRPr="003806D3" w14:paraId="1E5B4086"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BAE6E8"/>
            <w:hideMark/>
          </w:tcPr>
          <w:p w14:paraId="0A8CDCB0" w14:textId="77777777" w:rsidR="004B0896" w:rsidRPr="003806D3" w:rsidRDefault="004B0896" w:rsidP="007360C4">
            <w:pPr>
              <w:spacing w:after="0"/>
              <w:jc w:val="lef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KULUD</w:t>
            </w:r>
          </w:p>
        </w:tc>
        <w:tc>
          <w:tcPr>
            <w:tcW w:w="983" w:type="dxa"/>
            <w:tcBorders>
              <w:top w:val="nil"/>
              <w:left w:val="nil"/>
              <w:bottom w:val="single" w:sz="4" w:space="0" w:color="BFBFBF"/>
              <w:right w:val="single" w:sz="4" w:space="0" w:color="BFBFBF"/>
            </w:tcBorders>
            <w:shd w:val="clear" w:color="000000" w:fill="BAE6E8"/>
            <w:noWrap/>
            <w:hideMark/>
          </w:tcPr>
          <w:p w14:paraId="58FB124B"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-1 211 722</w:t>
            </w:r>
          </w:p>
        </w:tc>
        <w:tc>
          <w:tcPr>
            <w:tcW w:w="1209" w:type="dxa"/>
            <w:tcBorders>
              <w:top w:val="nil"/>
              <w:left w:val="nil"/>
              <w:bottom w:val="single" w:sz="4" w:space="0" w:color="BFBFBF"/>
              <w:right w:val="single" w:sz="4" w:space="0" w:color="BFBFBF"/>
            </w:tcBorders>
            <w:shd w:val="clear" w:color="000000" w:fill="BAE6E8"/>
            <w:noWrap/>
            <w:hideMark/>
          </w:tcPr>
          <w:p w14:paraId="32F9B697"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-250 420</w:t>
            </w:r>
          </w:p>
        </w:tc>
        <w:tc>
          <w:tcPr>
            <w:tcW w:w="873" w:type="dxa"/>
            <w:tcBorders>
              <w:top w:val="nil"/>
              <w:left w:val="nil"/>
              <w:bottom w:val="single" w:sz="4" w:space="0" w:color="BFBFBF"/>
              <w:right w:val="single" w:sz="4" w:space="0" w:color="BFBFBF"/>
            </w:tcBorders>
            <w:shd w:val="clear" w:color="000000" w:fill="BAE6E8"/>
            <w:noWrap/>
            <w:hideMark/>
          </w:tcPr>
          <w:p w14:paraId="30DE958C"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101</w:t>
            </w:r>
          </w:p>
        </w:tc>
        <w:tc>
          <w:tcPr>
            <w:tcW w:w="1358" w:type="dxa"/>
            <w:tcBorders>
              <w:top w:val="nil"/>
              <w:left w:val="nil"/>
              <w:bottom w:val="single" w:sz="4" w:space="0" w:color="BFBFBF"/>
              <w:right w:val="single" w:sz="4" w:space="0" w:color="BFBFBF"/>
            </w:tcBorders>
            <w:shd w:val="clear" w:color="000000" w:fill="BAE6E8"/>
            <w:noWrap/>
            <w:hideMark/>
          </w:tcPr>
          <w:p w14:paraId="661BFBC4"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101</w:t>
            </w:r>
          </w:p>
        </w:tc>
        <w:tc>
          <w:tcPr>
            <w:tcW w:w="802" w:type="dxa"/>
            <w:tcBorders>
              <w:top w:val="nil"/>
              <w:left w:val="nil"/>
              <w:bottom w:val="single" w:sz="4" w:space="0" w:color="BFBFBF"/>
              <w:right w:val="single" w:sz="4" w:space="0" w:color="BFBFBF"/>
            </w:tcBorders>
            <w:shd w:val="clear" w:color="000000" w:fill="BAE6E8"/>
            <w:noWrap/>
            <w:hideMark/>
          </w:tcPr>
          <w:p w14:paraId="5A967B39"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-1 211 621</w:t>
            </w:r>
          </w:p>
        </w:tc>
        <w:tc>
          <w:tcPr>
            <w:tcW w:w="1324" w:type="dxa"/>
            <w:tcBorders>
              <w:top w:val="nil"/>
              <w:left w:val="nil"/>
              <w:bottom w:val="single" w:sz="4" w:space="0" w:color="BFBFBF"/>
              <w:right w:val="single" w:sz="4" w:space="0" w:color="BFBFBF"/>
            </w:tcBorders>
            <w:shd w:val="clear" w:color="000000" w:fill="BAE6E8"/>
            <w:noWrap/>
            <w:hideMark/>
          </w:tcPr>
          <w:p w14:paraId="5A021E8F"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-250 318</w:t>
            </w:r>
          </w:p>
        </w:tc>
      </w:tr>
      <w:tr w:rsidR="004B0896" w:rsidRPr="003806D3" w14:paraId="1FF769EC"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E8E8E8"/>
            <w:vAlign w:val="bottom"/>
            <w:hideMark/>
          </w:tcPr>
          <w:p w14:paraId="2DC70FBA"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Kliimaministeerium</w:t>
            </w:r>
          </w:p>
        </w:tc>
        <w:tc>
          <w:tcPr>
            <w:tcW w:w="983" w:type="dxa"/>
            <w:tcBorders>
              <w:top w:val="nil"/>
              <w:left w:val="nil"/>
              <w:bottom w:val="single" w:sz="4" w:space="0" w:color="BFBFBF"/>
              <w:right w:val="single" w:sz="4" w:space="0" w:color="BFBFBF"/>
            </w:tcBorders>
            <w:shd w:val="clear" w:color="000000" w:fill="E8E8E8"/>
            <w:noWrap/>
            <w:hideMark/>
          </w:tcPr>
          <w:p w14:paraId="48B30B2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-1 021 278</w:t>
            </w:r>
          </w:p>
        </w:tc>
        <w:tc>
          <w:tcPr>
            <w:tcW w:w="1209" w:type="dxa"/>
            <w:tcBorders>
              <w:top w:val="nil"/>
              <w:left w:val="nil"/>
              <w:bottom w:val="single" w:sz="4" w:space="0" w:color="BFBFBF"/>
              <w:right w:val="single" w:sz="4" w:space="0" w:color="BFBFBF"/>
            </w:tcBorders>
            <w:shd w:val="clear" w:color="000000" w:fill="E8E8E8"/>
            <w:noWrap/>
            <w:hideMark/>
          </w:tcPr>
          <w:p w14:paraId="17BF433D"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-96 707</w:t>
            </w:r>
          </w:p>
        </w:tc>
        <w:tc>
          <w:tcPr>
            <w:tcW w:w="873" w:type="dxa"/>
            <w:tcBorders>
              <w:top w:val="nil"/>
              <w:left w:val="nil"/>
              <w:bottom w:val="single" w:sz="4" w:space="0" w:color="BFBFBF"/>
              <w:right w:val="single" w:sz="4" w:space="0" w:color="BFBFBF"/>
            </w:tcBorders>
            <w:shd w:val="clear" w:color="000000" w:fill="E8E8E8"/>
            <w:noWrap/>
            <w:hideMark/>
          </w:tcPr>
          <w:p w14:paraId="1F8348DD"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101</w:t>
            </w:r>
          </w:p>
        </w:tc>
        <w:tc>
          <w:tcPr>
            <w:tcW w:w="1358" w:type="dxa"/>
            <w:tcBorders>
              <w:top w:val="nil"/>
              <w:left w:val="nil"/>
              <w:bottom w:val="single" w:sz="4" w:space="0" w:color="BFBFBF"/>
              <w:right w:val="single" w:sz="4" w:space="0" w:color="BFBFBF"/>
            </w:tcBorders>
            <w:shd w:val="clear" w:color="000000" w:fill="E8E8E8"/>
            <w:noWrap/>
            <w:hideMark/>
          </w:tcPr>
          <w:p w14:paraId="0A8F07A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101</w:t>
            </w:r>
          </w:p>
        </w:tc>
        <w:tc>
          <w:tcPr>
            <w:tcW w:w="802" w:type="dxa"/>
            <w:tcBorders>
              <w:top w:val="nil"/>
              <w:left w:val="nil"/>
              <w:bottom w:val="single" w:sz="4" w:space="0" w:color="BFBFBF"/>
              <w:right w:val="single" w:sz="4" w:space="0" w:color="BFBFBF"/>
            </w:tcBorders>
            <w:shd w:val="clear" w:color="000000" w:fill="E8E8E8"/>
            <w:noWrap/>
            <w:hideMark/>
          </w:tcPr>
          <w:p w14:paraId="2C24479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-1 021 176</w:t>
            </w:r>
          </w:p>
        </w:tc>
        <w:tc>
          <w:tcPr>
            <w:tcW w:w="1324" w:type="dxa"/>
            <w:tcBorders>
              <w:top w:val="nil"/>
              <w:left w:val="nil"/>
              <w:bottom w:val="single" w:sz="4" w:space="0" w:color="BFBFBF"/>
              <w:right w:val="single" w:sz="4" w:space="0" w:color="BFBFBF"/>
            </w:tcBorders>
            <w:shd w:val="clear" w:color="000000" w:fill="E8E8E8"/>
            <w:noWrap/>
            <w:hideMark/>
          </w:tcPr>
          <w:p w14:paraId="06DB23C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-96 605</w:t>
            </w:r>
          </w:p>
        </w:tc>
      </w:tr>
      <w:tr w:rsidR="004B0896" w:rsidRPr="003806D3" w14:paraId="79C51C8A"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71A74F29"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Tulemusvaldkond: Kliima, energeetika ja elurikkus</w:t>
            </w:r>
          </w:p>
        </w:tc>
        <w:tc>
          <w:tcPr>
            <w:tcW w:w="983" w:type="dxa"/>
            <w:tcBorders>
              <w:top w:val="nil"/>
              <w:left w:val="nil"/>
              <w:bottom w:val="single" w:sz="4" w:space="0" w:color="BFBFBF"/>
              <w:right w:val="single" w:sz="4" w:space="0" w:color="BFBFBF"/>
            </w:tcBorders>
            <w:shd w:val="clear" w:color="000000" w:fill="FFFFFF"/>
            <w:noWrap/>
            <w:hideMark/>
          </w:tcPr>
          <w:p w14:paraId="3A94BC3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-156 425</w:t>
            </w:r>
          </w:p>
        </w:tc>
        <w:tc>
          <w:tcPr>
            <w:tcW w:w="1209" w:type="dxa"/>
            <w:tcBorders>
              <w:top w:val="nil"/>
              <w:left w:val="nil"/>
              <w:bottom w:val="single" w:sz="4" w:space="0" w:color="BFBFBF"/>
              <w:right w:val="single" w:sz="4" w:space="0" w:color="BFBFBF"/>
            </w:tcBorders>
            <w:shd w:val="clear" w:color="000000" w:fill="FFFFFF"/>
            <w:noWrap/>
            <w:hideMark/>
          </w:tcPr>
          <w:p w14:paraId="7705B8E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-68 041</w:t>
            </w:r>
          </w:p>
        </w:tc>
        <w:tc>
          <w:tcPr>
            <w:tcW w:w="873" w:type="dxa"/>
            <w:tcBorders>
              <w:top w:val="nil"/>
              <w:left w:val="nil"/>
              <w:bottom w:val="single" w:sz="4" w:space="0" w:color="BFBFBF"/>
              <w:right w:val="single" w:sz="4" w:space="0" w:color="BFBFBF"/>
            </w:tcBorders>
            <w:shd w:val="clear" w:color="000000" w:fill="FFFFFF"/>
            <w:noWrap/>
            <w:hideMark/>
          </w:tcPr>
          <w:p w14:paraId="3194AE0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-10</w:t>
            </w:r>
          </w:p>
        </w:tc>
        <w:tc>
          <w:tcPr>
            <w:tcW w:w="1358" w:type="dxa"/>
            <w:tcBorders>
              <w:top w:val="nil"/>
              <w:left w:val="nil"/>
              <w:bottom w:val="single" w:sz="4" w:space="0" w:color="BFBFBF"/>
              <w:right w:val="single" w:sz="4" w:space="0" w:color="BFBFBF"/>
            </w:tcBorders>
            <w:shd w:val="clear" w:color="000000" w:fill="FFFFFF"/>
            <w:noWrap/>
            <w:hideMark/>
          </w:tcPr>
          <w:p w14:paraId="2FE5DAB3"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-10</w:t>
            </w:r>
          </w:p>
        </w:tc>
        <w:tc>
          <w:tcPr>
            <w:tcW w:w="802" w:type="dxa"/>
            <w:tcBorders>
              <w:top w:val="nil"/>
              <w:left w:val="nil"/>
              <w:bottom w:val="single" w:sz="4" w:space="0" w:color="BFBFBF"/>
              <w:right w:val="single" w:sz="4" w:space="0" w:color="BFBFBF"/>
            </w:tcBorders>
            <w:shd w:val="clear" w:color="000000" w:fill="FFFFFF"/>
            <w:noWrap/>
            <w:hideMark/>
          </w:tcPr>
          <w:p w14:paraId="2003E4CA"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-156 436</w:t>
            </w:r>
          </w:p>
        </w:tc>
        <w:tc>
          <w:tcPr>
            <w:tcW w:w="1324" w:type="dxa"/>
            <w:tcBorders>
              <w:top w:val="nil"/>
              <w:left w:val="nil"/>
              <w:bottom w:val="single" w:sz="4" w:space="0" w:color="BFBFBF"/>
              <w:right w:val="single" w:sz="4" w:space="0" w:color="BFBFBF"/>
            </w:tcBorders>
            <w:shd w:val="clear" w:color="000000" w:fill="FFFFFF"/>
            <w:noWrap/>
            <w:hideMark/>
          </w:tcPr>
          <w:p w14:paraId="506CD21A"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-68 051</w:t>
            </w:r>
          </w:p>
        </w:tc>
      </w:tr>
      <w:tr w:rsidR="004B0896" w:rsidRPr="003806D3" w14:paraId="51C55445"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9E4C5F5" w14:textId="77777777" w:rsidR="004B0896" w:rsidRPr="003806D3"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lastRenderedPageBreak/>
              <w:t>Elurikkuse, metsanduse ja keskkonnakorralduse programm</w:t>
            </w:r>
          </w:p>
        </w:tc>
        <w:tc>
          <w:tcPr>
            <w:tcW w:w="983" w:type="dxa"/>
            <w:tcBorders>
              <w:top w:val="nil"/>
              <w:left w:val="nil"/>
              <w:bottom w:val="single" w:sz="4" w:space="0" w:color="BFBFBF"/>
              <w:right w:val="single" w:sz="4" w:space="0" w:color="BFBFBF"/>
            </w:tcBorders>
            <w:shd w:val="clear" w:color="000000" w:fill="FFFFFF"/>
            <w:noWrap/>
            <w:hideMark/>
          </w:tcPr>
          <w:p w14:paraId="788B0A2A"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1209" w:type="dxa"/>
            <w:tcBorders>
              <w:top w:val="nil"/>
              <w:left w:val="nil"/>
              <w:bottom w:val="single" w:sz="4" w:space="0" w:color="BFBFBF"/>
              <w:right w:val="single" w:sz="4" w:space="0" w:color="BFBFBF"/>
            </w:tcBorders>
            <w:shd w:val="clear" w:color="000000" w:fill="FFFFFF"/>
            <w:noWrap/>
            <w:hideMark/>
          </w:tcPr>
          <w:p w14:paraId="0911D603"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873" w:type="dxa"/>
            <w:tcBorders>
              <w:top w:val="nil"/>
              <w:left w:val="nil"/>
              <w:bottom w:val="single" w:sz="4" w:space="0" w:color="BFBFBF"/>
              <w:right w:val="single" w:sz="4" w:space="0" w:color="BFBFBF"/>
            </w:tcBorders>
            <w:shd w:val="clear" w:color="000000" w:fill="FFFFFF"/>
            <w:noWrap/>
            <w:hideMark/>
          </w:tcPr>
          <w:p w14:paraId="0C4BE22C"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1358" w:type="dxa"/>
            <w:tcBorders>
              <w:top w:val="nil"/>
              <w:left w:val="nil"/>
              <w:bottom w:val="single" w:sz="4" w:space="0" w:color="BFBFBF"/>
              <w:right w:val="single" w:sz="4" w:space="0" w:color="BFBFBF"/>
            </w:tcBorders>
            <w:shd w:val="clear" w:color="000000" w:fill="FFFFFF"/>
            <w:noWrap/>
            <w:hideMark/>
          </w:tcPr>
          <w:p w14:paraId="5630647C"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802" w:type="dxa"/>
            <w:tcBorders>
              <w:top w:val="nil"/>
              <w:left w:val="nil"/>
              <w:bottom w:val="single" w:sz="4" w:space="0" w:color="BFBFBF"/>
              <w:right w:val="single" w:sz="4" w:space="0" w:color="BFBFBF"/>
            </w:tcBorders>
            <w:shd w:val="clear" w:color="000000" w:fill="FFFFFF"/>
            <w:noWrap/>
            <w:hideMark/>
          </w:tcPr>
          <w:p w14:paraId="198BD339"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1324" w:type="dxa"/>
            <w:tcBorders>
              <w:top w:val="nil"/>
              <w:left w:val="nil"/>
              <w:bottom w:val="single" w:sz="4" w:space="0" w:color="BFBFBF"/>
              <w:right w:val="single" w:sz="4" w:space="0" w:color="BFBFBF"/>
            </w:tcBorders>
            <w:shd w:val="clear" w:color="000000" w:fill="FFFFFF"/>
            <w:noWrap/>
            <w:hideMark/>
          </w:tcPr>
          <w:p w14:paraId="2432F3F2"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r>
      <w:tr w:rsidR="004B0896" w:rsidRPr="003806D3" w14:paraId="5E757E48"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A3EAE3D"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Elurikkuse kaitse tagamine</w:t>
            </w:r>
          </w:p>
        </w:tc>
        <w:tc>
          <w:tcPr>
            <w:tcW w:w="983" w:type="dxa"/>
            <w:tcBorders>
              <w:top w:val="nil"/>
              <w:left w:val="nil"/>
              <w:bottom w:val="single" w:sz="4" w:space="0" w:color="BFBFBF"/>
              <w:right w:val="single" w:sz="4" w:space="0" w:color="BFBFBF"/>
            </w:tcBorders>
            <w:shd w:val="clear" w:color="000000" w:fill="FFFFFF"/>
            <w:noWrap/>
            <w:hideMark/>
          </w:tcPr>
          <w:p w14:paraId="71AF257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-23 330</w:t>
            </w:r>
          </w:p>
        </w:tc>
        <w:tc>
          <w:tcPr>
            <w:tcW w:w="1209" w:type="dxa"/>
            <w:tcBorders>
              <w:top w:val="nil"/>
              <w:left w:val="nil"/>
              <w:bottom w:val="single" w:sz="4" w:space="0" w:color="BFBFBF"/>
              <w:right w:val="single" w:sz="4" w:space="0" w:color="BFBFBF"/>
            </w:tcBorders>
            <w:shd w:val="clear" w:color="000000" w:fill="FFFFFF"/>
            <w:noWrap/>
            <w:hideMark/>
          </w:tcPr>
          <w:p w14:paraId="673D0EC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-11 942</w:t>
            </w:r>
          </w:p>
        </w:tc>
        <w:tc>
          <w:tcPr>
            <w:tcW w:w="873" w:type="dxa"/>
            <w:tcBorders>
              <w:top w:val="nil"/>
              <w:left w:val="nil"/>
              <w:bottom w:val="single" w:sz="4" w:space="0" w:color="BFBFBF"/>
              <w:right w:val="single" w:sz="4" w:space="0" w:color="BFBFBF"/>
            </w:tcBorders>
            <w:shd w:val="clear" w:color="000000" w:fill="FFFFFF"/>
            <w:noWrap/>
            <w:hideMark/>
          </w:tcPr>
          <w:p w14:paraId="2C6C221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w:t>
            </w:r>
          </w:p>
        </w:tc>
        <w:tc>
          <w:tcPr>
            <w:tcW w:w="1358" w:type="dxa"/>
            <w:tcBorders>
              <w:top w:val="nil"/>
              <w:left w:val="nil"/>
              <w:bottom w:val="single" w:sz="4" w:space="0" w:color="BFBFBF"/>
              <w:right w:val="single" w:sz="4" w:space="0" w:color="BFBFBF"/>
            </w:tcBorders>
            <w:shd w:val="clear" w:color="000000" w:fill="FFFFFF"/>
            <w:noWrap/>
            <w:hideMark/>
          </w:tcPr>
          <w:p w14:paraId="4B647843"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w:t>
            </w:r>
          </w:p>
        </w:tc>
        <w:tc>
          <w:tcPr>
            <w:tcW w:w="802" w:type="dxa"/>
            <w:tcBorders>
              <w:top w:val="nil"/>
              <w:left w:val="nil"/>
              <w:bottom w:val="single" w:sz="4" w:space="0" w:color="BFBFBF"/>
              <w:right w:val="single" w:sz="4" w:space="0" w:color="BFBFBF"/>
            </w:tcBorders>
            <w:shd w:val="clear" w:color="000000" w:fill="FFFFFF"/>
            <w:noWrap/>
            <w:hideMark/>
          </w:tcPr>
          <w:p w14:paraId="68668D1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-23 329</w:t>
            </w:r>
          </w:p>
        </w:tc>
        <w:tc>
          <w:tcPr>
            <w:tcW w:w="1324" w:type="dxa"/>
            <w:tcBorders>
              <w:top w:val="nil"/>
              <w:left w:val="nil"/>
              <w:bottom w:val="single" w:sz="4" w:space="0" w:color="BFBFBF"/>
              <w:right w:val="single" w:sz="4" w:space="0" w:color="BFBFBF"/>
            </w:tcBorders>
            <w:shd w:val="clear" w:color="000000" w:fill="FFFFFF"/>
            <w:noWrap/>
            <w:hideMark/>
          </w:tcPr>
          <w:p w14:paraId="4140652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-11 941</w:t>
            </w:r>
          </w:p>
        </w:tc>
      </w:tr>
      <w:tr w:rsidR="004B0896" w:rsidRPr="003806D3" w14:paraId="0BBD4AE0"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5C7A6653"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5EB453A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-15 268</w:t>
            </w:r>
          </w:p>
        </w:tc>
        <w:tc>
          <w:tcPr>
            <w:tcW w:w="1209" w:type="dxa"/>
            <w:tcBorders>
              <w:top w:val="nil"/>
              <w:left w:val="nil"/>
              <w:bottom w:val="single" w:sz="4" w:space="0" w:color="BFBFBF"/>
              <w:right w:val="single" w:sz="4" w:space="0" w:color="BFBFBF"/>
            </w:tcBorders>
            <w:shd w:val="clear" w:color="000000" w:fill="FFFFFF"/>
            <w:noWrap/>
            <w:hideMark/>
          </w:tcPr>
          <w:p w14:paraId="46F9C47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-9 183</w:t>
            </w:r>
          </w:p>
        </w:tc>
        <w:tc>
          <w:tcPr>
            <w:tcW w:w="873" w:type="dxa"/>
            <w:tcBorders>
              <w:top w:val="nil"/>
              <w:left w:val="nil"/>
              <w:bottom w:val="single" w:sz="4" w:space="0" w:color="BFBFBF"/>
              <w:right w:val="single" w:sz="4" w:space="0" w:color="BFBFBF"/>
            </w:tcBorders>
            <w:shd w:val="clear" w:color="000000" w:fill="FFFFFF"/>
            <w:noWrap/>
            <w:hideMark/>
          </w:tcPr>
          <w:p w14:paraId="76F22BA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w:t>
            </w:r>
          </w:p>
        </w:tc>
        <w:tc>
          <w:tcPr>
            <w:tcW w:w="1358" w:type="dxa"/>
            <w:tcBorders>
              <w:top w:val="nil"/>
              <w:left w:val="nil"/>
              <w:bottom w:val="single" w:sz="4" w:space="0" w:color="BFBFBF"/>
              <w:right w:val="single" w:sz="4" w:space="0" w:color="BFBFBF"/>
            </w:tcBorders>
            <w:shd w:val="clear" w:color="000000" w:fill="FFFFFF"/>
            <w:noWrap/>
            <w:hideMark/>
          </w:tcPr>
          <w:p w14:paraId="438137CD"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w:t>
            </w:r>
          </w:p>
        </w:tc>
        <w:tc>
          <w:tcPr>
            <w:tcW w:w="802" w:type="dxa"/>
            <w:tcBorders>
              <w:top w:val="nil"/>
              <w:left w:val="nil"/>
              <w:bottom w:val="single" w:sz="4" w:space="0" w:color="BFBFBF"/>
              <w:right w:val="single" w:sz="4" w:space="0" w:color="BFBFBF"/>
            </w:tcBorders>
            <w:shd w:val="clear" w:color="000000" w:fill="FFFFFF"/>
            <w:noWrap/>
            <w:hideMark/>
          </w:tcPr>
          <w:p w14:paraId="4F468BD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-15 267</w:t>
            </w:r>
          </w:p>
        </w:tc>
        <w:tc>
          <w:tcPr>
            <w:tcW w:w="1324" w:type="dxa"/>
            <w:tcBorders>
              <w:top w:val="nil"/>
              <w:left w:val="nil"/>
              <w:bottom w:val="single" w:sz="4" w:space="0" w:color="BFBFBF"/>
              <w:right w:val="single" w:sz="4" w:space="0" w:color="BFBFBF"/>
            </w:tcBorders>
            <w:shd w:val="clear" w:color="000000" w:fill="FFFFFF"/>
            <w:noWrap/>
            <w:hideMark/>
          </w:tcPr>
          <w:p w14:paraId="606E8A5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-9 182</w:t>
            </w:r>
          </w:p>
        </w:tc>
      </w:tr>
      <w:tr w:rsidR="004B0896" w:rsidRPr="003806D3" w14:paraId="28997F6F"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77EE3A1B"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Metsanduse ja jahinduse arengu suunamine</w:t>
            </w:r>
          </w:p>
        </w:tc>
        <w:tc>
          <w:tcPr>
            <w:tcW w:w="983" w:type="dxa"/>
            <w:tcBorders>
              <w:top w:val="nil"/>
              <w:left w:val="nil"/>
              <w:bottom w:val="single" w:sz="4" w:space="0" w:color="BFBFBF"/>
              <w:right w:val="single" w:sz="4" w:space="0" w:color="BFBFBF"/>
            </w:tcBorders>
            <w:shd w:val="clear" w:color="000000" w:fill="FFFFFF"/>
            <w:noWrap/>
            <w:hideMark/>
          </w:tcPr>
          <w:p w14:paraId="093809A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-14 295</w:t>
            </w:r>
          </w:p>
        </w:tc>
        <w:tc>
          <w:tcPr>
            <w:tcW w:w="1209" w:type="dxa"/>
            <w:tcBorders>
              <w:top w:val="nil"/>
              <w:left w:val="nil"/>
              <w:bottom w:val="single" w:sz="4" w:space="0" w:color="BFBFBF"/>
              <w:right w:val="single" w:sz="4" w:space="0" w:color="BFBFBF"/>
            </w:tcBorders>
            <w:shd w:val="clear" w:color="000000" w:fill="FFFFFF"/>
            <w:noWrap/>
            <w:hideMark/>
          </w:tcPr>
          <w:p w14:paraId="45D64E03"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-12 043</w:t>
            </w:r>
          </w:p>
        </w:tc>
        <w:tc>
          <w:tcPr>
            <w:tcW w:w="873" w:type="dxa"/>
            <w:tcBorders>
              <w:top w:val="nil"/>
              <w:left w:val="nil"/>
              <w:bottom w:val="single" w:sz="4" w:space="0" w:color="BFBFBF"/>
              <w:right w:val="single" w:sz="4" w:space="0" w:color="BFBFBF"/>
            </w:tcBorders>
            <w:shd w:val="clear" w:color="000000" w:fill="FFFFFF"/>
            <w:noWrap/>
            <w:hideMark/>
          </w:tcPr>
          <w:p w14:paraId="497BB1D7"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w:t>
            </w:r>
          </w:p>
        </w:tc>
        <w:tc>
          <w:tcPr>
            <w:tcW w:w="1358" w:type="dxa"/>
            <w:tcBorders>
              <w:top w:val="nil"/>
              <w:left w:val="nil"/>
              <w:bottom w:val="single" w:sz="4" w:space="0" w:color="BFBFBF"/>
              <w:right w:val="single" w:sz="4" w:space="0" w:color="BFBFBF"/>
            </w:tcBorders>
            <w:shd w:val="clear" w:color="000000" w:fill="FFFFFF"/>
            <w:noWrap/>
            <w:hideMark/>
          </w:tcPr>
          <w:p w14:paraId="29625C6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w:t>
            </w:r>
          </w:p>
        </w:tc>
        <w:tc>
          <w:tcPr>
            <w:tcW w:w="802" w:type="dxa"/>
            <w:tcBorders>
              <w:top w:val="nil"/>
              <w:left w:val="nil"/>
              <w:bottom w:val="single" w:sz="4" w:space="0" w:color="BFBFBF"/>
              <w:right w:val="single" w:sz="4" w:space="0" w:color="BFBFBF"/>
            </w:tcBorders>
            <w:shd w:val="clear" w:color="000000" w:fill="FFFFFF"/>
            <w:noWrap/>
            <w:hideMark/>
          </w:tcPr>
          <w:p w14:paraId="3D7F7FF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-14 291</w:t>
            </w:r>
          </w:p>
        </w:tc>
        <w:tc>
          <w:tcPr>
            <w:tcW w:w="1324" w:type="dxa"/>
            <w:tcBorders>
              <w:top w:val="nil"/>
              <w:left w:val="nil"/>
              <w:bottom w:val="single" w:sz="4" w:space="0" w:color="BFBFBF"/>
              <w:right w:val="single" w:sz="4" w:space="0" w:color="BFBFBF"/>
            </w:tcBorders>
            <w:shd w:val="clear" w:color="000000" w:fill="FFFFFF"/>
            <w:noWrap/>
            <w:hideMark/>
          </w:tcPr>
          <w:p w14:paraId="5F5DB29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-12 038</w:t>
            </w:r>
          </w:p>
        </w:tc>
      </w:tr>
      <w:tr w:rsidR="004B0896" w:rsidRPr="003806D3" w14:paraId="433EB5F2"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3BA95B9"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480EB039"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-7 011</w:t>
            </w:r>
          </w:p>
        </w:tc>
        <w:tc>
          <w:tcPr>
            <w:tcW w:w="1209" w:type="dxa"/>
            <w:tcBorders>
              <w:top w:val="nil"/>
              <w:left w:val="nil"/>
              <w:bottom w:val="single" w:sz="4" w:space="0" w:color="BFBFBF"/>
              <w:right w:val="single" w:sz="4" w:space="0" w:color="BFBFBF"/>
            </w:tcBorders>
            <w:shd w:val="clear" w:color="000000" w:fill="FFFFFF"/>
            <w:noWrap/>
            <w:hideMark/>
          </w:tcPr>
          <w:p w14:paraId="768B68A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-6 970</w:t>
            </w:r>
          </w:p>
        </w:tc>
        <w:tc>
          <w:tcPr>
            <w:tcW w:w="873" w:type="dxa"/>
            <w:tcBorders>
              <w:top w:val="nil"/>
              <w:left w:val="nil"/>
              <w:bottom w:val="single" w:sz="4" w:space="0" w:color="BFBFBF"/>
              <w:right w:val="single" w:sz="4" w:space="0" w:color="BFBFBF"/>
            </w:tcBorders>
            <w:shd w:val="clear" w:color="000000" w:fill="FFFFFF"/>
            <w:noWrap/>
            <w:hideMark/>
          </w:tcPr>
          <w:p w14:paraId="5D39ADDF"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w:t>
            </w:r>
          </w:p>
        </w:tc>
        <w:tc>
          <w:tcPr>
            <w:tcW w:w="1358" w:type="dxa"/>
            <w:tcBorders>
              <w:top w:val="nil"/>
              <w:left w:val="nil"/>
              <w:bottom w:val="single" w:sz="4" w:space="0" w:color="BFBFBF"/>
              <w:right w:val="single" w:sz="4" w:space="0" w:color="BFBFBF"/>
            </w:tcBorders>
            <w:shd w:val="clear" w:color="000000" w:fill="FFFFFF"/>
            <w:noWrap/>
            <w:hideMark/>
          </w:tcPr>
          <w:p w14:paraId="08D025A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w:t>
            </w:r>
          </w:p>
        </w:tc>
        <w:tc>
          <w:tcPr>
            <w:tcW w:w="802" w:type="dxa"/>
            <w:tcBorders>
              <w:top w:val="nil"/>
              <w:left w:val="nil"/>
              <w:bottom w:val="single" w:sz="4" w:space="0" w:color="BFBFBF"/>
              <w:right w:val="single" w:sz="4" w:space="0" w:color="BFBFBF"/>
            </w:tcBorders>
            <w:shd w:val="clear" w:color="000000" w:fill="FFFFFF"/>
            <w:noWrap/>
            <w:hideMark/>
          </w:tcPr>
          <w:p w14:paraId="3440F86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-7 006</w:t>
            </w:r>
          </w:p>
        </w:tc>
        <w:tc>
          <w:tcPr>
            <w:tcW w:w="1324" w:type="dxa"/>
            <w:tcBorders>
              <w:top w:val="nil"/>
              <w:left w:val="nil"/>
              <w:bottom w:val="single" w:sz="4" w:space="0" w:color="BFBFBF"/>
              <w:right w:val="single" w:sz="4" w:space="0" w:color="BFBFBF"/>
            </w:tcBorders>
            <w:shd w:val="clear" w:color="000000" w:fill="FFFFFF"/>
            <w:noWrap/>
            <w:hideMark/>
          </w:tcPr>
          <w:p w14:paraId="3B86F3A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-6 966</w:t>
            </w:r>
          </w:p>
        </w:tc>
      </w:tr>
      <w:tr w:rsidR="004B0896" w:rsidRPr="003806D3" w14:paraId="0D7FBADC"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57D6E20C"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Keskkonnakorralduse arengu suunamine</w:t>
            </w:r>
          </w:p>
        </w:tc>
        <w:tc>
          <w:tcPr>
            <w:tcW w:w="983" w:type="dxa"/>
            <w:tcBorders>
              <w:top w:val="nil"/>
              <w:left w:val="nil"/>
              <w:bottom w:val="single" w:sz="4" w:space="0" w:color="BFBFBF"/>
              <w:right w:val="single" w:sz="4" w:space="0" w:color="BFBFBF"/>
            </w:tcBorders>
            <w:shd w:val="clear" w:color="000000" w:fill="FFFFFF"/>
            <w:noWrap/>
            <w:hideMark/>
          </w:tcPr>
          <w:p w14:paraId="69AADE1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-7 326</w:t>
            </w:r>
          </w:p>
        </w:tc>
        <w:tc>
          <w:tcPr>
            <w:tcW w:w="1209" w:type="dxa"/>
            <w:tcBorders>
              <w:top w:val="nil"/>
              <w:left w:val="nil"/>
              <w:bottom w:val="single" w:sz="4" w:space="0" w:color="BFBFBF"/>
              <w:right w:val="single" w:sz="4" w:space="0" w:color="BFBFBF"/>
            </w:tcBorders>
            <w:shd w:val="clear" w:color="000000" w:fill="FFFFFF"/>
            <w:noWrap/>
            <w:hideMark/>
          </w:tcPr>
          <w:p w14:paraId="5B17229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-5 221</w:t>
            </w:r>
          </w:p>
        </w:tc>
        <w:tc>
          <w:tcPr>
            <w:tcW w:w="873" w:type="dxa"/>
            <w:tcBorders>
              <w:top w:val="nil"/>
              <w:left w:val="nil"/>
              <w:bottom w:val="single" w:sz="4" w:space="0" w:color="BFBFBF"/>
              <w:right w:val="single" w:sz="4" w:space="0" w:color="BFBFBF"/>
            </w:tcBorders>
            <w:shd w:val="clear" w:color="000000" w:fill="FFFFFF"/>
            <w:noWrap/>
            <w:hideMark/>
          </w:tcPr>
          <w:p w14:paraId="2197264B"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3EA4D580"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549F699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-7 326</w:t>
            </w:r>
          </w:p>
        </w:tc>
        <w:tc>
          <w:tcPr>
            <w:tcW w:w="1324" w:type="dxa"/>
            <w:tcBorders>
              <w:top w:val="nil"/>
              <w:left w:val="nil"/>
              <w:bottom w:val="single" w:sz="4" w:space="0" w:color="BFBFBF"/>
              <w:right w:val="single" w:sz="4" w:space="0" w:color="BFBFBF"/>
            </w:tcBorders>
            <w:shd w:val="clear" w:color="000000" w:fill="FFFFFF"/>
            <w:noWrap/>
            <w:hideMark/>
          </w:tcPr>
          <w:p w14:paraId="02A19FE5"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-5 221</w:t>
            </w:r>
          </w:p>
        </w:tc>
      </w:tr>
      <w:tr w:rsidR="004B0896" w:rsidRPr="003806D3" w14:paraId="7E2EA961"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783032E8"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6C1DECD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-7 297</w:t>
            </w:r>
          </w:p>
        </w:tc>
        <w:tc>
          <w:tcPr>
            <w:tcW w:w="1209" w:type="dxa"/>
            <w:tcBorders>
              <w:top w:val="nil"/>
              <w:left w:val="nil"/>
              <w:bottom w:val="single" w:sz="4" w:space="0" w:color="BFBFBF"/>
              <w:right w:val="single" w:sz="4" w:space="0" w:color="BFBFBF"/>
            </w:tcBorders>
            <w:shd w:val="clear" w:color="000000" w:fill="FFFFFF"/>
            <w:noWrap/>
            <w:hideMark/>
          </w:tcPr>
          <w:p w14:paraId="53139FA3"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-5 192</w:t>
            </w:r>
          </w:p>
        </w:tc>
        <w:tc>
          <w:tcPr>
            <w:tcW w:w="873" w:type="dxa"/>
            <w:tcBorders>
              <w:top w:val="nil"/>
              <w:left w:val="nil"/>
              <w:bottom w:val="single" w:sz="4" w:space="0" w:color="BFBFBF"/>
              <w:right w:val="single" w:sz="4" w:space="0" w:color="BFBFBF"/>
            </w:tcBorders>
            <w:shd w:val="clear" w:color="000000" w:fill="FFFFFF"/>
            <w:noWrap/>
            <w:hideMark/>
          </w:tcPr>
          <w:p w14:paraId="32E01E96"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5B022952"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7CF81DE8"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-7 297</w:t>
            </w:r>
          </w:p>
        </w:tc>
        <w:tc>
          <w:tcPr>
            <w:tcW w:w="1324" w:type="dxa"/>
            <w:tcBorders>
              <w:top w:val="nil"/>
              <w:left w:val="nil"/>
              <w:bottom w:val="single" w:sz="4" w:space="0" w:color="BFBFBF"/>
              <w:right w:val="single" w:sz="4" w:space="0" w:color="BFBFBF"/>
            </w:tcBorders>
            <w:shd w:val="clear" w:color="000000" w:fill="FFFFFF"/>
            <w:noWrap/>
            <w:hideMark/>
          </w:tcPr>
          <w:p w14:paraId="55A0356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-5 192</w:t>
            </w:r>
          </w:p>
        </w:tc>
      </w:tr>
      <w:tr w:rsidR="004B0896" w:rsidRPr="003806D3" w14:paraId="6901B185"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5F24E812"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Kiirgusohutuse tagamine</w:t>
            </w:r>
          </w:p>
        </w:tc>
        <w:tc>
          <w:tcPr>
            <w:tcW w:w="983" w:type="dxa"/>
            <w:tcBorders>
              <w:top w:val="nil"/>
              <w:left w:val="nil"/>
              <w:bottom w:val="single" w:sz="4" w:space="0" w:color="BFBFBF"/>
              <w:right w:val="single" w:sz="4" w:space="0" w:color="BFBFBF"/>
            </w:tcBorders>
            <w:shd w:val="clear" w:color="000000" w:fill="FFFFFF"/>
            <w:noWrap/>
            <w:hideMark/>
          </w:tcPr>
          <w:p w14:paraId="25E7E1DE"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-3 528</w:t>
            </w:r>
          </w:p>
        </w:tc>
        <w:tc>
          <w:tcPr>
            <w:tcW w:w="1209" w:type="dxa"/>
            <w:tcBorders>
              <w:top w:val="nil"/>
              <w:left w:val="nil"/>
              <w:bottom w:val="single" w:sz="4" w:space="0" w:color="BFBFBF"/>
              <w:right w:val="single" w:sz="4" w:space="0" w:color="BFBFBF"/>
            </w:tcBorders>
            <w:shd w:val="clear" w:color="000000" w:fill="FFFFFF"/>
            <w:noWrap/>
            <w:hideMark/>
          </w:tcPr>
          <w:p w14:paraId="4BD0C7A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-3 317</w:t>
            </w:r>
          </w:p>
        </w:tc>
        <w:tc>
          <w:tcPr>
            <w:tcW w:w="873" w:type="dxa"/>
            <w:tcBorders>
              <w:top w:val="nil"/>
              <w:left w:val="nil"/>
              <w:bottom w:val="single" w:sz="4" w:space="0" w:color="BFBFBF"/>
              <w:right w:val="single" w:sz="4" w:space="0" w:color="BFBFBF"/>
            </w:tcBorders>
            <w:shd w:val="clear" w:color="000000" w:fill="FFFFFF"/>
            <w:noWrap/>
            <w:hideMark/>
          </w:tcPr>
          <w:p w14:paraId="23875E5B"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1B3B8DFF"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56C3274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-3 528</w:t>
            </w:r>
          </w:p>
        </w:tc>
        <w:tc>
          <w:tcPr>
            <w:tcW w:w="1324" w:type="dxa"/>
            <w:tcBorders>
              <w:top w:val="nil"/>
              <w:left w:val="nil"/>
              <w:bottom w:val="single" w:sz="4" w:space="0" w:color="BFBFBF"/>
              <w:right w:val="single" w:sz="4" w:space="0" w:color="BFBFBF"/>
            </w:tcBorders>
            <w:shd w:val="clear" w:color="000000" w:fill="FFFFFF"/>
            <w:noWrap/>
            <w:hideMark/>
          </w:tcPr>
          <w:p w14:paraId="17C7D9F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-3 317</w:t>
            </w:r>
          </w:p>
        </w:tc>
      </w:tr>
      <w:tr w:rsidR="004B0896" w:rsidRPr="003806D3" w14:paraId="0509092A"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01041E87"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1613C10A"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-1 945</w:t>
            </w:r>
          </w:p>
        </w:tc>
        <w:tc>
          <w:tcPr>
            <w:tcW w:w="1209" w:type="dxa"/>
            <w:tcBorders>
              <w:top w:val="nil"/>
              <w:left w:val="nil"/>
              <w:bottom w:val="single" w:sz="4" w:space="0" w:color="BFBFBF"/>
              <w:right w:val="single" w:sz="4" w:space="0" w:color="BFBFBF"/>
            </w:tcBorders>
            <w:shd w:val="clear" w:color="000000" w:fill="FFFFFF"/>
            <w:noWrap/>
            <w:hideMark/>
          </w:tcPr>
          <w:p w14:paraId="0EE1659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-1 734</w:t>
            </w:r>
          </w:p>
        </w:tc>
        <w:tc>
          <w:tcPr>
            <w:tcW w:w="873" w:type="dxa"/>
            <w:tcBorders>
              <w:top w:val="nil"/>
              <w:left w:val="nil"/>
              <w:bottom w:val="single" w:sz="4" w:space="0" w:color="BFBFBF"/>
              <w:right w:val="single" w:sz="4" w:space="0" w:color="BFBFBF"/>
            </w:tcBorders>
            <w:shd w:val="clear" w:color="000000" w:fill="FFFFFF"/>
            <w:noWrap/>
            <w:hideMark/>
          </w:tcPr>
          <w:p w14:paraId="78041A3A"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506F11A0"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50041498"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-1 945</w:t>
            </w:r>
          </w:p>
        </w:tc>
        <w:tc>
          <w:tcPr>
            <w:tcW w:w="1324" w:type="dxa"/>
            <w:tcBorders>
              <w:top w:val="nil"/>
              <w:left w:val="nil"/>
              <w:bottom w:val="single" w:sz="4" w:space="0" w:color="BFBFBF"/>
              <w:right w:val="single" w:sz="4" w:space="0" w:color="BFBFBF"/>
            </w:tcBorders>
            <w:shd w:val="clear" w:color="000000" w:fill="FFFFFF"/>
            <w:noWrap/>
            <w:hideMark/>
          </w:tcPr>
          <w:p w14:paraId="4796F38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-1 734</w:t>
            </w:r>
          </w:p>
        </w:tc>
      </w:tr>
      <w:tr w:rsidR="004B0896" w:rsidRPr="003806D3" w14:paraId="3D6753C2"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46B14D8D" w14:textId="77777777" w:rsidR="004B0896" w:rsidRPr="003806D3"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Energeetika, maavarade ja välisõhu programm</w:t>
            </w:r>
          </w:p>
        </w:tc>
        <w:tc>
          <w:tcPr>
            <w:tcW w:w="983" w:type="dxa"/>
            <w:tcBorders>
              <w:top w:val="nil"/>
              <w:left w:val="nil"/>
              <w:bottom w:val="single" w:sz="4" w:space="0" w:color="BFBFBF"/>
              <w:right w:val="single" w:sz="4" w:space="0" w:color="BFBFBF"/>
            </w:tcBorders>
            <w:shd w:val="clear" w:color="000000" w:fill="FFFFFF"/>
            <w:noWrap/>
            <w:hideMark/>
          </w:tcPr>
          <w:p w14:paraId="1AF8E408"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209" w:type="dxa"/>
            <w:tcBorders>
              <w:top w:val="nil"/>
              <w:left w:val="nil"/>
              <w:bottom w:val="single" w:sz="4" w:space="0" w:color="BFBFBF"/>
              <w:right w:val="single" w:sz="4" w:space="0" w:color="BFBFBF"/>
            </w:tcBorders>
            <w:shd w:val="clear" w:color="000000" w:fill="FFFFFF"/>
            <w:noWrap/>
            <w:hideMark/>
          </w:tcPr>
          <w:p w14:paraId="5950B729"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873" w:type="dxa"/>
            <w:tcBorders>
              <w:top w:val="nil"/>
              <w:left w:val="nil"/>
              <w:bottom w:val="single" w:sz="4" w:space="0" w:color="BFBFBF"/>
              <w:right w:val="single" w:sz="4" w:space="0" w:color="BFBFBF"/>
            </w:tcBorders>
            <w:shd w:val="clear" w:color="000000" w:fill="FFFFFF"/>
            <w:noWrap/>
            <w:hideMark/>
          </w:tcPr>
          <w:p w14:paraId="088F78D7" w14:textId="77777777" w:rsidR="004B0896" w:rsidRPr="003806D3" w:rsidRDefault="004B0896" w:rsidP="007360C4">
            <w:pPr>
              <w:spacing w:after="0"/>
              <w:jc w:val="lef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 </w:t>
            </w:r>
          </w:p>
        </w:tc>
        <w:tc>
          <w:tcPr>
            <w:tcW w:w="1358" w:type="dxa"/>
            <w:tcBorders>
              <w:top w:val="nil"/>
              <w:left w:val="nil"/>
              <w:bottom w:val="single" w:sz="4" w:space="0" w:color="BFBFBF"/>
              <w:right w:val="single" w:sz="4" w:space="0" w:color="BFBFBF"/>
            </w:tcBorders>
            <w:shd w:val="clear" w:color="000000" w:fill="FFFFFF"/>
            <w:noWrap/>
            <w:hideMark/>
          </w:tcPr>
          <w:p w14:paraId="031B7486" w14:textId="77777777" w:rsidR="004B0896" w:rsidRPr="003806D3" w:rsidRDefault="004B0896" w:rsidP="007360C4">
            <w:pPr>
              <w:spacing w:after="0"/>
              <w:jc w:val="lef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 </w:t>
            </w:r>
          </w:p>
        </w:tc>
        <w:tc>
          <w:tcPr>
            <w:tcW w:w="802" w:type="dxa"/>
            <w:tcBorders>
              <w:top w:val="nil"/>
              <w:left w:val="nil"/>
              <w:bottom w:val="single" w:sz="4" w:space="0" w:color="BFBFBF"/>
              <w:right w:val="single" w:sz="4" w:space="0" w:color="BFBFBF"/>
            </w:tcBorders>
            <w:shd w:val="clear" w:color="000000" w:fill="FFFFFF"/>
            <w:noWrap/>
            <w:hideMark/>
          </w:tcPr>
          <w:p w14:paraId="4F51F6CB"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324" w:type="dxa"/>
            <w:tcBorders>
              <w:top w:val="nil"/>
              <w:left w:val="nil"/>
              <w:bottom w:val="single" w:sz="4" w:space="0" w:color="BFBFBF"/>
              <w:right w:val="single" w:sz="4" w:space="0" w:color="BFBFBF"/>
            </w:tcBorders>
            <w:shd w:val="clear" w:color="000000" w:fill="FFFFFF"/>
            <w:noWrap/>
            <w:hideMark/>
          </w:tcPr>
          <w:p w14:paraId="1675B9D8"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r>
      <w:tr w:rsidR="004B0896" w:rsidRPr="003806D3" w14:paraId="6E0A121F"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40050D79"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Energiavarustuse tagamine</w:t>
            </w:r>
          </w:p>
        </w:tc>
        <w:tc>
          <w:tcPr>
            <w:tcW w:w="983" w:type="dxa"/>
            <w:tcBorders>
              <w:top w:val="nil"/>
              <w:left w:val="nil"/>
              <w:bottom w:val="single" w:sz="4" w:space="0" w:color="BFBFBF"/>
              <w:right w:val="single" w:sz="4" w:space="0" w:color="BFBFBF"/>
            </w:tcBorders>
            <w:shd w:val="clear" w:color="000000" w:fill="FFFFFF"/>
            <w:noWrap/>
            <w:hideMark/>
          </w:tcPr>
          <w:p w14:paraId="1CE2A63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-5 347</w:t>
            </w:r>
          </w:p>
        </w:tc>
        <w:tc>
          <w:tcPr>
            <w:tcW w:w="1209" w:type="dxa"/>
            <w:tcBorders>
              <w:top w:val="nil"/>
              <w:left w:val="nil"/>
              <w:bottom w:val="single" w:sz="4" w:space="0" w:color="BFBFBF"/>
              <w:right w:val="single" w:sz="4" w:space="0" w:color="BFBFBF"/>
            </w:tcBorders>
            <w:shd w:val="clear" w:color="000000" w:fill="FFFFFF"/>
            <w:noWrap/>
            <w:hideMark/>
          </w:tcPr>
          <w:p w14:paraId="3E0E410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-1 162</w:t>
            </w:r>
          </w:p>
        </w:tc>
        <w:tc>
          <w:tcPr>
            <w:tcW w:w="873" w:type="dxa"/>
            <w:tcBorders>
              <w:top w:val="nil"/>
              <w:left w:val="nil"/>
              <w:bottom w:val="single" w:sz="4" w:space="0" w:color="BFBFBF"/>
              <w:right w:val="single" w:sz="4" w:space="0" w:color="BFBFBF"/>
            </w:tcBorders>
            <w:shd w:val="clear" w:color="000000" w:fill="FFFFFF"/>
            <w:noWrap/>
            <w:hideMark/>
          </w:tcPr>
          <w:p w14:paraId="43E0745E"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0,11</w:t>
            </w:r>
          </w:p>
        </w:tc>
        <w:tc>
          <w:tcPr>
            <w:tcW w:w="1358" w:type="dxa"/>
            <w:tcBorders>
              <w:top w:val="nil"/>
              <w:left w:val="nil"/>
              <w:bottom w:val="single" w:sz="4" w:space="0" w:color="BFBFBF"/>
              <w:right w:val="single" w:sz="4" w:space="0" w:color="BFBFBF"/>
            </w:tcBorders>
            <w:shd w:val="clear" w:color="000000" w:fill="FFFFFF"/>
            <w:noWrap/>
            <w:hideMark/>
          </w:tcPr>
          <w:p w14:paraId="14DD0C0C"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0,11</w:t>
            </w:r>
          </w:p>
        </w:tc>
        <w:tc>
          <w:tcPr>
            <w:tcW w:w="802" w:type="dxa"/>
            <w:tcBorders>
              <w:top w:val="nil"/>
              <w:left w:val="nil"/>
              <w:bottom w:val="single" w:sz="4" w:space="0" w:color="BFBFBF"/>
              <w:right w:val="single" w:sz="4" w:space="0" w:color="BFBFBF"/>
            </w:tcBorders>
            <w:shd w:val="clear" w:color="000000" w:fill="FFFFFF"/>
            <w:noWrap/>
            <w:hideMark/>
          </w:tcPr>
          <w:p w14:paraId="7F23F04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-5 346</w:t>
            </w:r>
          </w:p>
        </w:tc>
        <w:tc>
          <w:tcPr>
            <w:tcW w:w="1324" w:type="dxa"/>
            <w:tcBorders>
              <w:top w:val="nil"/>
              <w:left w:val="nil"/>
              <w:bottom w:val="single" w:sz="4" w:space="0" w:color="BFBFBF"/>
              <w:right w:val="single" w:sz="4" w:space="0" w:color="BFBFBF"/>
            </w:tcBorders>
            <w:shd w:val="clear" w:color="000000" w:fill="FFFFFF"/>
            <w:noWrap/>
            <w:hideMark/>
          </w:tcPr>
          <w:p w14:paraId="20C62F1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-1 162</w:t>
            </w:r>
          </w:p>
        </w:tc>
      </w:tr>
      <w:tr w:rsidR="004B0896" w:rsidRPr="003806D3" w14:paraId="695CE88B"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3661E02"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4F99F82F"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-1 308</w:t>
            </w:r>
          </w:p>
        </w:tc>
        <w:tc>
          <w:tcPr>
            <w:tcW w:w="1209" w:type="dxa"/>
            <w:tcBorders>
              <w:top w:val="nil"/>
              <w:left w:val="nil"/>
              <w:bottom w:val="single" w:sz="4" w:space="0" w:color="BFBFBF"/>
              <w:right w:val="single" w:sz="4" w:space="0" w:color="BFBFBF"/>
            </w:tcBorders>
            <w:shd w:val="clear" w:color="000000" w:fill="FFFFFF"/>
            <w:noWrap/>
            <w:hideMark/>
          </w:tcPr>
          <w:p w14:paraId="60D30B8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-1 124</w:t>
            </w:r>
          </w:p>
        </w:tc>
        <w:tc>
          <w:tcPr>
            <w:tcW w:w="873" w:type="dxa"/>
            <w:tcBorders>
              <w:top w:val="nil"/>
              <w:left w:val="nil"/>
              <w:bottom w:val="single" w:sz="4" w:space="0" w:color="BFBFBF"/>
              <w:right w:val="single" w:sz="4" w:space="0" w:color="BFBFBF"/>
            </w:tcBorders>
            <w:shd w:val="clear" w:color="000000" w:fill="FFFFFF"/>
            <w:noWrap/>
            <w:hideMark/>
          </w:tcPr>
          <w:p w14:paraId="1B6DF577"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0,11</w:t>
            </w:r>
          </w:p>
        </w:tc>
        <w:tc>
          <w:tcPr>
            <w:tcW w:w="1358" w:type="dxa"/>
            <w:tcBorders>
              <w:top w:val="nil"/>
              <w:left w:val="nil"/>
              <w:bottom w:val="single" w:sz="4" w:space="0" w:color="BFBFBF"/>
              <w:right w:val="single" w:sz="4" w:space="0" w:color="BFBFBF"/>
            </w:tcBorders>
            <w:shd w:val="clear" w:color="000000" w:fill="FFFFFF"/>
            <w:noWrap/>
            <w:hideMark/>
          </w:tcPr>
          <w:p w14:paraId="646E8B47"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0,11</w:t>
            </w:r>
          </w:p>
        </w:tc>
        <w:tc>
          <w:tcPr>
            <w:tcW w:w="802" w:type="dxa"/>
            <w:tcBorders>
              <w:top w:val="nil"/>
              <w:left w:val="nil"/>
              <w:bottom w:val="single" w:sz="4" w:space="0" w:color="BFBFBF"/>
              <w:right w:val="single" w:sz="4" w:space="0" w:color="BFBFBF"/>
            </w:tcBorders>
            <w:shd w:val="clear" w:color="000000" w:fill="FFFFFF"/>
            <w:noWrap/>
            <w:hideMark/>
          </w:tcPr>
          <w:p w14:paraId="7FE213B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-1 308</w:t>
            </w:r>
          </w:p>
        </w:tc>
        <w:tc>
          <w:tcPr>
            <w:tcW w:w="1324" w:type="dxa"/>
            <w:tcBorders>
              <w:top w:val="nil"/>
              <w:left w:val="nil"/>
              <w:bottom w:val="single" w:sz="4" w:space="0" w:color="BFBFBF"/>
              <w:right w:val="single" w:sz="4" w:space="0" w:color="BFBFBF"/>
            </w:tcBorders>
            <w:shd w:val="clear" w:color="000000" w:fill="FFFFFF"/>
            <w:noWrap/>
            <w:hideMark/>
          </w:tcPr>
          <w:p w14:paraId="1F1AFCB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-1 124</w:t>
            </w:r>
          </w:p>
        </w:tc>
      </w:tr>
      <w:tr w:rsidR="004B0896" w:rsidRPr="003806D3" w14:paraId="7BD290C4"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C51F8F6"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Taastuvenergia osakaalu suurendamine lõpptarbimises</w:t>
            </w:r>
          </w:p>
        </w:tc>
        <w:tc>
          <w:tcPr>
            <w:tcW w:w="983" w:type="dxa"/>
            <w:tcBorders>
              <w:top w:val="nil"/>
              <w:left w:val="nil"/>
              <w:bottom w:val="single" w:sz="4" w:space="0" w:color="BFBFBF"/>
              <w:right w:val="single" w:sz="4" w:space="0" w:color="BFBFBF"/>
            </w:tcBorders>
            <w:shd w:val="clear" w:color="000000" w:fill="FFFFFF"/>
            <w:noWrap/>
            <w:hideMark/>
          </w:tcPr>
          <w:p w14:paraId="5FC8AE63"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-44 539</w:t>
            </w:r>
          </w:p>
        </w:tc>
        <w:tc>
          <w:tcPr>
            <w:tcW w:w="1209" w:type="dxa"/>
            <w:tcBorders>
              <w:top w:val="nil"/>
              <w:left w:val="nil"/>
              <w:bottom w:val="single" w:sz="4" w:space="0" w:color="BFBFBF"/>
              <w:right w:val="single" w:sz="4" w:space="0" w:color="BFBFBF"/>
            </w:tcBorders>
            <w:shd w:val="clear" w:color="000000" w:fill="FFFFFF"/>
            <w:noWrap/>
            <w:hideMark/>
          </w:tcPr>
          <w:p w14:paraId="30D6EE9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-830</w:t>
            </w:r>
          </w:p>
        </w:tc>
        <w:tc>
          <w:tcPr>
            <w:tcW w:w="873" w:type="dxa"/>
            <w:tcBorders>
              <w:top w:val="nil"/>
              <w:left w:val="nil"/>
              <w:bottom w:val="single" w:sz="4" w:space="0" w:color="BFBFBF"/>
              <w:right w:val="single" w:sz="4" w:space="0" w:color="BFBFBF"/>
            </w:tcBorders>
            <w:shd w:val="clear" w:color="000000" w:fill="FFFFFF"/>
            <w:noWrap/>
            <w:hideMark/>
          </w:tcPr>
          <w:p w14:paraId="408B3260"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0,08</w:t>
            </w:r>
          </w:p>
        </w:tc>
        <w:tc>
          <w:tcPr>
            <w:tcW w:w="1358" w:type="dxa"/>
            <w:tcBorders>
              <w:top w:val="nil"/>
              <w:left w:val="nil"/>
              <w:bottom w:val="single" w:sz="4" w:space="0" w:color="BFBFBF"/>
              <w:right w:val="single" w:sz="4" w:space="0" w:color="BFBFBF"/>
            </w:tcBorders>
            <w:shd w:val="clear" w:color="000000" w:fill="FFFFFF"/>
            <w:noWrap/>
            <w:hideMark/>
          </w:tcPr>
          <w:p w14:paraId="371876D3"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0,08</w:t>
            </w:r>
          </w:p>
        </w:tc>
        <w:tc>
          <w:tcPr>
            <w:tcW w:w="802" w:type="dxa"/>
            <w:tcBorders>
              <w:top w:val="nil"/>
              <w:left w:val="nil"/>
              <w:bottom w:val="single" w:sz="4" w:space="0" w:color="BFBFBF"/>
              <w:right w:val="single" w:sz="4" w:space="0" w:color="BFBFBF"/>
            </w:tcBorders>
            <w:shd w:val="clear" w:color="000000" w:fill="FFFFFF"/>
            <w:noWrap/>
            <w:hideMark/>
          </w:tcPr>
          <w:p w14:paraId="4093505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-44 539</w:t>
            </w:r>
          </w:p>
        </w:tc>
        <w:tc>
          <w:tcPr>
            <w:tcW w:w="1324" w:type="dxa"/>
            <w:tcBorders>
              <w:top w:val="nil"/>
              <w:left w:val="nil"/>
              <w:bottom w:val="single" w:sz="4" w:space="0" w:color="BFBFBF"/>
              <w:right w:val="single" w:sz="4" w:space="0" w:color="BFBFBF"/>
            </w:tcBorders>
            <w:shd w:val="clear" w:color="000000" w:fill="FFFFFF"/>
            <w:noWrap/>
            <w:hideMark/>
          </w:tcPr>
          <w:p w14:paraId="6E7E3C0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-830</w:t>
            </w:r>
          </w:p>
        </w:tc>
      </w:tr>
      <w:tr w:rsidR="004B0896" w:rsidRPr="003806D3" w14:paraId="58AD4917"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5808AB82"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5FA8814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-3 909</w:t>
            </w:r>
          </w:p>
        </w:tc>
        <w:tc>
          <w:tcPr>
            <w:tcW w:w="1209" w:type="dxa"/>
            <w:tcBorders>
              <w:top w:val="nil"/>
              <w:left w:val="nil"/>
              <w:bottom w:val="single" w:sz="4" w:space="0" w:color="BFBFBF"/>
              <w:right w:val="single" w:sz="4" w:space="0" w:color="BFBFBF"/>
            </w:tcBorders>
            <w:shd w:val="clear" w:color="000000" w:fill="FFFFFF"/>
            <w:noWrap/>
            <w:hideMark/>
          </w:tcPr>
          <w:p w14:paraId="5E736B1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-704</w:t>
            </w:r>
          </w:p>
        </w:tc>
        <w:tc>
          <w:tcPr>
            <w:tcW w:w="873" w:type="dxa"/>
            <w:tcBorders>
              <w:top w:val="nil"/>
              <w:left w:val="nil"/>
              <w:bottom w:val="single" w:sz="4" w:space="0" w:color="BFBFBF"/>
              <w:right w:val="single" w:sz="4" w:space="0" w:color="BFBFBF"/>
            </w:tcBorders>
            <w:shd w:val="clear" w:color="000000" w:fill="FFFFFF"/>
            <w:noWrap/>
            <w:hideMark/>
          </w:tcPr>
          <w:p w14:paraId="0CE007FB"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0,08</w:t>
            </w:r>
          </w:p>
        </w:tc>
        <w:tc>
          <w:tcPr>
            <w:tcW w:w="1358" w:type="dxa"/>
            <w:tcBorders>
              <w:top w:val="nil"/>
              <w:left w:val="nil"/>
              <w:bottom w:val="single" w:sz="4" w:space="0" w:color="BFBFBF"/>
              <w:right w:val="single" w:sz="4" w:space="0" w:color="BFBFBF"/>
            </w:tcBorders>
            <w:shd w:val="clear" w:color="000000" w:fill="FFFFFF"/>
            <w:noWrap/>
            <w:hideMark/>
          </w:tcPr>
          <w:p w14:paraId="099EEB9F"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0,08</w:t>
            </w:r>
          </w:p>
        </w:tc>
        <w:tc>
          <w:tcPr>
            <w:tcW w:w="802" w:type="dxa"/>
            <w:tcBorders>
              <w:top w:val="nil"/>
              <w:left w:val="nil"/>
              <w:bottom w:val="single" w:sz="4" w:space="0" w:color="BFBFBF"/>
              <w:right w:val="single" w:sz="4" w:space="0" w:color="BFBFBF"/>
            </w:tcBorders>
            <w:shd w:val="clear" w:color="000000" w:fill="FFFFFF"/>
            <w:noWrap/>
            <w:hideMark/>
          </w:tcPr>
          <w:p w14:paraId="30C1F88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-3 909</w:t>
            </w:r>
          </w:p>
        </w:tc>
        <w:tc>
          <w:tcPr>
            <w:tcW w:w="1324" w:type="dxa"/>
            <w:tcBorders>
              <w:top w:val="nil"/>
              <w:left w:val="nil"/>
              <w:bottom w:val="single" w:sz="4" w:space="0" w:color="BFBFBF"/>
              <w:right w:val="single" w:sz="4" w:space="0" w:color="BFBFBF"/>
            </w:tcBorders>
            <w:shd w:val="clear" w:color="000000" w:fill="FFFFFF"/>
            <w:noWrap/>
            <w:hideMark/>
          </w:tcPr>
          <w:p w14:paraId="1C67E44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-704</w:t>
            </w:r>
          </w:p>
        </w:tc>
      </w:tr>
      <w:tr w:rsidR="004B0896" w:rsidRPr="003806D3" w14:paraId="1951EEA7"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0AD9D445"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Maapõue uurimine, kasutamine ja geoloogia alane kompetents</w:t>
            </w:r>
          </w:p>
        </w:tc>
        <w:tc>
          <w:tcPr>
            <w:tcW w:w="983" w:type="dxa"/>
            <w:tcBorders>
              <w:top w:val="nil"/>
              <w:left w:val="nil"/>
              <w:bottom w:val="single" w:sz="4" w:space="0" w:color="BFBFBF"/>
              <w:right w:val="single" w:sz="4" w:space="0" w:color="BFBFBF"/>
            </w:tcBorders>
            <w:shd w:val="clear" w:color="000000" w:fill="FFFFFF"/>
            <w:noWrap/>
            <w:hideMark/>
          </w:tcPr>
          <w:p w14:paraId="61B1178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-5 805</w:t>
            </w:r>
          </w:p>
        </w:tc>
        <w:tc>
          <w:tcPr>
            <w:tcW w:w="1209" w:type="dxa"/>
            <w:tcBorders>
              <w:top w:val="nil"/>
              <w:left w:val="nil"/>
              <w:bottom w:val="single" w:sz="4" w:space="0" w:color="BFBFBF"/>
              <w:right w:val="single" w:sz="4" w:space="0" w:color="BFBFBF"/>
            </w:tcBorders>
            <w:shd w:val="clear" w:color="000000" w:fill="FFFFFF"/>
            <w:noWrap/>
            <w:hideMark/>
          </w:tcPr>
          <w:p w14:paraId="61E0ACA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-5 048</w:t>
            </w:r>
          </w:p>
        </w:tc>
        <w:tc>
          <w:tcPr>
            <w:tcW w:w="873" w:type="dxa"/>
            <w:tcBorders>
              <w:top w:val="nil"/>
              <w:left w:val="nil"/>
              <w:bottom w:val="single" w:sz="4" w:space="0" w:color="BFBFBF"/>
              <w:right w:val="single" w:sz="4" w:space="0" w:color="BFBFBF"/>
            </w:tcBorders>
            <w:shd w:val="clear" w:color="000000" w:fill="FFFFFF"/>
            <w:noWrap/>
            <w:hideMark/>
          </w:tcPr>
          <w:p w14:paraId="034C39E5"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1E55B4A6"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59000F75"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-5 805</w:t>
            </w:r>
          </w:p>
        </w:tc>
        <w:tc>
          <w:tcPr>
            <w:tcW w:w="1324" w:type="dxa"/>
            <w:tcBorders>
              <w:top w:val="nil"/>
              <w:left w:val="nil"/>
              <w:bottom w:val="single" w:sz="4" w:space="0" w:color="BFBFBF"/>
              <w:right w:val="single" w:sz="4" w:space="0" w:color="BFBFBF"/>
            </w:tcBorders>
            <w:shd w:val="clear" w:color="000000" w:fill="FFFFFF"/>
            <w:noWrap/>
            <w:hideMark/>
          </w:tcPr>
          <w:p w14:paraId="725DF37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-5 048</w:t>
            </w:r>
          </w:p>
        </w:tc>
      </w:tr>
      <w:tr w:rsidR="004B0896" w:rsidRPr="003806D3" w14:paraId="61575D92"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773D4F03"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060D17D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-5 795</w:t>
            </w:r>
          </w:p>
        </w:tc>
        <w:tc>
          <w:tcPr>
            <w:tcW w:w="1209" w:type="dxa"/>
            <w:tcBorders>
              <w:top w:val="nil"/>
              <w:left w:val="nil"/>
              <w:bottom w:val="single" w:sz="4" w:space="0" w:color="BFBFBF"/>
              <w:right w:val="single" w:sz="4" w:space="0" w:color="BFBFBF"/>
            </w:tcBorders>
            <w:shd w:val="clear" w:color="000000" w:fill="FFFFFF"/>
            <w:noWrap/>
            <w:hideMark/>
          </w:tcPr>
          <w:p w14:paraId="3F58160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-5 037</w:t>
            </w:r>
          </w:p>
        </w:tc>
        <w:tc>
          <w:tcPr>
            <w:tcW w:w="873" w:type="dxa"/>
            <w:tcBorders>
              <w:top w:val="nil"/>
              <w:left w:val="nil"/>
              <w:bottom w:val="single" w:sz="4" w:space="0" w:color="BFBFBF"/>
              <w:right w:val="single" w:sz="4" w:space="0" w:color="BFBFBF"/>
            </w:tcBorders>
            <w:shd w:val="clear" w:color="000000" w:fill="FFFFFF"/>
            <w:noWrap/>
            <w:hideMark/>
          </w:tcPr>
          <w:p w14:paraId="3151E79B"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2E2EEFB7"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59AF011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-5 794</w:t>
            </w:r>
          </w:p>
        </w:tc>
        <w:tc>
          <w:tcPr>
            <w:tcW w:w="1324" w:type="dxa"/>
            <w:tcBorders>
              <w:top w:val="nil"/>
              <w:left w:val="nil"/>
              <w:bottom w:val="single" w:sz="4" w:space="0" w:color="BFBFBF"/>
              <w:right w:val="single" w:sz="4" w:space="0" w:color="BFBFBF"/>
            </w:tcBorders>
            <w:shd w:val="clear" w:color="000000" w:fill="FFFFFF"/>
            <w:noWrap/>
            <w:hideMark/>
          </w:tcPr>
          <w:p w14:paraId="29CABA3C"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-5 037</w:t>
            </w:r>
          </w:p>
        </w:tc>
      </w:tr>
      <w:tr w:rsidR="004B0896" w:rsidRPr="003806D3" w14:paraId="12050DDC"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FAD98B5"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Õhukvaliteedi parendamine</w:t>
            </w:r>
          </w:p>
        </w:tc>
        <w:tc>
          <w:tcPr>
            <w:tcW w:w="983" w:type="dxa"/>
            <w:tcBorders>
              <w:top w:val="nil"/>
              <w:left w:val="nil"/>
              <w:bottom w:val="single" w:sz="4" w:space="0" w:color="BFBFBF"/>
              <w:right w:val="single" w:sz="4" w:space="0" w:color="BFBFBF"/>
            </w:tcBorders>
            <w:shd w:val="clear" w:color="000000" w:fill="FFFFFF"/>
            <w:noWrap/>
            <w:hideMark/>
          </w:tcPr>
          <w:p w14:paraId="71C83C7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-8 726</w:t>
            </w:r>
          </w:p>
        </w:tc>
        <w:tc>
          <w:tcPr>
            <w:tcW w:w="1209" w:type="dxa"/>
            <w:tcBorders>
              <w:top w:val="nil"/>
              <w:left w:val="nil"/>
              <w:bottom w:val="single" w:sz="4" w:space="0" w:color="BFBFBF"/>
              <w:right w:val="single" w:sz="4" w:space="0" w:color="BFBFBF"/>
            </w:tcBorders>
            <w:shd w:val="clear" w:color="000000" w:fill="FFFFFF"/>
            <w:noWrap/>
            <w:hideMark/>
          </w:tcPr>
          <w:p w14:paraId="29C4332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-3 316</w:t>
            </w:r>
          </w:p>
        </w:tc>
        <w:tc>
          <w:tcPr>
            <w:tcW w:w="873" w:type="dxa"/>
            <w:tcBorders>
              <w:top w:val="nil"/>
              <w:left w:val="nil"/>
              <w:bottom w:val="single" w:sz="4" w:space="0" w:color="BFBFBF"/>
              <w:right w:val="single" w:sz="4" w:space="0" w:color="BFBFBF"/>
            </w:tcBorders>
            <w:shd w:val="clear" w:color="000000" w:fill="FFFFFF"/>
            <w:noWrap/>
            <w:hideMark/>
          </w:tcPr>
          <w:p w14:paraId="66EAAF70"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0,46</w:t>
            </w:r>
          </w:p>
        </w:tc>
        <w:tc>
          <w:tcPr>
            <w:tcW w:w="1358" w:type="dxa"/>
            <w:tcBorders>
              <w:top w:val="nil"/>
              <w:left w:val="nil"/>
              <w:bottom w:val="single" w:sz="4" w:space="0" w:color="BFBFBF"/>
              <w:right w:val="single" w:sz="4" w:space="0" w:color="BFBFBF"/>
            </w:tcBorders>
            <w:shd w:val="clear" w:color="000000" w:fill="FFFFFF"/>
            <w:noWrap/>
            <w:hideMark/>
          </w:tcPr>
          <w:p w14:paraId="545940D7"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0,46</w:t>
            </w:r>
          </w:p>
        </w:tc>
        <w:tc>
          <w:tcPr>
            <w:tcW w:w="802" w:type="dxa"/>
            <w:tcBorders>
              <w:top w:val="nil"/>
              <w:left w:val="nil"/>
              <w:bottom w:val="single" w:sz="4" w:space="0" w:color="BFBFBF"/>
              <w:right w:val="single" w:sz="4" w:space="0" w:color="BFBFBF"/>
            </w:tcBorders>
            <w:shd w:val="clear" w:color="000000" w:fill="FFFFFF"/>
            <w:noWrap/>
            <w:hideMark/>
          </w:tcPr>
          <w:p w14:paraId="7F195A2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-8 725</w:t>
            </w:r>
          </w:p>
        </w:tc>
        <w:tc>
          <w:tcPr>
            <w:tcW w:w="1324" w:type="dxa"/>
            <w:tcBorders>
              <w:top w:val="nil"/>
              <w:left w:val="nil"/>
              <w:bottom w:val="single" w:sz="4" w:space="0" w:color="BFBFBF"/>
              <w:right w:val="single" w:sz="4" w:space="0" w:color="BFBFBF"/>
            </w:tcBorders>
            <w:shd w:val="clear" w:color="000000" w:fill="FFFFFF"/>
            <w:noWrap/>
            <w:hideMark/>
          </w:tcPr>
          <w:p w14:paraId="0AA5B45D"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-3 316</w:t>
            </w:r>
          </w:p>
        </w:tc>
      </w:tr>
      <w:tr w:rsidR="004B0896" w:rsidRPr="003806D3" w14:paraId="611BAFB3"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6F15BA1"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54551DD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-1 298</w:t>
            </w:r>
          </w:p>
        </w:tc>
        <w:tc>
          <w:tcPr>
            <w:tcW w:w="1209" w:type="dxa"/>
            <w:tcBorders>
              <w:top w:val="nil"/>
              <w:left w:val="nil"/>
              <w:bottom w:val="single" w:sz="4" w:space="0" w:color="BFBFBF"/>
              <w:right w:val="single" w:sz="4" w:space="0" w:color="BFBFBF"/>
            </w:tcBorders>
            <w:shd w:val="clear" w:color="000000" w:fill="FFFFFF"/>
            <w:noWrap/>
            <w:hideMark/>
          </w:tcPr>
          <w:p w14:paraId="606749C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-1 298</w:t>
            </w:r>
          </w:p>
        </w:tc>
        <w:tc>
          <w:tcPr>
            <w:tcW w:w="873" w:type="dxa"/>
            <w:tcBorders>
              <w:top w:val="nil"/>
              <w:left w:val="nil"/>
              <w:bottom w:val="single" w:sz="4" w:space="0" w:color="BFBFBF"/>
              <w:right w:val="single" w:sz="4" w:space="0" w:color="BFBFBF"/>
            </w:tcBorders>
            <w:shd w:val="clear" w:color="000000" w:fill="FFFFFF"/>
            <w:noWrap/>
            <w:hideMark/>
          </w:tcPr>
          <w:p w14:paraId="758539DE"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0,46</w:t>
            </w:r>
          </w:p>
        </w:tc>
        <w:tc>
          <w:tcPr>
            <w:tcW w:w="1358" w:type="dxa"/>
            <w:tcBorders>
              <w:top w:val="nil"/>
              <w:left w:val="nil"/>
              <w:bottom w:val="single" w:sz="4" w:space="0" w:color="BFBFBF"/>
              <w:right w:val="single" w:sz="4" w:space="0" w:color="BFBFBF"/>
            </w:tcBorders>
            <w:shd w:val="clear" w:color="000000" w:fill="FFFFFF"/>
            <w:noWrap/>
            <w:hideMark/>
          </w:tcPr>
          <w:p w14:paraId="1309E1CD"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0,46</w:t>
            </w:r>
          </w:p>
        </w:tc>
        <w:tc>
          <w:tcPr>
            <w:tcW w:w="802" w:type="dxa"/>
            <w:tcBorders>
              <w:top w:val="nil"/>
              <w:left w:val="nil"/>
              <w:bottom w:val="single" w:sz="4" w:space="0" w:color="BFBFBF"/>
              <w:right w:val="single" w:sz="4" w:space="0" w:color="BFBFBF"/>
            </w:tcBorders>
            <w:shd w:val="clear" w:color="000000" w:fill="FFFFFF"/>
            <w:noWrap/>
            <w:hideMark/>
          </w:tcPr>
          <w:p w14:paraId="7D283B8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-1 297</w:t>
            </w:r>
          </w:p>
        </w:tc>
        <w:tc>
          <w:tcPr>
            <w:tcW w:w="1324" w:type="dxa"/>
            <w:tcBorders>
              <w:top w:val="nil"/>
              <w:left w:val="nil"/>
              <w:bottom w:val="single" w:sz="4" w:space="0" w:color="BFBFBF"/>
              <w:right w:val="single" w:sz="4" w:space="0" w:color="BFBFBF"/>
            </w:tcBorders>
            <w:shd w:val="clear" w:color="000000" w:fill="FFFFFF"/>
            <w:noWrap/>
            <w:hideMark/>
          </w:tcPr>
          <w:p w14:paraId="0B80A3E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-1 297</w:t>
            </w:r>
          </w:p>
        </w:tc>
      </w:tr>
      <w:tr w:rsidR="004B0896" w:rsidRPr="003806D3" w14:paraId="49210788"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7E30525F" w14:textId="77777777" w:rsidR="004B0896" w:rsidRPr="003806D3"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Rohereformi ja kliimapoliitika programm</w:t>
            </w:r>
          </w:p>
        </w:tc>
        <w:tc>
          <w:tcPr>
            <w:tcW w:w="983" w:type="dxa"/>
            <w:tcBorders>
              <w:top w:val="nil"/>
              <w:left w:val="nil"/>
              <w:bottom w:val="single" w:sz="4" w:space="0" w:color="BFBFBF"/>
              <w:right w:val="single" w:sz="4" w:space="0" w:color="BFBFBF"/>
            </w:tcBorders>
            <w:shd w:val="clear" w:color="000000" w:fill="FFFFFF"/>
            <w:noWrap/>
            <w:hideMark/>
          </w:tcPr>
          <w:p w14:paraId="1ED4F961"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209" w:type="dxa"/>
            <w:tcBorders>
              <w:top w:val="nil"/>
              <w:left w:val="nil"/>
              <w:bottom w:val="single" w:sz="4" w:space="0" w:color="BFBFBF"/>
              <w:right w:val="single" w:sz="4" w:space="0" w:color="BFBFBF"/>
            </w:tcBorders>
            <w:shd w:val="clear" w:color="000000" w:fill="FFFFFF"/>
            <w:noWrap/>
            <w:hideMark/>
          </w:tcPr>
          <w:p w14:paraId="6B6FC33F"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873" w:type="dxa"/>
            <w:tcBorders>
              <w:top w:val="nil"/>
              <w:left w:val="nil"/>
              <w:bottom w:val="single" w:sz="4" w:space="0" w:color="BFBFBF"/>
              <w:right w:val="single" w:sz="4" w:space="0" w:color="BFBFBF"/>
            </w:tcBorders>
            <w:shd w:val="clear" w:color="000000" w:fill="FFFFFF"/>
            <w:noWrap/>
            <w:hideMark/>
          </w:tcPr>
          <w:p w14:paraId="39A22CE4" w14:textId="77777777" w:rsidR="004B0896" w:rsidRPr="003806D3" w:rsidRDefault="004B0896" w:rsidP="007360C4">
            <w:pPr>
              <w:spacing w:after="0"/>
              <w:jc w:val="lef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 </w:t>
            </w:r>
          </w:p>
        </w:tc>
        <w:tc>
          <w:tcPr>
            <w:tcW w:w="1358" w:type="dxa"/>
            <w:tcBorders>
              <w:top w:val="nil"/>
              <w:left w:val="nil"/>
              <w:bottom w:val="single" w:sz="4" w:space="0" w:color="BFBFBF"/>
              <w:right w:val="single" w:sz="4" w:space="0" w:color="BFBFBF"/>
            </w:tcBorders>
            <w:shd w:val="clear" w:color="000000" w:fill="FFFFFF"/>
            <w:noWrap/>
            <w:hideMark/>
          </w:tcPr>
          <w:p w14:paraId="1DA0FAFA" w14:textId="77777777" w:rsidR="004B0896" w:rsidRPr="003806D3" w:rsidRDefault="004B0896" w:rsidP="007360C4">
            <w:pPr>
              <w:spacing w:after="0"/>
              <w:jc w:val="lef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 </w:t>
            </w:r>
          </w:p>
        </w:tc>
        <w:tc>
          <w:tcPr>
            <w:tcW w:w="802" w:type="dxa"/>
            <w:tcBorders>
              <w:top w:val="nil"/>
              <w:left w:val="nil"/>
              <w:bottom w:val="single" w:sz="4" w:space="0" w:color="BFBFBF"/>
              <w:right w:val="single" w:sz="4" w:space="0" w:color="BFBFBF"/>
            </w:tcBorders>
            <w:shd w:val="clear" w:color="000000" w:fill="FFFFFF"/>
            <w:noWrap/>
            <w:hideMark/>
          </w:tcPr>
          <w:p w14:paraId="43C8FB9F"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324" w:type="dxa"/>
            <w:tcBorders>
              <w:top w:val="nil"/>
              <w:left w:val="nil"/>
              <w:bottom w:val="single" w:sz="4" w:space="0" w:color="BFBFBF"/>
              <w:right w:val="single" w:sz="4" w:space="0" w:color="BFBFBF"/>
            </w:tcBorders>
            <w:shd w:val="clear" w:color="000000" w:fill="FFFFFF"/>
            <w:noWrap/>
            <w:hideMark/>
          </w:tcPr>
          <w:p w14:paraId="1069E273"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r>
      <w:tr w:rsidR="004B0896" w:rsidRPr="003806D3" w14:paraId="31E0C8F4"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32AB743"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Kliimamuutuste leevendamine ja kliimamuutustega kohanemine</w:t>
            </w:r>
          </w:p>
        </w:tc>
        <w:tc>
          <w:tcPr>
            <w:tcW w:w="983" w:type="dxa"/>
            <w:tcBorders>
              <w:top w:val="nil"/>
              <w:left w:val="nil"/>
              <w:bottom w:val="single" w:sz="4" w:space="0" w:color="BFBFBF"/>
              <w:right w:val="single" w:sz="4" w:space="0" w:color="BFBFBF"/>
            </w:tcBorders>
            <w:shd w:val="clear" w:color="000000" w:fill="FFFFFF"/>
            <w:noWrap/>
            <w:hideMark/>
          </w:tcPr>
          <w:p w14:paraId="68C54A6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-11 593</w:t>
            </w:r>
          </w:p>
        </w:tc>
        <w:tc>
          <w:tcPr>
            <w:tcW w:w="1209" w:type="dxa"/>
            <w:tcBorders>
              <w:top w:val="nil"/>
              <w:left w:val="nil"/>
              <w:bottom w:val="single" w:sz="4" w:space="0" w:color="BFBFBF"/>
              <w:right w:val="single" w:sz="4" w:space="0" w:color="BFBFBF"/>
            </w:tcBorders>
            <w:shd w:val="clear" w:color="000000" w:fill="FFFFFF"/>
            <w:noWrap/>
            <w:hideMark/>
          </w:tcPr>
          <w:p w14:paraId="73C4FD3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-2 235</w:t>
            </w:r>
          </w:p>
        </w:tc>
        <w:tc>
          <w:tcPr>
            <w:tcW w:w="873" w:type="dxa"/>
            <w:tcBorders>
              <w:top w:val="nil"/>
              <w:left w:val="nil"/>
              <w:bottom w:val="single" w:sz="4" w:space="0" w:color="BFBFBF"/>
              <w:right w:val="single" w:sz="4" w:space="0" w:color="BFBFBF"/>
            </w:tcBorders>
            <w:shd w:val="clear" w:color="000000" w:fill="FFFFFF"/>
            <w:noWrap/>
            <w:hideMark/>
          </w:tcPr>
          <w:p w14:paraId="6732AA46"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0,41</w:t>
            </w:r>
          </w:p>
        </w:tc>
        <w:tc>
          <w:tcPr>
            <w:tcW w:w="1358" w:type="dxa"/>
            <w:tcBorders>
              <w:top w:val="nil"/>
              <w:left w:val="nil"/>
              <w:bottom w:val="single" w:sz="4" w:space="0" w:color="BFBFBF"/>
              <w:right w:val="single" w:sz="4" w:space="0" w:color="BFBFBF"/>
            </w:tcBorders>
            <w:shd w:val="clear" w:color="000000" w:fill="FFFFFF"/>
            <w:noWrap/>
            <w:hideMark/>
          </w:tcPr>
          <w:p w14:paraId="1DBB3F56"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0,41</w:t>
            </w:r>
          </w:p>
        </w:tc>
        <w:tc>
          <w:tcPr>
            <w:tcW w:w="802" w:type="dxa"/>
            <w:tcBorders>
              <w:top w:val="nil"/>
              <w:left w:val="nil"/>
              <w:bottom w:val="single" w:sz="4" w:space="0" w:color="BFBFBF"/>
              <w:right w:val="single" w:sz="4" w:space="0" w:color="BFBFBF"/>
            </w:tcBorders>
            <w:shd w:val="clear" w:color="000000" w:fill="FFFFFF"/>
            <w:noWrap/>
            <w:hideMark/>
          </w:tcPr>
          <w:p w14:paraId="33797C0B"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-11 593</w:t>
            </w:r>
          </w:p>
        </w:tc>
        <w:tc>
          <w:tcPr>
            <w:tcW w:w="1324" w:type="dxa"/>
            <w:tcBorders>
              <w:top w:val="nil"/>
              <w:left w:val="nil"/>
              <w:bottom w:val="single" w:sz="4" w:space="0" w:color="BFBFBF"/>
              <w:right w:val="single" w:sz="4" w:space="0" w:color="BFBFBF"/>
            </w:tcBorders>
            <w:shd w:val="clear" w:color="000000" w:fill="FFFFFF"/>
            <w:noWrap/>
            <w:hideMark/>
          </w:tcPr>
          <w:p w14:paraId="56987581"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-2 235</w:t>
            </w:r>
          </w:p>
        </w:tc>
      </w:tr>
      <w:tr w:rsidR="004B0896" w:rsidRPr="003806D3" w14:paraId="547D663C"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78A127C"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26F3CA5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-2 490</w:t>
            </w:r>
          </w:p>
        </w:tc>
        <w:tc>
          <w:tcPr>
            <w:tcW w:w="1209" w:type="dxa"/>
            <w:tcBorders>
              <w:top w:val="nil"/>
              <w:left w:val="nil"/>
              <w:bottom w:val="single" w:sz="4" w:space="0" w:color="BFBFBF"/>
              <w:right w:val="single" w:sz="4" w:space="0" w:color="BFBFBF"/>
            </w:tcBorders>
            <w:shd w:val="clear" w:color="000000" w:fill="FFFFFF"/>
            <w:noWrap/>
            <w:hideMark/>
          </w:tcPr>
          <w:p w14:paraId="71A6DE7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-1 696</w:t>
            </w:r>
          </w:p>
        </w:tc>
        <w:tc>
          <w:tcPr>
            <w:tcW w:w="873" w:type="dxa"/>
            <w:tcBorders>
              <w:top w:val="nil"/>
              <w:left w:val="nil"/>
              <w:bottom w:val="single" w:sz="4" w:space="0" w:color="BFBFBF"/>
              <w:right w:val="single" w:sz="4" w:space="0" w:color="BFBFBF"/>
            </w:tcBorders>
            <w:shd w:val="clear" w:color="000000" w:fill="FFFFFF"/>
            <w:noWrap/>
            <w:hideMark/>
          </w:tcPr>
          <w:p w14:paraId="29B0B001"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0,41</w:t>
            </w:r>
          </w:p>
        </w:tc>
        <w:tc>
          <w:tcPr>
            <w:tcW w:w="1358" w:type="dxa"/>
            <w:tcBorders>
              <w:top w:val="nil"/>
              <w:left w:val="nil"/>
              <w:bottom w:val="single" w:sz="4" w:space="0" w:color="BFBFBF"/>
              <w:right w:val="single" w:sz="4" w:space="0" w:color="BFBFBF"/>
            </w:tcBorders>
            <w:shd w:val="clear" w:color="000000" w:fill="FFFFFF"/>
            <w:noWrap/>
            <w:hideMark/>
          </w:tcPr>
          <w:p w14:paraId="7A5CE21D"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0,41</w:t>
            </w:r>
          </w:p>
        </w:tc>
        <w:tc>
          <w:tcPr>
            <w:tcW w:w="802" w:type="dxa"/>
            <w:tcBorders>
              <w:top w:val="nil"/>
              <w:left w:val="nil"/>
              <w:bottom w:val="single" w:sz="4" w:space="0" w:color="BFBFBF"/>
              <w:right w:val="single" w:sz="4" w:space="0" w:color="BFBFBF"/>
            </w:tcBorders>
            <w:shd w:val="clear" w:color="000000" w:fill="FFFFFF"/>
            <w:noWrap/>
            <w:hideMark/>
          </w:tcPr>
          <w:p w14:paraId="585B64E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-2 490</w:t>
            </w:r>
          </w:p>
        </w:tc>
        <w:tc>
          <w:tcPr>
            <w:tcW w:w="1324" w:type="dxa"/>
            <w:tcBorders>
              <w:top w:val="nil"/>
              <w:left w:val="nil"/>
              <w:bottom w:val="single" w:sz="4" w:space="0" w:color="BFBFBF"/>
              <w:right w:val="single" w:sz="4" w:space="0" w:color="BFBFBF"/>
            </w:tcBorders>
            <w:shd w:val="clear" w:color="000000" w:fill="FFFFFF"/>
            <w:noWrap/>
            <w:hideMark/>
          </w:tcPr>
          <w:p w14:paraId="4539C668"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-1 696</w:t>
            </w:r>
          </w:p>
        </w:tc>
      </w:tr>
      <w:tr w:rsidR="004B0896" w:rsidRPr="003806D3" w14:paraId="05297211"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9C7FF8F"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Ilma- ja kliimaandmete, -prognooside ja -hoiatuste tagamine</w:t>
            </w:r>
          </w:p>
        </w:tc>
        <w:tc>
          <w:tcPr>
            <w:tcW w:w="983" w:type="dxa"/>
            <w:tcBorders>
              <w:top w:val="nil"/>
              <w:left w:val="nil"/>
              <w:bottom w:val="single" w:sz="4" w:space="0" w:color="BFBFBF"/>
              <w:right w:val="single" w:sz="4" w:space="0" w:color="BFBFBF"/>
            </w:tcBorders>
            <w:shd w:val="clear" w:color="000000" w:fill="FFFFFF"/>
            <w:noWrap/>
            <w:hideMark/>
          </w:tcPr>
          <w:p w14:paraId="38A4032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-2 862</w:t>
            </w:r>
          </w:p>
        </w:tc>
        <w:tc>
          <w:tcPr>
            <w:tcW w:w="1209" w:type="dxa"/>
            <w:tcBorders>
              <w:top w:val="nil"/>
              <w:left w:val="nil"/>
              <w:bottom w:val="single" w:sz="4" w:space="0" w:color="BFBFBF"/>
              <w:right w:val="single" w:sz="4" w:space="0" w:color="BFBFBF"/>
            </w:tcBorders>
            <w:shd w:val="clear" w:color="000000" w:fill="FFFFFF"/>
            <w:noWrap/>
            <w:hideMark/>
          </w:tcPr>
          <w:p w14:paraId="07194F07"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-1 941</w:t>
            </w:r>
          </w:p>
        </w:tc>
        <w:tc>
          <w:tcPr>
            <w:tcW w:w="873" w:type="dxa"/>
            <w:tcBorders>
              <w:top w:val="nil"/>
              <w:left w:val="nil"/>
              <w:bottom w:val="single" w:sz="4" w:space="0" w:color="BFBFBF"/>
              <w:right w:val="single" w:sz="4" w:space="0" w:color="BFBFBF"/>
            </w:tcBorders>
            <w:shd w:val="clear" w:color="000000" w:fill="FFFFFF"/>
            <w:noWrap/>
            <w:hideMark/>
          </w:tcPr>
          <w:p w14:paraId="70F975F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-17</w:t>
            </w:r>
          </w:p>
        </w:tc>
        <w:tc>
          <w:tcPr>
            <w:tcW w:w="1358" w:type="dxa"/>
            <w:tcBorders>
              <w:top w:val="nil"/>
              <w:left w:val="nil"/>
              <w:bottom w:val="single" w:sz="4" w:space="0" w:color="BFBFBF"/>
              <w:right w:val="single" w:sz="4" w:space="0" w:color="BFBFBF"/>
            </w:tcBorders>
            <w:shd w:val="clear" w:color="000000" w:fill="FFFFFF"/>
            <w:noWrap/>
            <w:hideMark/>
          </w:tcPr>
          <w:p w14:paraId="2D2E737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-17</w:t>
            </w:r>
          </w:p>
        </w:tc>
        <w:tc>
          <w:tcPr>
            <w:tcW w:w="802" w:type="dxa"/>
            <w:tcBorders>
              <w:top w:val="nil"/>
              <w:left w:val="nil"/>
              <w:bottom w:val="single" w:sz="4" w:space="0" w:color="BFBFBF"/>
              <w:right w:val="single" w:sz="4" w:space="0" w:color="BFBFBF"/>
            </w:tcBorders>
            <w:shd w:val="clear" w:color="000000" w:fill="FFFFFF"/>
            <w:noWrap/>
            <w:hideMark/>
          </w:tcPr>
          <w:p w14:paraId="6A0FAE9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-2 879</w:t>
            </w:r>
          </w:p>
        </w:tc>
        <w:tc>
          <w:tcPr>
            <w:tcW w:w="1324" w:type="dxa"/>
            <w:tcBorders>
              <w:top w:val="nil"/>
              <w:left w:val="nil"/>
              <w:bottom w:val="single" w:sz="4" w:space="0" w:color="BFBFBF"/>
              <w:right w:val="single" w:sz="4" w:space="0" w:color="BFBFBF"/>
            </w:tcBorders>
            <w:shd w:val="clear" w:color="000000" w:fill="FFFFFF"/>
            <w:noWrap/>
            <w:hideMark/>
          </w:tcPr>
          <w:p w14:paraId="76AA7A7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-1 959</w:t>
            </w:r>
          </w:p>
        </w:tc>
      </w:tr>
      <w:tr w:rsidR="004B0896" w:rsidRPr="003806D3" w14:paraId="2146F4CC"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2099E44"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lastRenderedPageBreak/>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660950FF"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-2 860</w:t>
            </w:r>
          </w:p>
        </w:tc>
        <w:tc>
          <w:tcPr>
            <w:tcW w:w="1209" w:type="dxa"/>
            <w:tcBorders>
              <w:top w:val="nil"/>
              <w:left w:val="nil"/>
              <w:bottom w:val="single" w:sz="4" w:space="0" w:color="BFBFBF"/>
              <w:right w:val="single" w:sz="4" w:space="0" w:color="BFBFBF"/>
            </w:tcBorders>
            <w:shd w:val="clear" w:color="000000" w:fill="FFFFFF"/>
            <w:noWrap/>
            <w:hideMark/>
          </w:tcPr>
          <w:p w14:paraId="0E752C9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-1 940</w:t>
            </w:r>
          </w:p>
        </w:tc>
        <w:tc>
          <w:tcPr>
            <w:tcW w:w="873" w:type="dxa"/>
            <w:tcBorders>
              <w:top w:val="nil"/>
              <w:left w:val="nil"/>
              <w:bottom w:val="single" w:sz="4" w:space="0" w:color="BFBFBF"/>
              <w:right w:val="single" w:sz="4" w:space="0" w:color="BFBFBF"/>
            </w:tcBorders>
            <w:shd w:val="clear" w:color="000000" w:fill="FFFFFF"/>
            <w:noWrap/>
            <w:hideMark/>
          </w:tcPr>
          <w:p w14:paraId="403D650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-17</w:t>
            </w:r>
          </w:p>
        </w:tc>
        <w:tc>
          <w:tcPr>
            <w:tcW w:w="1358" w:type="dxa"/>
            <w:tcBorders>
              <w:top w:val="nil"/>
              <w:left w:val="nil"/>
              <w:bottom w:val="single" w:sz="4" w:space="0" w:color="BFBFBF"/>
              <w:right w:val="single" w:sz="4" w:space="0" w:color="BFBFBF"/>
            </w:tcBorders>
            <w:shd w:val="clear" w:color="000000" w:fill="FFFFFF"/>
            <w:noWrap/>
            <w:hideMark/>
          </w:tcPr>
          <w:p w14:paraId="0E5A20F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-17</w:t>
            </w:r>
          </w:p>
        </w:tc>
        <w:tc>
          <w:tcPr>
            <w:tcW w:w="802" w:type="dxa"/>
            <w:tcBorders>
              <w:top w:val="nil"/>
              <w:left w:val="nil"/>
              <w:bottom w:val="single" w:sz="4" w:space="0" w:color="BFBFBF"/>
              <w:right w:val="single" w:sz="4" w:space="0" w:color="BFBFBF"/>
            </w:tcBorders>
            <w:shd w:val="clear" w:color="000000" w:fill="FFFFFF"/>
            <w:noWrap/>
            <w:hideMark/>
          </w:tcPr>
          <w:p w14:paraId="32AEEED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-2 878</w:t>
            </w:r>
          </w:p>
        </w:tc>
        <w:tc>
          <w:tcPr>
            <w:tcW w:w="1324" w:type="dxa"/>
            <w:tcBorders>
              <w:top w:val="nil"/>
              <w:left w:val="nil"/>
              <w:bottom w:val="single" w:sz="4" w:space="0" w:color="BFBFBF"/>
              <w:right w:val="single" w:sz="4" w:space="0" w:color="BFBFBF"/>
            </w:tcBorders>
            <w:shd w:val="clear" w:color="000000" w:fill="FFFFFF"/>
            <w:noWrap/>
            <w:hideMark/>
          </w:tcPr>
          <w:p w14:paraId="7C0D3213"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-1 957</w:t>
            </w:r>
          </w:p>
        </w:tc>
      </w:tr>
      <w:tr w:rsidR="004B0896" w:rsidRPr="003806D3" w14:paraId="7906E463"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3A29ED2F"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Rohereformi, keskkonnateadlikkuse ja –hariduse edendamine</w:t>
            </w:r>
          </w:p>
        </w:tc>
        <w:tc>
          <w:tcPr>
            <w:tcW w:w="983" w:type="dxa"/>
            <w:tcBorders>
              <w:top w:val="nil"/>
              <w:left w:val="nil"/>
              <w:bottom w:val="single" w:sz="4" w:space="0" w:color="BFBFBF"/>
              <w:right w:val="single" w:sz="4" w:space="0" w:color="BFBFBF"/>
            </w:tcBorders>
            <w:shd w:val="clear" w:color="000000" w:fill="FFFFFF"/>
            <w:noWrap/>
            <w:hideMark/>
          </w:tcPr>
          <w:p w14:paraId="757CEAF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-16 249</w:t>
            </w:r>
          </w:p>
        </w:tc>
        <w:tc>
          <w:tcPr>
            <w:tcW w:w="1209" w:type="dxa"/>
            <w:tcBorders>
              <w:top w:val="nil"/>
              <w:left w:val="nil"/>
              <w:bottom w:val="single" w:sz="4" w:space="0" w:color="BFBFBF"/>
              <w:right w:val="single" w:sz="4" w:space="0" w:color="BFBFBF"/>
            </w:tcBorders>
            <w:shd w:val="clear" w:color="000000" w:fill="FFFFFF"/>
            <w:noWrap/>
            <w:hideMark/>
          </w:tcPr>
          <w:p w14:paraId="544E8C6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-8 529</w:t>
            </w:r>
          </w:p>
        </w:tc>
        <w:tc>
          <w:tcPr>
            <w:tcW w:w="873" w:type="dxa"/>
            <w:tcBorders>
              <w:top w:val="nil"/>
              <w:left w:val="nil"/>
              <w:bottom w:val="single" w:sz="4" w:space="0" w:color="BFBFBF"/>
              <w:right w:val="single" w:sz="4" w:space="0" w:color="BFBFBF"/>
            </w:tcBorders>
            <w:shd w:val="clear" w:color="000000" w:fill="FFFFFF"/>
            <w:noWrap/>
            <w:hideMark/>
          </w:tcPr>
          <w:p w14:paraId="646D0556"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0,13</w:t>
            </w:r>
          </w:p>
        </w:tc>
        <w:tc>
          <w:tcPr>
            <w:tcW w:w="1358" w:type="dxa"/>
            <w:tcBorders>
              <w:top w:val="nil"/>
              <w:left w:val="nil"/>
              <w:bottom w:val="single" w:sz="4" w:space="0" w:color="BFBFBF"/>
              <w:right w:val="single" w:sz="4" w:space="0" w:color="BFBFBF"/>
            </w:tcBorders>
            <w:shd w:val="clear" w:color="000000" w:fill="FFFFFF"/>
            <w:noWrap/>
            <w:hideMark/>
          </w:tcPr>
          <w:p w14:paraId="45729DBE"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0,13</w:t>
            </w:r>
          </w:p>
        </w:tc>
        <w:tc>
          <w:tcPr>
            <w:tcW w:w="802" w:type="dxa"/>
            <w:tcBorders>
              <w:top w:val="nil"/>
              <w:left w:val="nil"/>
              <w:bottom w:val="single" w:sz="4" w:space="0" w:color="BFBFBF"/>
              <w:right w:val="single" w:sz="4" w:space="0" w:color="BFBFBF"/>
            </w:tcBorders>
            <w:shd w:val="clear" w:color="000000" w:fill="FFFFFF"/>
            <w:noWrap/>
            <w:hideMark/>
          </w:tcPr>
          <w:p w14:paraId="591A5245"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-16 249</w:t>
            </w:r>
          </w:p>
        </w:tc>
        <w:tc>
          <w:tcPr>
            <w:tcW w:w="1324" w:type="dxa"/>
            <w:tcBorders>
              <w:top w:val="nil"/>
              <w:left w:val="nil"/>
              <w:bottom w:val="single" w:sz="4" w:space="0" w:color="BFBFBF"/>
              <w:right w:val="single" w:sz="4" w:space="0" w:color="BFBFBF"/>
            </w:tcBorders>
            <w:shd w:val="clear" w:color="000000" w:fill="FFFFFF"/>
            <w:noWrap/>
            <w:hideMark/>
          </w:tcPr>
          <w:p w14:paraId="61D30F8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-8 529</w:t>
            </w:r>
          </w:p>
        </w:tc>
      </w:tr>
      <w:tr w:rsidR="004B0896" w:rsidRPr="003806D3" w14:paraId="5A313EB2"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87494F7"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4B8389E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-7 827</w:t>
            </w:r>
          </w:p>
        </w:tc>
        <w:tc>
          <w:tcPr>
            <w:tcW w:w="1209" w:type="dxa"/>
            <w:tcBorders>
              <w:top w:val="nil"/>
              <w:left w:val="nil"/>
              <w:bottom w:val="single" w:sz="4" w:space="0" w:color="BFBFBF"/>
              <w:right w:val="single" w:sz="4" w:space="0" w:color="BFBFBF"/>
            </w:tcBorders>
            <w:shd w:val="clear" w:color="000000" w:fill="FFFFFF"/>
            <w:noWrap/>
            <w:hideMark/>
          </w:tcPr>
          <w:p w14:paraId="104DD89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-5 329</w:t>
            </w:r>
          </w:p>
        </w:tc>
        <w:tc>
          <w:tcPr>
            <w:tcW w:w="873" w:type="dxa"/>
            <w:tcBorders>
              <w:top w:val="nil"/>
              <w:left w:val="nil"/>
              <w:bottom w:val="single" w:sz="4" w:space="0" w:color="BFBFBF"/>
              <w:right w:val="single" w:sz="4" w:space="0" w:color="BFBFBF"/>
            </w:tcBorders>
            <w:shd w:val="clear" w:color="000000" w:fill="FFFFFF"/>
            <w:noWrap/>
            <w:hideMark/>
          </w:tcPr>
          <w:p w14:paraId="157A7D0F"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0,13</w:t>
            </w:r>
          </w:p>
        </w:tc>
        <w:tc>
          <w:tcPr>
            <w:tcW w:w="1358" w:type="dxa"/>
            <w:tcBorders>
              <w:top w:val="nil"/>
              <w:left w:val="nil"/>
              <w:bottom w:val="single" w:sz="4" w:space="0" w:color="BFBFBF"/>
              <w:right w:val="single" w:sz="4" w:space="0" w:color="BFBFBF"/>
            </w:tcBorders>
            <w:shd w:val="clear" w:color="000000" w:fill="FFFFFF"/>
            <w:noWrap/>
            <w:hideMark/>
          </w:tcPr>
          <w:p w14:paraId="171C7361"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0,13</w:t>
            </w:r>
          </w:p>
        </w:tc>
        <w:tc>
          <w:tcPr>
            <w:tcW w:w="802" w:type="dxa"/>
            <w:tcBorders>
              <w:top w:val="nil"/>
              <w:left w:val="nil"/>
              <w:bottom w:val="single" w:sz="4" w:space="0" w:color="BFBFBF"/>
              <w:right w:val="single" w:sz="4" w:space="0" w:color="BFBFBF"/>
            </w:tcBorders>
            <w:shd w:val="clear" w:color="000000" w:fill="FFFFFF"/>
            <w:noWrap/>
            <w:hideMark/>
          </w:tcPr>
          <w:p w14:paraId="39831C4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-7 827</w:t>
            </w:r>
          </w:p>
        </w:tc>
        <w:tc>
          <w:tcPr>
            <w:tcW w:w="1324" w:type="dxa"/>
            <w:tcBorders>
              <w:top w:val="nil"/>
              <w:left w:val="nil"/>
              <w:bottom w:val="single" w:sz="4" w:space="0" w:color="BFBFBF"/>
              <w:right w:val="single" w:sz="4" w:space="0" w:color="BFBFBF"/>
            </w:tcBorders>
            <w:shd w:val="clear" w:color="000000" w:fill="FFFFFF"/>
            <w:noWrap/>
            <w:hideMark/>
          </w:tcPr>
          <w:p w14:paraId="75E12AB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-5 329</w:t>
            </w:r>
          </w:p>
        </w:tc>
      </w:tr>
      <w:tr w:rsidR="004B0896" w:rsidRPr="003806D3" w14:paraId="799F4B1C"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E3F08C2"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Tulemusvaldkond: Elukeskkond, liikuvus ja merendus</w:t>
            </w:r>
          </w:p>
        </w:tc>
        <w:tc>
          <w:tcPr>
            <w:tcW w:w="983" w:type="dxa"/>
            <w:tcBorders>
              <w:top w:val="nil"/>
              <w:left w:val="nil"/>
              <w:bottom w:val="single" w:sz="4" w:space="0" w:color="BFBFBF"/>
              <w:right w:val="single" w:sz="4" w:space="0" w:color="BFBFBF"/>
            </w:tcBorders>
            <w:shd w:val="clear" w:color="000000" w:fill="FFFFFF"/>
            <w:noWrap/>
            <w:hideMark/>
          </w:tcPr>
          <w:p w14:paraId="433FC90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-1 033 680</w:t>
            </w:r>
          </w:p>
        </w:tc>
        <w:tc>
          <w:tcPr>
            <w:tcW w:w="1209" w:type="dxa"/>
            <w:tcBorders>
              <w:top w:val="nil"/>
              <w:left w:val="nil"/>
              <w:bottom w:val="single" w:sz="4" w:space="0" w:color="BFBFBF"/>
              <w:right w:val="single" w:sz="4" w:space="0" w:color="BFBFBF"/>
            </w:tcBorders>
            <w:shd w:val="clear" w:color="000000" w:fill="FFFFFF"/>
            <w:noWrap/>
            <w:hideMark/>
          </w:tcPr>
          <w:p w14:paraId="010EECA1"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-182 379</w:t>
            </w:r>
          </w:p>
        </w:tc>
        <w:tc>
          <w:tcPr>
            <w:tcW w:w="873" w:type="dxa"/>
            <w:tcBorders>
              <w:top w:val="nil"/>
              <w:left w:val="nil"/>
              <w:bottom w:val="single" w:sz="4" w:space="0" w:color="BFBFBF"/>
              <w:right w:val="single" w:sz="4" w:space="0" w:color="BFBFBF"/>
            </w:tcBorders>
            <w:shd w:val="clear" w:color="000000" w:fill="FFFFFF"/>
            <w:noWrap/>
            <w:hideMark/>
          </w:tcPr>
          <w:p w14:paraId="349897FB"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112</w:t>
            </w:r>
          </w:p>
        </w:tc>
        <w:tc>
          <w:tcPr>
            <w:tcW w:w="1358" w:type="dxa"/>
            <w:tcBorders>
              <w:top w:val="nil"/>
              <w:left w:val="nil"/>
              <w:bottom w:val="single" w:sz="4" w:space="0" w:color="BFBFBF"/>
              <w:right w:val="single" w:sz="4" w:space="0" w:color="BFBFBF"/>
            </w:tcBorders>
            <w:shd w:val="clear" w:color="000000" w:fill="FFFFFF"/>
            <w:noWrap/>
            <w:hideMark/>
          </w:tcPr>
          <w:p w14:paraId="5D0B5A9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112</w:t>
            </w:r>
          </w:p>
        </w:tc>
        <w:tc>
          <w:tcPr>
            <w:tcW w:w="802" w:type="dxa"/>
            <w:tcBorders>
              <w:top w:val="nil"/>
              <w:left w:val="nil"/>
              <w:bottom w:val="single" w:sz="4" w:space="0" w:color="BFBFBF"/>
              <w:right w:val="single" w:sz="4" w:space="0" w:color="BFBFBF"/>
            </w:tcBorders>
            <w:shd w:val="clear" w:color="000000" w:fill="FFFFFF"/>
            <w:noWrap/>
            <w:hideMark/>
          </w:tcPr>
          <w:p w14:paraId="179E3E9D"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-1 033 568</w:t>
            </w:r>
          </w:p>
        </w:tc>
        <w:tc>
          <w:tcPr>
            <w:tcW w:w="1324" w:type="dxa"/>
            <w:tcBorders>
              <w:top w:val="nil"/>
              <w:left w:val="nil"/>
              <w:bottom w:val="single" w:sz="4" w:space="0" w:color="BFBFBF"/>
              <w:right w:val="single" w:sz="4" w:space="0" w:color="BFBFBF"/>
            </w:tcBorders>
            <w:shd w:val="clear" w:color="000000" w:fill="FFFFFF"/>
            <w:noWrap/>
            <w:hideMark/>
          </w:tcPr>
          <w:p w14:paraId="2CD4C53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-182 267</w:t>
            </w:r>
          </w:p>
        </w:tc>
      </w:tr>
      <w:tr w:rsidR="004B0896" w:rsidRPr="003806D3" w14:paraId="52ACB17F"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F1179D7" w14:textId="77777777" w:rsidR="004B0896" w:rsidRPr="003806D3"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Elukeskkonna ja ringmajanduse programm</w:t>
            </w:r>
          </w:p>
        </w:tc>
        <w:tc>
          <w:tcPr>
            <w:tcW w:w="983" w:type="dxa"/>
            <w:tcBorders>
              <w:top w:val="nil"/>
              <w:left w:val="nil"/>
              <w:bottom w:val="single" w:sz="4" w:space="0" w:color="BFBFBF"/>
              <w:right w:val="single" w:sz="4" w:space="0" w:color="BFBFBF"/>
            </w:tcBorders>
            <w:shd w:val="clear" w:color="000000" w:fill="FFFFFF"/>
            <w:noWrap/>
            <w:hideMark/>
          </w:tcPr>
          <w:p w14:paraId="0C7C12F0"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1209" w:type="dxa"/>
            <w:tcBorders>
              <w:top w:val="nil"/>
              <w:left w:val="nil"/>
              <w:bottom w:val="single" w:sz="4" w:space="0" w:color="BFBFBF"/>
              <w:right w:val="single" w:sz="4" w:space="0" w:color="BFBFBF"/>
            </w:tcBorders>
            <w:shd w:val="clear" w:color="000000" w:fill="FFFFFF"/>
            <w:noWrap/>
            <w:hideMark/>
          </w:tcPr>
          <w:p w14:paraId="0EEF2EF9"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873" w:type="dxa"/>
            <w:tcBorders>
              <w:top w:val="nil"/>
              <w:left w:val="nil"/>
              <w:bottom w:val="single" w:sz="4" w:space="0" w:color="BFBFBF"/>
              <w:right w:val="single" w:sz="4" w:space="0" w:color="BFBFBF"/>
            </w:tcBorders>
            <w:shd w:val="clear" w:color="000000" w:fill="FFFFFF"/>
            <w:noWrap/>
            <w:hideMark/>
          </w:tcPr>
          <w:p w14:paraId="08E9B943"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1358" w:type="dxa"/>
            <w:tcBorders>
              <w:top w:val="nil"/>
              <w:left w:val="nil"/>
              <w:bottom w:val="single" w:sz="4" w:space="0" w:color="BFBFBF"/>
              <w:right w:val="single" w:sz="4" w:space="0" w:color="BFBFBF"/>
            </w:tcBorders>
            <w:shd w:val="clear" w:color="000000" w:fill="FFFFFF"/>
            <w:noWrap/>
            <w:hideMark/>
          </w:tcPr>
          <w:p w14:paraId="0974F8AA"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802" w:type="dxa"/>
            <w:tcBorders>
              <w:top w:val="nil"/>
              <w:left w:val="nil"/>
              <w:bottom w:val="single" w:sz="4" w:space="0" w:color="BFBFBF"/>
              <w:right w:val="single" w:sz="4" w:space="0" w:color="BFBFBF"/>
            </w:tcBorders>
            <w:shd w:val="clear" w:color="000000" w:fill="FFFFFF"/>
            <w:noWrap/>
            <w:hideMark/>
          </w:tcPr>
          <w:p w14:paraId="67744382"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c>
          <w:tcPr>
            <w:tcW w:w="1324" w:type="dxa"/>
            <w:tcBorders>
              <w:top w:val="nil"/>
              <w:left w:val="nil"/>
              <w:bottom w:val="single" w:sz="4" w:space="0" w:color="BFBFBF"/>
              <w:right w:val="single" w:sz="4" w:space="0" w:color="BFBFBF"/>
            </w:tcBorders>
            <w:shd w:val="clear" w:color="000000" w:fill="FFFFFF"/>
            <w:noWrap/>
            <w:hideMark/>
          </w:tcPr>
          <w:p w14:paraId="724EC371" w14:textId="77777777" w:rsidR="004B0896" w:rsidRPr="003806D3" w:rsidRDefault="004B0896" w:rsidP="007360C4">
            <w:pPr>
              <w:spacing w:after="0"/>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 </w:t>
            </w:r>
          </w:p>
        </w:tc>
      </w:tr>
      <w:tr w:rsidR="004B0896" w:rsidRPr="003806D3" w14:paraId="2774690B"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46224142"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Kestliku ja kvaliteetse ehituse ning elukeskkonna arendamine</w:t>
            </w:r>
          </w:p>
        </w:tc>
        <w:tc>
          <w:tcPr>
            <w:tcW w:w="983" w:type="dxa"/>
            <w:tcBorders>
              <w:top w:val="nil"/>
              <w:left w:val="nil"/>
              <w:bottom w:val="single" w:sz="4" w:space="0" w:color="BFBFBF"/>
              <w:right w:val="single" w:sz="4" w:space="0" w:color="BFBFBF"/>
            </w:tcBorders>
            <w:shd w:val="clear" w:color="000000" w:fill="FFFFFF"/>
            <w:noWrap/>
            <w:hideMark/>
          </w:tcPr>
          <w:p w14:paraId="2B2E5EF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-2 373</w:t>
            </w:r>
          </w:p>
        </w:tc>
        <w:tc>
          <w:tcPr>
            <w:tcW w:w="1209" w:type="dxa"/>
            <w:tcBorders>
              <w:top w:val="nil"/>
              <w:left w:val="nil"/>
              <w:bottom w:val="single" w:sz="4" w:space="0" w:color="BFBFBF"/>
              <w:right w:val="single" w:sz="4" w:space="0" w:color="BFBFBF"/>
            </w:tcBorders>
            <w:shd w:val="clear" w:color="000000" w:fill="FFFFFF"/>
            <w:noWrap/>
            <w:hideMark/>
          </w:tcPr>
          <w:p w14:paraId="2CFCEE7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-864</w:t>
            </w:r>
          </w:p>
        </w:tc>
        <w:tc>
          <w:tcPr>
            <w:tcW w:w="873" w:type="dxa"/>
            <w:tcBorders>
              <w:top w:val="nil"/>
              <w:left w:val="nil"/>
              <w:bottom w:val="single" w:sz="4" w:space="0" w:color="BFBFBF"/>
              <w:right w:val="single" w:sz="4" w:space="0" w:color="BFBFBF"/>
            </w:tcBorders>
            <w:shd w:val="clear" w:color="000000" w:fill="FFFFFF"/>
            <w:noWrap/>
            <w:hideMark/>
          </w:tcPr>
          <w:p w14:paraId="7E55E7F4"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0,11</w:t>
            </w:r>
          </w:p>
        </w:tc>
        <w:tc>
          <w:tcPr>
            <w:tcW w:w="1358" w:type="dxa"/>
            <w:tcBorders>
              <w:top w:val="nil"/>
              <w:left w:val="nil"/>
              <w:bottom w:val="single" w:sz="4" w:space="0" w:color="BFBFBF"/>
              <w:right w:val="single" w:sz="4" w:space="0" w:color="BFBFBF"/>
            </w:tcBorders>
            <w:shd w:val="clear" w:color="000000" w:fill="FFFFFF"/>
            <w:noWrap/>
            <w:hideMark/>
          </w:tcPr>
          <w:p w14:paraId="40B084D6"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0,11</w:t>
            </w:r>
          </w:p>
        </w:tc>
        <w:tc>
          <w:tcPr>
            <w:tcW w:w="802" w:type="dxa"/>
            <w:tcBorders>
              <w:top w:val="nil"/>
              <w:left w:val="nil"/>
              <w:bottom w:val="single" w:sz="4" w:space="0" w:color="BFBFBF"/>
              <w:right w:val="single" w:sz="4" w:space="0" w:color="BFBFBF"/>
            </w:tcBorders>
            <w:shd w:val="clear" w:color="000000" w:fill="FFFFFF"/>
            <w:noWrap/>
            <w:hideMark/>
          </w:tcPr>
          <w:p w14:paraId="4EE4CFB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-2 373</w:t>
            </w:r>
          </w:p>
        </w:tc>
        <w:tc>
          <w:tcPr>
            <w:tcW w:w="1324" w:type="dxa"/>
            <w:tcBorders>
              <w:top w:val="nil"/>
              <w:left w:val="nil"/>
              <w:bottom w:val="single" w:sz="4" w:space="0" w:color="BFBFBF"/>
              <w:right w:val="single" w:sz="4" w:space="0" w:color="BFBFBF"/>
            </w:tcBorders>
            <w:shd w:val="clear" w:color="000000" w:fill="FFFFFF"/>
            <w:noWrap/>
            <w:hideMark/>
          </w:tcPr>
          <w:p w14:paraId="3B00C43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-864</w:t>
            </w:r>
          </w:p>
        </w:tc>
      </w:tr>
      <w:tr w:rsidR="004B0896" w:rsidRPr="003806D3" w14:paraId="45B29885"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37EE9686"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5711701D"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-985</w:t>
            </w:r>
          </w:p>
        </w:tc>
        <w:tc>
          <w:tcPr>
            <w:tcW w:w="1209" w:type="dxa"/>
            <w:tcBorders>
              <w:top w:val="nil"/>
              <w:left w:val="nil"/>
              <w:bottom w:val="single" w:sz="4" w:space="0" w:color="BFBFBF"/>
              <w:right w:val="single" w:sz="4" w:space="0" w:color="BFBFBF"/>
            </w:tcBorders>
            <w:shd w:val="clear" w:color="000000" w:fill="FFFFFF"/>
            <w:noWrap/>
            <w:hideMark/>
          </w:tcPr>
          <w:p w14:paraId="5306F5C8"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-804</w:t>
            </w:r>
          </w:p>
        </w:tc>
        <w:tc>
          <w:tcPr>
            <w:tcW w:w="873" w:type="dxa"/>
            <w:tcBorders>
              <w:top w:val="nil"/>
              <w:left w:val="nil"/>
              <w:bottom w:val="single" w:sz="4" w:space="0" w:color="BFBFBF"/>
              <w:right w:val="single" w:sz="4" w:space="0" w:color="BFBFBF"/>
            </w:tcBorders>
            <w:shd w:val="clear" w:color="000000" w:fill="FFFFFF"/>
            <w:noWrap/>
            <w:hideMark/>
          </w:tcPr>
          <w:p w14:paraId="4D0FCD0D"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0,11</w:t>
            </w:r>
          </w:p>
        </w:tc>
        <w:tc>
          <w:tcPr>
            <w:tcW w:w="1358" w:type="dxa"/>
            <w:tcBorders>
              <w:top w:val="nil"/>
              <w:left w:val="nil"/>
              <w:bottom w:val="single" w:sz="4" w:space="0" w:color="BFBFBF"/>
              <w:right w:val="single" w:sz="4" w:space="0" w:color="BFBFBF"/>
            </w:tcBorders>
            <w:shd w:val="clear" w:color="000000" w:fill="FFFFFF"/>
            <w:noWrap/>
            <w:hideMark/>
          </w:tcPr>
          <w:p w14:paraId="723A4BEE"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0,11</w:t>
            </w:r>
          </w:p>
        </w:tc>
        <w:tc>
          <w:tcPr>
            <w:tcW w:w="802" w:type="dxa"/>
            <w:tcBorders>
              <w:top w:val="nil"/>
              <w:left w:val="nil"/>
              <w:bottom w:val="single" w:sz="4" w:space="0" w:color="BFBFBF"/>
              <w:right w:val="single" w:sz="4" w:space="0" w:color="BFBFBF"/>
            </w:tcBorders>
            <w:shd w:val="clear" w:color="000000" w:fill="FFFFFF"/>
            <w:noWrap/>
            <w:hideMark/>
          </w:tcPr>
          <w:p w14:paraId="417FCBF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-985</w:t>
            </w:r>
          </w:p>
        </w:tc>
        <w:tc>
          <w:tcPr>
            <w:tcW w:w="1324" w:type="dxa"/>
            <w:tcBorders>
              <w:top w:val="nil"/>
              <w:left w:val="nil"/>
              <w:bottom w:val="single" w:sz="4" w:space="0" w:color="BFBFBF"/>
              <w:right w:val="single" w:sz="4" w:space="0" w:color="BFBFBF"/>
            </w:tcBorders>
            <w:shd w:val="clear" w:color="000000" w:fill="FFFFFF"/>
            <w:noWrap/>
            <w:hideMark/>
          </w:tcPr>
          <w:p w14:paraId="5EC1A3B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-804</w:t>
            </w:r>
          </w:p>
        </w:tc>
      </w:tr>
      <w:tr w:rsidR="004B0896" w:rsidRPr="003806D3" w14:paraId="6EDD3E16"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F91F583"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Eluasemete kvaliteedi ja kättesaadavuse parandamine</w:t>
            </w:r>
          </w:p>
        </w:tc>
        <w:tc>
          <w:tcPr>
            <w:tcW w:w="983" w:type="dxa"/>
            <w:tcBorders>
              <w:top w:val="nil"/>
              <w:left w:val="nil"/>
              <w:bottom w:val="single" w:sz="4" w:space="0" w:color="BFBFBF"/>
              <w:right w:val="single" w:sz="4" w:space="0" w:color="BFBFBF"/>
            </w:tcBorders>
            <w:shd w:val="clear" w:color="000000" w:fill="FFFFFF"/>
            <w:noWrap/>
            <w:hideMark/>
          </w:tcPr>
          <w:p w14:paraId="4D84A291"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-124 854</w:t>
            </w:r>
          </w:p>
        </w:tc>
        <w:tc>
          <w:tcPr>
            <w:tcW w:w="1209" w:type="dxa"/>
            <w:tcBorders>
              <w:top w:val="nil"/>
              <w:left w:val="nil"/>
              <w:bottom w:val="single" w:sz="4" w:space="0" w:color="BFBFBF"/>
              <w:right w:val="single" w:sz="4" w:space="0" w:color="BFBFBF"/>
            </w:tcBorders>
            <w:shd w:val="clear" w:color="000000" w:fill="FFFFFF"/>
            <w:noWrap/>
            <w:hideMark/>
          </w:tcPr>
          <w:p w14:paraId="745D77CE"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-6 112</w:t>
            </w:r>
          </w:p>
        </w:tc>
        <w:tc>
          <w:tcPr>
            <w:tcW w:w="873" w:type="dxa"/>
            <w:tcBorders>
              <w:top w:val="nil"/>
              <w:left w:val="nil"/>
              <w:bottom w:val="single" w:sz="4" w:space="0" w:color="BFBFBF"/>
              <w:right w:val="single" w:sz="4" w:space="0" w:color="BFBFBF"/>
            </w:tcBorders>
            <w:shd w:val="clear" w:color="000000" w:fill="FFFFFF"/>
            <w:noWrap/>
            <w:hideMark/>
          </w:tcPr>
          <w:p w14:paraId="40C9FF97"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0,08</w:t>
            </w:r>
          </w:p>
        </w:tc>
        <w:tc>
          <w:tcPr>
            <w:tcW w:w="1358" w:type="dxa"/>
            <w:tcBorders>
              <w:top w:val="nil"/>
              <w:left w:val="nil"/>
              <w:bottom w:val="single" w:sz="4" w:space="0" w:color="BFBFBF"/>
              <w:right w:val="single" w:sz="4" w:space="0" w:color="BFBFBF"/>
            </w:tcBorders>
            <w:shd w:val="clear" w:color="000000" w:fill="FFFFFF"/>
            <w:noWrap/>
            <w:hideMark/>
          </w:tcPr>
          <w:p w14:paraId="205F111C"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0,08</w:t>
            </w:r>
          </w:p>
        </w:tc>
        <w:tc>
          <w:tcPr>
            <w:tcW w:w="802" w:type="dxa"/>
            <w:tcBorders>
              <w:top w:val="nil"/>
              <w:left w:val="nil"/>
              <w:bottom w:val="single" w:sz="4" w:space="0" w:color="BFBFBF"/>
              <w:right w:val="single" w:sz="4" w:space="0" w:color="BFBFBF"/>
            </w:tcBorders>
            <w:shd w:val="clear" w:color="000000" w:fill="FFFFFF"/>
            <w:noWrap/>
            <w:hideMark/>
          </w:tcPr>
          <w:p w14:paraId="7A201D0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-124 854</w:t>
            </w:r>
          </w:p>
        </w:tc>
        <w:tc>
          <w:tcPr>
            <w:tcW w:w="1324" w:type="dxa"/>
            <w:tcBorders>
              <w:top w:val="nil"/>
              <w:left w:val="nil"/>
              <w:bottom w:val="single" w:sz="4" w:space="0" w:color="BFBFBF"/>
              <w:right w:val="single" w:sz="4" w:space="0" w:color="BFBFBF"/>
            </w:tcBorders>
            <w:shd w:val="clear" w:color="000000" w:fill="FFFFFF"/>
            <w:noWrap/>
            <w:hideMark/>
          </w:tcPr>
          <w:p w14:paraId="3D07CA0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-6 112</w:t>
            </w:r>
          </w:p>
        </w:tc>
      </w:tr>
      <w:tr w:rsidR="004B0896" w:rsidRPr="003806D3" w14:paraId="6D1B3F3E"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38A3B4E6"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7B5FAC6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-807</w:t>
            </w:r>
          </w:p>
        </w:tc>
        <w:tc>
          <w:tcPr>
            <w:tcW w:w="1209" w:type="dxa"/>
            <w:tcBorders>
              <w:top w:val="nil"/>
              <w:left w:val="nil"/>
              <w:bottom w:val="single" w:sz="4" w:space="0" w:color="BFBFBF"/>
              <w:right w:val="single" w:sz="4" w:space="0" w:color="BFBFBF"/>
            </w:tcBorders>
            <w:shd w:val="clear" w:color="000000" w:fill="FFFFFF"/>
            <w:noWrap/>
            <w:hideMark/>
          </w:tcPr>
          <w:p w14:paraId="2065C4E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-441</w:t>
            </w:r>
          </w:p>
        </w:tc>
        <w:tc>
          <w:tcPr>
            <w:tcW w:w="873" w:type="dxa"/>
            <w:tcBorders>
              <w:top w:val="nil"/>
              <w:left w:val="nil"/>
              <w:bottom w:val="single" w:sz="4" w:space="0" w:color="BFBFBF"/>
              <w:right w:val="single" w:sz="4" w:space="0" w:color="BFBFBF"/>
            </w:tcBorders>
            <w:shd w:val="clear" w:color="000000" w:fill="FFFFFF"/>
            <w:noWrap/>
            <w:hideMark/>
          </w:tcPr>
          <w:p w14:paraId="7B3EE771"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0,08</w:t>
            </w:r>
          </w:p>
        </w:tc>
        <w:tc>
          <w:tcPr>
            <w:tcW w:w="1358" w:type="dxa"/>
            <w:tcBorders>
              <w:top w:val="nil"/>
              <w:left w:val="nil"/>
              <w:bottom w:val="single" w:sz="4" w:space="0" w:color="BFBFBF"/>
              <w:right w:val="single" w:sz="4" w:space="0" w:color="BFBFBF"/>
            </w:tcBorders>
            <w:shd w:val="clear" w:color="000000" w:fill="FFFFFF"/>
            <w:noWrap/>
            <w:hideMark/>
          </w:tcPr>
          <w:p w14:paraId="3741D5FC"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0,08</w:t>
            </w:r>
          </w:p>
        </w:tc>
        <w:tc>
          <w:tcPr>
            <w:tcW w:w="802" w:type="dxa"/>
            <w:tcBorders>
              <w:top w:val="nil"/>
              <w:left w:val="nil"/>
              <w:bottom w:val="single" w:sz="4" w:space="0" w:color="BFBFBF"/>
              <w:right w:val="single" w:sz="4" w:space="0" w:color="BFBFBF"/>
            </w:tcBorders>
            <w:shd w:val="clear" w:color="000000" w:fill="FFFFFF"/>
            <w:noWrap/>
            <w:hideMark/>
          </w:tcPr>
          <w:p w14:paraId="73BAE8C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-807</w:t>
            </w:r>
          </w:p>
        </w:tc>
        <w:tc>
          <w:tcPr>
            <w:tcW w:w="1324" w:type="dxa"/>
            <w:tcBorders>
              <w:top w:val="nil"/>
              <w:left w:val="nil"/>
              <w:bottom w:val="single" w:sz="4" w:space="0" w:color="BFBFBF"/>
              <w:right w:val="single" w:sz="4" w:space="0" w:color="BFBFBF"/>
            </w:tcBorders>
            <w:shd w:val="clear" w:color="000000" w:fill="FFFFFF"/>
            <w:noWrap/>
            <w:hideMark/>
          </w:tcPr>
          <w:p w14:paraId="648212E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-441</w:t>
            </w:r>
          </w:p>
        </w:tc>
      </w:tr>
      <w:tr w:rsidR="004B0896" w:rsidRPr="003806D3" w14:paraId="340114C8"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495610E1"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Ringmajanduse korraldamine</w:t>
            </w:r>
          </w:p>
        </w:tc>
        <w:tc>
          <w:tcPr>
            <w:tcW w:w="983" w:type="dxa"/>
            <w:tcBorders>
              <w:top w:val="nil"/>
              <w:left w:val="nil"/>
              <w:bottom w:val="single" w:sz="4" w:space="0" w:color="BFBFBF"/>
              <w:right w:val="single" w:sz="4" w:space="0" w:color="BFBFBF"/>
            </w:tcBorders>
            <w:shd w:val="clear" w:color="000000" w:fill="FFFFFF"/>
            <w:noWrap/>
            <w:hideMark/>
          </w:tcPr>
          <w:p w14:paraId="05D25C3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-10 205</w:t>
            </w:r>
          </w:p>
        </w:tc>
        <w:tc>
          <w:tcPr>
            <w:tcW w:w="1209" w:type="dxa"/>
            <w:tcBorders>
              <w:top w:val="nil"/>
              <w:left w:val="nil"/>
              <w:bottom w:val="single" w:sz="4" w:space="0" w:color="BFBFBF"/>
              <w:right w:val="single" w:sz="4" w:space="0" w:color="BFBFBF"/>
            </w:tcBorders>
            <w:shd w:val="clear" w:color="000000" w:fill="FFFFFF"/>
            <w:noWrap/>
            <w:hideMark/>
          </w:tcPr>
          <w:p w14:paraId="722745B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-1 993</w:t>
            </w:r>
          </w:p>
        </w:tc>
        <w:tc>
          <w:tcPr>
            <w:tcW w:w="873" w:type="dxa"/>
            <w:tcBorders>
              <w:top w:val="nil"/>
              <w:left w:val="nil"/>
              <w:bottom w:val="single" w:sz="4" w:space="0" w:color="BFBFBF"/>
              <w:right w:val="single" w:sz="4" w:space="0" w:color="BFBFBF"/>
            </w:tcBorders>
            <w:shd w:val="clear" w:color="000000" w:fill="FFFFFF"/>
            <w:noWrap/>
            <w:hideMark/>
          </w:tcPr>
          <w:p w14:paraId="67ABA5F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w:t>
            </w:r>
          </w:p>
        </w:tc>
        <w:tc>
          <w:tcPr>
            <w:tcW w:w="1358" w:type="dxa"/>
            <w:tcBorders>
              <w:top w:val="nil"/>
              <w:left w:val="nil"/>
              <w:bottom w:val="single" w:sz="4" w:space="0" w:color="BFBFBF"/>
              <w:right w:val="single" w:sz="4" w:space="0" w:color="BFBFBF"/>
            </w:tcBorders>
            <w:shd w:val="clear" w:color="000000" w:fill="FFFFFF"/>
            <w:noWrap/>
            <w:hideMark/>
          </w:tcPr>
          <w:p w14:paraId="3F0A34F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w:t>
            </w:r>
          </w:p>
        </w:tc>
        <w:tc>
          <w:tcPr>
            <w:tcW w:w="802" w:type="dxa"/>
            <w:tcBorders>
              <w:top w:val="nil"/>
              <w:left w:val="nil"/>
              <w:bottom w:val="single" w:sz="4" w:space="0" w:color="BFBFBF"/>
              <w:right w:val="single" w:sz="4" w:space="0" w:color="BFBFBF"/>
            </w:tcBorders>
            <w:shd w:val="clear" w:color="000000" w:fill="FFFFFF"/>
            <w:noWrap/>
            <w:hideMark/>
          </w:tcPr>
          <w:p w14:paraId="059ED1D5"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-10 204</w:t>
            </w:r>
          </w:p>
        </w:tc>
        <w:tc>
          <w:tcPr>
            <w:tcW w:w="1324" w:type="dxa"/>
            <w:tcBorders>
              <w:top w:val="nil"/>
              <w:left w:val="nil"/>
              <w:bottom w:val="single" w:sz="4" w:space="0" w:color="BFBFBF"/>
              <w:right w:val="single" w:sz="4" w:space="0" w:color="BFBFBF"/>
            </w:tcBorders>
            <w:shd w:val="clear" w:color="000000" w:fill="FFFFFF"/>
            <w:noWrap/>
            <w:hideMark/>
          </w:tcPr>
          <w:p w14:paraId="38E493A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-1 992</w:t>
            </w:r>
          </w:p>
        </w:tc>
      </w:tr>
      <w:tr w:rsidR="004B0896" w:rsidRPr="003806D3" w14:paraId="51FB21F1"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8870F74"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6068A3F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-2 734</w:t>
            </w:r>
          </w:p>
        </w:tc>
        <w:tc>
          <w:tcPr>
            <w:tcW w:w="1209" w:type="dxa"/>
            <w:tcBorders>
              <w:top w:val="nil"/>
              <w:left w:val="nil"/>
              <w:bottom w:val="single" w:sz="4" w:space="0" w:color="BFBFBF"/>
              <w:right w:val="single" w:sz="4" w:space="0" w:color="BFBFBF"/>
            </w:tcBorders>
            <w:shd w:val="clear" w:color="000000" w:fill="FFFFFF"/>
            <w:noWrap/>
            <w:hideMark/>
          </w:tcPr>
          <w:p w14:paraId="296717D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-1 672</w:t>
            </w:r>
          </w:p>
        </w:tc>
        <w:tc>
          <w:tcPr>
            <w:tcW w:w="873" w:type="dxa"/>
            <w:tcBorders>
              <w:top w:val="nil"/>
              <w:left w:val="nil"/>
              <w:bottom w:val="single" w:sz="4" w:space="0" w:color="BFBFBF"/>
              <w:right w:val="single" w:sz="4" w:space="0" w:color="BFBFBF"/>
            </w:tcBorders>
            <w:shd w:val="clear" w:color="000000" w:fill="FFFFFF"/>
            <w:noWrap/>
            <w:hideMark/>
          </w:tcPr>
          <w:p w14:paraId="730B710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w:t>
            </w:r>
          </w:p>
        </w:tc>
        <w:tc>
          <w:tcPr>
            <w:tcW w:w="1358" w:type="dxa"/>
            <w:tcBorders>
              <w:top w:val="nil"/>
              <w:left w:val="nil"/>
              <w:bottom w:val="single" w:sz="4" w:space="0" w:color="BFBFBF"/>
              <w:right w:val="single" w:sz="4" w:space="0" w:color="BFBFBF"/>
            </w:tcBorders>
            <w:shd w:val="clear" w:color="000000" w:fill="FFFFFF"/>
            <w:noWrap/>
            <w:hideMark/>
          </w:tcPr>
          <w:p w14:paraId="18FBB0B3"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w:t>
            </w:r>
          </w:p>
        </w:tc>
        <w:tc>
          <w:tcPr>
            <w:tcW w:w="802" w:type="dxa"/>
            <w:tcBorders>
              <w:top w:val="nil"/>
              <w:left w:val="nil"/>
              <w:bottom w:val="single" w:sz="4" w:space="0" w:color="BFBFBF"/>
              <w:right w:val="single" w:sz="4" w:space="0" w:color="BFBFBF"/>
            </w:tcBorders>
            <w:shd w:val="clear" w:color="000000" w:fill="FFFFFF"/>
            <w:noWrap/>
            <w:hideMark/>
          </w:tcPr>
          <w:p w14:paraId="0AB67B7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-2 734</w:t>
            </w:r>
          </w:p>
        </w:tc>
        <w:tc>
          <w:tcPr>
            <w:tcW w:w="1324" w:type="dxa"/>
            <w:tcBorders>
              <w:top w:val="nil"/>
              <w:left w:val="nil"/>
              <w:bottom w:val="single" w:sz="4" w:space="0" w:color="BFBFBF"/>
              <w:right w:val="single" w:sz="4" w:space="0" w:color="BFBFBF"/>
            </w:tcBorders>
            <w:shd w:val="clear" w:color="000000" w:fill="FFFFFF"/>
            <w:noWrap/>
            <w:hideMark/>
          </w:tcPr>
          <w:p w14:paraId="15AABC0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-1 671</w:t>
            </w:r>
          </w:p>
        </w:tc>
      </w:tr>
      <w:tr w:rsidR="004B0896" w:rsidRPr="003806D3" w14:paraId="22CB4B27"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A520181"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Energia-ja ressursitõhustamine</w:t>
            </w:r>
          </w:p>
        </w:tc>
        <w:tc>
          <w:tcPr>
            <w:tcW w:w="983" w:type="dxa"/>
            <w:tcBorders>
              <w:top w:val="nil"/>
              <w:left w:val="nil"/>
              <w:bottom w:val="single" w:sz="4" w:space="0" w:color="BFBFBF"/>
              <w:right w:val="single" w:sz="4" w:space="0" w:color="BFBFBF"/>
            </w:tcBorders>
            <w:shd w:val="clear" w:color="000000" w:fill="FFFFFF"/>
            <w:noWrap/>
            <w:hideMark/>
          </w:tcPr>
          <w:p w14:paraId="27107B5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-508</w:t>
            </w:r>
          </w:p>
        </w:tc>
        <w:tc>
          <w:tcPr>
            <w:tcW w:w="1209" w:type="dxa"/>
            <w:tcBorders>
              <w:top w:val="nil"/>
              <w:left w:val="nil"/>
              <w:bottom w:val="single" w:sz="4" w:space="0" w:color="BFBFBF"/>
              <w:right w:val="single" w:sz="4" w:space="0" w:color="BFBFBF"/>
            </w:tcBorders>
            <w:shd w:val="clear" w:color="000000" w:fill="FFFFFF"/>
            <w:noWrap/>
            <w:hideMark/>
          </w:tcPr>
          <w:p w14:paraId="3E59A64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-441</w:t>
            </w:r>
          </w:p>
        </w:tc>
        <w:tc>
          <w:tcPr>
            <w:tcW w:w="873" w:type="dxa"/>
            <w:tcBorders>
              <w:top w:val="nil"/>
              <w:left w:val="nil"/>
              <w:bottom w:val="single" w:sz="4" w:space="0" w:color="BFBFBF"/>
              <w:right w:val="single" w:sz="4" w:space="0" w:color="BFBFBF"/>
            </w:tcBorders>
            <w:shd w:val="clear" w:color="000000" w:fill="FFFFFF"/>
            <w:noWrap/>
            <w:hideMark/>
          </w:tcPr>
          <w:p w14:paraId="104BF50A"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4D0449EA"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3894623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-508</w:t>
            </w:r>
          </w:p>
        </w:tc>
        <w:tc>
          <w:tcPr>
            <w:tcW w:w="1324" w:type="dxa"/>
            <w:tcBorders>
              <w:top w:val="nil"/>
              <w:left w:val="nil"/>
              <w:bottom w:val="single" w:sz="4" w:space="0" w:color="BFBFBF"/>
              <w:right w:val="single" w:sz="4" w:space="0" w:color="BFBFBF"/>
            </w:tcBorders>
            <w:shd w:val="clear" w:color="000000" w:fill="FFFFFF"/>
            <w:noWrap/>
            <w:hideMark/>
          </w:tcPr>
          <w:p w14:paraId="2F88810B"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-441</w:t>
            </w:r>
          </w:p>
        </w:tc>
      </w:tr>
      <w:tr w:rsidR="004B0896" w:rsidRPr="003806D3" w14:paraId="696D21A0"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C0EEDEF"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13CAD0B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-504</w:t>
            </w:r>
          </w:p>
        </w:tc>
        <w:tc>
          <w:tcPr>
            <w:tcW w:w="1209" w:type="dxa"/>
            <w:tcBorders>
              <w:top w:val="nil"/>
              <w:left w:val="nil"/>
              <w:bottom w:val="single" w:sz="4" w:space="0" w:color="BFBFBF"/>
              <w:right w:val="single" w:sz="4" w:space="0" w:color="BFBFBF"/>
            </w:tcBorders>
            <w:shd w:val="clear" w:color="000000" w:fill="FFFFFF"/>
            <w:noWrap/>
            <w:hideMark/>
          </w:tcPr>
          <w:p w14:paraId="66B54C0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-436</w:t>
            </w:r>
          </w:p>
        </w:tc>
        <w:tc>
          <w:tcPr>
            <w:tcW w:w="873" w:type="dxa"/>
            <w:tcBorders>
              <w:top w:val="nil"/>
              <w:left w:val="nil"/>
              <w:bottom w:val="single" w:sz="4" w:space="0" w:color="BFBFBF"/>
              <w:right w:val="single" w:sz="4" w:space="0" w:color="BFBFBF"/>
            </w:tcBorders>
            <w:shd w:val="clear" w:color="000000" w:fill="FFFFFF"/>
            <w:noWrap/>
            <w:hideMark/>
          </w:tcPr>
          <w:p w14:paraId="54318832"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0B42CB19"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1C7624E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-504</w:t>
            </w:r>
          </w:p>
        </w:tc>
        <w:tc>
          <w:tcPr>
            <w:tcW w:w="1324" w:type="dxa"/>
            <w:tcBorders>
              <w:top w:val="nil"/>
              <w:left w:val="nil"/>
              <w:bottom w:val="single" w:sz="4" w:space="0" w:color="BFBFBF"/>
              <w:right w:val="single" w:sz="4" w:space="0" w:color="BFBFBF"/>
            </w:tcBorders>
            <w:shd w:val="clear" w:color="000000" w:fill="FFFFFF"/>
            <w:noWrap/>
            <w:hideMark/>
          </w:tcPr>
          <w:p w14:paraId="7B724279"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-436</w:t>
            </w:r>
          </w:p>
        </w:tc>
      </w:tr>
      <w:tr w:rsidR="004B0896" w:rsidRPr="003806D3" w14:paraId="05CB70F9"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AAFF921" w14:textId="77777777" w:rsidR="004B0896" w:rsidRPr="003806D3"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Mere ja vee programm</w:t>
            </w:r>
          </w:p>
        </w:tc>
        <w:tc>
          <w:tcPr>
            <w:tcW w:w="983" w:type="dxa"/>
            <w:tcBorders>
              <w:top w:val="nil"/>
              <w:left w:val="nil"/>
              <w:bottom w:val="single" w:sz="4" w:space="0" w:color="BFBFBF"/>
              <w:right w:val="single" w:sz="4" w:space="0" w:color="BFBFBF"/>
            </w:tcBorders>
            <w:shd w:val="clear" w:color="000000" w:fill="FFFFFF"/>
            <w:noWrap/>
            <w:hideMark/>
          </w:tcPr>
          <w:p w14:paraId="6BF52015"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209" w:type="dxa"/>
            <w:tcBorders>
              <w:top w:val="nil"/>
              <w:left w:val="nil"/>
              <w:bottom w:val="single" w:sz="4" w:space="0" w:color="BFBFBF"/>
              <w:right w:val="single" w:sz="4" w:space="0" w:color="BFBFBF"/>
            </w:tcBorders>
            <w:shd w:val="clear" w:color="000000" w:fill="FFFFFF"/>
            <w:noWrap/>
            <w:hideMark/>
          </w:tcPr>
          <w:p w14:paraId="35DCAF34"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873" w:type="dxa"/>
            <w:tcBorders>
              <w:top w:val="nil"/>
              <w:left w:val="nil"/>
              <w:bottom w:val="single" w:sz="4" w:space="0" w:color="BFBFBF"/>
              <w:right w:val="single" w:sz="4" w:space="0" w:color="BFBFBF"/>
            </w:tcBorders>
            <w:shd w:val="clear" w:color="000000" w:fill="FFFFFF"/>
            <w:noWrap/>
            <w:hideMark/>
          </w:tcPr>
          <w:p w14:paraId="6E3A352E" w14:textId="77777777" w:rsidR="004B0896" w:rsidRPr="003806D3" w:rsidRDefault="004B0896" w:rsidP="007360C4">
            <w:pPr>
              <w:spacing w:after="0"/>
              <w:jc w:val="lef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 </w:t>
            </w:r>
          </w:p>
        </w:tc>
        <w:tc>
          <w:tcPr>
            <w:tcW w:w="1358" w:type="dxa"/>
            <w:tcBorders>
              <w:top w:val="nil"/>
              <w:left w:val="nil"/>
              <w:bottom w:val="single" w:sz="4" w:space="0" w:color="BFBFBF"/>
              <w:right w:val="single" w:sz="4" w:space="0" w:color="BFBFBF"/>
            </w:tcBorders>
            <w:shd w:val="clear" w:color="000000" w:fill="FFFFFF"/>
            <w:noWrap/>
            <w:hideMark/>
          </w:tcPr>
          <w:p w14:paraId="4A171701" w14:textId="77777777" w:rsidR="004B0896" w:rsidRPr="003806D3" w:rsidRDefault="004B0896" w:rsidP="007360C4">
            <w:pPr>
              <w:spacing w:after="0"/>
              <w:jc w:val="lef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 </w:t>
            </w:r>
          </w:p>
        </w:tc>
        <w:tc>
          <w:tcPr>
            <w:tcW w:w="802" w:type="dxa"/>
            <w:tcBorders>
              <w:top w:val="nil"/>
              <w:left w:val="nil"/>
              <w:bottom w:val="single" w:sz="4" w:space="0" w:color="BFBFBF"/>
              <w:right w:val="single" w:sz="4" w:space="0" w:color="BFBFBF"/>
            </w:tcBorders>
            <w:shd w:val="clear" w:color="000000" w:fill="FFFFFF"/>
            <w:noWrap/>
            <w:hideMark/>
          </w:tcPr>
          <w:p w14:paraId="72DA4D6A"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324" w:type="dxa"/>
            <w:tcBorders>
              <w:top w:val="nil"/>
              <w:left w:val="nil"/>
              <w:bottom w:val="single" w:sz="4" w:space="0" w:color="BFBFBF"/>
              <w:right w:val="single" w:sz="4" w:space="0" w:color="BFBFBF"/>
            </w:tcBorders>
            <w:shd w:val="clear" w:color="000000" w:fill="FFFFFF"/>
            <w:noWrap/>
            <w:hideMark/>
          </w:tcPr>
          <w:p w14:paraId="3BD8C35C"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r>
      <w:tr w:rsidR="004B0896" w:rsidRPr="003806D3" w14:paraId="1376E1A2"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68B9BE0C"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Merekeskkonna kaitse tagamine</w:t>
            </w:r>
          </w:p>
        </w:tc>
        <w:tc>
          <w:tcPr>
            <w:tcW w:w="983" w:type="dxa"/>
            <w:tcBorders>
              <w:top w:val="nil"/>
              <w:left w:val="nil"/>
              <w:bottom w:val="single" w:sz="4" w:space="0" w:color="BFBFBF"/>
              <w:right w:val="single" w:sz="4" w:space="0" w:color="BFBFBF"/>
            </w:tcBorders>
            <w:shd w:val="clear" w:color="000000" w:fill="FFFFFF"/>
            <w:noWrap/>
            <w:hideMark/>
          </w:tcPr>
          <w:p w14:paraId="38BCB80A"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-2 233</w:t>
            </w:r>
          </w:p>
        </w:tc>
        <w:tc>
          <w:tcPr>
            <w:tcW w:w="1209" w:type="dxa"/>
            <w:tcBorders>
              <w:top w:val="nil"/>
              <w:left w:val="nil"/>
              <w:bottom w:val="single" w:sz="4" w:space="0" w:color="BFBFBF"/>
              <w:right w:val="single" w:sz="4" w:space="0" w:color="BFBFBF"/>
            </w:tcBorders>
            <w:shd w:val="clear" w:color="000000" w:fill="FFFFFF"/>
            <w:noWrap/>
            <w:hideMark/>
          </w:tcPr>
          <w:p w14:paraId="3AED1DC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-2 204</w:t>
            </w:r>
          </w:p>
        </w:tc>
        <w:tc>
          <w:tcPr>
            <w:tcW w:w="873" w:type="dxa"/>
            <w:tcBorders>
              <w:top w:val="nil"/>
              <w:left w:val="nil"/>
              <w:bottom w:val="single" w:sz="4" w:space="0" w:color="BFBFBF"/>
              <w:right w:val="single" w:sz="4" w:space="0" w:color="BFBFBF"/>
            </w:tcBorders>
            <w:shd w:val="clear" w:color="000000" w:fill="FFFFFF"/>
            <w:noWrap/>
            <w:hideMark/>
          </w:tcPr>
          <w:p w14:paraId="359BC2A4"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0,23</w:t>
            </w:r>
          </w:p>
        </w:tc>
        <w:tc>
          <w:tcPr>
            <w:tcW w:w="1358" w:type="dxa"/>
            <w:tcBorders>
              <w:top w:val="nil"/>
              <w:left w:val="nil"/>
              <w:bottom w:val="single" w:sz="4" w:space="0" w:color="BFBFBF"/>
              <w:right w:val="single" w:sz="4" w:space="0" w:color="BFBFBF"/>
            </w:tcBorders>
            <w:shd w:val="clear" w:color="000000" w:fill="FFFFFF"/>
            <w:noWrap/>
            <w:hideMark/>
          </w:tcPr>
          <w:p w14:paraId="3386F0A2"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0,23</w:t>
            </w:r>
          </w:p>
        </w:tc>
        <w:tc>
          <w:tcPr>
            <w:tcW w:w="802" w:type="dxa"/>
            <w:tcBorders>
              <w:top w:val="nil"/>
              <w:left w:val="nil"/>
              <w:bottom w:val="single" w:sz="4" w:space="0" w:color="BFBFBF"/>
              <w:right w:val="single" w:sz="4" w:space="0" w:color="BFBFBF"/>
            </w:tcBorders>
            <w:shd w:val="clear" w:color="000000" w:fill="FFFFFF"/>
            <w:noWrap/>
            <w:hideMark/>
          </w:tcPr>
          <w:p w14:paraId="5ACA55A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-2 232</w:t>
            </w:r>
          </w:p>
        </w:tc>
        <w:tc>
          <w:tcPr>
            <w:tcW w:w="1324" w:type="dxa"/>
            <w:tcBorders>
              <w:top w:val="nil"/>
              <w:left w:val="nil"/>
              <w:bottom w:val="single" w:sz="4" w:space="0" w:color="BFBFBF"/>
              <w:right w:val="single" w:sz="4" w:space="0" w:color="BFBFBF"/>
            </w:tcBorders>
            <w:shd w:val="clear" w:color="000000" w:fill="FFFFFF"/>
            <w:noWrap/>
            <w:hideMark/>
          </w:tcPr>
          <w:p w14:paraId="1F441F7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-2 204</w:t>
            </w:r>
          </w:p>
        </w:tc>
      </w:tr>
      <w:tr w:rsidR="004B0896" w:rsidRPr="003806D3" w14:paraId="32D7A91E"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52BAC470"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620EEC8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-1 674</w:t>
            </w:r>
          </w:p>
        </w:tc>
        <w:tc>
          <w:tcPr>
            <w:tcW w:w="1209" w:type="dxa"/>
            <w:tcBorders>
              <w:top w:val="nil"/>
              <w:left w:val="nil"/>
              <w:bottom w:val="single" w:sz="4" w:space="0" w:color="BFBFBF"/>
              <w:right w:val="single" w:sz="4" w:space="0" w:color="BFBFBF"/>
            </w:tcBorders>
            <w:shd w:val="clear" w:color="000000" w:fill="FFFFFF"/>
            <w:noWrap/>
            <w:hideMark/>
          </w:tcPr>
          <w:p w14:paraId="7195E4B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-1 646</w:t>
            </w:r>
          </w:p>
        </w:tc>
        <w:tc>
          <w:tcPr>
            <w:tcW w:w="873" w:type="dxa"/>
            <w:tcBorders>
              <w:top w:val="nil"/>
              <w:left w:val="nil"/>
              <w:bottom w:val="single" w:sz="4" w:space="0" w:color="BFBFBF"/>
              <w:right w:val="single" w:sz="4" w:space="0" w:color="BFBFBF"/>
            </w:tcBorders>
            <w:shd w:val="clear" w:color="000000" w:fill="FFFFFF"/>
            <w:noWrap/>
            <w:hideMark/>
          </w:tcPr>
          <w:p w14:paraId="1E7343BA"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0,23</w:t>
            </w:r>
          </w:p>
        </w:tc>
        <w:tc>
          <w:tcPr>
            <w:tcW w:w="1358" w:type="dxa"/>
            <w:tcBorders>
              <w:top w:val="nil"/>
              <w:left w:val="nil"/>
              <w:bottom w:val="single" w:sz="4" w:space="0" w:color="BFBFBF"/>
              <w:right w:val="single" w:sz="4" w:space="0" w:color="BFBFBF"/>
            </w:tcBorders>
            <w:shd w:val="clear" w:color="000000" w:fill="FFFFFF"/>
            <w:noWrap/>
            <w:hideMark/>
          </w:tcPr>
          <w:p w14:paraId="46F9FFED"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0,23</w:t>
            </w:r>
          </w:p>
        </w:tc>
        <w:tc>
          <w:tcPr>
            <w:tcW w:w="802" w:type="dxa"/>
            <w:tcBorders>
              <w:top w:val="nil"/>
              <w:left w:val="nil"/>
              <w:bottom w:val="single" w:sz="4" w:space="0" w:color="BFBFBF"/>
              <w:right w:val="single" w:sz="4" w:space="0" w:color="BFBFBF"/>
            </w:tcBorders>
            <w:shd w:val="clear" w:color="000000" w:fill="FFFFFF"/>
            <w:noWrap/>
            <w:hideMark/>
          </w:tcPr>
          <w:p w14:paraId="7FDBFA44"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-1 674</w:t>
            </w:r>
          </w:p>
        </w:tc>
        <w:tc>
          <w:tcPr>
            <w:tcW w:w="1324" w:type="dxa"/>
            <w:tcBorders>
              <w:top w:val="nil"/>
              <w:left w:val="nil"/>
              <w:bottom w:val="single" w:sz="4" w:space="0" w:color="BFBFBF"/>
              <w:right w:val="single" w:sz="4" w:space="0" w:color="BFBFBF"/>
            </w:tcBorders>
            <w:shd w:val="clear" w:color="000000" w:fill="FFFFFF"/>
            <w:noWrap/>
            <w:hideMark/>
          </w:tcPr>
          <w:p w14:paraId="351CF45F"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-1 646</w:t>
            </w:r>
          </w:p>
        </w:tc>
      </w:tr>
      <w:tr w:rsidR="004B0896" w:rsidRPr="003806D3" w14:paraId="38C67187"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67FBE1D"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Vee säästliku kasutamise ja kaitse tagamine</w:t>
            </w:r>
          </w:p>
        </w:tc>
        <w:tc>
          <w:tcPr>
            <w:tcW w:w="983" w:type="dxa"/>
            <w:tcBorders>
              <w:top w:val="nil"/>
              <w:left w:val="nil"/>
              <w:bottom w:val="single" w:sz="4" w:space="0" w:color="BFBFBF"/>
              <w:right w:val="single" w:sz="4" w:space="0" w:color="BFBFBF"/>
            </w:tcBorders>
            <w:shd w:val="clear" w:color="000000" w:fill="FFFFFF"/>
            <w:noWrap/>
            <w:hideMark/>
          </w:tcPr>
          <w:p w14:paraId="3DAD2CB0"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-20 796</w:t>
            </w:r>
          </w:p>
        </w:tc>
        <w:tc>
          <w:tcPr>
            <w:tcW w:w="1209" w:type="dxa"/>
            <w:tcBorders>
              <w:top w:val="nil"/>
              <w:left w:val="nil"/>
              <w:bottom w:val="single" w:sz="4" w:space="0" w:color="BFBFBF"/>
              <w:right w:val="single" w:sz="4" w:space="0" w:color="BFBFBF"/>
            </w:tcBorders>
            <w:shd w:val="clear" w:color="000000" w:fill="FFFFFF"/>
            <w:noWrap/>
            <w:hideMark/>
          </w:tcPr>
          <w:p w14:paraId="379820B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-9 181</w:t>
            </w:r>
          </w:p>
        </w:tc>
        <w:tc>
          <w:tcPr>
            <w:tcW w:w="873" w:type="dxa"/>
            <w:tcBorders>
              <w:top w:val="nil"/>
              <w:left w:val="nil"/>
              <w:bottom w:val="single" w:sz="4" w:space="0" w:color="BFBFBF"/>
              <w:right w:val="single" w:sz="4" w:space="0" w:color="BFBFBF"/>
            </w:tcBorders>
            <w:shd w:val="clear" w:color="000000" w:fill="FFFFFF"/>
            <w:noWrap/>
            <w:hideMark/>
          </w:tcPr>
          <w:p w14:paraId="622C294E"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111</w:t>
            </w:r>
          </w:p>
        </w:tc>
        <w:tc>
          <w:tcPr>
            <w:tcW w:w="1358" w:type="dxa"/>
            <w:tcBorders>
              <w:top w:val="nil"/>
              <w:left w:val="nil"/>
              <w:bottom w:val="single" w:sz="4" w:space="0" w:color="BFBFBF"/>
              <w:right w:val="single" w:sz="4" w:space="0" w:color="BFBFBF"/>
            </w:tcBorders>
            <w:shd w:val="clear" w:color="000000" w:fill="FFFFFF"/>
            <w:noWrap/>
            <w:hideMark/>
          </w:tcPr>
          <w:p w14:paraId="533975D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111</w:t>
            </w:r>
          </w:p>
        </w:tc>
        <w:tc>
          <w:tcPr>
            <w:tcW w:w="802" w:type="dxa"/>
            <w:tcBorders>
              <w:top w:val="nil"/>
              <w:left w:val="nil"/>
              <w:bottom w:val="single" w:sz="4" w:space="0" w:color="BFBFBF"/>
              <w:right w:val="single" w:sz="4" w:space="0" w:color="BFBFBF"/>
            </w:tcBorders>
            <w:shd w:val="clear" w:color="000000" w:fill="FFFFFF"/>
            <w:noWrap/>
            <w:hideMark/>
          </w:tcPr>
          <w:p w14:paraId="5E6AB78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-20 686</w:t>
            </w:r>
          </w:p>
        </w:tc>
        <w:tc>
          <w:tcPr>
            <w:tcW w:w="1324" w:type="dxa"/>
            <w:tcBorders>
              <w:top w:val="nil"/>
              <w:left w:val="nil"/>
              <w:bottom w:val="single" w:sz="4" w:space="0" w:color="BFBFBF"/>
              <w:right w:val="single" w:sz="4" w:space="0" w:color="BFBFBF"/>
            </w:tcBorders>
            <w:shd w:val="clear" w:color="000000" w:fill="FFFFFF"/>
            <w:noWrap/>
            <w:hideMark/>
          </w:tcPr>
          <w:p w14:paraId="3F0EE07A"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-9 070</w:t>
            </w:r>
          </w:p>
        </w:tc>
      </w:tr>
      <w:tr w:rsidR="004B0896" w:rsidRPr="003806D3" w14:paraId="3766F118"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FFE0D47"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4050305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-5 917</w:t>
            </w:r>
          </w:p>
        </w:tc>
        <w:tc>
          <w:tcPr>
            <w:tcW w:w="1209" w:type="dxa"/>
            <w:tcBorders>
              <w:top w:val="nil"/>
              <w:left w:val="nil"/>
              <w:bottom w:val="single" w:sz="4" w:space="0" w:color="BFBFBF"/>
              <w:right w:val="single" w:sz="4" w:space="0" w:color="BFBFBF"/>
            </w:tcBorders>
            <w:shd w:val="clear" w:color="000000" w:fill="FFFFFF"/>
            <w:noWrap/>
            <w:hideMark/>
          </w:tcPr>
          <w:p w14:paraId="5F5B4163"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-4 124</w:t>
            </w:r>
          </w:p>
        </w:tc>
        <w:tc>
          <w:tcPr>
            <w:tcW w:w="873" w:type="dxa"/>
            <w:tcBorders>
              <w:top w:val="nil"/>
              <w:left w:val="nil"/>
              <w:bottom w:val="single" w:sz="4" w:space="0" w:color="BFBFBF"/>
              <w:right w:val="single" w:sz="4" w:space="0" w:color="BFBFBF"/>
            </w:tcBorders>
            <w:shd w:val="clear" w:color="000000" w:fill="FFFFFF"/>
            <w:noWrap/>
            <w:hideMark/>
          </w:tcPr>
          <w:p w14:paraId="4AE84D4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111</w:t>
            </w:r>
          </w:p>
        </w:tc>
        <w:tc>
          <w:tcPr>
            <w:tcW w:w="1358" w:type="dxa"/>
            <w:tcBorders>
              <w:top w:val="nil"/>
              <w:left w:val="nil"/>
              <w:bottom w:val="single" w:sz="4" w:space="0" w:color="BFBFBF"/>
              <w:right w:val="single" w:sz="4" w:space="0" w:color="BFBFBF"/>
            </w:tcBorders>
            <w:shd w:val="clear" w:color="000000" w:fill="FFFFFF"/>
            <w:noWrap/>
            <w:hideMark/>
          </w:tcPr>
          <w:p w14:paraId="4CE88BB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111</w:t>
            </w:r>
          </w:p>
        </w:tc>
        <w:tc>
          <w:tcPr>
            <w:tcW w:w="802" w:type="dxa"/>
            <w:tcBorders>
              <w:top w:val="nil"/>
              <w:left w:val="nil"/>
              <w:bottom w:val="single" w:sz="4" w:space="0" w:color="BFBFBF"/>
              <w:right w:val="single" w:sz="4" w:space="0" w:color="BFBFBF"/>
            </w:tcBorders>
            <w:shd w:val="clear" w:color="000000" w:fill="FFFFFF"/>
            <w:noWrap/>
            <w:hideMark/>
          </w:tcPr>
          <w:p w14:paraId="10456BF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-5 806</w:t>
            </w:r>
          </w:p>
        </w:tc>
        <w:tc>
          <w:tcPr>
            <w:tcW w:w="1324" w:type="dxa"/>
            <w:tcBorders>
              <w:top w:val="nil"/>
              <w:left w:val="nil"/>
              <w:bottom w:val="single" w:sz="4" w:space="0" w:color="BFBFBF"/>
              <w:right w:val="single" w:sz="4" w:space="0" w:color="BFBFBF"/>
            </w:tcBorders>
            <w:shd w:val="clear" w:color="000000" w:fill="FFFFFF"/>
            <w:noWrap/>
            <w:hideMark/>
          </w:tcPr>
          <w:p w14:paraId="524B8CD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-4 014</w:t>
            </w:r>
          </w:p>
        </w:tc>
      </w:tr>
      <w:tr w:rsidR="004B0896" w:rsidRPr="003806D3" w14:paraId="17CC936A" w14:textId="77777777" w:rsidTr="009D719E">
        <w:trPr>
          <w:trHeight w:val="564"/>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033BE929"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Meremajanduse konkurentsivõime ja veetaristu arendamine</w:t>
            </w:r>
          </w:p>
        </w:tc>
        <w:tc>
          <w:tcPr>
            <w:tcW w:w="983" w:type="dxa"/>
            <w:tcBorders>
              <w:top w:val="nil"/>
              <w:left w:val="nil"/>
              <w:bottom w:val="single" w:sz="4" w:space="0" w:color="BFBFBF"/>
              <w:right w:val="single" w:sz="4" w:space="0" w:color="BFBFBF"/>
            </w:tcBorders>
            <w:shd w:val="clear" w:color="000000" w:fill="FFFFFF"/>
            <w:noWrap/>
            <w:hideMark/>
          </w:tcPr>
          <w:p w14:paraId="2C6C694A"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-42 666</w:t>
            </w:r>
          </w:p>
        </w:tc>
        <w:tc>
          <w:tcPr>
            <w:tcW w:w="1209" w:type="dxa"/>
            <w:tcBorders>
              <w:top w:val="nil"/>
              <w:left w:val="nil"/>
              <w:bottom w:val="single" w:sz="4" w:space="0" w:color="BFBFBF"/>
              <w:right w:val="single" w:sz="4" w:space="0" w:color="BFBFBF"/>
            </w:tcBorders>
            <w:shd w:val="clear" w:color="000000" w:fill="FFFFFF"/>
            <w:noWrap/>
            <w:hideMark/>
          </w:tcPr>
          <w:p w14:paraId="561019D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-31 644</w:t>
            </w:r>
          </w:p>
        </w:tc>
        <w:tc>
          <w:tcPr>
            <w:tcW w:w="873" w:type="dxa"/>
            <w:tcBorders>
              <w:top w:val="nil"/>
              <w:left w:val="nil"/>
              <w:bottom w:val="single" w:sz="4" w:space="0" w:color="BFBFBF"/>
              <w:right w:val="single" w:sz="4" w:space="0" w:color="BFBFBF"/>
            </w:tcBorders>
            <w:shd w:val="clear" w:color="000000" w:fill="FFFFFF"/>
            <w:noWrap/>
            <w:hideMark/>
          </w:tcPr>
          <w:p w14:paraId="42BC5BC5"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4F196869"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1CC767CD"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-42 666</w:t>
            </w:r>
          </w:p>
        </w:tc>
        <w:tc>
          <w:tcPr>
            <w:tcW w:w="1324" w:type="dxa"/>
            <w:tcBorders>
              <w:top w:val="nil"/>
              <w:left w:val="nil"/>
              <w:bottom w:val="single" w:sz="4" w:space="0" w:color="BFBFBF"/>
              <w:right w:val="single" w:sz="4" w:space="0" w:color="BFBFBF"/>
            </w:tcBorders>
            <w:shd w:val="clear" w:color="000000" w:fill="FFFFFF"/>
            <w:noWrap/>
            <w:hideMark/>
          </w:tcPr>
          <w:p w14:paraId="28E5ED47"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-31 644</w:t>
            </w:r>
          </w:p>
        </w:tc>
      </w:tr>
      <w:tr w:rsidR="004B0896" w:rsidRPr="003806D3" w14:paraId="698B56BD"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E3FFC16"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17B6A2C6"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-32 671</w:t>
            </w:r>
          </w:p>
        </w:tc>
        <w:tc>
          <w:tcPr>
            <w:tcW w:w="1209" w:type="dxa"/>
            <w:tcBorders>
              <w:top w:val="nil"/>
              <w:left w:val="nil"/>
              <w:bottom w:val="single" w:sz="4" w:space="0" w:color="BFBFBF"/>
              <w:right w:val="single" w:sz="4" w:space="0" w:color="BFBFBF"/>
            </w:tcBorders>
            <w:shd w:val="clear" w:color="000000" w:fill="FFFFFF"/>
            <w:noWrap/>
            <w:hideMark/>
          </w:tcPr>
          <w:p w14:paraId="548F440B"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-31 452</w:t>
            </w:r>
          </w:p>
        </w:tc>
        <w:tc>
          <w:tcPr>
            <w:tcW w:w="873" w:type="dxa"/>
            <w:tcBorders>
              <w:top w:val="nil"/>
              <w:left w:val="nil"/>
              <w:bottom w:val="single" w:sz="4" w:space="0" w:color="BFBFBF"/>
              <w:right w:val="single" w:sz="4" w:space="0" w:color="BFBFBF"/>
            </w:tcBorders>
            <w:shd w:val="clear" w:color="000000" w:fill="FFFFFF"/>
            <w:noWrap/>
            <w:hideMark/>
          </w:tcPr>
          <w:p w14:paraId="17324A17"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7F512400"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66DF176C"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-32 671</w:t>
            </w:r>
          </w:p>
        </w:tc>
        <w:tc>
          <w:tcPr>
            <w:tcW w:w="1324" w:type="dxa"/>
            <w:tcBorders>
              <w:top w:val="nil"/>
              <w:left w:val="nil"/>
              <w:bottom w:val="single" w:sz="4" w:space="0" w:color="BFBFBF"/>
              <w:right w:val="single" w:sz="4" w:space="0" w:color="BFBFBF"/>
            </w:tcBorders>
            <w:shd w:val="clear" w:color="000000" w:fill="FFFFFF"/>
            <w:noWrap/>
            <w:hideMark/>
          </w:tcPr>
          <w:p w14:paraId="17927B2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-31 452</w:t>
            </w:r>
          </w:p>
        </w:tc>
      </w:tr>
      <w:tr w:rsidR="004B0896" w:rsidRPr="003806D3" w14:paraId="4B0BAAA1"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18B8D1E" w14:textId="77777777" w:rsidR="004B0896" w:rsidRPr="003806D3"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Transpordi ja liikuvuse programm</w:t>
            </w:r>
          </w:p>
        </w:tc>
        <w:tc>
          <w:tcPr>
            <w:tcW w:w="983" w:type="dxa"/>
            <w:tcBorders>
              <w:top w:val="nil"/>
              <w:left w:val="nil"/>
              <w:bottom w:val="single" w:sz="4" w:space="0" w:color="BFBFBF"/>
              <w:right w:val="single" w:sz="4" w:space="0" w:color="BFBFBF"/>
            </w:tcBorders>
            <w:shd w:val="clear" w:color="000000" w:fill="FFFFFF"/>
            <w:noWrap/>
            <w:hideMark/>
          </w:tcPr>
          <w:p w14:paraId="01B1866D"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209" w:type="dxa"/>
            <w:tcBorders>
              <w:top w:val="nil"/>
              <w:left w:val="nil"/>
              <w:bottom w:val="single" w:sz="4" w:space="0" w:color="BFBFBF"/>
              <w:right w:val="single" w:sz="4" w:space="0" w:color="BFBFBF"/>
            </w:tcBorders>
            <w:shd w:val="clear" w:color="000000" w:fill="FFFFFF"/>
            <w:noWrap/>
            <w:hideMark/>
          </w:tcPr>
          <w:p w14:paraId="127EC4DD"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873" w:type="dxa"/>
            <w:tcBorders>
              <w:top w:val="nil"/>
              <w:left w:val="nil"/>
              <w:bottom w:val="single" w:sz="4" w:space="0" w:color="BFBFBF"/>
              <w:right w:val="single" w:sz="4" w:space="0" w:color="BFBFBF"/>
            </w:tcBorders>
            <w:shd w:val="clear" w:color="000000" w:fill="FFFFFF"/>
            <w:noWrap/>
            <w:hideMark/>
          </w:tcPr>
          <w:p w14:paraId="24530DC8"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358" w:type="dxa"/>
            <w:tcBorders>
              <w:top w:val="nil"/>
              <w:left w:val="nil"/>
              <w:bottom w:val="single" w:sz="4" w:space="0" w:color="BFBFBF"/>
              <w:right w:val="single" w:sz="4" w:space="0" w:color="BFBFBF"/>
            </w:tcBorders>
            <w:shd w:val="clear" w:color="000000" w:fill="FFFFFF"/>
            <w:noWrap/>
            <w:hideMark/>
          </w:tcPr>
          <w:p w14:paraId="214484AE"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802" w:type="dxa"/>
            <w:tcBorders>
              <w:top w:val="nil"/>
              <w:left w:val="nil"/>
              <w:bottom w:val="single" w:sz="4" w:space="0" w:color="BFBFBF"/>
              <w:right w:val="single" w:sz="4" w:space="0" w:color="BFBFBF"/>
            </w:tcBorders>
            <w:shd w:val="clear" w:color="000000" w:fill="FFFFFF"/>
            <w:noWrap/>
            <w:hideMark/>
          </w:tcPr>
          <w:p w14:paraId="5CA2C493"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c>
          <w:tcPr>
            <w:tcW w:w="1324" w:type="dxa"/>
            <w:tcBorders>
              <w:top w:val="nil"/>
              <w:left w:val="nil"/>
              <w:bottom w:val="single" w:sz="4" w:space="0" w:color="BFBFBF"/>
              <w:right w:val="single" w:sz="4" w:space="0" w:color="BFBFBF"/>
            </w:tcBorders>
            <w:shd w:val="clear" w:color="000000" w:fill="FFFFFF"/>
            <w:noWrap/>
            <w:hideMark/>
          </w:tcPr>
          <w:p w14:paraId="6B5C3289" w14:textId="77777777" w:rsidR="004B0896" w:rsidRPr="003806D3" w:rsidRDefault="004B0896" w:rsidP="007360C4">
            <w:pPr>
              <w:spacing w:after="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 </w:t>
            </w:r>
          </w:p>
        </w:tc>
      </w:tr>
      <w:tr w:rsidR="004B0896" w:rsidRPr="003806D3" w14:paraId="033EDEE9"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99DBBE1"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Raudteetransporditaristu arendamine ja korrashoid</w:t>
            </w:r>
          </w:p>
        </w:tc>
        <w:tc>
          <w:tcPr>
            <w:tcW w:w="983" w:type="dxa"/>
            <w:tcBorders>
              <w:top w:val="nil"/>
              <w:left w:val="nil"/>
              <w:bottom w:val="single" w:sz="4" w:space="0" w:color="BFBFBF"/>
              <w:right w:val="single" w:sz="4" w:space="0" w:color="BFBFBF"/>
            </w:tcBorders>
            <w:shd w:val="clear" w:color="000000" w:fill="FFFFFF"/>
            <w:noWrap/>
            <w:hideMark/>
          </w:tcPr>
          <w:p w14:paraId="533D74F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-680 191</w:t>
            </w:r>
          </w:p>
        </w:tc>
        <w:tc>
          <w:tcPr>
            <w:tcW w:w="1209" w:type="dxa"/>
            <w:tcBorders>
              <w:top w:val="nil"/>
              <w:left w:val="nil"/>
              <w:bottom w:val="single" w:sz="4" w:space="0" w:color="BFBFBF"/>
              <w:right w:val="single" w:sz="4" w:space="0" w:color="BFBFBF"/>
            </w:tcBorders>
            <w:shd w:val="clear" w:color="000000" w:fill="FFFFFF"/>
            <w:noWrap/>
            <w:hideMark/>
          </w:tcPr>
          <w:p w14:paraId="77BCF37B"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-41 323</w:t>
            </w:r>
          </w:p>
        </w:tc>
        <w:tc>
          <w:tcPr>
            <w:tcW w:w="873" w:type="dxa"/>
            <w:tcBorders>
              <w:top w:val="nil"/>
              <w:left w:val="nil"/>
              <w:bottom w:val="single" w:sz="4" w:space="0" w:color="BFBFBF"/>
              <w:right w:val="single" w:sz="4" w:space="0" w:color="BFBFBF"/>
            </w:tcBorders>
            <w:shd w:val="clear" w:color="000000" w:fill="FFFFFF"/>
            <w:noWrap/>
            <w:hideMark/>
          </w:tcPr>
          <w:p w14:paraId="26D5A807"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6D9BCF36"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0D692D14"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-680 191</w:t>
            </w:r>
          </w:p>
        </w:tc>
        <w:tc>
          <w:tcPr>
            <w:tcW w:w="1324" w:type="dxa"/>
            <w:tcBorders>
              <w:top w:val="nil"/>
              <w:left w:val="nil"/>
              <w:bottom w:val="single" w:sz="4" w:space="0" w:color="BFBFBF"/>
              <w:right w:val="single" w:sz="4" w:space="0" w:color="BFBFBF"/>
            </w:tcBorders>
            <w:shd w:val="clear" w:color="000000" w:fill="FFFFFF"/>
            <w:noWrap/>
            <w:hideMark/>
          </w:tcPr>
          <w:p w14:paraId="16F2FF75"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-41 323</w:t>
            </w:r>
          </w:p>
        </w:tc>
      </w:tr>
      <w:tr w:rsidR="004B0896" w:rsidRPr="003806D3" w14:paraId="29411EC3"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1DFA34FD"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lastRenderedPageBreak/>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22CF8510"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-1 184</w:t>
            </w:r>
          </w:p>
        </w:tc>
        <w:tc>
          <w:tcPr>
            <w:tcW w:w="1209" w:type="dxa"/>
            <w:tcBorders>
              <w:top w:val="nil"/>
              <w:left w:val="nil"/>
              <w:bottom w:val="single" w:sz="4" w:space="0" w:color="BFBFBF"/>
              <w:right w:val="single" w:sz="4" w:space="0" w:color="BFBFBF"/>
            </w:tcBorders>
            <w:shd w:val="clear" w:color="000000" w:fill="FFFFFF"/>
            <w:noWrap/>
            <w:hideMark/>
          </w:tcPr>
          <w:p w14:paraId="0E30754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-546</w:t>
            </w:r>
          </w:p>
        </w:tc>
        <w:tc>
          <w:tcPr>
            <w:tcW w:w="873" w:type="dxa"/>
            <w:tcBorders>
              <w:top w:val="nil"/>
              <w:left w:val="nil"/>
              <w:bottom w:val="single" w:sz="4" w:space="0" w:color="BFBFBF"/>
              <w:right w:val="single" w:sz="4" w:space="0" w:color="BFBFBF"/>
            </w:tcBorders>
            <w:shd w:val="clear" w:color="000000" w:fill="FFFFFF"/>
            <w:noWrap/>
            <w:hideMark/>
          </w:tcPr>
          <w:p w14:paraId="7410F78A"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49F570E7"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67F92CDA"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-1 184</w:t>
            </w:r>
          </w:p>
        </w:tc>
        <w:tc>
          <w:tcPr>
            <w:tcW w:w="1324" w:type="dxa"/>
            <w:tcBorders>
              <w:top w:val="nil"/>
              <w:left w:val="nil"/>
              <w:bottom w:val="single" w:sz="4" w:space="0" w:color="BFBFBF"/>
              <w:right w:val="single" w:sz="4" w:space="0" w:color="BFBFBF"/>
            </w:tcBorders>
            <w:shd w:val="clear" w:color="000000" w:fill="FFFFFF"/>
            <w:noWrap/>
            <w:hideMark/>
          </w:tcPr>
          <w:p w14:paraId="5D3A865A"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-546</w:t>
            </w:r>
          </w:p>
        </w:tc>
      </w:tr>
      <w:tr w:rsidR="004B0896" w:rsidRPr="003806D3" w14:paraId="356563D3"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4245E02D"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Õhutransporditaristu arendamine ja korrashoid</w:t>
            </w:r>
          </w:p>
        </w:tc>
        <w:tc>
          <w:tcPr>
            <w:tcW w:w="983" w:type="dxa"/>
            <w:tcBorders>
              <w:top w:val="nil"/>
              <w:left w:val="nil"/>
              <w:bottom w:val="single" w:sz="4" w:space="0" w:color="BFBFBF"/>
              <w:right w:val="single" w:sz="4" w:space="0" w:color="BFBFBF"/>
            </w:tcBorders>
            <w:shd w:val="clear" w:color="000000" w:fill="FFFFFF"/>
            <w:noWrap/>
            <w:hideMark/>
          </w:tcPr>
          <w:p w14:paraId="0DB6072D"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-16 792</w:t>
            </w:r>
          </w:p>
        </w:tc>
        <w:tc>
          <w:tcPr>
            <w:tcW w:w="1209" w:type="dxa"/>
            <w:tcBorders>
              <w:top w:val="nil"/>
              <w:left w:val="nil"/>
              <w:bottom w:val="single" w:sz="4" w:space="0" w:color="BFBFBF"/>
              <w:right w:val="single" w:sz="4" w:space="0" w:color="BFBFBF"/>
            </w:tcBorders>
            <w:shd w:val="clear" w:color="000000" w:fill="FFFFFF"/>
            <w:noWrap/>
            <w:hideMark/>
          </w:tcPr>
          <w:p w14:paraId="1B3E013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-9 792</w:t>
            </w:r>
          </w:p>
        </w:tc>
        <w:tc>
          <w:tcPr>
            <w:tcW w:w="873" w:type="dxa"/>
            <w:tcBorders>
              <w:top w:val="nil"/>
              <w:left w:val="nil"/>
              <w:bottom w:val="single" w:sz="4" w:space="0" w:color="BFBFBF"/>
              <w:right w:val="single" w:sz="4" w:space="0" w:color="BFBFBF"/>
            </w:tcBorders>
            <w:shd w:val="clear" w:color="000000" w:fill="FFFFFF"/>
            <w:noWrap/>
            <w:hideMark/>
          </w:tcPr>
          <w:p w14:paraId="34C294B2"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27CF3D18"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54677FA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-16 792</w:t>
            </w:r>
          </w:p>
        </w:tc>
        <w:tc>
          <w:tcPr>
            <w:tcW w:w="1324" w:type="dxa"/>
            <w:tcBorders>
              <w:top w:val="nil"/>
              <w:left w:val="nil"/>
              <w:bottom w:val="single" w:sz="4" w:space="0" w:color="BFBFBF"/>
              <w:right w:val="single" w:sz="4" w:space="0" w:color="BFBFBF"/>
            </w:tcBorders>
            <w:shd w:val="clear" w:color="000000" w:fill="FFFFFF"/>
            <w:noWrap/>
            <w:hideMark/>
          </w:tcPr>
          <w:p w14:paraId="219A3EBC"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-9 792</w:t>
            </w:r>
          </w:p>
        </w:tc>
      </w:tr>
      <w:tr w:rsidR="004B0896" w:rsidRPr="003806D3" w14:paraId="7661CF7B"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0DB371F8"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3827E22E"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-439</w:t>
            </w:r>
          </w:p>
        </w:tc>
        <w:tc>
          <w:tcPr>
            <w:tcW w:w="1209" w:type="dxa"/>
            <w:tcBorders>
              <w:top w:val="nil"/>
              <w:left w:val="nil"/>
              <w:bottom w:val="single" w:sz="4" w:space="0" w:color="BFBFBF"/>
              <w:right w:val="single" w:sz="4" w:space="0" w:color="BFBFBF"/>
            </w:tcBorders>
            <w:shd w:val="clear" w:color="000000" w:fill="FFFFFF"/>
            <w:noWrap/>
            <w:hideMark/>
          </w:tcPr>
          <w:p w14:paraId="6D1CC331"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-439</w:t>
            </w:r>
          </w:p>
        </w:tc>
        <w:tc>
          <w:tcPr>
            <w:tcW w:w="873" w:type="dxa"/>
            <w:tcBorders>
              <w:top w:val="nil"/>
              <w:left w:val="nil"/>
              <w:bottom w:val="single" w:sz="4" w:space="0" w:color="BFBFBF"/>
              <w:right w:val="single" w:sz="4" w:space="0" w:color="BFBFBF"/>
            </w:tcBorders>
            <w:shd w:val="clear" w:color="000000" w:fill="FFFFFF"/>
            <w:noWrap/>
            <w:hideMark/>
          </w:tcPr>
          <w:p w14:paraId="03792FC2"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5B29C9D1"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6D30346F"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-439</w:t>
            </w:r>
          </w:p>
        </w:tc>
        <w:tc>
          <w:tcPr>
            <w:tcW w:w="1324" w:type="dxa"/>
            <w:tcBorders>
              <w:top w:val="nil"/>
              <w:left w:val="nil"/>
              <w:bottom w:val="single" w:sz="4" w:space="0" w:color="BFBFBF"/>
              <w:right w:val="single" w:sz="4" w:space="0" w:color="BFBFBF"/>
            </w:tcBorders>
            <w:shd w:val="clear" w:color="000000" w:fill="FFFFFF"/>
            <w:noWrap/>
            <w:hideMark/>
          </w:tcPr>
          <w:p w14:paraId="6D587A89"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-439</w:t>
            </w:r>
          </w:p>
        </w:tc>
      </w:tr>
      <w:tr w:rsidR="004B0896" w:rsidRPr="003806D3" w14:paraId="5366B367"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1618950"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Teetransporditaristu arendamine ja korrashoid</w:t>
            </w:r>
          </w:p>
        </w:tc>
        <w:tc>
          <w:tcPr>
            <w:tcW w:w="983" w:type="dxa"/>
            <w:tcBorders>
              <w:top w:val="nil"/>
              <w:left w:val="nil"/>
              <w:bottom w:val="single" w:sz="4" w:space="0" w:color="BFBFBF"/>
              <w:right w:val="single" w:sz="4" w:space="0" w:color="BFBFBF"/>
            </w:tcBorders>
            <w:shd w:val="clear" w:color="000000" w:fill="FFFFFF"/>
            <w:noWrap/>
            <w:hideMark/>
          </w:tcPr>
          <w:p w14:paraId="35DD7DA2"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-69 950</w:t>
            </w:r>
          </w:p>
        </w:tc>
        <w:tc>
          <w:tcPr>
            <w:tcW w:w="1209" w:type="dxa"/>
            <w:tcBorders>
              <w:top w:val="nil"/>
              <w:left w:val="nil"/>
              <w:bottom w:val="single" w:sz="4" w:space="0" w:color="BFBFBF"/>
              <w:right w:val="single" w:sz="4" w:space="0" w:color="BFBFBF"/>
            </w:tcBorders>
            <w:shd w:val="clear" w:color="000000" w:fill="FFFFFF"/>
            <w:noWrap/>
            <w:hideMark/>
          </w:tcPr>
          <w:p w14:paraId="0D2972D7"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-51 584</w:t>
            </w:r>
          </w:p>
        </w:tc>
        <w:tc>
          <w:tcPr>
            <w:tcW w:w="873" w:type="dxa"/>
            <w:tcBorders>
              <w:top w:val="nil"/>
              <w:left w:val="nil"/>
              <w:bottom w:val="single" w:sz="4" w:space="0" w:color="BFBFBF"/>
              <w:right w:val="single" w:sz="4" w:space="0" w:color="BFBFBF"/>
            </w:tcBorders>
            <w:shd w:val="clear" w:color="000000" w:fill="FFFFFF"/>
            <w:noWrap/>
            <w:hideMark/>
          </w:tcPr>
          <w:p w14:paraId="0A27646C"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24442D32"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6686A636"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-69 950</w:t>
            </w:r>
          </w:p>
        </w:tc>
        <w:tc>
          <w:tcPr>
            <w:tcW w:w="1324" w:type="dxa"/>
            <w:tcBorders>
              <w:top w:val="nil"/>
              <w:left w:val="nil"/>
              <w:bottom w:val="single" w:sz="4" w:space="0" w:color="BFBFBF"/>
              <w:right w:val="single" w:sz="4" w:space="0" w:color="BFBFBF"/>
            </w:tcBorders>
            <w:shd w:val="clear" w:color="000000" w:fill="FFFFFF"/>
            <w:noWrap/>
            <w:hideMark/>
          </w:tcPr>
          <w:p w14:paraId="56A357A8"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-51 584</w:t>
            </w:r>
          </w:p>
        </w:tc>
      </w:tr>
      <w:tr w:rsidR="004B0896" w:rsidRPr="003806D3" w14:paraId="069BC65E"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5FD5B6C"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03A9126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-51 935</w:t>
            </w:r>
          </w:p>
        </w:tc>
        <w:tc>
          <w:tcPr>
            <w:tcW w:w="1209" w:type="dxa"/>
            <w:tcBorders>
              <w:top w:val="nil"/>
              <w:left w:val="nil"/>
              <w:bottom w:val="single" w:sz="4" w:space="0" w:color="BFBFBF"/>
              <w:right w:val="single" w:sz="4" w:space="0" w:color="BFBFBF"/>
            </w:tcBorders>
            <w:shd w:val="clear" w:color="000000" w:fill="FFFFFF"/>
            <w:noWrap/>
            <w:hideMark/>
          </w:tcPr>
          <w:p w14:paraId="0832EC68"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-51 464</w:t>
            </w:r>
          </w:p>
        </w:tc>
        <w:tc>
          <w:tcPr>
            <w:tcW w:w="873" w:type="dxa"/>
            <w:tcBorders>
              <w:top w:val="nil"/>
              <w:left w:val="nil"/>
              <w:bottom w:val="single" w:sz="4" w:space="0" w:color="BFBFBF"/>
              <w:right w:val="single" w:sz="4" w:space="0" w:color="BFBFBF"/>
            </w:tcBorders>
            <w:shd w:val="clear" w:color="000000" w:fill="FFFFFF"/>
            <w:noWrap/>
            <w:hideMark/>
          </w:tcPr>
          <w:p w14:paraId="24A40B1A"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1358" w:type="dxa"/>
            <w:tcBorders>
              <w:top w:val="nil"/>
              <w:left w:val="nil"/>
              <w:bottom w:val="single" w:sz="4" w:space="0" w:color="BFBFBF"/>
              <w:right w:val="single" w:sz="4" w:space="0" w:color="BFBFBF"/>
            </w:tcBorders>
            <w:shd w:val="clear" w:color="000000" w:fill="FFFFFF"/>
            <w:noWrap/>
            <w:hideMark/>
          </w:tcPr>
          <w:p w14:paraId="444ABC90"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0,04</w:t>
            </w:r>
          </w:p>
        </w:tc>
        <w:tc>
          <w:tcPr>
            <w:tcW w:w="802" w:type="dxa"/>
            <w:tcBorders>
              <w:top w:val="nil"/>
              <w:left w:val="nil"/>
              <w:bottom w:val="single" w:sz="4" w:space="0" w:color="BFBFBF"/>
              <w:right w:val="single" w:sz="4" w:space="0" w:color="BFBFBF"/>
            </w:tcBorders>
            <w:shd w:val="clear" w:color="000000" w:fill="FFFFFF"/>
            <w:noWrap/>
            <w:hideMark/>
          </w:tcPr>
          <w:p w14:paraId="0230AB2C"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-51 935</w:t>
            </w:r>
          </w:p>
        </w:tc>
        <w:tc>
          <w:tcPr>
            <w:tcW w:w="1324" w:type="dxa"/>
            <w:tcBorders>
              <w:top w:val="nil"/>
              <w:left w:val="nil"/>
              <w:bottom w:val="single" w:sz="4" w:space="0" w:color="BFBFBF"/>
              <w:right w:val="single" w:sz="4" w:space="0" w:color="BFBFBF"/>
            </w:tcBorders>
            <w:shd w:val="clear" w:color="000000" w:fill="FFFFFF"/>
            <w:noWrap/>
            <w:hideMark/>
          </w:tcPr>
          <w:p w14:paraId="202355B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-51 464</w:t>
            </w:r>
          </w:p>
        </w:tc>
      </w:tr>
      <w:tr w:rsidR="004B0896" w:rsidRPr="003806D3" w14:paraId="4F297FFF"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2115C4D0" w14:textId="77777777" w:rsidR="004B0896" w:rsidRPr="003806D3"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Ohutu ja säästliku transpordisüsteemi arendamine</w:t>
            </w:r>
          </w:p>
        </w:tc>
        <w:tc>
          <w:tcPr>
            <w:tcW w:w="983" w:type="dxa"/>
            <w:tcBorders>
              <w:top w:val="nil"/>
              <w:left w:val="nil"/>
              <w:bottom w:val="single" w:sz="4" w:space="0" w:color="BFBFBF"/>
              <w:right w:val="single" w:sz="4" w:space="0" w:color="BFBFBF"/>
            </w:tcBorders>
            <w:shd w:val="clear" w:color="000000" w:fill="FFFFFF"/>
            <w:noWrap/>
            <w:hideMark/>
          </w:tcPr>
          <w:p w14:paraId="5B2C3009"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-63 111</w:t>
            </w:r>
          </w:p>
        </w:tc>
        <w:tc>
          <w:tcPr>
            <w:tcW w:w="1209" w:type="dxa"/>
            <w:tcBorders>
              <w:top w:val="nil"/>
              <w:left w:val="nil"/>
              <w:bottom w:val="single" w:sz="4" w:space="0" w:color="BFBFBF"/>
              <w:right w:val="single" w:sz="4" w:space="0" w:color="BFBFBF"/>
            </w:tcBorders>
            <w:shd w:val="clear" w:color="000000" w:fill="FFFFFF"/>
            <w:noWrap/>
            <w:hideMark/>
          </w:tcPr>
          <w:p w14:paraId="493BA641"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-27 239</w:t>
            </w:r>
          </w:p>
        </w:tc>
        <w:tc>
          <w:tcPr>
            <w:tcW w:w="873" w:type="dxa"/>
            <w:tcBorders>
              <w:top w:val="nil"/>
              <w:left w:val="nil"/>
              <w:bottom w:val="single" w:sz="4" w:space="0" w:color="BFBFBF"/>
              <w:right w:val="single" w:sz="4" w:space="0" w:color="BFBFBF"/>
            </w:tcBorders>
            <w:shd w:val="clear" w:color="000000" w:fill="FFFFFF"/>
            <w:noWrap/>
            <w:hideMark/>
          </w:tcPr>
          <w:p w14:paraId="1065F56A"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0,11</w:t>
            </w:r>
          </w:p>
        </w:tc>
        <w:tc>
          <w:tcPr>
            <w:tcW w:w="1358" w:type="dxa"/>
            <w:tcBorders>
              <w:top w:val="nil"/>
              <w:left w:val="nil"/>
              <w:bottom w:val="single" w:sz="4" w:space="0" w:color="BFBFBF"/>
              <w:right w:val="single" w:sz="4" w:space="0" w:color="BFBFBF"/>
            </w:tcBorders>
            <w:shd w:val="clear" w:color="000000" w:fill="FFFFFF"/>
            <w:noWrap/>
            <w:hideMark/>
          </w:tcPr>
          <w:p w14:paraId="3284A944" w14:textId="77777777" w:rsidR="004B0896" w:rsidRPr="003806D3" w:rsidRDefault="004B0896" w:rsidP="007360C4">
            <w:pPr>
              <w:spacing w:after="0"/>
              <w:jc w:val="right"/>
              <w:rPr>
                <w:rFonts w:ascii="Times New Roman" w:eastAsia="Times New Roman" w:hAnsi="Times New Roman" w:cs="Times New Roman"/>
                <w:b/>
                <w:bCs/>
                <w:i/>
                <w:iCs/>
                <w:color w:val="000087"/>
                <w:szCs w:val="20"/>
                <w:lang w:eastAsia="et-EE"/>
              </w:rPr>
            </w:pPr>
            <w:r w:rsidRPr="003806D3">
              <w:rPr>
                <w:rFonts w:ascii="Times New Roman" w:eastAsia="Times New Roman" w:hAnsi="Times New Roman" w:cs="Times New Roman"/>
                <w:b/>
                <w:bCs/>
                <w:i/>
                <w:iCs/>
                <w:color w:val="000087"/>
                <w:szCs w:val="20"/>
                <w:lang w:eastAsia="et-EE"/>
              </w:rPr>
              <w:t>0,11</w:t>
            </w:r>
          </w:p>
        </w:tc>
        <w:tc>
          <w:tcPr>
            <w:tcW w:w="802" w:type="dxa"/>
            <w:tcBorders>
              <w:top w:val="nil"/>
              <w:left w:val="nil"/>
              <w:bottom w:val="single" w:sz="4" w:space="0" w:color="BFBFBF"/>
              <w:right w:val="single" w:sz="4" w:space="0" w:color="BFBFBF"/>
            </w:tcBorders>
            <w:shd w:val="clear" w:color="000000" w:fill="FFFFFF"/>
            <w:noWrap/>
            <w:hideMark/>
          </w:tcPr>
          <w:p w14:paraId="265E73AA"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-63 111</w:t>
            </w:r>
          </w:p>
        </w:tc>
        <w:tc>
          <w:tcPr>
            <w:tcW w:w="1324" w:type="dxa"/>
            <w:tcBorders>
              <w:top w:val="nil"/>
              <w:left w:val="nil"/>
              <w:bottom w:val="single" w:sz="4" w:space="0" w:color="BFBFBF"/>
              <w:right w:val="single" w:sz="4" w:space="0" w:color="BFBFBF"/>
            </w:tcBorders>
            <w:shd w:val="clear" w:color="000000" w:fill="FFFFFF"/>
            <w:noWrap/>
            <w:hideMark/>
          </w:tcPr>
          <w:p w14:paraId="1088120F" w14:textId="77777777" w:rsidR="004B0896" w:rsidRPr="003806D3" w:rsidRDefault="004B0896" w:rsidP="007360C4">
            <w:pPr>
              <w:spacing w:after="0"/>
              <w:jc w:val="right"/>
              <w:rPr>
                <w:rFonts w:ascii="Times New Roman" w:eastAsia="Times New Roman" w:hAnsi="Times New Roman" w:cs="Times New Roman"/>
                <w:b/>
                <w:bCs/>
                <w:color w:val="000087"/>
                <w:szCs w:val="20"/>
                <w:lang w:eastAsia="et-EE"/>
              </w:rPr>
            </w:pPr>
            <w:r w:rsidRPr="003806D3">
              <w:rPr>
                <w:rFonts w:ascii="Times New Roman" w:eastAsia="Times New Roman" w:hAnsi="Times New Roman" w:cs="Times New Roman"/>
                <w:b/>
                <w:bCs/>
                <w:color w:val="000087"/>
                <w:szCs w:val="20"/>
                <w:lang w:eastAsia="et-EE"/>
              </w:rPr>
              <w:t>-27 239</w:t>
            </w:r>
          </w:p>
        </w:tc>
      </w:tr>
      <w:tr w:rsidR="004B0896" w:rsidRPr="003806D3" w14:paraId="40D01B30"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vAlign w:val="bottom"/>
            <w:hideMark/>
          </w:tcPr>
          <w:p w14:paraId="06203C79" w14:textId="77777777" w:rsidR="004B0896" w:rsidRPr="003806D3"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Tööjõu- ja majandamiskulud</w:t>
            </w:r>
          </w:p>
        </w:tc>
        <w:tc>
          <w:tcPr>
            <w:tcW w:w="983" w:type="dxa"/>
            <w:tcBorders>
              <w:top w:val="nil"/>
              <w:left w:val="nil"/>
              <w:bottom w:val="single" w:sz="4" w:space="0" w:color="BFBFBF"/>
              <w:right w:val="single" w:sz="4" w:space="0" w:color="BFBFBF"/>
            </w:tcBorders>
            <w:shd w:val="clear" w:color="000000" w:fill="FFFFFF"/>
            <w:noWrap/>
            <w:hideMark/>
          </w:tcPr>
          <w:p w14:paraId="1DBC917A"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-27 617</w:t>
            </w:r>
          </w:p>
        </w:tc>
        <w:tc>
          <w:tcPr>
            <w:tcW w:w="1209" w:type="dxa"/>
            <w:tcBorders>
              <w:top w:val="nil"/>
              <w:left w:val="nil"/>
              <w:bottom w:val="single" w:sz="4" w:space="0" w:color="BFBFBF"/>
              <w:right w:val="single" w:sz="4" w:space="0" w:color="BFBFBF"/>
            </w:tcBorders>
            <w:shd w:val="clear" w:color="000000" w:fill="FFFFFF"/>
            <w:noWrap/>
            <w:hideMark/>
          </w:tcPr>
          <w:p w14:paraId="6625AC8A"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-25 832</w:t>
            </w:r>
          </w:p>
        </w:tc>
        <w:tc>
          <w:tcPr>
            <w:tcW w:w="873" w:type="dxa"/>
            <w:tcBorders>
              <w:top w:val="nil"/>
              <w:left w:val="nil"/>
              <w:bottom w:val="single" w:sz="4" w:space="0" w:color="BFBFBF"/>
              <w:right w:val="single" w:sz="4" w:space="0" w:color="BFBFBF"/>
            </w:tcBorders>
            <w:shd w:val="clear" w:color="000000" w:fill="FFFFFF"/>
            <w:noWrap/>
            <w:hideMark/>
          </w:tcPr>
          <w:p w14:paraId="4E592550"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0,11</w:t>
            </w:r>
          </w:p>
        </w:tc>
        <w:tc>
          <w:tcPr>
            <w:tcW w:w="1358" w:type="dxa"/>
            <w:tcBorders>
              <w:top w:val="nil"/>
              <w:left w:val="nil"/>
              <w:bottom w:val="single" w:sz="4" w:space="0" w:color="BFBFBF"/>
              <w:right w:val="single" w:sz="4" w:space="0" w:color="BFBFBF"/>
            </w:tcBorders>
            <w:shd w:val="clear" w:color="000000" w:fill="FFFFFF"/>
            <w:noWrap/>
            <w:hideMark/>
          </w:tcPr>
          <w:p w14:paraId="4CF95F94" w14:textId="77777777" w:rsidR="004B0896" w:rsidRPr="003806D3" w:rsidRDefault="004B0896" w:rsidP="007360C4">
            <w:pPr>
              <w:spacing w:after="0"/>
              <w:jc w:val="right"/>
              <w:rPr>
                <w:rFonts w:ascii="Times New Roman" w:eastAsia="Times New Roman" w:hAnsi="Times New Roman" w:cs="Times New Roman"/>
                <w:i/>
                <w:iCs/>
                <w:color w:val="000000"/>
                <w:szCs w:val="20"/>
                <w:lang w:eastAsia="et-EE"/>
              </w:rPr>
            </w:pPr>
            <w:r w:rsidRPr="003806D3">
              <w:rPr>
                <w:rFonts w:ascii="Times New Roman" w:eastAsia="Times New Roman" w:hAnsi="Times New Roman" w:cs="Times New Roman"/>
                <w:i/>
                <w:iCs/>
                <w:color w:val="000000"/>
                <w:szCs w:val="20"/>
                <w:lang w:eastAsia="et-EE"/>
              </w:rPr>
              <w:t>0,11</w:t>
            </w:r>
          </w:p>
        </w:tc>
        <w:tc>
          <w:tcPr>
            <w:tcW w:w="802" w:type="dxa"/>
            <w:tcBorders>
              <w:top w:val="nil"/>
              <w:left w:val="nil"/>
              <w:bottom w:val="single" w:sz="4" w:space="0" w:color="BFBFBF"/>
              <w:right w:val="single" w:sz="4" w:space="0" w:color="BFBFBF"/>
            </w:tcBorders>
            <w:shd w:val="clear" w:color="000000" w:fill="FFFFFF"/>
            <w:noWrap/>
            <w:hideMark/>
          </w:tcPr>
          <w:p w14:paraId="15D491BA"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-27 617</w:t>
            </w:r>
          </w:p>
        </w:tc>
        <w:tc>
          <w:tcPr>
            <w:tcW w:w="1324" w:type="dxa"/>
            <w:tcBorders>
              <w:top w:val="nil"/>
              <w:left w:val="nil"/>
              <w:bottom w:val="single" w:sz="4" w:space="0" w:color="BFBFBF"/>
              <w:right w:val="single" w:sz="4" w:space="0" w:color="BFBFBF"/>
            </w:tcBorders>
            <w:shd w:val="clear" w:color="000000" w:fill="FFFFFF"/>
            <w:noWrap/>
            <w:hideMark/>
          </w:tcPr>
          <w:p w14:paraId="16E741B3"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-25 832</w:t>
            </w:r>
          </w:p>
        </w:tc>
      </w:tr>
      <w:tr w:rsidR="004B0896" w:rsidRPr="003806D3" w14:paraId="35774D12"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BAE6E8"/>
            <w:noWrap/>
            <w:hideMark/>
          </w:tcPr>
          <w:p w14:paraId="0AAFCBE5" w14:textId="77777777" w:rsidR="004B0896" w:rsidRPr="003806D3" w:rsidRDefault="004B0896" w:rsidP="007360C4">
            <w:pPr>
              <w:spacing w:after="0"/>
              <w:jc w:val="lef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INVESTEERINGUD</w:t>
            </w:r>
          </w:p>
        </w:tc>
        <w:tc>
          <w:tcPr>
            <w:tcW w:w="983" w:type="dxa"/>
            <w:tcBorders>
              <w:top w:val="nil"/>
              <w:left w:val="nil"/>
              <w:bottom w:val="single" w:sz="4" w:space="0" w:color="BFBFBF"/>
              <w:right w:val="single" w:sz="4" w:space="0" w:color="BFBFBF"/>
            </w:tcBorders>
            <w:shd w:val="clear" w:color="000000" w:fill="BAE6E8"/>
            <w:noWrap/>
            <w:hideMark/>
          </w:tcPr>
          <w:p w14:paraId="152DC04C"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-322 076</w:t>
            </w:r>
          </w:p>
        </w:tc>
        <w:tc>
          <w:tcPr>
            <w:tcW w:w="1209" w:type="dxa"/>
            <w:tcBorders>
              <w:top w:val="nil"/>
              <w:left w:val="nil"/>
              <w:bottom w:val="single" w:sz="4" w:space="0" w:color="BFBFBF"/>
              <w:right w:val="single" w:sz="4" w:space="0" w:color="BFBFBF"/>
            </w:tcBorders>
            <w:shd w:val="clear" w:color="000000" w:fill="BAE6E8"/>
            <w:noWrap/>
            <w:hideMark/>
          </w:tcPr>
          <w:p w14:paraId="1736EE9E"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-131 064</w:t>
            </w:r>
          </w:p>
        </w:tc>
        <w:tc>
          <w:tcPr>
            <w:tcW w:w="873" w:type="dxa"/>
            <w:tcBorders>
              <w:top w:val="nil"/>
              <w:left w:val="nil"/>
              <w:bottom w:val="single" w:sz="4" w:space="0" w:color="BFBFBF"/>
              <w:right w:val="single" w:sz="4" w:space="0" w:color="BFBFBF"/>
            </w:tcBorders>
            <w:shd w:val="clear" w:color="000000" w:fill="BAE6E8"/>
            <w:noWrap/>
            <w:hideMark/>
          </w:tcPr>
          <w:p w14:paraId="316CD00F"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-100</w:t>
            </w:r>
          </w:p>
        </w:tc>
        <w:tc>
          <w:tcPr>
            <w:tcW w:w="1358" w:type="dxa"/>
            <w:tcBorders>
              <w:top w:val="nil"/>
              <w:left w:val="nil"/>
              <w:bottom w:val="single" w:sz="4" w:space="0" w:color="BFBFBF"/>
              <w:right w:val="single" w:sz="4" w:space="0" w:color="BFBFBF"/>
            </w:tcBorders>
            <w:shd w:val="clear" w:color="000000" w:fill="BAE6E8"/>
            <w:noWrap/>
            <w:hideMark/>
          </w:tcPr>
          <w:p w14:paraId="36768CD1"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-100</w:t>
            </w:r>
          </w:p>
        </w:tc>
        <w:tc>
          <w:tcPr>
            <w:tcW w:w="802" w:type="dxa"/>
            <w:tcBorders>
              <w:top w:val="nil"/>
              <w:left w:val="nil"/>
              <w:bottom w:val="single" w:sz="4" w:space="0" w:color="BFBFBF"/>
              <w:right w:val="single" w:sz="4" w:space="0" w:color="BFBFBF"/>
            </w:tcBorders>
            <w:shd w:val="clear" w:color="000000" w:fill="BAE6E8"/>
            <w:noWrap/>
            <w:hideMark/>
          </w:tcPr>
          <w:p w14:paraId="7D04FEB2"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-322 176</w:t>
            </w:r>
          </w:p>
        </w:tc>
        <w:tc>
          <w:tcPr>
            <w:tcW w:w="1324" w:type="dxa"/>
            <w:tcBorders>
              <w:top w:val="nil"/>
              <w:left w:val="nil"/>
              <w:bottom w:val="single" w:sz="4" w:space="0" w:color="BFBFBF"/>
              <w:right w:val="single" w:sz="4" w:space="0" w:color="BFBFBF"/>
            </w:tcBorders>
            <w:shd w:val="clear" w:color="000000" w:fill="BAE6E8"/>
            <w:noWrap/>
            <w:hideMark/>
          </w:tcPr>
          <w:p w14:paraId="43ABEB86" w14:textId="77777777" w:rsidR="004B0896" w:rsidRPr="003806D3" w:rsidRDefault="004B0896" w:rsidP="007360C4">
            <w:pPr>
              <w:spacing w:after="0"/>
              <w:jc w:val="right"/>
              <w:rPr>
                <w:rFonts w:ascii="Times New Roman" w:eastAsia="Times New Roman" w:hAnsi="Times New Roman" w:cs="Times New Roman"/>
                <w:b/>
                <w:bCs/>
                <w:color w:val="000000"/>
                <w:szCs w:val="20"/>
                <w:lang w:eastAsia="et-EE"/>
              </w:rPr>
            </w:pPr>
            <w:r w:rsidRPr="003806D3">
              <w:rPr>
                <w:rFonts w:ascii="Times New Roman" w:eastAsia="Times New Roman" w:hAnsi="Times New Roman" w:cs="Times New Roman"/>
                <w:b/>
                <w:bCs/>
                <w:color w:val="000000"/>
                <w:szCs w:val="20"/>
                <w:lang w:eastAsia="et-EE"/>
              </w:rPr>
              <w:t>-131 164</w:t>
            </w:r>
          </w:p>
        </w:tc>
      </w:tr>
      <w:tr w:rsidR="004B0896" w:rsidRPr="003806D3" w14:paraId="338A5A48" w14:textId="77777777" w:rsidTr="009D719E">
        <w:trPr>
          <w:trHeight w:val="288"/>
        </w:trPr>
        <w:tc>
          <w:tcPr>
            <w:tcW w:w="2660" w:type="dxa"/>
            <w:tcBorders>
              <w:top w:val="nil"/>
              <w:left w:val="single" w:sz="4" w:space="0" w:color="BFBFBF"/>
              <w:bottom w:val="single" w:sz="4" w:space="0" w:color="BFBFBF"/>
              <w:right w:val="single" w:sz="4" w:space="0" w:color="BFBFBF"/>
            </w:tcBorders>
            <w:shd w:val="clear" w:color="000000" w:fill="FFFFFF"/>
            <w:noWrap/>
            <w:hideMark/>
          </w:tcPr>
          <w:p w14:paraId="3CD479C4" w14:textId="77777777" w:rsidR="004B0896" w:rsidRPr="003806D3"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Muud investeeringud kokku</w:t>
            </w:r>
          </w:p>
        </w:tc>
        <w:tc>
          <w:tcPr>
            <w:tcW w:w="983" w:type="dxa"/>
            <w:tcBorders>
              <w:top w:val="nil"/>
              <w:left w:val="nil"/>
              <w:bottom w:val="single" w:sz="4" w:space="0" w:color="BFBFBF"/>
              <w:right w:val="single" w:sz="4" w:space="0" w:color="BFBFBF"/>
            </w:tcBorders>
            <w:shd w:val="clear" w:color="000000" w:fill="FFFFFF"/>
            <w:noWrap/>
            <w:hideMark/>
          </w:tcPr>
          <w:p w14:paraId="3E501FF5"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-16 059</w:t>
            </w:r>
          </w:p>
        </w:tc>
        <w:tc>
          <w:tcPr>
            <w:tcW w:w="1209" w:type="dxa"/>
            <w:tcBorders>
              <w:top w:val="nil"/>
              <w:left w:val="nil"/>
              <w:bottom w:val="single" w:sz="4" w:space="0" w:color="BFBFBF"/>
              <w:right w:val="single" w:sz="4" w:space="0" w:color="BFBFBF"/>
            </w:tcBorders>
            <w:shd w:val="clear" w:color="000000" w:fill="FFFFFF"/>
            <w:noWrap/>
            <w:hideMark/>
          </w:tcPr>
          <w:p w14:paraId="22E6C5FC"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-9 903</w:t>
            </w:r>
          </w:p>
        </w:tc>
        <w:tc>
          <w:tcPr>
            <w:tcW w:w="873" w:type="dxa"/>
            <w:tcBorders>
              <w:top w:val="nil"/>
              <w:left w:val="nil"/>
              <w:bottom w:val="single" w:sz="4" w:space="0" w:color="BFBFBF"/>
              <w:right w:val="single" w:sz="4" w:space="0" w:color="BFBFBF"/>
            </w:tcBorders>
            <w:shd w:val="clear" w:color="000000" w:fill="FFFFFF"/>
            <w:noWrap/>
            <w:hideMark/>
          </w:tcPr>
          <w:p w14:paraId="0A460F1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-100</w:t>
            </w:r>
          </w:p>
        </w:tc>
        <w:tc>
          <w:tcPr>
            <w:tcW w:w="1358" w:type="dxa"/>
            <w:tcBorders>
              <w:top w:val="nil"/>
              <w:left w:val="nil"/>
              <w:bottom w:val="single" w:sz="4" w:space="0" w:color="BFBFBF"/>
              <w:right w:val="single" w:sz="4" w:space="0" w:color="BFBFBF"/>
            </w:tcBorders>
            <w:shd w:val="clear" w:color="000000" w:fill="FFFFFF"/>
            <w:noWrap/>
            <w:hideMark/>
          </w:tcPr>
          <w:p w14:paraId="3CBCD3B2"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-100</w:t>
            </w:r>
          </w:p>
        </w:tc>
        <w:tc>
          <w:tcPr>
            <w:tcW w:w="802" w:type="dxa"/>
            <w:tcBorders>
              <w:top w:val="nil"/>
              <w:left w:val="nil"/>
              <w:bottom w:val="single" w:sz="4" w:space="0" w:color="BFBFBF"/>
              <w:right w:val="single" w:sz="4" w:space="0" w:color="BFBFBF"/>
            </w:tcBorders>
            <w:shd w:val="clear" w:color="000000" w:fill="FFFFFF"/>
            <w:noWrap/>
            <w:hideMark/>
          </w:tcPr>
          <w:p w14:paraId="3312294F"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-16 159</w:t>
            </w:r>
          </w:p>
        </w:tc>
        <w:tc>
          <w:tcPr>
            <w:tcW w:w="1324" w:type="dxa"/>
            <w:tcBorders>
              <w:top w:val="nil"/>
              <w:left w:val="nil"/>
              <w:bottom w:val="single" w:sz="4" w:space="0" w:color="BFBFBF"/>
              <w:right w:val="single" w:sz="4" w:space="0" w:color="BFBFBF"/>
            </w:tcBorders>
            <w:shd w:val="clear" w:color="000000" w:fill="FFFFFF"/>
            <w:noWrap/>
            <w:hideMark/>
          </w:tcPr>
          <w:p w14:paraId="5AC786C7" w14:textId="77777777" w:rsidR="004B0896" w:rsidRPr="003806D3" w:rsidRDefault="004B0896" w:rsidP="007360C4">
            <w:pPr>
              <w:spacing w:after="0"/>
              <w:jc w:val="right"/>
              <w:rPr>
                <w:rFonts w:ascii="Times New Roman" w:eastAsia="Times New Roman" w:hAnsi="Times New Roman" w:cs="Times New Roman"/>
                <w:color w:val="000000"/>
                <w:szCs w:val="20"/>
                <w:lang w:eastAsia="et-EE"/>
              </w:rPr>
            </w:pPr>
            <w:r w:rsidRPr="003806D3">
              <w:rPr>
                <w:rFonts w:ascii="Times New Roman" w:eastAsia="Times New Roman" w:hAnsi="Times New Roman" w:cs="Times New Roman"/>
                <w:color w:val="000000"/>
                <w:szCs w:val="20"/>
                <w:lang w:eastAsia="et-EE"/>
              </w:rPr>
              <w:t>-10 003</w:t>
            </w:r>
          </w:p>
        </w:tc>
      </w:tr>
    </w:tbl>
    <w:p w14:paraId="5DB65BC3" w14:textId="77777777" w:rsidR="004B0896" w:rsidRPr="0008187C" w:rsidRDefault="004B0896" w:rsidP="004B0896"/>
    <w:p w14:paraId="37EB3F5A" w14:textId="77777777" w:rsidR="004B0896" w:rsidRPr="00B76D11" w:rsidRDefault="004B0896" w:rsidP="004B0896">
      <w:pPr>
        <w:pStyle w:val="Phitekst"/>
        <w:spacing w:before="160" w:after="160"/>
      </w:pPr>
      <w:r w:rsidRPr="6DC7A4B2">
        <w:rPr>
          <w:b/>
          <w:i/>
        </w:rPr>
        <w:t>Muudatusega suunatakse</w:t>
      </w:r>
      <w:r w:rsidRPr="6DC7A4B2">
        <w:rPr>
          <w:i/>
        </w:rPr>
        <w:t xml:space="preserve"> </w:t>
      </w:r>
      <w:r w:rsidRPr="6DC7A4B2">
        <w:rPr>
          <w:i/>
          <w:iCs/>
        </w:rPr>
        <w:t>erinevate</w:t>
      </w:r>
      <w:r w:rsidRPr="6DC7A4B2">
        <w:rPr>
          <w:i/>
        </w:rPr>
        <w:t xml:space="preserve"> programmi </w:t>
      </w:r>
      <w:r w:rsidRPr="6DC7A4B2">
        <w:rPr>
          <w:i/>
          <w:iCs/>
        </w:rPr>
        <w:t xml:space="preserve">tegevuste üleselt </w:t>
      </w:r>
      <w:r w:rsidRPr="00165DD3">
        <w:t>K</w:t>
      </w:r>
      <w:r w:rsidRPr="6DC7A4B2">
        <w:t>liimaministeeriumi majandamiskuludest</w:t>
      </w:r>
      <w:r w:rsidRPr="6DC7A4B2">
        <w:rPr>
          <w:i/>
          <w:iCs/>
        </w:rPr>
        <w:t xml:space="preserve"> </w:t>
      </w:r>
      <w:r w:rsidRPr="6DC7A4B2">
        <w:rPr>
          <w:b/>
          <w:bCs/>
          <w:i/>
          <w:iCs/>
        </w:rPr>
        <w:t>1408</w:t>
      </w:r>
      <w:r>
        <w:rPr>
          <w:b/>
          <w:i/>
        </w:rPr>
        <w:t> </w:t>
      </w:r>
      <w:r w:rsidRPr="6DC7A4B2">
        <w:rPr>
          <w:b/>
          <w:i/>
        </w:rPr>
        <w:t xml:space="preserve">eurot </w:t>
      </w:r>
      <w:r w:rsidRPr="6DC7A4B2">
        <w:rPr>
          <w:b/>
          <w:bCs/>
          <w:i/>
          <w:iCs/>
        </w:rPr>
        <w:t>Rahandusministeeriumi</w:t>
      </w:r>
      <w:r w:rsidRPr="6DC7A4B2">
        <w:rPr>
          <w:b/>
          <w:i/>
        </w:rPr>
        <w:t xml:space="preserve"> valitsemisalasse</w:t>
      </w:r>
      <w:r w:rsidRPr="6DC7A4B2">
        <w:rPr>
          <w:i/>
        </w:rPr>
        <w:t>, vt täpsemalt selgitusi vastava valitsemisala valitsemisalade vaheliste muudatuste juures.</w:t>
      </w:r>
    </w:p>
    <w:p w14:paraId="56EA2EAB" w14:textId="77777777" w:rsidR="004B0896" w:rsidRPr="004E6522" w:rsidRDefault="004B0896" w:rsidP="004B0896">
      <w:pPr>
        <w:pStyle w:val="Phitekst"/>
        <w:spacing w:before="160" w:after="160"/>
      </w:pPr>
    </w:p>
    <w:p w14:paraId="710D4131" w14:textId="77777777" w:rsidR="004B0896" w:rsidRPr="00B76D11" w:rsidRDefault="004B0896" w:rsidP="004B0896">
      <w:pPr>
        <w:spacing w:after="160" w:line="256" w:lineRule="auto"/>
        <w:rPr>
          <w:rFonts w:ascii="Times New Roman" w:eastAsia="Times New Roman" w:hAnsi="Times New Roman" w:cs="Times New Roman"/>
          <w:i/>
          <w:sz w:val="24"/>
          <w:szCs w:val="24"/>
        </w:rPr>
      </w:pPr>
      <w:r w:rsidRPr="6DC7A4B2">
        <w:rPr>
          <w:rFonts w:ascii="Times New Roman" w:eastAsia="Times New Roman" w:hAnsi="Times New Roman" w:cs="Times New Roman"/>
          <w:i/>
          <w:sz w:val="24"/>
          <w:szCs w:val="24"/>
        </w:rPr>
        <w:t>Valitsemisala-sisene muudatus (kuludes)</w:t>
      </w:r>
    </w:p>
    <w:p w14:paraId="248AE44C" w14:textId="77777777" w:rsidR="004B0896" w:rsidRPr="00B76D11" w:rsidRDefault="004B0896" w:rsidP="004B0896">
      <w:pPr>
        <w:pStyle w:val="Phitekst"/>
      </w:pPr>
      <w:r w:rsidRPr="6DC7A4B2">
        <w:rPr>
          <w:b/>
          <w:bCs/>
        </w:rPr>
        <w:t>Kliimaministeeriumi</w:t>
      </w:r>
      <w:r>
        <w:t xml:space="preserve"> </w:t>
      </w:r>
      <w:r w:rsidRPr="00562CA8">
        <w:rPr>
          <w:b/>
          <w:bCs/>
        </w:rPr>
        <w:t>valitsemisala</w:t>
      </w:r>
      <w:r>
        <w:t xml:space="preserve"> eelarves tehakse tulemusvaldkondade ja programmi tegevuste vahel valitsemisala-siseseid ümberpaigutusi kogusummas </w:t>
      </w:r>
      <w:r w:rsidRPr="6DC7A4B2">
        <w:rPr>
          <w:b/>
          <w:bCs/>
        </w:rPr>
        <w:t>17</w:t>
      </w:r>
      <w:r>
        <w:rPr>
          <w:b/>
          <w:bCs/>
        </w:rPr>
        <w:t> </w:t>
      </w:r>
      <w:r w:rsidRPr="6DC7A4B2">
        <w:rPr>
          <w:b/>
          <w:bCs/>
        </w:rPr>
        <w:t>339</w:t>
      </w:r>
      <w:r>
        <w:rPr>
          <w:b/>
          <w:bCs/>
        </w:rPr>
        <w:t> </w:t>
      </w:r>
      <w:r w:rsidRPr="6DC7A4B2">
        <w:rPr>
          <w:b/>
          <w:bCs/>
        </w:rPr>
        <w:t>eurot,</w:t>
      </w:r>
      <w:r>
        <w:t xml:space="preserve"> et viia eelarve vastavusse tegevuste tegeliku elluviimise, täpsustatud tööplaani ning kulude prognoosiga. Muudatusega jaotab Keskkonnaagentuur vahendeid ümber programmi tegevuste vahel. Vahendid vabanevad muu hulgas puurkaevude väiksemate hoolduskulude ning ühe kavandatud raadiosondi hankest loobumise tõttu. Vabanenud vahendid suunatakse TARU-sse kolimisega seotud täiendavate kulude, IV kvartali välislähetuste, sõidukite kasutusrendilepingute muudatustest tulenevate kulude ning Sürgavere radari remonditööde rahastamiseks. Muudatus ei mõjuta valitsemisala eelarve kogumahtu.</w:t>
      </w:r>
    </w:p>
    <w:p w14:paraId="2F4180B7" w14:textId="77777777" w:rsidR="00203FEF" w:rsidRDefault="004B0896" w:rsidP="00203FEF">
      <w:pPr>
        <w:keepLines/>
        <w:rPr>
          <w:rFonts w:ascii="Times New Roman" w:eastAsia="Times New Roman" w:hAnsi="Times New Roman" w:cs="Times New Roman"/>
          <w:i/>
          <w:sz w:val="24"/>
          <w:szCs w:val="24"/>
        </w:rPr>
      </w:pPr>
      <w:r w:rsidRPr="6DC7A4B2">
        <w:rPr>
          <w:rFonts w:ascii="Times New Roman" w:eastAsia="Times New Roman" w:hAnsi="Times New Roman" w:cs="Times New Roman"/>
          <w:i/>
          <w:sz w:val="24"/>
          <w:szCs w:val="24"/>
        </w:rPr>
        <w:t>Valitsemisala-sisene muudatus (kuludes ja investeeringutes)</w:t>
      </w:r>
    </w:p>
    <w:p w14:paraId="38A5EF8E" w14:textId="4AA82287" w:rsidR="004B0896" w:rsidRPr="00B76D11" w:rsidRDefault="004B0896" w:rsidP="00203FEF">
      <w:pPr>
        <w:keepLines/>
        <w:rPr>
          <w:rFonts w:ascii="Times New Roman" w:eastAsia="Times New Roman" w:hAnsi="Times New Roman" w:cs="Times New Roman"/>
          <w:sz w:val="24"/>
          <w:szCs w:val="24"/>
        </w:rPr>
      </w:pPr>
      <w:r w:rsidRPr="6DC7A4B2">
        <w:rPr>
          <w:rFonts w:ascii="Times New Roman" w:eastAsia="Times New Roman" w:hAnsi="Times New Roman" w:cs="Times New Roman"/>
          <w:b/>
          <w:bCs/>
          <w:sz w:val="24"/>
          <w:szCs w:val="24"/>
        </w:rPr>
        <w:t>Kliimaministeerium</w:t>
      </w:r>
      <w:r w:rsidRPr="6DC7A4B2">
        <w:rPr>
          <w:rFonts w:ascii="Times New Roman" w:eastAsia="Times New Roman" w:hAnsi="Times New Roman" w:cs="Times New Roman"/>
          <w:sz w:val="24"/>
          <w:szCs w:val="24"/>
        </w:rPr>
        <w:t xml:space="preserve"> suunab </w:t>
      </w:r>
      <w:r w:rsidRPr="6DC7A4B2">
        <w:rPr>
          <w:rFonts w:ascii="Times New Roman" w:eastAsia="Times New Roman" w:hAnsi="Times New Roman" w:cs="Times New Roman"/>
          <w:i/>
          <w:iCs/>
          <w:sz w:val="24"/>
          <w:szCs w:val="24"/>
        </w:rPr>
        <w:t xml:space="preserve">mere ja vee </w:t>
      </w:r>
      <w:r w:rsidRPr="002F2963">
        <w:rPr>
          <w:rFonts w:ascii="Times New Roman" w:eastAsia="Times New Roman" w:hAnsi="Times New Roman" w:cs="Times New Roman"/>
          <w:sz w:val="24"/>
          <w:szCs w:val="24"/>
        </w:rPr>
        <w:t>programmi tegevusest</w:t>
      </w:r>
      <w:r w:rsidRPr="6DC7A4B2">
        <w:rPr>
          <w:rFonts w:ascii="Times New Roman" w:eastAsia="Times New Roman" w:hAnsi="Times New Roman" w:cs="Times New Roman"/>
          <w:i/>
          <w:iCs/>
          <w:sz w:val="24"/>
          <w:szCs w:val="24"/>
        </w:rPr>
        <w:t xml:space="preserve"> vee säästliku kasutamise ja kaitse tagamine </w:t>
      </w:r>
      <w:r w:rsidRPr="6DC7A4B2">
        <w:rPr>
          <w:rFonts w:ascii="Times New Roman" w:eastAsia="Times New Roman" w:hAnsi="Times New Roman" w:cs="Times New Roman"/>
          <w:sz w:val="24"/>
          <w:szCs w:val="24"/>
        </w:rPr>
        <w:t xml:space="preserve">majandamiskulude eelarvest </w:t>
      </w:r>
      <w:r w:rsidRPr="6DC7A4B2">
        <w:rPr>
          <w:rFonts w:ascii="Times New Roman" w:eastAsia="Times New Roman" w:hAnsi="Times New Roman" w:cs="Times New Roman"/>
          <w:b/>
          <w:bCs/>
          <w:sz w:val="24"/>
          <w:szCs w:val="24"/>
        </w:rPr>
        <w:t>100</w:t>
      </w:r>
      <w:r>
        <w:rPr>
          <w:rFonts w:ascii="Times New Roman" w:eastAsia="Times New Roman" w:hAnsi="Times New Roman" w:cs="Times New Roman"/>
          <w:b/>
          <w:bCs/>
          <w:sz w:val="24"/>
          <w:szCs w:val="24"/>
        </w:rPr>
        <w:t> </w:t>
      </w:r>
      <w:r w:rsidRPr="6DC7A4B2">
        <w:rPr>
          <w:rFonts w:ascii="Times New Roman" w:eastAsia="Times New Roman" w:hAnsi="Times New Roman" w:cs="Times New Roman"/>
          <w:b/>
          <w:bCs/>
          <w:sz w:val="24"/>
          <w:szCs w:val="24"/>
        </w:rPr>
        <w:t>000</w:t>
      </w:r>
      <w:r>
        <w:rPr>
          <w:rFonts w:ascii="Times New Roman" w:eastAsia="Times New Roman" w:hAnsi="Times New Roman" w:cs="Times New Roman"/>
          <w:b/>
          <w:bCs/>
          <w:sz w:val="24"/>
          <w:szCs w:val="24"/>
        </w:rPr>
        <w:t> </w:t>
      </w:r>
      <w:r w:rsidRPr="6DC7A4B2">
        <w:rPr>
          <w:rFonts w:ascii="Times New Roman" w:eastAsia="Times New Roman" w:hAnsi="Times New Roman" w:cs="Times New Roman"/>
          <w:b/>
          <w:bCs/>
          <w:sz w:val="24"/>
          <w:szCs w:val="24"/>
        </w:rPr>
        <w:t xml:space="preserve">eurot </w:t>
      </w:r>
      <w:r w:rsidRPr="6DC7A4B2">
        <w:rPr>
          <w:rFonts w:ascii="Times New Roman" w:eastAsia="Times New Roman" w:hAnsi="Times New Roman" w:cs="Times New Roman"/>
          <w:sz w:val="24"/>
          <w:szCs w:val="24"/>
        </w:rPr>
        <w:t>investeeringuteks. Muudatus on vajalik seoses purgimise digiteenuse prototüübi loomisega, mis vastab raamatupidamise arvestuspõhimõtete kohaselt investeeringu tunnustele.</w:t>
      </w:r>
    </w:p>
    <w:p w14:paraId="50E3DFF8" w14:textId="77777777" w:rsidR="004B0896" w:rsidRPr="004B0896" w:rsidRDefault="004B0896" w:rsidP="004B0896">
      <w:pPr>
        <w:pStyle w:val="Pealkiri1"/>
        <w:rPr>
          <w:sz w:val="32"/>
          <w:szCs w:val="32"/>
        </w:rPr>
      </w:pPr>
      <w:r w:rsidRPr="004B0896">
        <w:rPr>
          <w:sz w:val="32"/>
          <w:szCs w:val="32"/>
        </w:rPr>
        <w:lastRenderedPageBreak/>
        <w:t>KULTUURIMINISTEERIUMI VALITSEMISALA</w:t>
      </w:r>
    </w:p>
    <w:p w14:paraId="51140E93" w14:textId="77777777" w:rsidR="004B0896" w:rsidRPr="00AA0475" w:rsidRDefault="004B0896" w:rsidP="004B0896">
      <w:pPr>
        <w:pStyle w:val="Pealdis"/>
      </w:pPr>
      <w:r>
        <w:t xml:space="preserve">Tabel </w:t>
      </w:r>
      <w:fldSimple w:instr=" SEQ Tabel \* ARABIC ">
        <w:r>
          <w:rPr>
            <w:noProof/>
          </w:rPr>
          <w:t>4</w:t>
        </w:r>
      </w:fldSimple>
      <w:r w:rsidRPr="00AA0475">
        <w:t>. Kultuuriministeeriumi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2487"/>
        <w:gridCol w:w="1336"/>
        <w:gridCol w:w="1701"/>
        <w:gridCol w:w="850"/>
        <w:gridCol w:w="1231"/>
        <w:gridCol w:w="912"/>
        <w:gridCol w:w="1394"/>
      </w:tblGrid>
      <w:tr w:rsidR="004B0896" w:rsidRPr="00531E29" w14:paraId="602E8CB9" w14:textId="77777777" w:rsidTr="007360C4">
        <w:trPr>
          <w:trHeight w:val="1152"/>
          <w:tblHeader/>
        </w:trPr>
        <w:tc>
          <w:tcPr>
            <w:tcW w:w="2487"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980034F"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 </w:t>
            </w:r>
          </w:p>
        </w:tc>
        <w:tc>
          <w:tcPr>
            <w:tcW w:w="3037"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F0BA261"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2081"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C610AF3"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 xml:space="preserve">Muudatus </w:t>
            </w:r>
          </w:p>
        </w:tc>
        <w:tc>
          <w:tcPr>
            <w:tcW w:w="2306"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1EDF075"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 xml:space="preserve">Täpsustatud 2026. aasta riigieelarve </w:t>
            </w:r>
          </w:p>
        </w:tc>
      </w:tr>
      <w:tr w:rsidR="004B0896" w:rsidRPr="00531E29" w14:paraId="2CFC40BF" w14:textId="77777777" w:rsidTr="007360C4">
        <w:trPr>
          <w:trHeight w:val="828"/>
          <w:tblHeader/>
        </w:trPr>
        <w:tc>
          <w:tcPr>
            <w:tcW w:w="2487" w:type="dxa"/>
            <w:vMerge/>
            <w:tcBorders>
              <w:top w:val="single" w:sz="4" w:space="0" w:color="BFBFBF"/>
              <w:left w:val="single" w:sz="4" w:space="0" w:color="BFBFBF"/>
              <w:bottom w:val="single" w:sz="4" w:space="0" w:color="BFBFBF"/>
              <w:right w:val="single" w:sz="4" w:space="0" w:color="BFBFBF"/>
            </w:tcBorders>
            <w:vAlign w:val="center"/>
            <w:hideMark/>
          </w:tcPr>
          <w:p w14:paraId="74D97556" w14:textId="77777777" w:rsidR="004B0896" w:rsidRPr="00531E29" w:rsidRDefault="004B0896" w:rsidP="007360C4">
            <w:pPr>
              <w:spacing w:after="0"/>
              <w:jc w:val="left"/>
              <w:rPr>
                <w:rFonts w:ascii="Times New Roman" w:eastAsia="Times New Roman" w:hAnsi="Times New Roman" w:cs="Times New Roman"/>
                <w:b/>
                <w:bCs/>
                <w:szCs w:val="20"/>
                <w:lang w:eastAsia="et-EE"/>
              </w:rPr>
            </w:pPr>
          </w:p>
        </w:tc>
        <w:tc>
          <w:tcPr>
            <w:tcW w:w="1336" w:type="dxa"/>
            <w:tcBorders>
              <w:top w:val="nil"/>
              <w:left w:val="nil"/>
              <w:bottom w:val="single" w:sz="4" w:space="0" w:color="BFBFBF"/>
              <w:right w:val="single" w:sz="4" w:space="0" w:color="BFBFBF"/>
            </w:tcBorders>
            <w:shd w:val="clear" w:color="000000" w:fill="99C9FE"/>
            <w:vAlign w:val="center"/>
            <w:hideMark/>
          </w:tcPr>
          <w:p w14:paraId="5577662B"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Eelarve kokku</w:t>
            </w:r>
          </w:p>
        </w:tc>
        <w:tc>
          <w:tcPr>
            <w:tcW w:w="1701" w:type="dxa"/>
            <w:tcBorders>
              <w:top w:val="nil"/>
              <w:left w:val="nil"/>
              <w:bottom w:val="single" w:sz="4" w:space="0" w:color="BFBFBF"/>
              <w:right w:val="single" w:sz="4" w:space="0" w:color="BFBFBF"/>
            </w:tcBorders>
            <w:shd w:val="clear" w:color="000000" w:fill="99C9FE"/>
            <w:vAlign w:val="center"/>
            <w:hideMark/>
          </w:tcPr>
          <w:p w14:paraId="60975842"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Sealhulgas piirmääraga vahendid</w:t>
            </w:r>
          </w:p>
        </w:tc>
        <w:tc>
          <w:tcPr>
            <w:tcW w:w="850" w:type="dxa"/>
            <w:tcBorders>
              <w:top w:val="nil"/>
              <w:left w:val="nil"/>
              <w:bottom w:val="single" w:sz="4" w:space="0" w:color="BFBFBF"/>
              <w:right w:val="single" w:sz="4" w:space="0" w:color="BFBFBF"/>
            </w:tcBorders>
            <w:shd w:val="clear" w:color="000000" w:fill="99C9FE"/>
            <w:vAlign w:val="center"/>
            <w:hideMark/>
          </w:tcPr>
          <w:p w14:paraId="2921D79C"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Eelarve kokku</w:t>
            </w:r>
          </w:p>
        </w:tc>
        <w:tc>
          <w:tcPr>
            <w:tcW w:w="1231" w:type="dxa"/>
            <w:tcBorders>
              <w:top w:val="nil"/>
              <w:left w:val="nil"/>
              <w:bottom w:val="single" w:sz="4" w:space="0" w:color="BFBFBF"/>
              <w:right w:val="single" w:sz="4" w:space="0" w:color="BFBFBF"/>
            </w:tcBorders>
            <w:shd w:val="clear" w:color="000000" w:fill="99C9FE"/>
            <w:vAlign w:val="center"/>
            <w:hideMark/>
          </w:tcPr>
          <w:p w14:paraId="12594A46"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Sealhulgas piirmääraga vahendid</w:t>
            </w:r>
          </w:p>
        </w:tc>
        <w:tc>
          <w:tcPr>
            <w:tcW w:w="912" w:type="dxa"/>
            <w:tcBorders>
              <w:top w:val="nil"/>
              <w:left w:val="nil"/>
              <w:bottom w:val="single" w:sz="4" w:space="0" w:color="BFBFBF"/>
              <w:right w:val="single" w:sz="4" w:space="0" w:color="BFBFBF"/>
            </w:tcBorders>
            <w:shd w:val="clear" w:color="000000" w:fill="99C9FE"/>
            <w:vAlign w:val="center"/>
            <w:hideMark/>
          </w:tcPr>
          <w:p w14:paraId="068327AA"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Eelarve kokku</w:t>
            </w:r>
          </w:p>
        </w:tc>
        <w:tc>
          <w:tcPr>
            <w:tcW w:w="1394" w:type="dxa"/>
            <w:tcBorders>
              <w:top w:val="nil"/>
              <w:left w:val="nil"/>
              <w:bottom w:val="single" w:sz="4" w:space="0" w:color="BFBFBF"/>
              <w:right w:val="single" w:sz="4" w:space="0" w:color="BFBFBF"/>
            </w:tcBorders>
            <w:shd w:val="clear" w:color="000000" w:fill="99C9FE"/>
            <w:vAlign w:val="center"/>
            <w:hideMark/>
          </w:tcPr>
          <w:p w14:paraId="70955C21" w14:textId="77777777" w:rsidR="004B0896" w:rsidRPr="00531E29" w:rsidRDefault="004B0896" w:rsidP="007360C4">
            <w:pPr>
              <w:spacing w:after="0"/>
              <w:jc w:val="center"/>
              <w:rPr>
                <w:rFonts w:ascii="Times New Roman" w:eastAsia="Times New Roman" w:hAnsi="Times New Roman" w:cs="Times New Roman"/>
                <w:b/>
                <w:bCs/>
                <w:szCs w:val="20"/>
                <w:lang w:eastAsia="et-EE"/>
              </w:rPr>
            </w:pPr>
            <w:r w:rsidRPr="00531E29">
              <w:rPr>
                <w:rFonts w:ascii="Times New Roman" w:eastAsia="Times New Roman" w:hAnsi="Times New Roman" w:cs="Times New Roman"/>
                <w:b/>
                <w:bCs/>
                <w:szCs w:val="20"/>
                <w:lang w:eastAsia="et-EE"/>
              </w:rPr>
              <w:t>Sealhulgas piirmääraga vahendid</w:t>
            </w:r>
          </w:p>
        </w:tc>
      </w:tr>
      <w:tr w:rsidR="004B0896" w:rsidRPr="00531E29" w14:paraId="0C67C3EA"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BAE6E8"/>
            <w:hideMark/>
          </w:tcPr>
          <w:p w14:paraId="644CA272" w14:textId="77777777" w:rsidR="004B0896" w:rsidRPr="00531E29" w:rsidRDefault="004B0896" w:rsidP="007360C4">
            <w:pPr>
              <w:spacing w:after="0"/>
              <w:jc w:val="lef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KULUD</w:t>
            </w:r>
          </w:p>
        </w:tc>
        <w:tc>
          <w:tcPr>
            <w:tcW w:w="1336" w:type="dxa"/>
            <w:tcBorders>
              <w:top w:val="nil"/>
              <w:left w:val="nil"/>
              <w:bottom w:val="single" w:sz="4" w:space="0" w:color="BFBFBF"/>
              <w:right w:val="single" w:sz="4" w:space="0" w:color="BFBFBF"/>
            </w:tcBorders>
            <w:shd w:val="clear" w:color="000000" w:fill="BAE6E8"/>
            <w:noWrap/>
            <w:hideMark/>
          </w:tcPr>
          <w:p w14:paraId="6B00DF0E"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-365 985</w:t>
            </w:r>
          </w:p>
        </w:tc>
        <w:tc>
          <w:tcPr>
            <w:tcW w:w="1701" w:type="dxa"/>
            <w:tcBorders>
              <w:top w:val="nil"/>
              <w:left w:val="nil"/>
              <w:bottom w:val="single" w:sz="4" w:space="0" w:color="BFBFBF"/>
              <w:right w:val="single" w:sz="4" w:space="0" w:color="BFBFBF"/>
            </w:tcBorders>
            <w:shd w:val="clear" w:color="000000" w:fill="BAE6E8"/>
            <w:noWrap/>
            <w:hideMark/>
          </w:tcPr>
          <w:p w14:paraId="1B7A0EA7"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-289 278</w:t>
            </w:r>
          </w:p>
        </w:tc>
        <w:tc>
          <w:tcPr>
            <w:tcW w:w="850" w:type="dxa"/>
            <w:tcBorders>
              <w:top w:val="nil"/>
              <w:left w:val="nil"/>
              <w:bottom w:val="single" w:sz="4" w:space="0" w:color="BFBFBF"/>
              <w:right w:val="single" w:sz="4" w:space="0" w:color="BFBFBF"/>
            </w:tcBorders>
            <w:shd w:val="clear" w:color="000000" w:fill="BAE6E8"/>
            <w:noWrap/>
            <w:hideMark/>
          </w:tcPr>
          <w:p w14:paraId="3490EC2B"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273</w:t>
            </w:r>
          </w:p>
        </w:tc>
        <w:tc>
          <w:tcPr>
            <w:tcW w:w="1231" w:type="dxa"/>
            <w:tcBorders>
              <w:top w:val="nil"/>
              <w:left w:val="nil"/>
              <w:bottom w:val="single" w:sz="4" w:space="0" w:color="BFBFBF"/>
              <w:right w:val="single" w:sz="4" w:space="0" w:color="BFBFBF"/>
            </w:tcBorders>
            <w:shd w:val="clear" w:color="000000" w:fill="BAE6E8"/>
            <w:noWrap/>
            <w:hideMark/>
          </w:tcPr>
          <w:p w14:paraId="36C0FCBF"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273</w:t>
            </w:r>
          </w:p>
        </w:tc>
        <w:tc>
          <w:tcPr>
            <w:tcW w:w="912" w:type="dxa"/>
            <w:tcBorders>
              <w:top w:val="nil"/>
              <w:left w:val="nil"/>
              <w:bottom w:val="single" w:sz="4" w:space="0" w:color="BFBFBF"/>
              <w:right w:val="single" w:sz="4" w:space="0" w:color="BFBFBF"/>
            </w:tcBorders>
            <w:shd w:val="clear" w:color="000000" w:fill="BAE6E8"/>
            <w:noWrap/>
            <w:hideMark/>
          </w:tcPr>
          <w:p w14:paraId="24ACFE09"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-365 712</w:t>
            </w:r>
          </w:p>
        </w:tc>
        <w:tc>
          <w:tcPr>
            <w:tcW w:w="1394" w:type="dxa"/>
            <w:tcBorders>
              <w:top w:val="nil"/>
              <w:left w:val="nil"/>
              <w:bottom w:val="single" w:sz="4" w:space="0" w:color="BFBFBF"/>
              <w:right w:val="single" w:sz="4" w:space="0" w:color="BFBFBF"/>
            </w:tcBorders>
            <w:shd w:val="clear" w:color="000000" w:fill="BAE6E8"/>
            <w:noWrap/>
            <w:hideMark/>
          </w:tcPr>
          <w:p w14:paraId="1B9A6029"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-289 005</w:t>
            </w:r>
          </w:p>
        </w:tc>
      </w:tr>
      <w:tr w:rsidR="004B0896" w:rsidRPr="00531E29" w14:paraId="3F303079"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E8E8E8"/>
            <w:vAlign w:val="bottom"/>
            <w:hideMark/>
          </w:tcPr>
          <w:p w14:paraId="03D39245" w14:textId="77777777" w:rsidR="004B0896" w:rsidRPr="00531E29" w:rsidRDefault="004B0896" w:rsidP="007360C4">
            <w:pPr>
              <w:spacing w:after="0"/>
              <w:jc w:val="lef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Kultuuriministeerium</w:t>
            </w:r>
          </w:p>
        </w:tc>
        <w:tc>
          <w:tcPr>
            <w:tcW w:w="1336" w:type="dxa"/>
            <w:tcBorders>
              <w:top w:val="nil"/>
              <w:left w:val="nil"/>
              <w:bottom w:val="single" w:sz="4" w:space="0" w:color="BFBFBF"/>
              <w:right w:val="single" w:sz="4" w:space="0" w:color="BFBFBF"/>
            </w:tcBorders>
            <w:shd w:val="clear" w:color="000000" w:fill="E8E8E8"/>
            <w:noWrap/>
            <w:hideMark/>
          </w:tcPr>
          <w:p w14:paraId="669F25A0"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-335 587</w:t>
            </w:r>
          </w:p>
        </w:tc>
        <w:tc>
          <w:tcPr>
            <w:tcW w:w="1701" w:type="dxa"/>
            <w:tcBorders>
              <w:top w:val="nil"/>
              <w:left w:val="nil"/>
              <w:bottom w:val="single" w:sz="4" w:space="0" w:color="BFBFBF"/>
              <w:right w:val="single" w:sz="4" w:space="0" w:color="BFBFBF"/>
            </w:tcBorders>
            <w:shd w:val="clear" w:color="000000" w:fill="E8E8E8"/>
            <w:noWrap/>
            <w:hideMark/>
          </w:tcPr>
          <w:p w14:paraId="02734CB0"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-264 324</w:t>
            </w:r>
          </w:p>
        </w:tc>
        <w:tc>
          <w:tcPr>
            <w:tcW w:w="850" w:type="dxa"/>
            <w:tcBorders>
              <w:top w:val="nil"/>
              <w:left w:val="nil"/>
              <w:bottom w:val="single" w:sz="4" w:space="0" w:color="BFBFBF"/>
              <w:right w:val="single" w:sz="4" w:space="0" w:color="BFBFBF"/>
            </w:tcBorders>
            <w:shd w:val="clear" w:color="000000" w:fill="E8E8E8"/>
            <w:noWrap/>
            <w:hideMark/>
          </w:tcPr>
          <w:p w14:paraId="1C519C16"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240</w:t>
            </w:r>
          </w:p>
        </w:tc>
        <w:tc>
          <w:tcPr>
            <w:tcW w:w="1231" w:type="dxa"/>
            <w:tcBorders>
              <w:top w:val="nil"/>
              <w:left w:val="nil"/>
              <w:bottom w:val="single" w:sz="4" w:space="0" w:color="BFBFBF"/>
              <w:right w:val="single" w:sz="4" w:space="0" w:color="BFBFBF"/>
            </w:tcBorders>
            <w:shd w:val="clear" w:color="000000" w:fill="E8E8E8"/>
            <w:noWrap/>
            <w:hideMark/>
          </w:tcPr>
          <w:p w14:paraId="01DDA88D"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240</w:t>
            </w:r>
          </w:p>
        </w:tc>
        <w:tc>
          <w:tcPr>
            <w:tcW w:w="912" w:type="dxa"/>
            <w:tcBorders>
              <w:top w:val="nil"/>
              <w:left w:val="nil"/>
              <w:bottom w:val="single" w:sz="4" w:space="0" w:color="BFBFBF"/>
              <w:right w:val="single" w:sz="4" w:space="0" w:color="BFBFBF"/>
            </w:tcBorders>
            <w:shd w:val="clear" w:color="000000" w:fill="E8E8E8"/>
            <w:noWrap/>
            <w:hideMark/>
          </w:tcPr>
          <w:p w14:paraId="2F97E850"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-335 347</w:t>
            </w:r>
          </w:p>
        </w:tc>
        <w:tc>
          <w:tcPr>
            <w:tcW w:w="1394" w:type="dxa"/>
            <w:tcBorders>
              <w:top w:val="nil"/>
              <w:left w:val="nil"/>
              <w:bottom w:val="single" w:sz="4" w:space="0" w:color="BFBFBF"/>
              <w:right w:val="single" w:sz="4" w:space="0" w:color="BFBFBF"/>
            </w:tcBorders>
            <w:shd w:val="clear" w:color="000000" w:fill="E8E8E8"/>
            <w:noWrap/>
            <w:hideMark/>
          </w:tcPr>
          <w:p w14:paraId="71B81CA7"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-264 084</w:t>
            </w:r>
          </w:p>
        </w:tc>
      </w:tr>
      <w:tr w:rsidR="004B0896" w:rsidRPr="00531E29" w14:paraId="348A27D3"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E8E8E8"/>
            <w:vAlign w:val="bottom"/>
            <w:hideMark/>
          </w:tcPr>
          <w:p w14:paraId="36C06AE6" w14:textId="77777777" w:rsidR="004B0896" w:rsidRPr="00531E29" w:rsidRDefault="004B0896" w:rsidP="007360C4">
            <w:pPr>
              <w:spacing w:after="0"/>
              <w:jc w:val="lef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Muinsuskaitseamet</w:t>
            </w:r>
          </w:p>
        </w:tc>
        <w:tc>
          <w:tcPr>
            <w:tcW w:w="1336" w:type="dxa"/>
            <w:tcBorders>
              <w:top w:val="nil"/>
              <w:left w:val="nil"/>
              <w:bottom w:val="single" w:sz="4" w:space="0" w:color="BFBFBF"/>
              <w:right w:val="single" w:sz="4" w:space="0" w:color="BFBFBF"/>
            </w:tcBorders>
            <w:shd w:val="clear" w:color="000000" w:fill="E8E8E8"/>
            <w:noWrap/>
            <w:hideMark/>
          </w:tcPr>
          <w:p w14:paraId="0ED1C456"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-10 267</w:t>
            </w:r>
          </w:p>
        </w:tc>
        <w:tc>
          <w:tcPr>
            <w:tcW w:w="1701" w:type="dxa"/>
            <w:tcBorders>
              <w:top w:val="nil"/>
              <w:left w:val="nil"/>
              <w:bottom w:val="single" w:sz="4" w:space="0" w:color="BFBFBF"/>
              <w:right w:val="single" w:sz="4" w:space="0" w:color="BFBFBF"/>
            </w:tcBorders>
            <w:shd w:val="clear" w:color="000000" w:fill="E8E8E8"/>
            <w:noWrap/>
            <w:hideMark/>
          </w:tcPr>
          <w:p w14:paraId="2065D55C"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-9 858</w:t>
            </w:r>
          </w:p>
        </w:tc>
        <w:tc>
          <w:tcPr>
            <w:tcW w:w="850" w:type="dxa"/>
            <w:tcBorders>
              <w:top w:val="nil"/>
              <w:left w:val="nil"/>
              <w:bottom w:val="single" w:sz="4" w:space="0" w:color="BFBFBF"/>
              <w:right w:val="single" w:sz="4" w:space="0" w:color="BFBFBF"/>
            </w:tcBorders>
            <w:shd w:val="clear" w:color="000000" w:fill="E8E8E8"/>
            <w:noWrap/>
            <w:hideMark/>
          </w:tcPr>
          <w:p w14:paraId="7DB6F426"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33</w:t>
            </w:r>
          </w:p>
        </w:tc>
        <w:tc>
          <w:tcPr>
            <w:tcW w:w="1231" w:type="dxa"/>
            <w:tcBorders>
              <w:top w:val="nil"/>
              <w:left w:val="nil"/>
              <w:bottom w:val="single" w:sz="4" w:space="0" w:color="BFBFBF"/>
              <w:right w:val="single" w:sz="4" w:space="0" w:color="BFBFBF"/>
            </w:tcBorders>
            <w:shd w:val="clear" w:color="000000" w:fill="E8E8E8"/>
            <w:noWrap/>
            <w:hideMark/>
          </w:tcPr>
          <w:p w14:paraId="6EC14BD0"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33</w:t>
            </w:r>
          </w:p>
        </w:tc>
        <w:tc>
          <w:tcPr>
            <w:tcW w:w="912" w:type="dxa"/>
            <w:tcBorders>
              <w:top w:val="nil"/>
              <w:left w:val="nil"/>
              <w:bottom w:val="single" w:sz="4" w:space="0" w:color="BFBFBF"/>
              <w:right w:val="single" w:sz="4" w:space="0" w:color="BFBFBF"/>
            </w:tcBorders>
            <w:shd w:val="clear" w:color="000000" w:fill="E8E8E8"/>
            <w:noWrap/>
            <w:hideMark/>
          </w:tcPr>
          <w:p w14:paraId="08866E11"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-10 234</w:t>
            </w:r>
          </w:p>
        </w:tc>
        <w:tc>
          <w:tcPr>
            <w:tcW w:w="1394" w:type="dxa"/>
            <w:tcBorders>
              <w:top w:val="nil"/>
              <w:left w:val="nil"/>
              <w:bottom w:val="single" w:sz="4" w:space="0" w:color="BFBFBF"/>
              <w:right w:val="single" w:sz="4" w:space="0" w:color="BFBFBF"/>
            </w:tcBorders>
            <w:shd w:val="clear" w:color="000000" w:fill="E8E8E8"/>
            <w:noWrap/>
            <w:hideMark/>
          </w:tcPr>
          <w:p w14:paraId="28392D43"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-9 825</w:t>
            </w:r>
          </w:p>
        </w:tc>
      </w:tr>
      <w:tr w:rsidR="004B0896" w:rsidRPr="00531E29" w14:paraId="5ACD1157"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FFFFFF"/>
            <w:vAlign w:val="bottom"/>
            <w:hideMark/>
          </w:tcPr>
          <w:p w14:paraId="3326A43E"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Tulemusvaldkond: Kultuur ja sport</w:t>
            </w:r>
          </w:p>
        </w:tc>
        <w:tc>
          <w:tcPr>
            <w:tcW w:w="1336" w:type="dxa"/>
            <w:tcBorders>
              <w:top w:val="nil"/>
              <w:left w:val="nil"/>
              <w:bottom w:val="single" w:sz="4" w:space="0" w:color="BFBFBF"/>
              <w:right w:val="single" w:sz="4" w:space="0" w:color="BFBFBF"/>
            </w:tcBorders>
            <w:shd w:val="clear" w:color="000000" w:fill="FFFFFF"/>
            <w:noWrap/>
            <w:hideMark/>
          </w:tcPr>
          <w:p w14:paraId="6C77A926"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-346 079</w:t>
            </w:r>
          </w:p>
        </w:tc>
        <w:tc>
          <w:tcPr>
            <w:tcW w:w="1701" w:type="dxa"/>
            <w:tcBorders>
              <w:top w:val="nil"/>
              <w:left w:val="nil"/>
              <w:bottom w:val="single" w:sz="4" w:space="0" w:color="BFBFBF"/>
              <w:right w:val="single" w:sz="4" w:space="0" w:color="BFBFBF"/>
            </w:tcBorders>
            <w:shd w:val="clear" w:color="000000" w:fill="FFFFFF"/>
            <w:noWrap/>
            <w:hideMark/>
          </w:tcPr>
          <w:p w14:paraId="45A113B6"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-283 976</w:t>
            </w:r>
          </w:p>
        </w:tc>
        <w:tc>
          <w:tcPr>
            <w:tcW w:w="850" w:type="dxa"/>
            <w:tcBorders>
              <w:top w:val="nil"/>
              <w:left w:val="nil"/>
              <w:bottom w:val="single" w:sz="4" w:space="0" w:color="BFBFBF"/>
              <w:right w:val="single" w:sz="4" w:space="0" w:color="BFBFBF"/>
            </w:tcBorders>
            <w:shd w:val="clear" w:color="000000" w:fill="FFFFFF"/>
            <w:noWrap/>
            <w:hideMark/>
          </w:tcPr>
          <w:p w14:paraId="4F7DFF2A"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273</w:t>
            </w:r>
          </w:p>
        </w:tc>
        <w:tc>
          <w:tcPr>
            <w:tcW w:w="1231" w:type="dxa"/>
            <w:tcBorders>
              <w:top w:val="nil"/>
              <w:left w:val="nil"/>
              <w:bottom w:val="single" w:sz="4" w:space="0" w:color="BFBFBF"/>
              <w:right w:val="single" w:sz="4" w:space="0" w:color="BFBFBF"/>
            </w:tcBorders>
            <w:shd w:val="clear" w:color="000000" w:fill="FFFFFF"/>
            <w:noWrap/>
            <w:hideMark/>
          </w:tcPr>
          <w:p w14:paraId="2FB2C421"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273</w:t>
            </w:r>
          </w:p>
        </w:tc>
        <w:tc>
          <w:tcPr>
            <w:tcW w:w="912" w:type="dxa"/>
            <w:tcBorders>
              <w:top w:val="nil"/>
              <w:left w:val="nil"/>
              <w:bottom w:val="single" w:sz="4" w:space="0" w:color="BFBFBF"/>
              <w:right w:val="single" w:sz="4" w:space="0" w:color="BFBFBF"/>
            </w:tcBorders>
            <w:shd w:val="clear" w:color="000000" w:fill="FFFFFF"/>
            <w:noWrap/>
            <w:hideMark/>
          </w:tcPr>
          <w:p w14:paraId="781ADF9B"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-345 806</w:t>
            </w:r>
          </w:p>
        </w:tc>
        <w:tc>
          <w:tcPr>
            <w:tcW w:w="1394" w:type="dxa"/>
            <w:tcBorders>
              <w:top w:val="nil"/>
              <w:left w:val="nil"/>
              <w:bottom w:val="single" w:sz="4" w:space="0" w:color="BFBFBF"/>
              <w:right w:val="single" w:sz="4" w:space="0" w:color="BFBFBF"/>
            </w:tcBorders>
            <w:shd w:val="clear" w:color="000000" w:fill="FFFFFF"/>
            <w:noWrap/>
            <w:hideMark/>
          </w:tcPr>
          <w:p w14:paraId="3A01314C"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-283 703</w:t>
            </w:r>
          </w:p>
        </w:tc>
      </w:tr>
      <w:tr w:rsidR="004B0896" w:rsidRPr="00531E29" w14:paraId="4BBFAE64"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FFFFFF"/>
            <w:vAlign w:val="bottom"/>
            <w:hideMark/>
          </w:tcPr>
          <w:p w14:paraId="081F238E" w14:textId="77777777" w:rsidR="004B0896" w:rsidRPr="00531E29"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Kultuuriprogramm</w:t>
            </w:r>
          </w:p>
        </w:tc>
        <w:tc>
          <w:tcPr>
            <w:tcW w:w="1336" w:type="dxa"/>
            <w:tcBorders>
              <w:top w:val="nil"/>
              <w:left w:val="nil"/>
              <w:bottom w:val="single" w:sz="4" w:space="0" w:color="BFBFBF"/>
              <w:right w:val="single" w:sz="4" w:space="0" w:color="BFBFBF"/>
            </w:tcBorders>
            <w:shd w:val="clear" w:color="000000" w:fill="FFFFFF"/>
            <w:noWrap/>
            <w:hideMark/>
          </w:tcPr>
          <w:p w14:paraId="2DA3B61C"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 </w:t>
            </w:r>
          </w:p>
        </w:tc>
        <w:tc>
          <w:tcPr>
            <w:tcW w:w="1701" w:type="dxa"/>
            <w:tcBorders>
              <w:top w:val="nil"/>
              <w:left w:val="nil"/>
              <w:bottom w:val="single" w:sz="4" w:space="0" w:color="BFBFBF"/>
              <w:right w:val="single" w:sz="4" w:space="0" w:color="BFBFBF"/>
            </w:tcBorders>
            <w:shd w:val="clear" w:color="000000" w:fill="FFFFFF"/>
            <w:noWrap/>
            <w:hideMark/>
          </w:tcPr>
          <w:p w14:paraId="7C8E1A7F"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 </w:t>
            </w:r>
          </w:p>
        </w:tc>
        <w:tc>
          <w:tcPr>
            <w:tcW w:w="850" w:type="dxa"/>
            <w:tcBorders>
              <w:top w:val="nil"/>
              <w:left w:val="nil"/>
              <w:bottom w:val="single" w:sz="4" w:space="0" w:color="BFBFBF"/>
              <w:right w:val="single" w:sz="4" w:space="0" w:color="BFBFBF"/>
            </w:tcBorders>
            <w:shd w:val="clear" w:color="000000" w:fill="FFFFFF"/>
            <w:noWrap/>
            <w:hideMark/>
          </w:tcPr>
          <w:p w14:paraId="729B8188"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 </w:t>
            </w:r>
          </w:p>
        </w:tc>
        <w:tc>
          <w:tcPr>
            <w:tcW w:w="1231" w:type="dxa"/>
            <w:tcBorders>
              <w:top w:val="nil"/>
              <w:left w:val="nil"/>
              <w:bottom w:val="single" w:sz="4" w:space="0" w:color="BFBFBF"/>
              <w:right w:val="single" w:sz="4" w:space="0" w:color="BFBFBF"/>
            </w:tcBorders>
            <w:shd w:val="clear" w:color="000000" w:fill="FFFFFF"/>
            <w:noWrap/>
            <w:hideMark/>
          </w:tcPr>
          <w:p w14:paraId="52C520F0"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 </w:t>
            </w:r>
          </w:p>
        </w:tc>
        <w:tc>
          <w:tcPr>
            <w:tcW w:w="912" w:type="dxa"/>
            <w:tcBorders>
              <w:top w:val="nil"/>
              <w:left w:val="nil"/>
              <w:bottom w:val="single" w:sz="4" w:space="0" w:color="BFBFBF"/>
              <w:right w:val="single" w:sz="4" w:space="0" w:color="BFBFBF"/>
            </w:tcBorders>
            <w:shd w:val="clear" w:color="000000" w:fill="FFFFFF"/>
            <w:noWrap/>
            <w:hideMark/>
          </w:tcPr>
          <w:p w14:paraId="6F8D6BA1"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 </w:t>
            </w:r>
          </w:p>
        </w:tc>
        <w:tc>
          <w:tcPr>
            <w:tcW w:w="1394" w:type="dxa"/>
            <w:tcBorders>
              <w:top w:val="nil"/>
              <w:left w:val="nil"/>
              <w:bottom w:val="single" w:sz="4" w:space="0" w:color="BFBFBF"/>
              <w:right w:val="single" w:sz="4" w:space="0" w:color="BFBFBF"/>
            </w:tcBorders>
            <w:shd w:val="clear" w:color="000000" w:fill="FFFFFF"/>
            <w:noWrap/>
            <w:hideMark/>
          </w:tcPr>
          <w:p w14:paraId="1F66F487" w14:textId="77777777" w:rsidR="004B0896" w:rsidRPr="00531E29" w:rsidRDefault="004B0896" w:rsidP="007360C4">
            <w:pPr>
              <w:spacing w:after="0"/>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 </w:t>
            </w:r>
          </w:p>
        </w:tc>
      </w:tr>
      <w:tr w:rsidR="004B0896" w:rsidRPr="00531E29" w14:paraId="27610EDD" w14:textId="77777777" w:rsidTr="007360C4">
        <w:trPr>
          <w:trHeight w:val="564"/>
        </w:trPr>
        <w:tc>
          <w:tcPr>
            <w:tcW w:w="2487" w:type="dxa"/>
            <w:tcBorders>
              <w:top w:val="nil"/>
              <w:left w:val="single" w:sz="4" w:space="0" w:color="BFBFBF"/>
              <w:bottom w:val="single" w:sz="4" w:space="0" w:color="BFBFBF"/>
              <w:right w:val="single" w:sz="4" w:space="0" w:color="BFBFBF"/>
            </w:tcBorders>
            <w:shd w:val="clear" w:color="000000" w:fill="FFFFFF"/>
            <w:vAlign w:val="bottom"/>
            <w:hideMark/>
          </w:tcPr>
          <w:p w14:paraId="139219E2" w14:textId="77777777" w:rsidR="004B0896" w:rsidRPr="00531E29"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Muuseumi- ja muinsuskaitsepoliitika kujundamine, rakendamine</w:t>
            </w:r>
          </w:p>
        </w:tc>
        <w:tc>
          <w:tcPr>
            <w:tcW w:w="1336" w:type="dxa"/>
            <w:tcBorders>
              <w:top w:val="nil"/>
              <w:left w:val="nil"/>
              <w:bottom w:val="single" w:sz="4" w:space="0" w:color="BFBFBF"/>
              <w:right w:val="single" w:sz="4" w:space="0" w:color="BFBFBF"/>
            </w:tcBorders>
            <w:shd w:val="clear" w:color="000000" w:fill="FFFFFF"/>
            <w:noWrap/>
            <w:hideMark/>
          </w:tcPr>
          <w:p w14:paraId="66F7A7A0"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-54 758</w:t>
            </w:r>
          </w:p>
        </w:tc>
        <w:tc>
          <w:tcPr>
            <w:tcW w:w="1701" w:type="dxa"/>
            <w:tcBorders>
              <w:top w:val="nil"/>
              <w:left w:val="nil"/>
              <w:bottom w:val="single" w:sz="4" w:space="0" w:color="BFBFBF"/>
              <w:right w:val="single" w:sz="4" w:space="0" w:color="BFBFBF"/>
            </w:tcBorders>
            <w:shd w:val="clear" w:color="000000" w:fill="FFFFFF"/>
            <w:noWrap/>
            <w:hideMark/>
          </w:tcPr>
          <w:p w14:paraId="45E68BA0"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-51 377</w:t>
            </w:r>
          </w:p>
        </w:tc>
        <w:tc>
          <w:tcPr>
            <w:tcW w:w="850" w:type="dxa"/>
            <w:tcBorders>
              <w:top w:val="nil"/>
              <w:left w:val="nil"/>
              <w:bottom w:val="single" w:sz="4" w:space="0" w:color="BFBFBF"/>
              <w:right w:val="single" w:sz="4" w:space="0" w:color="BFBFBF"/>
            </w:tcBorders>
            <w:shd w:val="clear" w:color="000000" w:fill="FFFFFF"/>
            <w:noWrap/>
            <w:hideMark/>
          </w:tcPr>
          <w:p w14:paraId="3887658C"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33</w:t>
            </w:r>
          </w:p>
        </w:tc>
        <w:tc>
          <w:tcPr>
            <w:tcW w:w="1231" w:type="dxa"/>
            <w:tcBorders>
              <w:top w:val="nil"/>
              <w:left w:val="nil"/>
              <w:bottom w:val="single" w:sz="4" w:space="0" w:color="BFBFBF"/>
              <w:right w:val="single" w:sz="4" w:space="0" w:color="BFBFBF"/>
            </w:tcBorders>
            <w:shd w:val="clear" w:color="000000" w:fill="FFFFFF"/>
            <w:noWrap/>
            <w:hideMark/>
          </w:tcPr>
          <w:p w14:paraId="3D4F7F54"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33</w:t>
            </w:r>
          </w:p>
        </w:tc>
        <w:tc>
          <w:tcPr>
            <w:tcW w:w="912" w:type="dxa"/>
            <w:tcBorders>
              <w:top w:val="nil"/>
              <w:left w:val="nil"/>
              <w:bottom w:val="single" w:sz="4" w:space="0" w:color="BFBFBF"/>
              <w:right w:val="single" w:sz="4" w:space="0" w:color="BFBFBF"/>
            </w:tcBorders>
            <w:shd w:val="clear" w:color="000000" w:fill="FFFFFF"/>
            <w:noWrap/>
            <w:hideMark/>
          </w:tcPr>
          <w:p w14:paraId="2DD4A0B1"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-54 725</w:t>
            </w:r>
          </w:p>
        </w:tc>
        <w:tc>
          <w:tcPr>
            <w:tcW w:w="1394" w:type="dxa"/>
            <w:tcBorders>
              <w:top w:val="nil"/>
              <w:left w:val="nil"/>
              <w:bottom w:val="single" w:sz="4" w:space="0" w:color="BFBFBF"/>
              <w:right w:val="single" w:sz="4" w:space="0" w:color="BFBFBF"/>
            </w:tcBorders>
            <w:shd w:val="clear" w:color="000000" w:fill="FFFFFF"/>
            <w:noWrap/>
            <w:hideMark/>
          </w:tcPr>
          <w:p w14:paraId="512584B6"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-51 344</w:t>
            </w:r>
          </w:p>
        </w:tc>
      </w:tr>
      <w:tr w:rsidR="004B0896" w:rsidRPr="00531E29" w14:paraId="55C28CD7"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FFFFFF"/>
            <w:vAlign w:val="bottom"/>
            <w:hideMark/>
          </w:tcPr>
          <w:p w14:paraId="5183F878" w14:textId="77777777" w:rsidR="004B0896" w:rsidRPr="00531E29"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Tööjõu- ja majandamiskulud</w:t>
            </w:r>
          </w:p>
        </w:tc>
        <w:tc>
          <w:tcPr>
            <w:tcW w:w="1336" w:type="dxa"/>
            <w:tcBorders>
              <w:top w:val="nil"/>
              <w:left w:val="nil"/>
              <w:bottom w:val="single" w:sz="4" w:space="0" w:color="BFBFBF"/>
              <w:right w:val="single" w:sz="4" w:space="0" w:color="BFBFBF"/>
            </w:tcBorders>
            <w:shd w:val="clear" w:color="000000" w:fill="FFFFFF"/>
            <w:noWrap/>
            <w:hideMark/>
          </w:tcPr>
          <w:p w14:paraId="4EDFF8AC"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-14 999</w:t>
            </w:r>
          </w:p>
        </w:tc>
        <w:tc>
          <w:tcPr>
            <w:tcW w:w="1701" w:type="dxa"/>
            <w:tcBorders>
              <w:top w:val="nil"/>
              <w:left w:val="nil"/>
              <w:bottom w:val="single" w:sz="4" w:space="0" w:color="BFBFBF"/>
              <w:right w:val="single" w:sz="4" w:space="0" w:color="BFBFBF"/>
            </w:tcBorders>
            <w:shd w:val="clear" w:color="000000" w:fill="FFFFFF"/>
            <w:noWrap/>
            <w:hideMark/>
          </w:tcPr>
          <w:p w14:paraId="0153B99A"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-11 890</w:t>
            </w:r>
          </w:p>
        </w:tc>
        <w:tc>
          <w:tcPr>
            <w:tcW w:w="850" w:type="dxa"/>
            <w:tcBorders>
              <w:top w:val="nil"/>
              <w:left w:val="nil"/>
              <w:bottom w:val="single" w:sz="4" w:space="0" w:color="BFBFBF"/>
              <w:right w:val="single" w:sz="4" w:space="0" w:color="BFBFBF"/>
            </w:tcBorders>
            <w:shd w:val="clear" w:color="000000" w:fill="FFFFFF"/>
            <w:noWrap/>
            <w:hideMark/>
          </w:tcPr>
          <w:p w14:paraId="0403F7A1"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33</w:t>
            </w:r>
          </w:p>
        </w:tc>
        <w:tc>
          <w:tcPr>
            <w:tcW w:w="1231" w:type="dxa"/>
            <w:tcBorders>
              <w:top w:val="nil"/>
              <w:left w:val="nil"/>
              <w:bottom w:val="single" w:sz="4" w:space="0" w:color="BFBFBF"/>
              <w:right w:val="single" w:sz="4" w:space="0" w:color="BFBFBF"/>
            </w:tcBorders>
            <w:shd w:val="clear" w:color="000000" w:fill="FFFFFF"/>
            <w:noWrap/>
            <w:hideMark/>
          </w:tcPr>
          <w:p w14:paraId="273F9530"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33</w:t>
            </w:r>
          </w:p>
        </w:tc>
        <w:tc>
          <w:tcPr>
            <w:tcW w:w="912" w:type="dxa"/>
            <w:tcBorders>
              <w:top w:val="nil"/>
              <w:left w:val="nil"/>
              <w:bottom w:val="single" w:sz="4" w:space="0" w:color="BFBFBF"/>
              <w:right w:val="single" w:sz="4" w:space="0" w:color="BFBFBF"/>
            </w:tcBorders>
            <w:shd w:val="clear" w:color="000000" w:fill="FFFFFF"/>
            <w:noWrap/>
            <w:hideMark/>
          </w:tcPr>
          <w:p w14:paraId="4D4B0C2A"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-14 966</w:t>
            </w:r>
          </w:p>
        </w:tc>
        <w:tc>
          <w:tcPr>
            <w:tcW w:w="1394" w:type="dxa"/>
            <w:tcBorders>
              <w:top w:val="nil"/>
              <w:left w:val="nil"/>
              <w:bottom w:val="single" w:sz="4" w:space="0" w:color="BFBFBF"/>
              <w:right w:val="single" w:sz="4" w:space="0" w:color="BFBFBF"/>
            </w:tcBorders>
            <w:shd w:val="clear" w:color="000000" w:fill="FFFFFF"/>
            <w:noWrap/>
            <w:hideMark/>
          </w:tcPr>
          <w:p w14:paraId="531E8AE0"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-11 857</w:t>
            </w:r>
          </w:p>
        </w:tc>
      </w:tr>
      <w:tr w:rsidR="004B0896" w:rsidRPr="00531E29" w14:paraId="4BDA7F06"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FFFFFF"/>
            <w:vAlign w:val="bottom"/>
            <w:hideMark/>
          </w:tcPr>
          <w:p w14:paraId="23A1E94D" w14:textId="77777777" w:rsidR="004B0896" w:rsidRPr="00531E29"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Kultuuri valdkondadeülene arendamine</w:t>
            </w:r>
          </w:p>
        </w:tc>
        <w:tc>
          <w:tcPr>
            <w:tcW w:w="1336" w:type="dxa"/>
            <w:tcBorders>
              <w:top w:val="nil"/>
              <w:left w:val="nil"/>
              <w:bottom w:val="single" w:sz="4" w:space="0" w:color="BFBFBF"/>
              <w:right w:val="single" w:sz="4" w:space="0" w:color="BFBFBF"/>
            </w:tcBorders>
            <w:shd w:val="clear" w:color="000000" w:fill="FFFFFF"/>
            <w:noWrap/>
            <w:hideMark/>
          </w:tcPr>
          <w:p w14:paraId="157FF69B"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-38 150</w:t>
            </w:r>
          </w:p>
        </w:tc>
        <w:tc>
          <w:tcPr>
            <w:tcW w:w="1701" w:type="dxa"/>
            <w:tcBorders>
              <w:top w:val="nil"/>
              <w:left w:val="nil"/>
              <w:bottom w:val="single" w:sz="4" w:space="0" w:color="BFBFBF"/>
              <w:right w:val="single" w:sz="4" w:space="0" w:color="BFBFBF"/>
            </w:tcBorders>
            <w:shd w:val="clear" w:color="000000" w:fill="FFFFFF"/>
            <w:noWrap/>
            <w:hideMark/>
          </w:tcPr>
          <w:p w14:paraId="692464A9"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-17 229</w:t>
            </w:r>
          </w:p>
        </w:tc>
        <w:tc>
          <w:tcPr>
            <w:tcW w:w="850" w:type="dxa"/>
            <w:tcBorders>
              <w:top w:val="nil"/>
              <w:left w:val="nil"/>
              <w:bottom w:val="single" w:sz="4" w:space="0" w:color="BFBFBF"/>
              <w:right w:val="single" w:sz="4" w:space="0" w:color="BFBFBF"/>
            </w:tcBorders>
            <w:shd w:val="clear" w:color="000000" w:fill="FFFFFF"/>
            <w:noWrap/>
            <w:hideMark/>
          </w:tcPr>
          <w:p w14:paraId="343684C2"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240</w:t>
            </w:r>
          </w:p>
        </w:tc>
        <w:tc>
          <w:tcPr>
            <w:tcW w:w="1231" w:type="dxa"/>
            <w:tcBorders>
              <w:top w:val="nil"/>
              <w:left w:val="nil"/>
              <w:bottom w:val="single" w:sz="4" w:space="0" w:color="BFBFBF"/>
              <w:right w:val="single" w:sz="4" w:space="0" w:color="BFBFBF"/>
            </w:tcBorders>
            <w:shd w:val="clear" w:color="000000" w:fill="FFFFFF"/>
            <w:noWrap/>
            <w:hideMark/>
          </w:tcPr>
          <w:p w14:paraId="2A8FC664"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240</w:t>
            </w:r>
          </w:p>
        </w:tc>
        <w:tc>
          <w:tcPr>
            <w:tcW w:w="912" w:type="dxa"/>
            <w:tcBorders>
              <w:top w:val="nil"/>
              <w:left w:val="nil"/>
              <w:bottom w:val="single" w:sz="4" w:space="0" w:color="BFBFBF"/>
              <w:right w:val="single" w:sz="4" w:space="0" w:color="BFBFBF"/>
            </w:tcBorders>
            <w:shd w:val="clear" w:color="000000" w:fill="FFFFFF"/>
            <w:noWrap/>
            <w:hideMark/>
          </w:tcPr>
          <w:p w14:paraId="68BAC1D8"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-37 910</w:t>
            </w:r>
          </w:p>
        </w:tc>
        <w:tc>
          <w:tcPr>
            <w:tcW w:w="1394" w:type="dxa"/>
            <w:tcBorders>
              <w:top w:val="nil"/>
              <w:left w:val="nil"/>
              <w:bottom w:val="single" w:sz="4" w:space="0" w:color="BFBFBF"/>
              <w:right w:val="single" w:sz="4" w:space="0" w:color="BFBFBF"/>
            </w:tcBorders>
            <w:shd w:val="clear" w:color="000000" w:fill="FFFFFF"/>
            <w:noWrap/>
            <w:hideMark/>
          </w:tcPr>
          <w:p w14:paraId="5FAB5B4D" w14:textId="77777777" w:rsidR="004B0896" w:rsidRPr="00531E29" w:rsidRDefault="004B0896" w:rsidP="007360C4">
            <w:pPr>
              <w:spacing w:after="0"/>
              <w:jc w:val="right"/>
              <w:rPr>
                <w:rFonts w:ascii="Times New Roman" w:eastAsia="Times New Roman" w:hAnsi="Times New Roman" w:cs="Times New Roman"/>
                <w:b/>
                <w:bCs/>
                <w:color w:val="000087"/>
                <w:szCs w:val="20"/>
                <w:lang w:eastAsia="et-EE"/>
              </w:rPr>
            </w:pPr>
            <w:r w:rsidRPr="00531E29">
              <w:rPr>
                <w:rFonts w:ascii="Times New Roman" w:eastAsia="Times New Roman" w:hAnsi="Times New Roman" w:cs="Times New Roman"/>
                <w:b/>
                <w:bCs/>
                <w:color w:val="000087"/>
                <w:szCs w:val="20"/>
                <w:lang w:eastAsia="et-EE"/>
              </w:rPr>
              <w:t>-16 989</w:t>
            </w:r>
          </w:p>
        </w:tc>
      </w:tr>
      <w:tr w:rsidR="004B0896" w:rsidRPr="00531E29" w14:paraId="05A4B474"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FFFFFF"/>
            <w:vAlign w:val="bottom"/>
            <w:hideMark/>
          </w:tcPr>
          <w:p w14:paraId="1847F228" w14:textId="77777777" w:rsidR="004B0896" w:rsidRPr="00531E29"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Muud toetused</w:t>
            </w:r>
          </w:p>
        </w:tc>
        <w:tc>
          <w:tcPr>
            <w:tcW w:w="1336" w:type="dxa"/>
            <w:tcBorders>
              <w:top w:val="nil"/>
              <w:left w:val="nil"/>
              <w:bottom w:val="single" w:sz="4" w:space="0" w:color="BFBFBF"/>
              <w:right w:val="single" w:sz="4" w:space="0" w:color="BFBFBF"/>
            </w:tcBorders>
            <w:shd w:val="clear" w:color="000000" w:fill="FFFFFF"/>
            <w:noWrap/>
            <w:hideMark/>
          </w:tcPr>
          <w:p w14:paraId="1B21AE5E"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-10 082</w:t>
            </w:r>
          </w:p>
        </w:tc>
        <w:tc>
          <w:tcPr>
            <w:tcW w:w="1701" w:type="dxa"/>
            <w:tcBorders>
              <w:top w:val="nil"/>
              <w:left w:val="nil"/>
              <w:bottom w:val="single" w:sz="4" w:space="0" w:color="BFBFBF"/>
              <w:right w:val="single" w:sz="4" w:space="0" w:color="BFBFBF"/>
            </w:tcBorders>
            <w:shd w:val="clear" w:color="000000" w:fill="FFFFFF"/>
            <w:noWrap/>
            <w:hideMark/>
          </w:tcPr>
          <w:p w14:paraId="762B0AB6"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-9 621</w:t>
            </w:r>
          </w:p>
        </w:tc>
        <w:tc>
          <w:tcPr>
            <w:tcW w:w="850" w:type="dxa"/>
            <w:tcBorders>
              <w:top w:val="nil"/>
              <w:left w:val="nil"/>
              <w:bottom w:val="single" w:sz="4" w:space="0" w:color="BFBFBF"/>
              <w:right w:val="single" w:sz="4" w:space="0" w:color="BFBFBF"/>
            </w:tcBorders>
            <w:shd w:val="clear" w:color="000000" w:fill="FFFFFF"/>
            <w:noWrap/>
            <w:hideMark/>
          </w:tcPr>
          <w:p w14:paraId="6C46DBA7"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240</w:t>
            </w:r>
          </w:p>
        </w:tc>
        <w:tc>
          <w:tcPr>
            <w:tcW w:w="1231" w:type="dxa"/>
            <w:tcBorders>
              <w:top w:val="nil"/>
              <w:left w:val="nil"/>
              <w:bottom w:val="single" w:sz="4" w:space="0" w:color="BFBFBF"/>
              <w:right w:val="single" w:sz="4" w:space="0" w:color="BFBFBF"/>
            </w:tcBorders>
            <w:shd w:val="clear" w:color="000000" w:fill="FFFFFF"/>
            <w:noWrap/>
            <w:hideMark/>
          </w:tcPr>
          <w:p w14:paraId="75659977"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240</w:t>
            </w:r>
          </w:p>
        </w:tc>
        <w:tc>
          <w:tcPr>
            <w:tcW w:w="912" w:type="dxa"/>
            <w:tcBorders>
              <w:top w:val="nil"/>
              <w:left w:val="nil"/>
              <w:bottom w:val="single" w:sz="4" w:space="0" w:color="BFBFBF"/>
              <w:right w:val="single" w:sz="4" w:space="0" w:color="BFBFBF"/>
            </w:tcBorders>
            <w:shd w:val="clear" w:color="000000" w:fill="FFFFFF"/>
            <w:noWrap/>
            <w:hideMark/>
          </w:tcPr>
          <w:p w14:paraId="55BD578D"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-9 842</w:t>
            </w:r>
          </w:p>
        </w:tc>
        <w:tc>
          <w:tcPr>
            <w:tcW w:w="1394" w:type="dxa"/>
            <w:tcBorders>
              <w:top w:val="nil"/>
              <w:left w:val="nil"/>
              <w:bottom w:val="single" w:sz="4" w:space="0" w:color="BFBFBF"/>
              <w:right w:val="single" w:sz="4" w:space="0" w:color="BFBFBF"/>
            </w:tcBorders>
            <w:shd w:val="clear" w:color="000000" w:fill="FFFFFF"/>
            <w:noWrap/>
            <w:hideMark/>
          </w:tcPr>
          <w:p w14:paraId="5BD496A9" w14:textId="77777777" w:rsidR="004B0896" w:rsidRPr="00531E29" w:rsidRDefault="004B0896" w:rsidP="007360C4">
            <w:pPr>
              <w:spacing w:after="0"/>
              <w:jc w:val="right"/>
              <w:rPr>
                <w:rFonts w:ascii="Times New Roman" w:eastAsia="Times New Roman" w:hAnsi="Times New Roman" w:cs="Times New Roman"/>
                <w:color w:val="000000"/>
                <w:szCs w:val="20"/>
                <w:lang w:eastAsia="et-EE"/>
              </w:rPr>
            </w:pPr>
            <w:r w:rsidRPr="00531E29">
              <w:rPr>
                <w:rFonts w:ascii="Times New Roman" w:eastAsia="Times New Roman" w:hAnsi="Times New Roman" w:cs="Times New Roman"/>
                <w:color w:val="000000"/>
                <w:szCs w:val="20"/>
                <w:lang w:eastAsia="et-EE"/>
              </w:rPr>
              <w:t>-9 381</w:t>
            </w:r>
          </w:p>
        </w:tc>
      </w:tr>
      <w:tr w:rsidR="004B0896" w:rsidRPr="00531E29" w14:paraId="6B937E5D" w14:textId="77777777" w:rsidTr="007360C4">
        <w:trPr>
          <w:trHeight w:val="288"/>
        </w:trPr>
        <w:tc>
          <w:tcPr>
            <w:tcW w:w="2487" w:type="dxa"/>
            <w:tcBorders>
              <w:top w:val="nil"/>
              <w:left w:val="single" w:sz="4" w:space="0" w:color="BFBFBF"/>
              <w:bottom w:val="single" w:sz="4" w:space="0" w:color="BFBFBF"/>
              <w:right w:val="single" w:sz="4" w:space="0" w:color="BFBFBF"/>
            </w:tcBorders>
            <w:shd w:val="clear" w:color="000000" w:fill="BAE6E8"/>
            <w:noWrap/>
            <w:hideMark/>
          </w:tcPr>
          <w:p w14:paraId="1AAB7E90" w14:textId="77777777" w:rsidR="004B0896" w:rsidRPr="00531E29" w:rsidRDefault="004B0896" w:rsidP="007360C4">
            <w:pPr>
              <w:spacing w:after="0"/>
              <w:jc w:val="lef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INVESTEERINGUD</w:t>
            </w:r>
          </w:p>
        </w:tc>
        <w:tc>
          <w:tcPr>
            <w:tcW w:w="1336" w:type="dxa"/>
            <w:tcBorders>
              <w:top w:val="nil"/>
              <w:left w:val="nil"/>
              <w:bottom w:val="single" w:sz="4" w:space="0" w:color="BFBFBF"/>
              <w:right w:val="single" w:sz="4" w:space="0" w:color="BFBFBF"/>
            </w:tcBorders>
            <w:shd w:val="clear" w:color="000000" w:fill="BAE6E8"/>
            <w:noWrap/>
            <w:hideMark/>
          </w:tcPr>
          <w:p w14:paraId="40232B89"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-1 280</w:t>
            </w:r>
          </w:p>
        </w:tc>
        <w:tc>
          <w:tcPr>
            <w:tcW w:w="1701" w:type="dxa"/>
            <w:tcBorders>
              <w:top w:val="nil"/>
              <w:left w:val="nil"/>
              <w:bottom w:val="single" w:sz="4" w:space="0" w:color="BFBFBF"/>
              <w:right w:val="single" w:sz="4" w:space="0" w:color="BFBFBF"/>
            </w:tcBorders>
            <w:shd w:val="clear" w:color="000000" w:fill="BAE6E8"/>
            <w:noWrap/>
            <w:hideMark/>
          </w:tcPr>
          <w:p w14:paraId="2049FCB7"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-83</w:t>
            </w:r>
          </w:p>
        </w:tc>
        <w:tc>
          <w:tcPr>
            <w:tcW w:w="850" w:type="dxa"/>
            <w:tcBorders>
              <w:top w:val="nil"/>
              <w:left w:val="nil"/>
              <w:bottom w:val="single" w:sz="4" w:space="0" w:color="BFBFBF"/>
              <w:right w:val="single" w:sz="4" w:space="0" w:color="BFBFBF"/>
            </w:tcBorders>
            <w:shd w:val="clear" w:color="000000" w:fill="BAE6E8"/>
            <w:noWrap/>
            <w:hideMark/>
          </w:tcPr>
          <w:p w14:paraId="5170B911"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-240</w:t>
            </w:r>
          </w:p>
        </w:tc>
        <w:tc>
          <w:tcPr>
            <w:tcW w:w="1231" w:type="dxa"/>
            <w:tcBorders>
              <w:top w:val="nil"/>
              <w:left w:val="nil"/>
              <w:bottom w:val="single" w:sz="4" w:space="0" w:color="BFBFBF"/>
              <w:right w:val="single" w:sz="4" w:space="0" w:color="BFBFBF"/>
            </w:tcBorders>
            <w:shd w:val="clear" w:color="000000" w:fill="BAE6E8"/>
            <w:noWrap/>
            <w:hideMark/>
          </w:tcPr>
          <w:p w14:paraId="6C78B10B"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-240</w:t>
            </w:r>
          </w:p>
        </w:tc>
        <w:tc>
          <w:tcPr>
            <w:tcW w:w="912" w:type="dxa"/>
            <w:tcBorders>
              <w:top w:val="nil"/>
              <w:left w:val="nil"/>
              <w:bottom w:val="single" w:sz="4" w:space="0" w:color="BFBFBF"/>
              <w:right w:val="single" w:sz="4" w:space="0" w:color="BFBFBF"/>
            </w:tcBorders>
            <w:shd w:val="clear" w:color="000000" w:fill="BAE6E8"/>
            <w:noWrap/>
            <w:hideMark/>
          </w:tcPr>
          <w:p w14:paraId="6D2CD41A"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-1 520</w:t>
            </w:r>
          </w:p>
        </w:tc>
        <w:tc>
          <w:tcPr>
            <w:tcW w:w="1394" w:type="dxa"/>
            <w:tcBorders>
              <w:top w:val="nil"/>
              <w:left w:val="nil"/>
              <w:bottom w:val="single" w:sz="4" w:space="0" w:color="BFBFBF"/>
              <w:right w:val="single" w:sz="4" w:space="0" w:color="BFBFBF"/>
            </w:tcBorders>
            <w:shd w:val="clear" w:color="000000" w:fill="BAE6E8"/>
            <w:noWrap/>
            <w:hideMark/>
          </w:tcPr>
          <w:p w14:paraId="6BD1D2DE" w14:textId="77777777" w:rsidR="004B0896" w:rsidRPr="00531E29" w:rsidRDefault="004B0896" w:rsidP="007360C4">
            <w:pPr>
              <w:spacing w:after="0"/>
              <w:jc w:val="right"/>
              <w:rPr>
                <w:rFonts w:ascii="Times New Roman" w:eastAsia="Times New Roman" w:hAnsi="Times New Roman" w:cs="Times New Roman"/>
                <w:b/>
                <w:bCs/>
                <w:color w:val="000000"/>
                <w:szCs w:val="20"/>
                <w:lang w:eastAsia="et-EE"/>
              </w:rPr>
            </w:pPr>
            <w:r w:rsidRPr="00531E29">
              <w:rPr>
                <w:rFonts w:ascii="Times New Roman" w:eastAsia="Times New Roman" w:hAnsi="Times New Roman" w:cs="Times New Roman"/>
                <w:b/>
                <w:bCs/>
                <w:color w:val="000000"/>
                <w:szCs w:val="20"/>
                <w:lang w:eastAsia="et-EE"/>
              </w:rPr>
              <w:t>-323</w:t>
            </w:r>
          </w:p>
        </w:tc>
      </w:tr>
    </w:tbl>
    <w:p w14:paraId="1463AF66" w14:textId="77777777" w:rsidR="004B0896" w:rsidRDefault="004B0896" w:rsidP="004B0896">
      <w:pPr>
        <w:keepNext/>
        <w:rPr>
          <w:rFonts w:ascii="Times New Roman" w:eastAsia="Times New Roman" w:hAnsi="Times New Roman" w:cs="Times New Roman"/>
          <w:i/>
          <w:color w:val="000000" w:themeColor="text1"/>
          <w:sz w:val="24"/>
          <w:szCs w:val="24"/>
        </w:rPr>
      </w:pPr>
    </w:p>
    <w:p w14:paraId="4F4C8809" w14:textId="77777777" w:rsidR="004B0896" w:rsidRDefault="004B0896" w:rsidP="004B0896">
      <w:pPr>
        <w:keepNext/>
        <w:rPr>
          <w:rFonts w:ascii="Times New Roman" w:eastAsia="Times New Roman" w:hAnsi="Times New Roman" w:cs="Times New Roman"/>
          <w:i/>
          <w:color w:val="000000" w:themeColor="text1"/>
          <w:sz w:val="24"/>
          <w:szCs w:val="24"/>
        </w:rPr>
      </w:pPr>
      <w:r w:rsidRPr="00E771D7">
        <w:rPr>
          <w:rFonts w:ascii="Times New Roman" w:eastAsia="Times New Roman" w:hAnsi="Times New Roman" w:cs="Times New Roman"/>
          <w:b/>
          <w:bCs/>
          <w:i/>
          <w:iCs/>
          <w:color w:val="000000" w:themeColor="text1"/>
          <w:sz w:val="24"/>
          <w:szCs w:val="24"/>
        </w:rPr>
        <w:t>Muudatusega suunatakse</w:t>
      </w:r>
      <w:r w:rsidRPr="6DC7A4B2">
        <w:rPr>
          <w:rFonts w:ascii="Times New Roman" w:eastAsia="Times New Roman" w:hAnsi="Times New Roman" w:cs="Times New Roman"/>
          <w:i/>
          <w:iCs/>
          <w:color w:val="000000" w:themeColor="text1"/>
          <w:sz w:val="24"/>
          <w:szCs w:val="24"/>
        </w:rPr>
        <w:t xml:space="preserve"> programmi tegevuse Muuseumi- ja muinsuskaitsepoliitika kujundamine ja rakendamine eelarvest </w:t>
      </w:r>
      <w:r w:rsidRPr="00E771D7">
        <w:rPr>
          <w:rFonts w:ascii="Times New Roman" w:eastAsia="Times New Roman" w:hAnsi="Times New Roman" w:cs="Times New Roman"/>
          <w:b/>
          <w:bCs/>
          <w:i/>
          <w:iCs/>
          <w:color w:val="000000" w:themeColor="text1"/>
          <w:sz w:val="24"/>
          <w:szCs w:val="24"/>
        </w:rPr>
        <w:t>33 080 eurot Majandus- ja Kommunikatsiooniministeeriumile</w:t>
      </w:r>
      <w:r w:rsidRPr="6DC7A4B2">
        <w:rPr>
          <w:rFonts w:ascii="Times New Roman" w:eastAsia="Times New Roman" w:hAnsi="Times New Roman" w:cs="Times New Roman"/>
          <w:i/>
          <w:iCs/>
          <w:color w:val="000000" w:themeColor="text1"/>
          <w:sz w:val="24"/>
          <w:szCs w:val="24"/>
        </w:rPr>
        <w:t>, vt täpsemalt selgitusi vastava valitsemisala valitsemisalade vaheliste muudatuste juures.</w:t>
      </w:r>
    </w:p>
    <w:p w14:paraId="460BB303" w14:textId="77777777" w:rsidR="004B0896" w:rsidRDefault="004B0896" w:rsidP="004B0896">
      <w:pPr>
        <w:keepNext/>
        <w:rPr>
          <w:rFonts w:ascii="Times New Roman" w:eastAsia="Times New Roman" w:hAnsi="Times New Roman" w:cs="Times New Roman"/>
          <w:i/>
          <w:iCs/>
          <w:color w:val="000000" w:themeColor="text1"/>
          <w:sz w:val="24"/>
          <w:szCs w:val="24"/>
        </w:rPr>
      </w:pPr>
    </w:p>
    <w:p w14:paraId="49DF4997" w14:textId="77777777" w:rsidR="004B0896" w:rsidRDefault="004B0896" w:rsidP="004B0896">
      <w:pPr>
        <w:keepNext/>
        <w:rPr>
          <w:rFonts w:ascii="Times New Roman" w:eastAsia="Times New Roman" w:hAnsi="Times New Roman" w:cs="Times New Roman"/>
          <w:i/>
          <w:iCs/>
          <w:color w:val="000000" w:themeColor="text1"/>
          <w:sz w:val="24"/>
          <w:szCs w:val="24"/>
        </w:rPr>
      </w:pPr>
      <w:r w:rsidRPr="00FB1586">
        <w:rPr>
          <w:rFonts w:ascii="Times New Roman" w:eastAsia="Times New Roman" w:hAnsi="Times New Roman" w:cs="Times New Roman"/>
          <w:i/>
          <w:iCs/>
          <w:color w:val="000000" w:themeColor="text1"/>
          <w:sz w:val="24"/>
          <w:szCs w:val="24"/>
        </w:rPr>
        <w:t>Valitsemisala-sisene muudatus (kuludes ja investeeringutes)</w:t>
      </w:r>
    </w:p>
    <w:p w14:paraId="1616F4FC" w14:textId="1F1A0635" w:rsidR="004B0896" w:rsidRPr="00D85BD2" w:rsidRDefault="004B0896" w:rsidP="004B0896">
      <w:pPr>
        <w:keepNext/>
        <w:rPr>
          <w:rStyle w:val="normaltextrun"/>
          <w:rFonts w:ascii="Times New Roman" w:eastAsia="Times New Roman" w:hAnsi="Times New Roman" w:cs="Times New Roman"/>
          <w:color w:val="000000" w:themeColor="text1"/>
          <w:sz w:val="24"/>
          <w:szCs w:val="24"/>
        </w:rPr>
      </w:pPr>
      <w:r w:rsidRPr="00D50A87">
        <w:rPr>
          <w:rFonts w:ascii="Times New Roman" w:eastAsia="Times New Roman" w:hAnsi="Times New Roman" w:cs="Times New Roman"/>
          <w:b/>
          <w:bCs/>
          <w:color w:val="000000" w:themeColor="text1"/>
          <w:sz w:val="24"/>
          <w:szCs w:val="24"/>
        </w:rPr>
        <w:t>Kultuuriministeerium</w:t>
      </w:r>
      <w:r w:rsidRPr="00FB1586">
        <w:rPr>
          <w:rFonts w:ascii="Times New Roman" w:eastAsia="Times New Roman" w:hAnsi="Times New Roman" w:cs="Times New Roman"/>
          <w:color w:val="000000" w:themeColor="text1"/>
          <w:sz w:val="24"/>
          <w:szCs w:val="24"/>
        </w:rPr>
        <w:t xml:space="preserve"> suunab </w:t>
      </w:r>
      <w:r w:rsidRPr="007D0885">
        <w:rPr>
          <w:rFonts w:ascii="Times New Roman" w:eastAsia="Times New Roman" w:hAnsi="Times New Roman" w:cs="Times New Roman"/>
          <w:i/>
          <w:iCs/>
          <w:color w:val="000000" w:themeColor="text1"/>
          <w:sz w:val="24"/>
          <w:szCs w:val="24"/>
        </w:rPr>
        <w:t>Kultuuriprogrammi</w:t>
      </w:r>
      <w:r w:rsidRPr="00FB1586">
        <w:rPr>
          <w:rFonts w:ascii="Times New Roman" w:eastAsia="Times New Roman" w:hAnsi="Times New Roman" w:cs="Times New Roman"/>
          <w:color w:val="000000" w:themeColor="text1"/>
          <w:sz w:val="24"/>
          <w:szCs w:val="24"/>
        </w:rPr>
        <w:t xml:space="preserve"> tegevuse </w:t>
      </w:r>
      <w:r w:rsidRPr="005E56E2">
        <w:rPr>
          <w:rFonts w:ascii="Times New Roman" w:eastAsia="Times New Roman" w:hAnsi="Times New Roman" w:cs="Times New Roman"/>
          <w:i/>
          <w:iCs/>
          <w:color w:val="000000" w:themeColor="text1"/>
          <w:sz w:val="24"/>
          <w:szCs w:val="24"/>
        </w:rPr>
        <w:t>Kultuuri valdkondadeülene arend</w:t>
      </w:r>
      <w:r>
        <w:rPr>
          <w:rFonts w:ascii="Times New Roman" w:eastAsia="Times New Roman" w:hAnsi="Times New Roman" w:cs="Times New Roman"/>
          <w:i/>
          <w:iCs/>
          <w:color w:val="000000" w:themeColor="text1"/>
          <w:sz w:val="24"/>
          <w:szCs w:val="24"/>
        </w:rPr>
        <w:t>amine</w:t>
      </w:r>
      <w:r w:rsidRPr="00FB1586">
        <w:rPr>
          <w:rFonts w:ascii="Times New Roman" w:eastAsia="Times New Roman" w:hAnsi="Times New Roman" w:cs="Times New Roman"/>
          <w:color w:val="000000" w:themeColor="text1"/>
          <w:sz w:val="24"/>
          <w:szCs w:val="24"/>
        </w:rPr>
        <w:t xml:space="preserve"> projektipõhiste toetuste eelarvest </w:t>
      </w:r>
      <w:r w:rsidRPr="00BE1903">
        <w:rPr>
          <w:rFonts w:ascii="Times New Roman" w:eastAsia="Times New Roman" w:hAnsi="Times New Roman" w:cs="Times New Roman"/>
          <w:b/>
          <w:bCs/>
          <w:color w:val="000000" w:themeColor="text1"/>
          <w:sz w:val="24"/>
          <w:szCs w:val="24"/>
        </w:rPr>
        <w:t>240 066 eurot</w:t>
      </w:r>
      <w:r w:rsidRPr="00FB1586">
        <w:rPr>
          <w:rFonts w:ascii="Times New Roman" w:eastAsia="Times New Roman" w:hAnsi="Times New Roman" w:cs="Times New Roman"/>
          <w:color w:val="000000" w:themeColor="text1"/>
          <w:sz w:val="24"/>
          <w:szCs w:val="24"/>
        </w:rPr>
        <w:t xml:space="preserve"> IT-investeeringute</w:t>
      </w:r>
      <w:r>
        <w:rPr>
          <w:rFonts w:ascii="Times New Roman" w:eastAsia="Times New Roman" w:hAnsi="Times New Roman" w:cs="Times New Roman"/>
          <w:color w:val="000000" w:themeColor="text1"/>
          <w:sz w:val="24"/>
          <w:szCs w:val="24"/>
        </w:rPr>
        <w:t xml:space="preserve"> eelarvesse</w:t>
      </w:r>
      <w:r w:rsidRPr="00FB1586">
        <w:rPr>
          <w:rFonts w:ascii="Times New Roman" w:eastAsia="Times New Roman" w:hAnsi="Times New Roman" w:cs="Times New Roman"/>
          <w:color w:val="000000" w:themeColor="text1"/>
          <w:sz w:val="24"/>
          <w:szCs w:val="24"/>
        </w:rPr>
        <w:t xml:space="preserve">, et katta Rahvakultuuri andmekogu arenduskulude suurenemine. Toetuste eelarves vabanesid </w:t>
      </w:r>
      <w:r w:rsidR="00400A32">
        <w:rPr>
          <w:rFonts w:ascii="Times New Roman" w:eastAsia="Times New Roman" w:hAnsi="Times New Roman" w:cs="Times New Roman"/>
          <w:color w:val="000000" w:themeColor="text1"/>
          <w:sz w:val="24"/>
          <w:szCs w:val="24"/>
        </w:rPr>
        <w:lastRenderedPageBreak/>
        <w:t>v</w:t>
      </w:r>
      <w:r w:rsidRPr="00FB1586">
        <w:rPr>
          <w:rFonts w:ascii="Times New Roman" w:eastAsia="Times New Roman" w:hAnsi="Times New Roman" w:cs="Times New Roman"/>
          <w:color w:val="000000" w:themeColor="text1"/>
          <w:sz w:val="24"/>
          <w:szCs w:val="24"/>
        </w:rPr>
        <w:t>ahendid, kuna valitsemisala arvutitöökohateenuse konsolideerimiseks kavandatud tööde teostamine lükkub 2027. aastasse.</w:t>
      </w:r>
    </w:p>
    <w:p w14:paraId="09C113D5" w14:textId="77777777" w:rsidR="004B0896" w:rsidRPr="004B0896" w:rsidRDefault="004B0896" w:rsidP="004B0896">
      <w:pPr>
        <w:pStyle w:val="Pealkiri1"/>
        <w:rPr>
          <w:sz w:val="32"/>
          <w:szCs w:val="32"/>
        </w:rPr>
      </w:pPr>
      <w:r w:rsidRPr="004B0896">
        <w:rPr>
          <w:sz w:val="32"/>
          <w:szCs w:val="32"/>
        </w:rPr>
        <w:t>MAJANDUS- JA KOMMUNIKATSIOONIMINISTEERIUMI VALITSEMISALA</w:t>
      </w:r>
    </w:p>
    <w:p w14:paraId="4F229344" w14:textId="77777777" w:rsidR="004B0896" w:rsidRDefault="004B0896" w:rsidP="004B0896">
      <w:pPr>
        <w:pStyle w:val="Pealdis"/>
      </w:pPr>
      <w:r w:rsidRPr="00AA0475">
        <w:t xml:space="preserve">Tabel </w:t>
      </w:r>
      <w:fldSimple w:instr=" SEQ Tabel \* ARABIC ">
        <w:r>
          <w:rPr>
            <w:noProof/>
          </w:rPr>
          <w:t>5</w:t>
        </w:r>
      </w:fldSimple>
      <w:r w:rsidRPr="00AA0475">
        <w:t>. Majandus- ja Kommunikatsiooniministeeriumi valitsemisala, tuhat eurot</w:t>
      </w:r>
    </w:p>
    <w:tbl>
      <w:tblPr>
        <w:tblW w:w="0" w:type="auto"/>
        <w:tblCellMar>
          <w:left w:w="70" w:type="dxa"/>
          <w:right w:w="70" w:type="dxa"/>
        </w:tblCellMar>
        <w:tblLook w:val="04A0" w:firstRow="1" w:lastRow="0" w:firstColumn="1" w:lastColumn="0" w:noHBand="0" w:noVBand="1"/>
      </w:tblPr>
      <w:tblGrid>
        <w:gridCol w:w="2403"/>
        <w:gridCol w:w="1046"/>
        <w:gridCol w:w="1310"/>
        <w:gridCol w:w="807"/>
        <w:gridCol w:w="1241"/>
        <w:gridCol w:w="1014"/>
        <w:gridCol w:w="1241"/>
      </w:tblGrid>
      <w:tr w:rsidR="004B0896" w:rsidRPr="00377175" w14:paraId="2FF97D01" w14:textId="77777777" w:rsidTr="007360C4">
        <w:trPr>
          <w:trHeight w:val="1224"/>
          <w:tblHeader/>
        </w:trPr>
        <w:tc>
          <w:tcPr>
            <w:tcW w:w="0" w:type="auto"/>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C787D14"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35635F41"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404A052C"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72B54A8A"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 xml:space="preserve">Täpsustatud 2026. aasta riigieelarve </w:t>
            </w:r>
          </w:p>
        </w:tc>
      </w:tr>
      <w:tr w:rsidR="004B0896" w:rsidRPr="00377175" w14:paraId="07BE06F7" w14:textId="77777777" w:rsidTr="007360C4">
        <w:trPr>
          <w:trHeight w:val="828"/>
          <w:tblHeader/>
        </w:trPr>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113D665C" w14:textId="77777777" w:rsidR="004B0896" w:rsidRPr="00377175"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7B8C8679"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590FD2DB"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4F1901FC"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0D6E0601"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50E90597"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168858A9" w14:textId="77777777" w:rsidR="004B0896" w:rsidRPr="00377175" w:rsidRDefault="004B0896" w:rsidP="007360C4">
            <w:pPr>
              <w:spacing w:after="0"/>
              <w:jc w:val="center"/>
              <w:rPr>
                <w:rFonts w:ascii="Times New Roman" w:eastAsia="Times New Roman" w:hAnsi="Times New Roman" w:cs="Times New Roman"/>
                <w:b/>
                <w:bCs/>
                <w:szCs w:val="20"/>
                <w:lang w:eastAsia="et-EE"/>
              </w:rPr>
            </w:pPr>
            <w:r w:rsidRPr="00377175">
              <w:rPr>
                <w:rFonts w:ascii="Times New Roman" w:eastAsia="Times New Roman" w:hAnsi="Times New Roman" w:cs="Times New Roman"/>
                <w:b/>
                <w:bCs/>
                <w:szCs w:val="20"/>
                <w:lang w:eastAsia="et-EE"/>
              </w:rPr>
              <w:t>Sealhulgas piirmääraga vahendid</w:t>
            </w:r>
          </w:p>
        </w:tc>
      </w:tr>
      <w:tr w:rsidR="004B0896" w:rsidRPr="00377175" w14:paraId="7F4F08B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201DF4B8" w14:textId="77777777" w:rsidR="004B0896" w:rsidRPr="00377175" w:rsidRDefault="004B0896" w:rsidP="007360C4">
            <w:pPr>
              <w:spacing w:after="0"/>
              <w:jc w:val="lef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3841F928"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-1 339 321</w:t>
            </w:r>
          </w:p>
        </w:tc>
        <w:tc>
          <w:tcPr>
            <w:tcW w:w="0" w:type="auto"/>
            <w:tcBorders>
              <w:top w:val="nil"/>
              <w:left w:val="nil"/>
              <w:bottom w:val="single" w:sz="4" w:space="0" w:color="BFBFBF"/>
              <w:right w:val="single" w:sz="4" w:space="0" w:color="BFBFBF"/>
            </w:tcBorders>
            <w:shd w:val="clear" w:color="000000" w:fill="BAE6E8"/>
            <w:noWrap/>
            <w:hideMark/>
          </w:tcPr>
          <w:p w14:paraId="560043DA"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-166 743</w:t>
            </w:r>
          </w:p>
        </w:tc>
        <w:tc>
          <w:tcPr>
            <w:tcW w:w="0" w:type="auto"/>
            <w:tcBorders>
              <w:top w:val="nil"/>
              <w:left w:val="nil"/>
              <w:bottom w:val="single" w:sz="4" w:space="0" w:color="BFBFBF"/>
              <w:right w:val="single" w:sz="4" w:space="0" w:color="BFBFBF"/>
            </w:tcBorders>
            <w:shd w:val="clear" w:color="000000" w:fill="BAE6E8"/>
            <w:noWrap/>
            <w:hideMark/>
          </w:tcPr>
          <w:p w14:paraId="6337F79B"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-39</w:t>
            </w:r>
          </w:p>
        </w:tc>
        <w:tc>
          <w:tcPr>
            <w:tcW w:w="0" w:type="auto"/>
            <w:tcBorders>
              <w:top w:val="nil"/>
              <w:left w:val="nil"/>
              <w:bottom w:val="single" w:sz="4" w:space="0" w:color="BFBFBF"/>
              <w:right w:val="single" w:sz="4" w:space="0" w:color="BFBFBF"/>
            </w:tcBorders>
            <w:shd w:val="clear" w:color="000000" w:fill="BAE6E8"/>
            <w:noWrap/>
            <w:hideMark/>
          </w:tcPr>
          <w:p w14:paraId="7522E759"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-39</w:t>
            </w:r>
          </w:p>
        </w:tc>
        <w:tc>
          <w:tcPr>
            <w:tcW w:w="0" w:type="auto"/>
            <w:tcBorders>
              <w:top w:val="nil"/>
              <w:left w:val="nil"/>
              <w:bottom w:val="single" w:sz="4" w:space="0" w:color="BFBFBF"/>
              <w:right w:val="single" w:sz="4" w:space="0" w:color="BFBFBF"/>
            </w:tcBorders>
            <w:shd w:val="clear" w:color="000000" w:fill="BAE6E8"/>
            <w:noWrap/>
            <w:hideMark/>
          </w:tcPr>
          <w:p w14:paraId="57122CB4"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-1 339 360</w:t>
            </w:r>
          </w:p>
        </w:tc>
        <w:tc>
          <w:tcPr>
            <w:tcW w:w="0" w:type="auto"/>
            <w:tcBorders>
              <w:top w:val="nil"/>
              <w:left w:val="nil"/>
              <w:bottom w:val="single" w:sz="4" w:space="0" w:color="BFBFBF"/>
              <w:right w:val="single" w:sz="4" w:space="0" w:color="BFBFBF"/>
            </w:tcBorders>
            <w:shd w:val="clear" w:color="000000" w:fill="BAE6E8"/>
            <w:noWrap/>
            <w:hideMark/>
          </w:tcPr>
          <w:p w14:paraId="6F49DA77"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-166 782</w:t>
            </w:r>
          </w:p>
        </w:tc>
      </w:tr>
      <w:tr w:rsidR="004B0896" w:rsidRPr="00377175" w14:paraId="4CDB1BF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160DDCCD"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Tarbijakaitse ja Tehnilise Järelevalve Amet</w:t>
            </w:r>
          </w:p>
        </w:tc>
        <w:tc>
          <w:tcPr>
            <w:tcW w:w="0" w:type="auto"/>
            <w:tcBorders>
              <w:top w:val="nil"/>
              <w:left w:val="nil"/>
              <w:bottom w:val="single" w:sz="4" w:space="0" w:color="BFBFBF"/>
              <w:right w:val="single" w:sz="4" w:space="0" w:color="BFBFBF"/>
            </w:tcBorders>
            <w:shd w:val="clear" w:color="000000" w:fill="E8E8E8"/>
            <w:noWrap/>
            <w:hideMark/>
          </w:tcPr>
          <w:p w14:paraId="2CDC5E3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-8 537</w:t>
            </w:r>
          </w:p>
        </w:tc>
        <w:tc>
          <w:tcPr>
            <w:tcW w:w="0" w:type="auto"/>
            <w:tcBorders>
              <w:top w:val="nil"/>
              <w:left w:val="nil"/>
              <w:bottom w:val="single" w:sz="4" w:space="0" w:color="BFBFBF"/>
              <w:right w:val="single" w:sz="4" w:space="0" w:color="BFBFBF"/>
            </w:tcBorders>
            <w:shd w:val="clear" w:color="000000" w:fill="E8E8E8"/>
            <w:noWrap/>
            <w:hideMark/>
          </w:tcPr>
          <w:p w14:paraId="1D184C1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-7 182</w:t>
            </w:r>
          </w:p>
        </w:tc>
        <w:tc>
          <w:tcPr>
            <w:tcW w:w="0" w:type="auto"/>
            <w:tcBorders>
              <w:top w:val="nil"/>
              <w:left w:val="nil"/>
              <w:bottom w:val="single" w:sz="4" w:space="0" w:color="BFBFBF"/>
              <w:right w:val="single" w:sz="4" w:space="0" w:color="BFBFBF"/>
            </w:tcBorders>
            <w:shd w:val="clear" w:color="000000" w:fill="E8E8E8"/>
            <w:noWrap/>
            <w:hideMark/>
          </w:tcPr>
          <w:p w14:paraId="482BC07B"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w:t>
            </w:r>
          </w:p>
        </w:tc>
        <w:tc>
          <w:tcPr>
            <w:tcW w:w="0" w:type="auto"/>
            <w:tcBorders>
              <w:top w:val="nil"/>
              <w:left w:val="nil"/>
              <w:bottom w:val="single" w:sz="4" w:space="0" w:color="BFBFBF"/>
              <w:right w:val="single" w:sz="4" w:space="0" w:color="BFBFBF"/>
            </w:tcBorders>
            <w:shd w:val="clear" w:color="000000" w:fill="E8E8E8"/>
            <w:noWrap/>
            <w:hideMark/>
          </w:tcPr>
          <w:p w14:paraId="51841C6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w:t>
            </w:r>
          </w:p>
        </w:tc>
        <w:tc>
          <w:tcPr>
            <w:tcW w:w="0" w:type="auto"/>
            <w:tcBorders>
              <w:top w:val="nil"/>
              <w:left w:val="nil"/>
              <w:bottom w:val="single" w:sz="4" w:space="0" w:color="BFBFBF"/>
              <w:right w:val="single" w:sz="4" w:space="0" w:color="BFBFBF"/>
            </w:tcBorders>
            <w:shd w:val="clear" w:color="000000" w:fill="E8E8E8"/>
            <w:noWrap/>
            <w:hideMark/>
          </w:tcPr>
          <w:p w14:paraId="54418C1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-8 530</w:t>
            </w:r>
          </w:p>
        </w:tc>
        <w:tc>
          <w:tcPr>
            <w:tcW w:w="0" w:type="auto"/>
            <w:tcBorders>
              <w:top w:val="nil"/>
              <w:left w:val="nil"/>
              <w:bottom w:val="single" w:sz="4" w:space="0" w:color="BFBFBF"/>
              <w:right w:val="single" w:sz="4" w:space="0" w:color="BFBFBF"/>
            </w:tcBorders>
            <w:shd w:val="clear" w:color="000000" w:fill="E8E8E8"/>
            <w:noWrap/>
            <w:hideMark/>
          </w:tcPr>
          <w:p w14:paraId="71A7C91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-7 175</w:t>
            </w:r>
          </w:p>
        </w:tc>
      </w:tr>
      <w:tr w:rsidR="004B0896" w:rsidRPr="00377175" w14:paraId="17D95B2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0CCC1EF5"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Maa- ja Ruumiamet</w:t>
            </w:r>
          </w:p>
        </w:tc>
        <w:tc>
          <w:tcPr>
            <w:tcW w:w="0" w:type="auto"/>
            <w:tcBorders>
              <w:top w:val="nil"/>
              <w:left w:val="nil"/>
              <w:bottom w:val="single" w:sz="4" w:space="0" w:color="BFBFBF"/>
              <w:right w:val="single" w:sz="4" w:space="0" w:color="BFBFBF"/>
            </w:tcBorders>
            <w:shd w:val="clear" w:color="000000" w:fill="E8E8E8"/>
            <w:noWrap/>
            <w:hideMark/>
          </w:tcPr>
          <w:p w14:paraId="0DCC632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-17 295</w:t>
            </w:r>
          </w:p>
        </w:tc>
        <w:tc>
          <w:tcPr>
            <w:tcW w:w="0" w:type="auto"/>
            <w:tcBorders>
              <w:top w:val="nil"/>
              <w:left w:val="nil"/>
              <w:bottom w:val="single" w:sz="4" w:space="0" w:color="BFBFBF"/>
              <w:right w:val="single" w:sz="4" w:space="0" w:color="BFBFBF"/>
            </w:tcBorders>
            <w:shd w:val="clear" w:color="000000" w:fill="E8E8E8"/>
            <w:noWrap/>
            <w:hideMark/>
          </w:tcPr>
          <w:p w14:paraId="75041026"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-14 671</w:t>
            </w:r>
          </w:p>
        </w:tc>
        <w:tc>
          <w:tcPr>
            <w:tcW w:w="0" w:type="auto"/>
            <w:tcBorders>
              <w:top w:val="nil"/>
              <w:left w:val="nil"/>
              <w:bottom w:val="single" w:sz="4" w:space="0" w:color="BFBFBF"/>
              <w:right w:val="single" w:sz="4" w:space="0" w:color="BFBFBF"/>
            </w:tcBorders>
            <w:shd w:val="clear" w:color="000000" w:fill="E8E8E8"/>
            <w:noWrap/>
            <w:hideMark/>
          </w:tcPr>
          <w:p w14:paraId="37EC8B39"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-45</w:t>
            </w:r>
          </w:p>
        </w:tc>
        <w:tc>
          <w:tcPr>
            <w:tcW w:w="0" w:type="auto"/>
            <w:tcBorders>
              <w:top w:val="nil"/>
              <w:left w:val="nil"/>
              <w:bottom w:val="single" w:sz="4" w:space="0" w:color="BFBFBF"/>
              <w:right w:val="single" w:sz="4" w:space="0" w:color="BFBFBF"/>
            </w:tcBorders>
            <w:shd w:val="clear" w:color="000000" w:fill="E8E8E8"/>
            <w:noWrap/>
            <w:hideMark/>
          </w:tcPr>
          <w:p w14:paraId="08A5E8A5"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-45</w:t>
            </w:r>
          </w:p>
        </w:tc>
        <w:tc>
          <w:tcPr>
            <w:tcW w:w="0" w:type="auto"/>
            <w:tcBorders>
              <w:top w:val="nil"/>
              <w:left w:val="nil"/>
              <w:bottom w:val="single" w:sz="4" w:space="0" w:color="BFBFBF"/>
              <w:right w:val="single" w:sz="4" w:space="0" w:color="BFBFBF"/>
            </w:tcBorders>
            <w:shd w:val="clear" w:color="000000" w:fill="E8E8E8"/>
            <w:noWrap/>
            <w:hideMark/>
          </w:tcPr>
          <w:p w14:paraId="5FDABAB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-17 340</w:t>
            </w:r>
          </w:p>
        </w:tc>
        <w:tc>
          <w:tcPr>
            <w:tcW w:w="0" w:type="auto"/>
            <w:tcBorders>
              <w:top w:val="nil"/>
              <w:left w:val="nil"/>
              <w:bottom w:val="single" w:sz="4" w:space="0" w:color="BFBFBF"/>
              <w:right w:val="single" w:sz="4" w:space="0" w:color="BFBFBF"/>
            </w:tcBorders>
            <w:shd w:val="clear" w:color="000000" w:fill="E8E8E8"/>
            <w:noWrap/>
            <w:hideMark/>
          </w:tcPr>
          <w:p w14:paraId="653AB25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-14 716</w:t>
            </w:r>
          </w:p>
        </w:tc>
      </w:tr>
      <w:tr w:rsidR="004B0896" w:rsidRPr="00377175" w14:paraId="5B51F42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8899D17"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Tulemusvaldkond: Heaolu</w:t>
            </w:r>
          </w:p>
        </w:tc>
        <w:tc>
          <w:tcPr>
            <w:tcW w:w="0" w:type="auto"/>
            <w:tcBorders>
              <w:top w:val="nil"/>
              <w:left w:val="nil"/>
              <w:bottom w:val="single" w:sz="4" w:space="0" w:color="BFBFBF"/>
              <w:right w:val="single" w:sz="4" w:space="0" w:color="BFBFBF"/>
            </w:tcBorders>
            <w:shd w:val="clear" w:color="000000" w:fill="FFFFFF"/>
            <w:noWrap/>
            <w:hideMark/>
          </w:tcPr>
          <w:p w14:paraId="225C3341"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-993 288</w:t>
            </w:r>
          </w:p>
        </w:tc>
        <w:tc>
          <w:tcPr>
            <w:tcW w:w="0" w:type="auto"/>
            <w:tcBorders>
              <w:top w:val="nil"/>
              <w:left w:val="nil"/>
              <w:bottom w:val="single" w:sz="4" w:space="0" w:color="BFBFBF"/>
              <w:right w:val="single" w:sz="4" w:space="0" w:color="BFBFBF"/>
            </w:tcBorders>
            <w:shd w:val="clear" w:color="000000" w:fill="FFFFFF"/>
            <w:noWrap/>
            <w:hideMark/>
          </w:tcPr>
          <w:p w14:paraId="46270B6C"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-7 646</w:t>
            </w:r>
          </w:p>
        </w:tc>
        <w:tc>
          <w:tcPr>
            <w:tcW w:w="0" w:type="auto"/>
            <w:tcBorders>
              <w:top w:val="nil"/>
              <w:left w:val="nil"/>
              <w:bottom w:val="single" w:sz="4" w:space="0" w:color="BFBFBF"/>
              <w:right w:val="single" w:sz="4" w:space="0" w:color="BFBFBF"/>
            </w:tcBorders>
            <w:shd w:val="clear" w:color="000000" w:fill="FFFFFF"/>
            <w:noWrap/>
            <w:hideMark/>
          </w:tcPr>
          <w:p w14:paraId="62EDFAA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99</w:t>
            </w:r>
          </w:p>
        </w:tc>
        <w:tc>
          <w:tcPr>
            <w:tcW w:w="0" w:type="auto"/>
            <w:tcBorders>
              <w:top w:val="nil"/>
              <w:left w:val="nil"/>
              <w:bottom w:val="single" w:sz="4" w:space="0" w:color="BFBFBF"/>
              <w:right w:val="single" w:sz="4" w:space="0" w:color="BFBFBF"/>
            </w:tcBorders>
            <w:shd w:val="clear" w:color="000000" w:fill="FFFFFF"/>
            <w:noWrap/>
            <w:hideMark/>
          </w:tcPr>
          <w:p w14:paraId="5EB609B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99</w:t>
            </w:r>
          </w:p>
        </w:tc>
        <w:tc>
          <w:tcPr>
            <w:tcW w:w="0" w:type="auto"/>
            <w:tcBorders>
              <w:top w:val="nil"/>
              <w:left w:val="nil"/>
              <w:bottom w:val="single" w:sz="4" w:space="0" w:color="BFBFBF"/>
              <w:right w:val="single" w:sz="4" w:space="0" w:color="BFBFBF"/>
            </w:tcBorders>
            <w:shd w:val="clear" w:color="000000" w:fill="FFFFFF"/>
            <w:noWrap/>
            <w:hideMark/>
          </w:tcPr>
          <w:p w14:paraId="089FE05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-993 189</w:t>
            </w:r>
          </w:p>
        </w:tc>
        <w:tc>
          <w:tcPr>
            <w:tcW w:w="0" w:type="auto"/>
            <w:tcBorders>
              <w:top w:val="nil"/>
              <w:left w:val="nil"/>
              <w:bottom w:val="single" w:sz="4" w:space="0" w:color="BFBFBF"/>
              <w:right w:val="single" w:sz="4" w:space="0" w:color="BFBFBF"/>
            </w:tcBorders>
            <w:shd w:val="clear" w:color="000000" w:fill="FFFFFF"/>
            <w:noWrap/>
            <w:hideMark/>
          </w:tcPr>
          <w:p w14:paraId="786F27AC"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-7 547</w:t>
            </w:r>
          </w:p>
        </w:tc>
      </w:tr>
      <w:tr w:rsidR="004B0896" w:rsidRPr="00377175" w14:paraId="3D586AC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2109A57" w14:textId="77777777" w:rsidR="004B0896" w:rsidRPr="00377175"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Tööturuprogramm</w:t>
            </w:r>
          </w:p>
        </w:tc>
        <w:tc>
          <w:tcPr>
            <w:tcW w:w="0" w:type="auto"/>
            <w:tcBorders>
              <w:top w:val="nil"/>
              <w:left w:val="nil"/>
              <w:bottom w:val="single" w:sz="4" w:space="0" w:color="BFBFBF"/>
              <w:right w:val="single" w:sz="4" w:space="0" w:color="BFBFBF"/>
            </w:tcBorders>
            <w:shd w:val="clear" w:color="000000" w:fill="FFFFFF"/>
            <w:noWrap/>
            <w:hideMark/>
          </w:tcPr>
          <w:p w14:paraId="01FDE675"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47ECAE2"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F39F24F"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D117FA1"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35A2442"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42DD531"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r>
      <w:tr w:rsidR="004B0896" w:rsidRPr="00377175" w14:paraId="77BC215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405340E"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Tööhõive toetamine ja areng</w:t>
            </w:r>
          </w:p>
        </w:tc>
        <w:tc>
          <w:tcPr>
            <w:tcW w:w="0" w:type="auto"/>
            <w:tcBorders>
              <w:top w:val="nil"/>
              <w:left w:val="nil"/>
              <w:bottom w:val="single" w:sz="4" w:space="0" w:color="BFBFBF"/>
              <w:right w:val="single" w:sz="4" w:space="0" w:color="BFBFBF"/>
            </w:tcBorders>
            <w:shd w:val="clear" w:color="000000" w:fill="FFFFFF"/>
            <w:noWrap/>
            <w:hideMark/>
          </w:tcPr>
          <w:p w14:paraId="56AAB5C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-979 585</w:t>
            </w:r>
          </w:p>
        </w:tc>
        <w:tc>
          <w:tcPr>
            <w:tcW w:w="0" w:type="auto"/>
            <w:tcBorders>
              <w:top w:val="nil"/>
              <w:left w:val="nil"/>
              <w:bottom w:val="single" w:sz="4" w:space="0" w:color="BFBFBF"/>
              <w:right w:val="single" w:sz="4" w:space="0" w:color="BFBFBF"/>
            </w:tcBorders>
            <w:shd w:val="clear" w:color="000000" w:fill="FFFFFF"/>
            <w:noWrap/>
            <w:hideMark/>
          </w:tcPr>
          <w:p w14:paraId="6E0D8CE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-1 146</w:t>
            </w:r>
          </w:p>
        </w:tc>
        <w:tc>
          <w:tcPr>
            <w:tcW w:w="0" w:type="auto"/>
            <w:tcBorders>
              <w:top w:val="nil"/>
              <w:left w:val="nil"/>
              <w:bottom w:val="single" w:sz="4" w:space="0" w:color="BFBFBF"/>
              <w:right w:val="single" w:sz="4" w:space="0" w:color="BFBFBF"/>
            </w:tcBorders>
            <w:shd w:val="clear" w:color="000000" w:fill="FFFFFF"/>
            <w:noWrap/>
            <w:hideMark/>
          </w:tcPr>
          <w:p w14:paraId="18E4724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-67</w:t>
            </w:r>
          </w:p>
        </w:tc>
        <w:tc>
          <w:tcPr>
            <w:tcW w:w="0" w:type="auto"/>
            <w:tcBorders>
              <w:top w:val="nil"/>
              <w:left w:val="nil"/>
              <w:bottom w:val="single" w:sz="4" w:space="0" w:color="BFBFBF"/>
              <w:right w:val="single" w:sz="4" w:space="0" w:color="BFBFBF"/>
            </w:tcBorders>
            <w:shd w:val="clear" w:color="000000" w:fill="FFFFFF"/>
            <w:noWrap/>
            <w:hideMark/>
          </w:tcPr>
          <w:p w14:paraId="0F011CA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-67</w:t>
            </w:r>
          </w:p>
        </w:tc>
        <w:tc>
          <w:tcPr>
            <w:tcW w:w="0" w:type="auto"/>
            <w:tcBorders>
              <w:top w:val="nil"/>
              <w:left w:val="nil"/>
              <w:bottom w:val="single" w:sz="4" w:space="0" w:color="BFBFBF"/>
              <w:right w:val="single" w:sz="4" w:space="0" w:color="BFBFBF"/>
            </w:tcBorders>
            <w:shd w:val="clear" w:color="000000" w:fill="FFFFFF"/>
            <w:noWrap/>
            <w:hideMark/>
          </w:tcPr>
          <w:p w14:paraId="38B627F6"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-979 652</w:t>
            </w:r>
          </w:p>
        </w:tc>
        <w:tc>
          <w:tcPr>
            <w:tcW w:w="0" w:type="auto"/>
            <w:tcBorders>
              <w:top w:val="nil"/>
              <w:left w:val="nil"/>
              <w:bottom w:val="single" w:sz="4" w:space="0" w:color="BFBFBF"/>
              <w:right w:val="single" w:sz="4" w:space="0" w:color="BFBFBF"/>
            </w:tcBorders>
            <w:shd w:val="clear" w:color="000000" w:fill="FFFFFF"/>
            <w:noWrap/>
            <w:hideMark/>
          </w:tcPr>
          <w:p w14:paraId="3F27DFA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-1 213</w:t>
            </w:r>
          </w:p>
        </w:tc>
      </w:tr>
      <w:tr w:rsidR="004B0896" w:rsidRPr="00377175" w14:paraId="17D1D8B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7573935"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383A67D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-1 677</w:t>
            </w:r>
          </w:p>
        </w:tc>
        <w:tc>
          <w:tcPr>
            <w:tcW w:w="0" w:type="auto"/>
            <w:tcBorders>
              <w:top w:val="nil"/>
              <w:left w:val="nil"/>
              <w:bottom w:val="single" w:sz="4" w:space="0" w:color="BFBFBF"/>
              <w:right w:val="single" w:sz="4" w:space="0" w:color="BFBFBF"/>
            </w:tcBorders>
            <w:shd w:val="clear" w:color="000000" w:fill="FFFFFF"/>
            <w:noWrap/>
            <w:hideMark/>
          </w:tcPr>
          <w:p w14:paraId="33AD944B"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-1 146</w:t>
            </w:r>
          </w:p>
        </w:tc>
        <w:tc>
          <w:tcPr>
            <w:tcW w:w="0" w:type="auto"/>
            <w:tcBorders>
              <w:top w:val="nil"/>
              <w:left w:val="nil"/>
              <w:bottom w:val="single" w:sz="4" w:space="0" w:color="BFBFBF"/>
              <w:right w:val="single" w:sz="4" w:space="0" w:color="BFBFBF"/>
            </w:tcBorders>
            <w:shd w:val="clear" w:color="000000" w:fill="FFFFFF"/>
            <w:noWrap/>
            <w:hideMark/>
          </w:tcPr>
          <w:p w14:paraId="251ED325"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-67</w:t>
            </w:r>
          </w:p>
        </w:tc>
        <w:tc>
          <w:tcPr>
            <w:tcW w:w="0" w:type="auto"/>
            <w:tcBorders>
              <w:top w:val="nil"/>
              <w:left w:val="nil"/>
              <w:bottom w:val="single" w:sz="4" w:space="0" w:color="BFBFBF"/>
              <w:right w:val="single" w:sz="4" w:space="0" w:color="BFBFBF"/>
            </w:tcBorders>
            <w:shd w:val="clear" w:color="000000" w:fill="FFFFFF"/>
            <w:noWrap/>
            <w:hideMark/>
          </w:tcPr>
          <w:p w14:paraId="2A96FA60"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-67</w:t>
            </w:r>
          </w:p>
        </w:tc>
        <w:tc>
          <w:tcPr>
            <w:tcW w:w="0" w:type="auto"/>
            <w:tcBorders>
              <w:top w:val="nil"/>
              <w:left w:val="nil"/>
              <w:bottom w:val="single" w:sz="4" w:space="0" w:color="BFBFBF"/>
              <w:right w:val="single" w:sz="4" w:space="0" w:color="BFBFBF"/>
            </w:tcBorders>
            <w:shd w:val="clear" w:color="000000" w:fill="FFFFFF"/>
            <w:noWrap/>
            <w:hideMark/>
          </w:tcPr>
          <w:p w14:paraId="7D0FF6B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-1 744</w:t>
            </w:r>
          </w:p>
        </w:tc>
        <w:tc>
          <w:tcPr>
            <w:tcW w:w="0" w:type="auto"/>
            <w:tcBorders>
              <w:top w:val="nil"/>
              <w:left w:val="nil"/>
              <w:bottom w:val="single" w:sz="4" w:space="0" w:color="BFBFBF"/>
              <w:right w:val="single" w:sz="4" w:space="0" w:color="BFBFBF"/>
            </w:tcBorders>
            <w:shd w:val="clear" w:color="000000" w:fill="FFFFFF"/>
            <w:noWrap/>
            <w:hideMark/>
          </w:tcPr>
          <w:p w14:paraId="68797D89"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-1 213</w:t>
            </w:r>
          </w:p>
        </w:tc>
      </w:tr>
      <w:tr w:rsidR="004B0896" w:rsidRPr="00377175" w14:paraId="27B5A27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872FC07"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Kvaliteetse tööelu tagamine ja areng</w:t>
            </w:r>
          </w:p>
        </w:tc>
        <w:tc>
          <w:tcPr>
            <w:tcW w:w="0" w:type="auto"/>
            <w:tcBorders>
              <w:top w:val="nil"/>
              <w:left w:val="nil"/>
              <w:bottom w:val="single" w:sz="4" w:space="0" w:color="BFBFBF"/>
              <w:right w:val="single" w:sz="4" w:space="0" w:color="BFBFBF"/>
            </w:tcBorders>
            <w:shd w:val="clear" w:color="000000" w:fill="FFFFFF"/>
            <w:noWrap/>
            <w:hideMark/>
          </w:tcPr>
          <w:p w14:paraId="1E3B90C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-10 301</w:t>
            </w:r>
          </w:p>
        </w:tc>
        <w:tc>
          <w:tcPr>
            <w:tcW w:w="0" w:type="auto"/>
            <w:tcBorders>
              <w:top w:val="nil"/>
              <w:left w:val="nil"/>
              <w:bottom w:val="single" w:sz="4" w:space="0" w:color="BFBFBF"/>
              <w:right w:val="single" w:sz="4" w:space="0" w:color="BFBFBF"/>
            </w:tcBorders>
            <w:shd w:val="clear" w:color="000000" w:fill="FFFFFF"/>
            <w:noWrap/>
            <w:hideMark/>
          </w:tcPr>
          <w:p w14:paraId="6E2EF6C4"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-4 513</w:t>
            </w:r>
          </w:p>
        </w:tc>
        <w:tc>
          <w:tcPr>
            <w:tcW w:w="0" w:type="auto"/>
            <w:tcBorders>
              <w:top w:val="nil"/>
              <w:left w:val="nil"/>
              <w:bottom w:val="single" w:sz="4" w:space="0" w:color="BFBFBF"/>
              <w:right w:val="single" w:sz="4" w:space="0" w:color="BFBFBF"/>
            </w:tcBorders>
            <w:shd w:val="clear" w:color="000000" w:fill="FFFFFF"/>
            <w:noWrap/>
            <w:hideMark/>
          </w:tcPr>
          <w:p w14:paraId="1ABDA56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183</w:t>
            </w:r>
          </w:p>
        </w:tc>
        <w:tc>
          <w:tcPr>
            <w:tcW w:w="0" w:type="auto"/>
            <w:tcBorders>
              <w:top w:val="nil"/>
              <w:left w:val="nil"/>
              <w:bottom w:val="single" w:sz="4" w:space="0" w:color="BFBFBF"/>
              <w:right w:val="single" w:sz="4" w:space="0" w:color="BFBFBF"/>
            </w:tcBorders>
            <w:shd w:val="clear" w:color="000000" w:fill="FFFFFF"/>
            <w:noWrap/>
            <w:hideMark/>
          </w:tcPr>
          <w:p w14:paraId="788039E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183</w:t>
            </w:r>
          </w:p>
        </w:tc>
        <w:tc>
          <w:tcPr>
            <w:tcW w:w="0" w:type="auto"/>
            <w:tcBorders>
              <w:top w:val="nil"/>
              <w:left w:val="nil"/>
              <w:bottom w:val="single" w:sz="4" w:space="0" w:color="BFBFBF"/>
              <w:right w:val="single" w:sz="4" w:space="0" w:color="BFBFBF"/>
            </w:tcBorders>
            <w:shd w:val="clear" w:color="000000" w:fill="FFFFFF"/>
            <w:noWrap/>
            <w:hideMark/>
          </w:tcPr>
          <w:p w14:paraId="6A3A8E63"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-10 118</w:t>
            </w:r>
          </w:p>
        </w:tc>
        <w:tc>
          <w:tcPr>
            <w:tcW w:w="0" w:type="auto"/>
            <w:tcBorders>
              <w:top w:val="nil"/>
              <w:left w:val="nil"/>
              <w:bottom w:val="single" w:sz="4" w:space="0" w:color="BFBFBF"/>
              <w:right w:val="single" w:sz="4" w:space="0" w:color="BFBFBF"/>
            </w:tcBorders>
            <w:shd w:val="clear" w:color="000000" w:fill="FFFFFF"/>
            <w:noWrap/>
            <w:hideMark/>
          </w:tcPr>
          <w:p w14:paraId="637557C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-4 330</w:t>
            </w:r>
          </w:p>
        </w:tc>
      </w:tr>
      <w:tr w:rsidR="004B0896" w:rsidRPr="00377175" w14:paraId="363D6C7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E26B75F"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2E55B94A"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-6 952</w:t>
            </w:r>
          </w:p>
        </w:tc>
        <w:tc>
          <w:tcPr>
            <w:tcW w:w="0" w:type="auto"/>
            <w:tcBorders>
              <w:top w:val="nil"/>
              <w:left w:val="nil"/>
              <w:bottom w:val="single" w:sz="4" w:space="0" w:color="BFBFBF"/>
              <w:right w:val="single" w:sz="4" w:space="0" w:color="BFBFBF"/>
            </w:tcBorders>
            <w:shd w:val="clear" w:color="000000" w:fill="FFFFFF"/>
            <w:noWrap/>
            <w:hideMark/>
          </w:tcPr>
          <w:p w14:paraId="29B21670"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-4 325</w:t>
            </w:r>
          </w:p>
        </w:tc>
        <w:tc>
          <w:tcPr>
            <w:tcW w:w="0" w:type="auto"/>
            <w:tcBorders>
              <w:top w:val="nil"/>
              <w:left w:val="nil"/>
              <w:bottom w:val="single" w:sz="4" w:space="0" w:color="BFBFBF"/>
              <w:right w:val="single" w:sz="4" w:space="0" w:color="BFBFBF"/>
            </w:tcBorders>
            <w:shd w:val="clear" w:color="000000" w:fill="FFFFFF"/>
            <w:noWrap/>
            <w:hideMark/>
          </w:tcPr>
          <w:p w14:paraId="30139643" w14:textId="77777777" w:rsidR="004B0896" w:rsidRPr="00377175" w:rsidRDefault="004B0896" w:rsidP="007360C4">
            <w:pPr>
              <w:spacing w:after="0"/>
              <w:jc w:val="right"/>
              <w:rPr>
                <w:rFonts w:ascii="Times New Roman" w:eastAsia="Times New Roman" w:hAnsi="Times New Roman" w:cs="Times New Roman"/>
                <w:i/>
                <w:iCs/>
                <w:color w:val="000000"/>
                <w:szCs w:val="20"/>
                <w:lang w:eastAsia="et-EE"/>
              </w:rPr>
            </w:pPr>
            <w:r w:rsidRPr="00377175">
              <w:rPr>
                <w:rFonts w:ascii="Times New Roman" w:eastAsia="Times New Roman" w:hAnsi="Times New Roman" w:cs="Times New Roman"/>
                <w:i/>
                <w:iCs/>
                <w:color w:val="000000"/>
                <w:szCs w:val="20"/>
                <w:lang w:eastAsia="et-EE"/>
              </w:rPr>
              <w:t>-0,12</w:t>
            </w:r>
          </w:p>
        </w:tc>
        <w:tc>
          <w:tcPr>
            <w:tcW w:w="0" w:type="auto"/>
            <w:tcBorders>
              <w:top w:val="nil"/>
              <w:left w:val="nil"/>
              <w:bottom w:val="single" w:sz="4" w:space="0" w:color="BFBFBF"/>
              <w:right w:val="single" w:sz="4" w:space="0" w:color="BFBFBF"/>
            </w:tcBorders>
            <w:shd w:val="clear" w:color="000000" w:fill="FFFFFF"/>
            <w:noWrap/>
            <w:hideMark/>
          </w:tcPr>
          <w:p w14:paraId="7A785E6E" w14:textId="77777777" w:rsidR="004B0896" w:rsidRPr="00377175" w:rsidRDefault="004B0896" w:rsidP="007360C4">
            <w:pPr>
              <w:spacing w:after="0"/>
              <w:jc w:val="right"/>
              <w:rPr>
                <w:rFonts w:ascii="Times New Roman" w:eastAsia="Times New Roman" w:hAnsi="Times New Roman" w:cs="Times New Roman"/>
                <w:i/>
                <w:iCs/>
                <w:color w:val="000000"/>
                <w:szCs w:val="20"/>
                <w:lang w:eastAsia="et-EE"/>
              </w:rPr>
            </w:pPr>
            <w:r w:rsidRPr="00377175">
              <w:rPr>
                <w:rFonts w:ascii="Times New Roman" w:eastAsia="Times New Roman" w:hAnsi="Times New Roman" w:cs="Times New Roman"/>
                <w:i/>
                <w:iCs/>
                <w:color w:val="000000"/>
                <w:szCs w:val="20"/>
                <w:lang w:eastAsia="et-EE"/>
              </w:rPr>
              <w:t>-0,12</w:t>
            </w:r>
          </w:p>
        </w:tc>
        <w:tc>
          <w:tcPr>
            <w:tcW w:w="0" w:type="auto"/>
            <w:tcBorders>
              <w:top w:val="nil"/>
              <w:left w:val="nil"/>
              <w:bottom w:val="single" w:sz="4" w:space="0" w:color="BFBFBF"/>
              <w:right w:val="single" w:sz="4" w:space="0" w:color="BFBFBF"/>
            </w:tcBorders>
            <w:shd w:val="clear" w:color="000000" w:fill="FFFFFF"/>
            <w:noWrap/>
            <w:hideMark/>
          </w:tcPr>
          <w:p w14:paraId="76CB96D9"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-6 952</w:t>
            </w:r>
          </w:p>
        </w:tc>
        <w:tc>
          <w:tcPr>
            <w:tcW w:w="0" w:type="auto"/>
            <w:tcBorders>
              <w:top w:val="nil"/>
              <w:left w:val="nil"/>
              <w:bottom w:val="single" w:sz="4" w:space="0" w:color="BFBFBF"/>
              <w:right w:val="single" w:sz="4" w:space="0" w:color="BFBFBF"/>
            </w:tcBorders>
            <w:shd w:val="clear" w:color="000000" w:fill="FFFFFF"/>
            <w:noWrap/>
            <w:hideMark/>
          </w:tcPr>
          <w:p w14:paraId="7B66EA7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-4 325</w:t>
            </w:r>
          </w:p>
        </w:tc>
      </w:tr>
      <w:tr w:rsidR="004B0896" w:rsidRPr="00377175" w14:paraId="4367411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D75C7BF"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5A7CDA0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-3 345</w:t>
            </w:r>
          </w:p>
        </w:tc>
        <w:tc>
          <w:tcPr>
            <w:tcW w:w="0" w:type="auto"/>
            <w:tcBorders>
              <w:top w:val="nil"/>
              <w:left w:val="nil"/>
              <w:bottom w:val="single" w:sz="4" w:space="0" w:color="BFBFBF"/>
              <w:right w:val="single" w:sz="4" w:space="0" w:color="BFBFBF"/>
            </w:tcBorders>
            <w:shd w:val="clear" w:color="000000" w:fill="FFFFFF"/>
            <w:noWrap/>
            <w:hideMark/>
          </w:tcPr>
          <w:p w14:paraId="02C53143"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-184</w:t>
            </w:r>
          </w:p>
        </w:tc>
        <w:tc>
          <w:tcPr>
            <w:tcW w:w="0" w:type="auto"/>
            <w:tcBorders>
              <w:top w:val="nil"/>
              <w:left w:val="nil"/>
              <w:bottom w:val="single" w:sz="4" w:space="0" w:color="BFBFBF"/>
              <w:right w:val="single" w:sz="4" w:space="0" w:color="BFBFBF"/>
            </w:tcBorders>
            <w:shd w:val="clear" w:color="000000" w:fill="FFFFFF"/>
            <w:noWrap/>
            <w:hideMark/>
          </w:tcPr>
          <w:p w14:paraId="61FF8E56"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183</w:t>
            </w:r>
          </w:p>
        </w:tc>
        <w:tc>
          <w:tcPr>
            <w:tcW w:w="0" w:type="auto"/>
            <w:tcBorders>
              <w:top w:val="nil"/>
              <w:left w:val="nil"/>
              <w:bottom w:val="single" w:sz="4" w:space="0" w:color="BFBFBF"/>
              <w:right w:val="single" w:sz="4" w:space="0" w:color="BFBFBF"/>
            </w:tcBorders>
            <w:shd w:val="clear" w:color="000000" w:fill="FFFFFF"/>
            <w:noWrap/>
            <w:hideMark/>
          </w:tcPr>
          <w:p w14:paraId="24045F86"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183</w:t>
            </w:r>
          </w:p>
        </w:tc>
        <w:tc>
          <w:tcPr>
            <w:tcW w:w="0" w:type="auto"/>
            <w:tcBorders>
              <w:top w:val="nil"/>
              <w:left w:val="nil"/>
              <w:bottom w:val="single" w:sz="4" w:space="0" w:color="BFBFBF"/>
              <w:right w:val="single" w:sz="4" w:space="0" w:color="BFBFBF"/>
            </w:tcBorders>
            <w:shd w:val="clear" w:color="000000" w:fill="FFFFFF"/>
            <w:noWrap/>
            <w:hideMark/>
          </w:tcPr>
          <w:p w14:paraId="56D15FD6"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-3 162</w:t>
            </w:r>
          </w:p>
        </w:tc>
        <w:tc>
          <w:tcPr>
            <w:tcW w:w="0" w:type="auto"/>
            <w:tcBorders>
              <w:top w:val="nil"/>
              <w:left w:val="nil"/>
              <w:bottom w:val="single" w:sz="4" w:space="0" w:color="BFBFBF"/>
              <w:right w:val="single" w:sz="4" w:space="0" w:color="BFBFBF"/>
            </w:tcBorders>
            <w:shd w:val="clear" w:color="000000" w:fill="FFFFFF"/>
            <w:noWrap/>
            <w:hideMark/>
          </w:tcPr>
          <w:p w14:paraId="39566B83"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w:t>
            </w:r>
          </w:p>
        </w:tc>
      </w:tr>
      <w:tr w:rsidR="004B0896" w:rsidRPr="00377175" w14:paraId="66544ED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B396B58" w14:textId="77777777" w:rsidR="004B0896" w:rsidRPr="00377175"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Soolise võrdsuse ja võrdse kohtlemise programm</w:t>
            </w:r>
          </w:p>
        </w:tc>
        <w:tc>
          <w:tcPr>
            <w:tcW w:w="0" w:type="auto"/>
            <w:tcBorders>
              <w:top w:val="nil"/>
              <w:left w:val="nil"/>
              <w:bottom w:val="single" w:sz="4" w:space="0" w:color="BFBFBF"/>
              <w:right w:val="single" w:sz="4" w:space="0" w:color="BFBFBF"/>
            </w:tcBorders>
            <w:shd w:val="clear" w:color="000000" w:fill="FFFFFF"/>
            <w:noWrap/>
            <w:hideMark/>
          </w:tcPr>
          <w:p w14:paraId="14D7F433"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BC00B4A"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17DE9A7"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679885A"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F70D8FC"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74111CB"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r>
      <w:tr w:rsidR="004B0896" w:rsidRPr="00377175" w14:paraId="0810E280"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B6193DA"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Soolise võrdsuse ja vähemuste võrdsete võimaluste edendamine</w:t>
            </w:r>
          </w:p>
        </w:tc>
        <w:tc>
          <w:tcPr>
            <w:tcW w:w="0" w:type="auto"/>
            <w:tcBorders>
              <w:top w:val="nil"/>
              <w:left w:val="nil"/>
              <w:bottom w:val="single" w:sz="4" w:space="0" w:color="BFBFBF"/>
              <w:right w:val="single" w:sz="4" w:space="0" w:color="BFBFBF"/>
            </w:tcBorders>
            <w:shd w:val="clear" w:color="000000" w:fill="FFFFFF"/>
            <w:noWrap/>
            <w:hideMark/>
          </w:tcPr>
          <w:p w14:paraId="7971F4CC"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-2 901</w:t>
            </w:r>
          </w:p>
        </w:tc>
        <w:tc>
          <w:tcPr>
            <w:tcW w:w="0" w:type="auto"/>
            <w:tcBorders>
              <w:top w:val="nil"/>
              <w:left w:val="nil"/>
              <w:bottom w:val="single" w:sz="4" w:space="0" w:color="BFBFBF"/>
              <w:right w:val="single" w:sz="4" w:space="0" w:color="BFBFBF"/>
            </w:tcBorders>
            <w:shd w:val="clear" w:color="000000" w:fill="FFFFFF"/>
            <w:noWrap/>
            <w:hideMark/>
          </w:tcPr>
          <w:p w14:paraId="23C937D0"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-1 487</w:t>
            </w:r>
          </w:p>
        </w:tc>
        <w:tc>
          <w:tcPr>
            <w:tcW w:w="0" w:type="auto"/>
            <w:tcBorders>
              <w:top w:val="nil"/>
              <w:left w:val="nil"/>
              <w:bottom w:val="single" w:sz="4" w:space="0" w:color="BFBFBF"/>
              <w:right w:val="single" w:sz="4" w:space="0" w:color="BFBFBF"/>
            </w:tcBorders>
            <w:shd w:val="clear" w:color="000000" w:fill="FFFFFF"/>
            <w:noWrap/>
            <w:hideMark/>
          </w:tcPr>
          <w:p w14:paraId="796EEA38"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-17</w:t>
            </w:r>
          </w:p>
        </w:tc>
        <w:tc>
          <w:tcPr>
            <w:tcW w:w="0" w:type="auto"/>
            <w:tcBorders>
              <w:top w:val="nil"/>
              <w:left w:val="nil"/>
              <w:bottom w:val="single" w:sz="4" w:space="0" w:color="BFBFBF"/>
              <w:right w:val="single" w:sz="4" w:space="0" w:color="BFBFBF"/>
            </w:tcBorders>
            <w:shd w:val="clear" w:color="000000" w:fill="FFFFFF"/>
            <w:noWrap/>
            <w:hideMark/>
          </w:tcPr>
          <w:p w14:paraId="2F1C675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-17</w:t>
            </w:r>
          </w:p>
        </w:tc>
        <w:tc>
          <w:tcPr>
            <w:tcW w:w="0" w:type="auto"/>
            <w:tcBorders>
              <w:top w:val="nil"/>
              <w:left w:val="nil"/>
              <w:bottom w:val="single" w:sz="4" w:space="0" w:color="BFBFBF"/>
              <w:right w:val="single" w:sz="4" w:space="0" w:color="BFBFBF"/>
            </w:tcBorders>
            <w:shd w:val="clear" w:color="000000" w:fill="FFFFFF"/>
            <w:noWrap/>
            <w:hideMark/>
          </w:tcPr>
          <w:p w14:paraId="6FB6794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-2 918</w:t>
            </w:r>
          </w:p>
        </w:tc>
        <w:tc>
          <w:tcPr>
            <w:tcW w:w="0" w:type="auto"/>
            <w:tcBorders>
              <w:top w:val="nil"/>
              <w:left w:val="nil"/>
              <w:bottom w:val="single" w:sz="4" w:space="0" w:color="BFBFBF"/>
              <w:right w:val="single" w:sz="4" w:space="0" w:color="BFBFBF"/>
            </w:tcBorders>
            <w:shd w:val="clear" w:color="000000" w:fill="FFFFFF"/>
            <w:noWrap/>
            <w:hideMark/>
          </w:tcPr>
          <w:p w14:paraId="4656B956"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-1 503</w:t>
            </w:r>
          </w:p>
        </w:tc>
      </w:tr>
      <w:tr w:rsidR="004B0896" w:rsidRPr="00377175" w14:paraId="35C705AF"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ACDFC34"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1B51171B"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-1 461</w:t>
            </w:r>
          </w:p>
        </w:tc>
        <w:tc>
          <w:tcPr>
            <w:tcW w:w="0" w:type="auto"/>
            <w:tcBorders>
              <w:top w:val="nil"/>
              <w:left w:val="nil"/>
              <w:bottom w:val="single" w:sz="4" w:space="0" w:color="BFBFBF"/>
              <w:right w:val="single" w:sz="4" w:space="0" w:color="BFBFBF"/>
            </w:tcBorders>
            <w:shd w:val="clear" w:color="000000" w:fill="FFFFFF"/>
            <w:noWrap/>
            <w:hideMark/>
          </w:tcPr>
          <w:p w14:paraId="10F033D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-1 050</w:t>
            </w:r>
          </w:p>
        </w:tc>
        <w:tc>
          <w:tcPr>
            <w:tcW w:w="0" w:type="auto"/>
            <w:tcBorders>
              <w:top w:val="nil"/>
              <w:left w:val="nil"/>
              <w:bottom w:val="single" w:sz="4" w:space="0" w:color="BFBFBF"/>
              <w:right w:val="single" w:sz="4" w:space="0" w:color="BFBFBF"/>
            </w:tcBorders>
            <w:shd w:val="clear" w:color="000000" w:fill="FFFFFF"/>
            <w:noWrap/>
            <w:hideMark/>
          </w:tcPr>
          <w:p w14:paraId="6A01681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-17</w:t>
            </w:r>
          </w:p>
        </w:tc>
        <w:tc>
          <w:tcPr>
            <w:tcW w:w="0" w:type="auto"/>
            <w:tcBorders>
              <w:top w:val="nil"/>
              <w:left w:val="nil"/>
              <w:bottom w:val="single" w:sz="4" w:space="0" w:color="BFBFBF"/>
              <w:right w:val="single" w:sz="4" w:space="0" w:color="BFBFBF"/>
            </w:tcBorders>
            <w:shd w:val="clear" w:color="000000" w:fill="FFFFFF"/>
            <w:noWrap/>
            <w:hideMark/>
          </w:tcPr>
          <w:p w14:paraId="530321E8"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-17</w:t>
            </w:r>
          </w:p>
        </w:tc>
        <w:tc>
          <w:tcPr>
            <w:tcW w:w="0" w:type="auto"/>
            <w:tcBorders>
              <w:top w:val="nil"/>
              <w:left w:val="nil"/>
              <w:bottom w:val="single" w:sz="4" w:space="0" w:color="BFBFBF"/>
              <w:right w:val="single" w:sz="4" w:space="0" w:color="BFBFBF"/>
            </w:tcBorders>
            <w:shd w:val="clear" w:color="000000" w:fill="FFFFFF"/>
            <w:noWrap/>
            <w:hideMark/>
          </w:tcPr>
          <w:p w14:paraId="3A389C2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-1 478</w:t>
            </w:r>
          </w:p>
        </w:tc>
        <w:tc>
          <w:tcPr>
            <w:tcW w:w="0" w:type="auto"/>
            <w:tcBorders>
              <w:top w:val="nil"/>
              <w:left w:val="nil"/>
              <w:bottom w:val="single" w:sz="4" w:space="0" w:color="BFBFBF"/>
              <w:right w:val="single" w:sz="4" w:space="0" w:color="BFBFBF"/>
            </w:tcBorders>
            <w:shd w:val="clear" w:color="000000" w:fill="FFFFFF"/>
            <w:noWrap/>
            <w:hideMark/>
          </w:tcPr>
          <w:p w14:paraId="28CC0420"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-1 066</w:t>
            </w:r>
          </w:p>
        </w:tc>
      </w:tr>
      <w:tr w:rsidR="004B0896" w:rsidRPr="00377175" w14:paraId="615035A3"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F31DE0C"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Tulemusvaldkond: Teadus- ja arendustegevus ning ettevõtlus</w:t>
            </w:r>
          </w:p>
        </w:tc>
        <w:tc>
          <w:tcPr>
            <w:tcW w:w="0" w:type="auto"/>
            <w:tcBorders>
              <w:top w:val="nil"/>
              <w:left w:val="nil"/>
              <w:bottom w:val="single" w:sz="4" w:space="0" w:color="BFBFBF"/>
              <w:right w:val="single" w:sz="4" w:space="0" w:color="BFBFBF"/>
            </w:tcBorders>
            <w:shd w:val="clear" w:color="000000" w:fill="FFFFFF"/>
            <w:noWrap/>
            <w:hideMark/>
          </w:tcPr>
          <w:p w14:paraId="2720332D"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-322 824</w:t>
            </w:r>
          </w:p>
        </w:tc>
        <w:tc>
          <w:tcPr>
            <w:tcW w:w="0" w:type="auto"/>
            <w:tcBorders>
              <w:top w:val="nil"/>
              <w:left w:val="nil"/>
              <w:bottom w:val="single" w:sz="4" w:space="0" w:color="BFBFBF"/>
              <w:right w:val="single" w:sz="4" w:space="0" w:color="BFBFBF"/>
            </w:tcBorders>
            <w:shd w:val="clear" w:color="000000" w:fill="FFFFFF"/>
            <w:noWrap/>
            <w:hideMark/>
          </w:tcPr>
          <w:p w14:paraId="1957FD66"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-142 063</w:t>
            </w:r>
          </w:p>
        </w:tc>
        <w:tc>
          <w:tcPr>
            <w:tcW w:w="0" w:type="auto"/>
            <w:tcBorders>
              <w:top w:val="nil"/>
              <w:left w:val="nil"/>
              <w:bottom w:val="single" w:sz="4" w:space="0" w:color="BFBFBF"/>
              <w:right w:val="single" w:sz="4" w:space="0" w:color="BFBFBF"/>
            </w:tcBorders>
            <w:shd w:val="clear" w:color="000000" w:fill="FFFFFF"/>
            <w:noWrap/>
            <w:hideMark/>
          </w:tcPr>
          <w:p w14:paraId="5FA0E06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-109</w:t>
            </w:r>
          </w:p>
        </w:tc>
        <w:tc>
          <w:tcPr>
            <w:tcW w:w="0" w:type="auto"/>
            <w:tcBorders>
              <w:top w:val="nil"/>
              <w:left w:val="nil"/>
              <w:bottom w:val="single" w:sz="4" w:space="0" w:color="BFBFBF"/>
              <w:right w:val="single" w:sz="4" w:space="0" w:color="BFBFBF"/>
            </w:tcBorders>
            <w:shd w:val="clear" w:color="000000" w:fill="FFFFFF"/>
            <w:noWrap/>
            <w:hideMark/>
          </w:tcPr>
          <w:p w14:paraId="39CEECD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-109</w:t>
            </w:r>
          </w:p>
        </w:tc>
        <w:tc>
          <w:tcPr>
            <w:tcW w:w="0" w:type="auto"/>
            <w:tcBorders>
              <w:top w:val="nil"/>
              <w:left w:val="nil"/>
              <w:bottom w:val="single" w:sz="4" w:space="0" w:color="BFBFBF"/>
              <w:right w:val="single" w:sz="4" w:space="0" w:color="BFBFBF"/>
            </w:tcBorders>
            <w:shd w:val="clear" w:color="000000" w:fill="FFFFFF"/>
            <w:noWrap/>
            <w:hideMark/>
          </w:tcPr>
          <w:p w14:paraId="52620C17"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-322 933</w:t>
            </w:r>
          </w:p>
        </w:tc>
        <w:tc>
          <w:tcPr>
            <w:tcW w:w="0" w:type="auto"/>
            <w:tcBorders>
              <w:top w:val="nil"/>
              <w:left w:val="nil"/>
              <w:bottom w:val="single" w:sz="4" w:space="0" w:color="BFBFBF"/>
              <w:right w:val="single" w:sz="4" w:space="0" w:color="BFBFBF"/>
            </w:tcBorders>
            <w:shd w:val="clear" w:color="000000" w:fill="FFFFFF"/>
            <w:noWrap/>
            <w:hideMark/>
          </w:tcPr>
          <w:p w14:paraId="1676A97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-142 171</w:t>
            </w:r>
          </w:p>
        </w:tc>
      </w:tr>
      <w:tr w:rsidR="004B0896" w:rsidRPr="00377175" w14:paraId="0077096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D268E45" w14:textId="77777777" w:rsidR="004B0896" w:rsidRPr="00377175"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Teadmussiirde programm</w:t>
            </w:r>
          </w:p>
        </w:tc>
        <w:tc>
          <w:tcPr>
            <w:tcW w:w="0" w:type="auto"/>
            <w:tcBorders>
              <w:top w:val="nil"/>
              <w:left w:val="nil"/>
              <w:bottom w:val="single" w:sz="4" w:space="0" w:color="BFBFBF"/>
              <w:right w:val="single" w:sz="4" w:space="0" w:color="BFBFBF"/>
            </w:tcBorders>
            <w:shd w:val="clear" w:color="000000" w:fill="FFFFFF"/>
            <w:noWrap/>
            <w:hideMark/>
          </w:tcPr>
          <w:p w14:paraId="2B2CE806"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4CE0ACA"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F80D4B5"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C6CD7D5"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6A0C312"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0686853"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r>
      <w:tr w:rsidR="004B0896" w:rsidRPr="00377175" w14:paraId="57E70973"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1AF7DD1"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Ettevõtete arendustegevuse ja innovatsiooni toetamine</w:t>
            </w:r>
          </w:p>
        </w:tc>
        <w:tc>
          <w:tcPr>
            <w:tcW w:w="0" w:type="auto"/>
            <w:tcBorders>
              <w:top w:val="nil"/>
              <w:left w:val="nil"/>
              <w:bottom w:val="single" w:sz="4" w:space="0" w:color="BFBFBF"/>
              <w:right w:val="single" w:sz="4" w:space="0" w:color="BFBFBF"/>
            </w:tcBorders>
            <w:shd w:val="clear" w:color="000000" w:fill="FFFFFF"/>
            <w:noWrap/>
            <w:hideMark/>
          </w:tcPr>
          <w:p w14:paraId="747AA1E0"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-130 446</w:t>
            </w:r>
          </w:p>
        </w:tc>
        <w:tc>
          <w:tcPr>
            <w:tcW w:w="0" w:type="auto"/>
            <w:tcBorders>
              <w:top w:val="nil"/>
              <w:left w:val="nil"/>
              <w:bottom w:val="single" w:sz="4" w:space="0" w:color="BFBFBF"/>
              <w:right w:val="single" w:sz="4" w:space="0" w:color="BFBFBF"/>
            </w:tcBorders>
            <w:shd w:val="clear" w:color="000000" w:fill="FFFFFF"/>
            <w:noWrap/>
            <w:hideMark/>
          </w:tcPr>
          <w:p w14:paraId="1FA109C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-88 453</w:t>
            </w:r>
          </w:p>
        </w:tc>
        <w:tc>
          <w:tcPr>
            <w:tcW w:w="0" w:type="auto"/>
            <w:tcBorders>
              <w:top w:val="nil"/>
              <w:left w:val="nil"/>
              <w:bottom w:val="single" w:sz="4" w:space="0" w:color="BFBFBF"/>
              <w:right w:val="single" w:sz="4" w:space="0" w:color="BFBFBF"/>
            </w:tcBorders>
            <w:shd w:val="clear" w:color="000000" w:fill="FFFFFF"/>
            <w:noWrap/>
            <w:hideMark/>
          </w:tcPr>
          <w:p w14:paraId="00011DCB"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45E0A9F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56E48168"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-130 468</w:t>
            </w:r>
          </w:p>
        </w:tc>
        <w:tc>
          <w:tcPr>
            <w:tcW w:w="0" w:type="auto"/>
            <w:tcBorders>
              <w:top w:val="nil"/>
              <w:left w:val="nil"/>
              <w:bottom w:val="single" w:sz="4" w:space="0" w:color="BFBFBF"/>
              <w:right w:val="single" w:sz="4" w:space="0" w:color="BFBFBF"/>
            </w:tcBorders>
            <w:shd w:val="clear" w:color="000000" w:fill="FFFFFF"/>
            <w:noWrap/>
            <w:hideMark/>
          </w:tcPr>
          <w:p w14:paraId="174547FA"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-88 475</w:t>
            </w:r>
          </w:p>
        </w:tc>
      </w:tr>
      <w:tr w:rsidR="004B0896" w:rsidRPr="00377175" w14:paraId="2A52609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562737E"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3CF58622"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-4 929</w:t>
            </w:r>
          </w:p>
        </w:tc>
        <w:tc>
          <w:tcPr>
            <w:tcW w:w="0" w:type="auto"/>
            <w:tcBorders>
              <w:top w:val="nil"/>
              <w:left w:val="nil"/>
              <w:bottom w:val="single" w:sz="4" w:space="0" w:color="BFBFBF"/>
              <w:right w:val="single" w:sz="4" w:space="0" w:color="BFBFBF"/>
            </w:tcBorders>
            <w:shd w:val="clear" w:color="000000" w:fill="FFFFFF"/>
            <w:noWrap/>
            <w:hideMark/>
          </w:tcPr>
          <w:p w14:paraId="3227ACA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-4 753</w:t>
            </w:r>
          </w:p>
        </w:tc>
        <w:tc>
          <w:tcPr>
            <w:tcW w:w="0" w:type="auto"/>
            <w:tcBorders>
              <w:top w:val="nil"/>
              <w:left w:val="nil"/>
              <w:bottom w:val="single" w:sz="4" w:space="0" w:color="BFBFBF"/>
              <w:right w:val="single" w:sz="4" w:space="0" w:color="BFBFBF"/>
            </w:tcBorders>
            <w:shd w:val="clear" w:color="000000" w:fill="FFFFFF"/>
            <w:noWrap/>
            <w:hideMark/>
          </w:tcPr>
          <w:p w14:paraId="3716740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736D2A32"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3DF8A638"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-4 951</w:t>
            </w:r>
          </w:p>
        </w:tc>
        <w:tc>
          <w:tcPr>
            <w:tcW w:w="0" w:type="auto"/>
            <w:tcBorders>
              <w:top w:val="nil"/>
              <w:left w:val="nil"/>
              <w:bottom w:val="single" w:sz="4" w:space="0" w:color="BFBFBF"/>
              <w:right w:val="single" w:sz="4" w:space="0" w:color="BFBFBF"/>
            </w:tcBorders>
            <w:shd w:val="clear" w:color="000000" w:fill="FFFFFF"/>
            <w:noWrap/>
            <w:hideMark/>
          </w:tcPr>
          <w:p w14:paraId="070D751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-4 774</w:t>
            </w:r>
          </w:p>
        </w:tc>
      </w:tr>
      <w:tr w:rsidR="004B0896" w:rsidRPr="00377175" w14:paraId="15111718"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54FEA74"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Teadus- ja tehnoloogiamahuka iduettevõtluse arendamine</w:t>
            </w:r>
          </w:p>
        </w:tc>
        <w:tc>
          <w:tcPr>
            <w:tcW w:w="0" w:type="auto"/>
            <w:tcBorders>
              <w:top w:val="nil"/>
              <w:left w:val="nil"/>
              <w:bottom w:val="single" w:sz="4" w:space="0" w:color="BFBFBF"/>
              <w:right w:val="single" w:sz="4" w:space="0" w:color="BFBFBF"/>
            </w:tcBorders>
            <w:shd w:val="clear" w:color="000000" w:fill="FFFFFF"/>
            <w:noWrap/>
            <w:hideMark/>
          </w:tcPr>
          <w:p w14:paraId="55E23211"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-1 099</w:t>
            </w:r>
          </w:p>
        </w:tc>
        <w:tc>
          <w:tcPr>
            <w:tcW w:w="0" w:type="auto"/>
            <w:tcBorders>
              <w:top w:val="nil"/>
              <w:left w:val="nil"/>
              <w:bottom w:val="single" w:sz="4" w:space="0" w:color="BFBFBF"/>
              <w:right w:val="single" w:sz="4" w:space="0" w:color="BFBFBF"/>
            </w:tcBorders>
            <w:shd w:val="clear" w:color="000000" w:fill="FFFFFF"/>
            <w:noWrap/>
            <w:hideMark/>
          </w:tcPr>
          <w:p w14:paraId="61A78C6B"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-768</w:t>
            </w:r>
          </w:p>
        </w:tc>
        <w:tc>
          <w:tcPr>
            <w:tcW w:w="0" w:type="auto"/>
            <w:tcBorders>
              <w:top w:val="nil"/>
              <w:left w:val="nil"/>
              <w:bottom w:val="single" w:sz="4" w:space="0" w:color="BFBFBF"/>
              <w:right w:val="single" w:sz="4" w:space="0" w:color="BFBFBF"/>
            </w:tcBorders>
            <w:shd w:val="clear" w:color="000000" w:fill="FFFFFF"/>
            <w:noWrap/>
            <w:hideMark/>
          </w:tcPr>
          <w:p w14:paraId="73C2C154"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-78</w:t>
            </w:r>
          </w:p>
        </w:tc>
        <w:tc>
          <w:tcPr>
            <w:tcW w:w="0" w:type="auto"/>
            <w:tcBorders>
              <w:top w:val="nil"/>
              <w:left w:val="nil"/>
              <w:bottom w:val="single" w:sz="4" w:space="0" w:color="BFBFBF"/>
              <w:right w:val="single" w:sz="4" w:space="0" w:color="BFBFBF"/>
            </w:tcBorders>
            <w:shd w:val="clear" w:color="000000" w:fill="FFFFFF"/>
            <w:noWrap/>
            <w:hideMark/>
          </w:tcPr>
          <w:p w14:paraId="117FB944"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-78</w:t>
            </w:r>
          </w:p>
        </w:tc>
        <w:tc>
          <w:tcPr>
            <w:tcW w:w="0" w:type="auto"/>
            <w:tcBorders>
              <w:top w:val="nil"/>
              <w:left w:val="nil"/>
              <w:bottom w:val="single" w:sz="4" w:space="0" w:color="BFBFBF"/>
              <w:right w:val="single" w:sz="4" w:space="0" w:color="BFBFBF"/>
            </w:tcBorders>
            <w:shd w:val="clear" w:color="000000" w:fill="FFFFFF"/>
            <w:noWrap/>
            <w:hideMark/>
          </w:tcPr>
          <w:p w14:paraId="6BF32205"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-1 177</w:t>
            </w:r>
          </w:p>
        </w:tc>
        <w:tc>
          <w:tcPr>
            <w:tcW w:w="0" w:type="auto"/>
            <w:tcBorders>
              <w:top w:val="nil"/>
              <w:left w:val="nil"/>
              <w:bottom w:val="single" w:sz="4" w:space="0" w:color="BFBFBF"/>
              <w:right w:val="single" w:sz="4" w:space="0" w:color="BFBFBF"/>
            </w:tcBorders>
            <w:shd w:val="clear" w:color="000000" w:fill="FFFFFF"/>
            <w:noWrap/>
            <w:hideMark/>
          </w:tcPr>
          <w:p w14:paraId="696CFC1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-846</w:t>
            </w:r>
          </w:p>
        </w:tc>
      </w:tr>
      <w:tr w:rsidR="004B0896" w:rsidRPr="00377175" w14:paraId="4E869FB5"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BAFA16D"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2BD0A4C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-556</w:t>
            </w:r>
          </w:p>
        </w:tc>
        <w:tc>
          <w:tcPr>
            <w:tcW w:w="0" w:type="auto"/>
            <w:tcBorders>
              <w:top w:val="nil"/>
              <w:left w:val="nil"/>
              <w:bottom w:val="single" w:sz="4" w:space="0" w:color="BFBFBF"/>
              <w:right w:val="single" w:sz="4" w:space="0" w:color="BFBFBF"/>
            </w:tcBorders>
            <w:shd w:val="clear" w:color="000000" w:fill="FFFFFF"/>
            <w:noWrap/>
            <w:hideMark/>
          </w:tcPr>
          <w:p w14:paraId="7E4EE38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-504</w:t>
            </w:r>
          </w:p>
        </w:tc>
        <w:tc>
          <w:tcPr>
            <w:tcW w:w="0" w:type="auto"/>
            <w:tcBorders>
              <w:top w:val="nil"/>
              <w:left w:val="nil"/>
              <w:bottom w:val="single" w:sz="4" w:space="0" w:color="BFBFBF"/>
              <w:right w:val="single" w:sz="4" w:space="0" w:color="BFBFBF"/>
            </w:tcBorders>
            <w:shd w:val="clear" w:color="000000" w:fill="FFFFFF"/>
            <w:noWrap/>
            <w:hideMark/>
          </w:tcPr>
          <w:p w14:paraId="337C6FF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-78</w:t>
            </w:r>
          </w:p>
        </w:tc>
        <w:tc>
          <w:tcPr>
            <w:tcW w:w="0" w:type="auto"/>
            <w:tcBorders>
              <w:top w:val="nil"/>
              <w:left w:val="nil"/>
              <w:bottom w:val="single" w:sz="4" w:space="0" w:color="BFBFBF"/>
              <w:right w:val="single" w:sz="4" w:space="0" w:color="BFBFBF"/>
            </w:tcBorders>
            <w:shd w:val="clear" w:color="000000" w:fill="FFFFFF"/>
            <w:noWrap/>
            <w:hideMark/>
          </w:tcPr>
          <w:p w14:paraId="47E0252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-78</w:t>
            </w:r>
          </w:p>
        </w:tc>
        <w:tc>
          <w:tcPr>
            <w:tcW w:w="0" w:type="auto"/>
            <w:tcBorders>
              <w:top w:val="nil"/>
              <w:left w:val="nil"/>
              <w:bottom w:val="single" w:sz="4" w:space="0" w:color="BFBFBF"/>
              <w:right w:val="single" w:sz="4" w:space="0" w:color="BFBFBF"/>
            </w:tcBorders>
            <w:shd w:val="clear" w:color="000000" w:fill="FFFFFF"/>
            <w:noWrap/>
            <w:hideMark/>
          </w:tcPr>
          <w:p w14:paraId="7CFF365D"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-634</w:t>
            </w:r>
          </w:p>
        </w:tc>
        <w:tc>
          <w:tcPr>
            <w:tcW w:w="0" w:type="auto"/>
            <w:tcBorders>
              <w:top w:val="nil"/>
              <w:left w:val="nil"/>
              <w:bottom w:val="single" w:sz="4" w:space="0" w:color="BFBFBF"/>
              <w:right w:val="single" w:sz="4" w:space="0" w:color="BFBFBF"/>
            </w:tcBorders>
            <w:shd w:val="clear" w:color="000000" w:fill="FFFFFF"/>
            <w:noWrap/>
            <w:hideMark/>
          </w:tcPr>
          <w:p w14:paraId="65D59A20"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-582</w:t>
            </w:r>
          </w:p>
        </w:tc>
      </w:tr>
      <w:tr w:rsidR="004B0896" w:rsidRPr="00377175" w14:paraId="69C62C06"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DA9B3AE" w14:textId="77777777" w:rsidR="004B0896" w:rsidRPr="00377175"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lastRenderedPageBreak/>
              <w:t>Ettevõtluskeskkonna programm</w:t>
            </w:r>
          </w:p>
        </w:tc>
        <w:tc>
          <w:tcPr>
            <w:tcW w:w="0" w:type="auto"/>
            <w:tcBorders>
              <w:top w:val="nil"/>
              <w:left w:val="nil"/>
              <w:bottom w:val="single" w:sz="4" w:space="0" w:color="BFBFBF"/>
              <w:right w:val="single" w:sz="4" w:space="0" w:color="BFBFBF"/>
            </w:tcBorders>
            <w:shd w:val="clear" w:color="000000" w:fill="FFFFFF"/>
            <w:noWrap/>
            <w:hideMark/>
          </w:tcPr>
          <w:p w14:paraId="125ED449"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B029F3A"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EA36271"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D0451E2"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9C613DC"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EF4A0B5" w14:textId="77777777" w:rsidR="004B0896" w:rsidRPr="00377175" w:rsidRDefault="004B0896" w:rsidP="007360C4">
            <w:pPr>
              <w:spacing w:after="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 </w:t>
            </w:r>
          </w:p>
        </w:tc>
      </w:tr>
      <w:tr w:rsidR="004B0896" w:rsidRPr="00377175" w14:paraId="18BC3231"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293CE13"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Ettevõtete konkurentsivõime ja rahvusvahelistumise toetamine</w:t>
            </w:r>
          </w:p>
        </w:tc>
        <w:tc>
          <w:tcPr>
            <w:tcW w:w="0" w:type="auto"/>
            <w:tcBorders>
              <w:top w:val="nil"/>
              <w:left w:val="nil"/>
              <w:bottom w:val="single" w:sz="4" w:space="0" w:color="BFBFBF"/>
              <w:right w:val="single" w:sz="4" w:space="0" w:color="BFBFBF"/>
            </w:tcBorders>
            <w:shd w:val="clear" w:color="000000" w:fill="FFFFFF"/>
            <w:noWrap/>
            <w:hideMark/>
          </w:tcPr>
          <w:p w14:paraId="2B559E53"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-132 488</w:t>
            </w:r>
          </w:p>
        </w:tc>
        <w:tc>
          <w:tcPr>
            <w:tcW w:w="0" w:type="auto"/>
            <w:tcBorders>
              <w:top w:val="nil"/>
              <w:left w:val="nil"/>
              <w:bottom w:val="single" w:sz="4" w:space="0" w:color="BFBFBF"/>
              <w:right w:val="single" w:sz="4" w:space="0" w:color="BFBFBF"/>
            </w:tcBorders>
            <w:shd w:val="clear" w:color="000000" w:fill="FFFFFF"/>
            <w:noWrap/>
            <w:hideMark/>
          </w:tcPr>
          <w:p w14:paraId="0EA78D87"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-16 223</w:t>
            </w:r>
          </w:p>
        </w:tc>
        <w:tc>
          <w:tcPr>
            <w:tcW w:w="0" w:type="auto"/>
            <w:tcBorders>
              <w:top w:val="nil"/>
              <w:left w:val="nil"/>
              <w:bottom w:val="single" w:sz="4" w:space="0" w:color="BFBFBF"/>
              <w:right w:val="single" w:sz="4" w:space="0" w:color="BFBFBF"/>
            </w:tcBorders>
            <w:shd w:val="clear" w:color="000000" w:fill="FFFFFF"/>
            <w:noWrap/>
            <w:hideMark/>
          </w:tcPr>
          <w:p w14:paraId="4CED306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-46</w:t>
            </w:r>
          </w:p>
        </w:tc>
        <w:tc>
          <w:tcPr>
            <w:tcW w:w="0" w:type="auto"/>
            <w:tcBorders>
              <w:top w:val="nil"/>
              <w:left w:val="nil"/>
              <w:bottom w:val="single" w:sz="4" w:space="0" w:color="BFBFBF"/>
              <w:right w:val="single" w:sz="4" w:space="0" w:color="BFBFBF"/>
            </w:tcBorders>
            <w:shd w:val="clear" w:color="000000" w:fill="FFFFFF"/>
            <w:noWrap/>
            <w:hideMark/>
          </w:tcPr>
          <w:p w14:paraId="4267FB9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-46</w:t>
            </w:r>
          </w:p>
        </w:tc>
        <w:tc>
          <w:tcPr>
            <w:tcW w:w="0" w:type="auto"/>
            <w:tcBorders>
              <w:top w:val="nil"/>
              <w:left w:val="nil"/>
              <w:bottom w:val="single" w:sz="4" w:space="0" w:color="BFBFBF"/>
              <w:right w:val="single" w:sz="4" w:space="0" w:color="BFBFBF"/>
            </w:tcBorders>
            <w:shd w:val="clear" w:color="000000" w:fill="FFFFFF"/>
            <w:noWrap/>
            <w:hideMark/>
          </w:tcPr>
          <w:p w14:paraId="2A2BFE4A"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-132 534</w:t>
            </w:r>
          </w:p>
        </w:tc>
        <w:tc>
          <w:tcPr>
            <w:tcW w:w="0" w:type="auto"/>
            <w:tcBorders>
              <w:top w:val="nil"/>
              <w:left w:val="nil"/>
              <w:bottom w:val="single" w:sz="4" w:space="0" w:color="BFBFBF"/>
              <w:right w:val="single" w:sz="4" w:space="0" w:color="BFBFBF"/>
            </w:tcBorders>
            <w:shd w:val="clear" w:color="000000" w:fill="FFFFFF"/>
            <w:noWrap/>
            <w:hideMark/>
          </w:tcPr>
          <w:p w14:paraId="74C73153"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-16 269</w:t>
            </w:r>
          </w:p>
        </w:tc>
      </w:tr>
      <w:tr w:rsidR="004B0896" w:rsidRPr="00377175" w14:paraId="11E2BCA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6DE5127"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19DC065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-1 326</w:t>
            </w:r>
          </w:p>
        </w:tc>
        <w:tc>
          <w:tcPr>
            <w:tcW w:w="0" w:type="auto"/>
            <w:tcBorders>
              <w:top w:val="nil"/>
              <w:left w:val="nil"/>
              <w:bottom w:val="single" w:sz="4" w:space="0" w:color="BFBFBF"/>
              <w:right w:val="single" w:sz="4" w:space="0" w:color="BFBFBF"/>
            </w:tcBorders>
            <w:shd w:val="clear" w:color="000000" w:fill="FFFFFF"/>
            <w:noWrap/>
            <w:hideMark/>
          </w:tcPr>
          <w:p w14:paraId="28ECABF3"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-1 170</w:t>
            </w:r>
          </w:p>
        </w:tc>
        <w:tc>
          <w:tcPr>
            <w:tcW w:w="0" w:type="auto"/>
            <w:tcBorders>
              <w:top w:val="nil"/>
              <w:left w:val="nil"/>
              <w:bottom w:val="single" w:sz="4" w:space="0" w:color="BFBFBF"/>
              <w:right w:val="single" w:sz="4" w:space="0" w:color="BFBFBF"/>
            </w:tcBorders>
            <w:shd w:val="clear" w:color="000000" w:fill="FFFFFF"/>
            <w:noWrap/>
            <w:hideMark/>
          </w:tcPr>
          <w:p w14:paraId="1A8D496B"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-46</w:t>
            </w:r>
          </w:p>
        </w:tc>
        <w:tc>
          <w:tcPr>
            <w:tcW w:w="0" w:type="auto"/>
            <w:tcBorders>
              <w:top w:val="nil"/>
              <w:left w:val="nil"/>
              <w:bottom w:val="single" w:sz="4" w:space="0" w:color="BFBFBF"/>
              <w:right w:val="single" w:sz="4" w:space="0" w:color="BFBFBF"/>
            </w:tcBorders>
            <w:shd w:val="clear" w:color="000000" w:fill="FFFFFF"/>
            <w:noWrap/>
            <w:hideMark/>
          </w:tcPr>
          <w:p w14:paraId="394653E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-46</w:t>
            </w:r>
          </w:p>
        </w:tc>
        <w:tc>
          <w:tcPr>
            <w:tcW w:w="0" w:type="auto"/>
            <w:tcBorders>
              <w:top w:val="nil"/>
              <w:left w:val="nil"/>
              <w:bottom w:val="single" w:sz="4" w:space="0" w:color="BFBFBF"/>
              <w:right w:val="single" w:sz="4" w:space="0" w:color="BFBFBF"/>
            </w:tcBorders>
            <w:shd w:val="clear" w:color="000000" w:fill="FFFFFF"/>
            <w:noWrap/>
            <w:hideMark/>
          </w:tcPr>
          <w:p w14:paraId="5A0EA4E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-1 373</w:t>
            </w:r>
          </w:p>
        </w:tc>
        <w:tc>
          <w:tcPr>
            <w:tcW w:w="0" w:type="auto"/>
            <w:tcBorders>
              <w:top w:val="nil"/>
              <w:left w:val="nil"/>
              <w:bottom w:val="single" w:sz="4" w:space="0" w:color="BFBFBF"/>
              <w:right w:val="single" w:sz="4" w:space="0" w:color="BFBFBF"/>
            </w:tcBorders>
            <w:shd w:val="clear" w:color="000000" w:fill="FFFFFF"/>
            <w:noWrap/>
            <w:hideMark/>
          </w:tcPr>
          <w:p w14:paraId="7EDA25A2"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-1 216</w:t>
            </w:r>
          </w:p>
        </w:tc>
      </w:tr>
      <w:tr w:rsidR="004B0896" w:rsidRPr="00377175" w14:paraId="75ED16E5"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26B1ADE"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Tehnoloogia- ja arendusmahukate investeeringute soodustamine</w:t>
            </w:r>
          </w:p>
        </w:tc>
        <w:tc>
          <w:tcPr>
            <w:tcW w:w="0" w:type="auto"/>
            <w:tcBorders>
              <w:top w:val="nil"/>
              <w:left w:val="nil"/>
              <w:bottom w:val="single" w:sz="4" w:space="0" w:color="BFBFBF"/>
              <w:right w:val="single" w:sz="4" w:space="0" w:color="BFBFBF"/>
            </w:tcBorders>
            <w:shd w:val="clear" w:color="000000" w:fill="FFFFFF"/>
            <w:noWrap/>
            <w:hideMark/>
          </w:tcPr>
          <w:p w14:paraId="21F2A133"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-7 976</w:t>
            </w:r>
          </w:p>
        </w:tc>
        <w:tc>
          <w:tcPr>
            <w:tcW w:w="0" w:type="auto"/>
            <w:tcBorders>
              <w:top w:val="nil"/>
              <w:left w:val="nil"/>
              <w:bottom w:val="single" w:sz="4" w:space="0" w:color="BFBFBF"/>
              <w:right w:val="single" w:sz="4" w:space="0" w:color="BFBFBF"/>
            </w:tcBorders>
            <w:shd w:val="clear" w:color="000000" w:fill="FFFFFF"/>
            <w:noWrap/>
            <w:hideMark/>
          </w:tcPr>
          <w:p w14:paraId="741EE03D"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-7 645</w:t>
            </w:r>
          </w:p>
        </w:tc>
        <w:tc>
          <w:tcPr>
            <w:tcW w:w="0" w:type="auto"/>
            <w:tcBorders>
              <w:top w:val="nil"/>
              <w:left w:val="nil"/>
              <w:bottom w:val="single" w:sz="4" w:space="0" w:color="BFBFBF"/>
              <w:right w:val="single" w:sz="4" w:space="0" w:color="BFBFBF"/>
            </w:tcBorders>
            <w:shd w:val="clear" w:color="000000" w:fill="FFFFFF"/>
            <w:noWrap/>
            <w:hideMark/>
          </w:tcPr>
          <w:p w14:paraId="5F8D85A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-23</w:t>
            </w:r>
          </w:p>
        </w:tc>
        <w:tc>
          <w:tcPr>
            <w:tcW w:w="0" w:type="auto"/>
            <w:tcBorders>
              <w:top w:val="nil"/>
              <w:left w:val="nil"/>
              <w:bottom w:val="single" w:sz="4" w:space="0" w:color="BFBFBF"/>
              <w:right w:val="single" w:sz="4" w:space="0" w:color="BFBFBF"/>
            </w:tcBorders>
            <w:shd w:val="clear" w:color="000000" w:fill="FFFFFF"/>
            <w:noWrap/>
            <w:hideMark/>
          </w:tcPr>
          <w:p w14:paraId="534C934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-23</w:t>
            </w:r>
          </w:p>
        </w:tc>
        <w:tc>
          <w:tcPr>
            <w:tcW w:w="0" w:type="auto"/>
            <w:tcBorders>
              <w:top w:val="nil"/>
              <w:left w:val="nil"/>
              <w:bottom w:val="single" w:sz="4" w:space="0" w:color="BFBFBF"/>
              <w:right w:val="single" w:sz="4" w:space="0" w:color="BFBFBF"/>
            </w:tcBorders>
            <w:shd w:val="clear" w:color="000000" w:fill="FFFFFF"/>
            <w:noWrap/>
            <w:hideMark/>
          </w:tcPr>
          <w:p w14:paraId="3BBA2B0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-7 999</w:t>
            </w:r>
          </w:p>
        </w:tc>
        <w:tc>
          <w:tcPr>
            <w:tcW w:w="0" w:type="auto"/>
            <w:tcBorders>
              <w:top w:val="nil"/>
              <w:left w:val="nil"/>
              <w:bottom w:val="single" w:sz="4" w:space="0" w:color="BFBFBF"/>
              <w:right w:val="single" w:sz="4" w:space="0" w:color="BFBFBF"/>
            </w:tcBorders>
            <w:shd w:val="clear" w:color="000000" w:fill="FFFFFF"/>
            <w:noWrap/>
            <w:hideMark/>
          </w:tcPr>
          <w:p w14:paraId="7011CCDC"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-7 669</w:t>
            </w:r>
          </w:p>
        </w:tc>
      </w:tr>
      <w:tr w:rsidR="004B0896" w:rsidRPr="00377175" w14:paraId="040DB36E"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3943C84"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08E24808"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-340</w:t>
            </w:r>
          </w:p>
        </w:tc>
        <w:tc>
          <w:tcPr>
            <w:tcW w:w="0" w:type="auto"/>
            <w:tcBorders>
              <w:top w:val="nil"/>
              <w:left w:val="nil"/>
              <w:bottom w:val="single" w:sz="4" w:space="0" w:color="BFBFBF"/>
              <w:right w:val="single" w:sz="4" w:space="0" w:color="BFBFBF"/>
            </w:tcBorders>
            <w:shd w:val="clear" w:color="000000" w:fill="FFFFFF"/>
            <w:noWrap/>
            <w:hideMark/>
          </w:tcPr>
          <w:p w14:paraId="6BF21799"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-288</w:t>
            </w:r>
          </w:p>
        </w:tc>
        <w:tc>
          <w:tcPr>
            <w:tcW w:w="0" w:type="auto"/>
            <w:tcBorders>
              <w:top w:val="nil"/>
              <w:left w:val="nil"/>
              <w:bottom w:val="single" w:sz="4" w:space="0" w:color="BFBFBF"/>
              <w:right w:val="single" w:sz="4" w:space="0" w:color="BFBFBF"/>
            </w:tcBorders>
            <w:shd w:val="clear" w:color="000000" w:fill="FFFFFF"/>
            <w:noWrap/>
            <w:hideMark/>
          </w:tcPr>
          <w:p w14:paraId="4180275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-23</w:t>
            </w:r>
          </w:p>
        </w:tc>
        <w:tc>
          <w:tcPr>
            <w:tcW w:w="0" w:type="auto"/>
            <w:tcBorders>
              <w:top w:val="nil"/>
              <w:left w:val="nil"/>
              <w:bottom w:val="single" w:sz="4" w:space="0" w:color="BFBFBF"/>
              <w:right w:val="single" w:sz="4" w:space="0" w:color="BFBFBF"/>
            </w:tcBorders>
            <w:shd w:val="clear" w:color="000000" w:fill="FFFFFF"/>
            <w:noWrap/>
            <w:hideMark/>
          </w:tcPr>
          <w:p w14:paraId="6C73127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-23</w:t>
            </w:r>
          </w:p>
        </w:tc>
        <w:tc>
          <w:tcPr>
            <w:tcW w:w="0" w:type="auto"/>
            <w:tcBorders>
              <w:top w:val="nil"/>
              <w:left w:val="nil"/>
              <w:bottom w:val="single" w:sz="4" w:space="0" w:color="BFBFBF"/>
              <w:right w:val="single" w:sz="4" w:space="0" w:color="BFBFBF"/>
            </w:tcBorders>
            <w:shd w:val="clear" w:color="000000" w:fill="FFFFFF"/>
            <w:noWrap/>
            <w:hideMark/>
          </w:tcPr>
          <w:p w14:paraId="15977C5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-364</w:t>
            </w:r>
          </w:p>
        </w:tc>
        <w:tc>
          <w:tcPr>
            <w:tcW w:w="0" w:type="auto"/>
            <w:tcBorders>
              <w:top w:val="nil"/>
              <w:left w:val="nil"/>
              <w:bottom w:val="single" w:sz="4" w:space="0" w:color="BFBFBF"/>
              <w:right w:val="single" w:sz="4" w:space="0" w:color="BFBFBF"/>
            </w:tcBorders>
            <w:shd w:val="clear" w:color="000000" w:fill="FFFFFF"/>
            <w:noWrap/>
            <w:hideMark/>
          </w:tcPr>
          <w:p w14:paraId="6F895EFB"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-311</w:t>
            </w:r>
          </w:p>
        </w:tc>
      </w:tr>
      <w:tr w:rsidR="004B0896" w:rsidRPr="00377175" w14:paraId="52D31456"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CA93A56"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Ettevõtluskeskkonna ja ettevõtlikkuse edendamine</w:t>
            </w:r>
          </w:p>
        </w:tc>
        <w:tc>
          <w:tcPr>
            <w:tcW w:w="0" w:type="auto"/>
            <w:tcBorders>
              <w:top w:val="nil"/>
              <w:left w:val="nil"/>
              <w:bottom w:val="single" w:sz="4" w:space="0" w:color="BFBFBF"/>
              <w:right w:val="single" w:sz="4" w:space="0" w:color="BFBFBF"/>
            </w:tcBorders>
            <w:shd w:val="clear" w:color="000000" w:fill="FFFFFF"/>
            <w:noWrap/>
            <w:hideMark/>
          </w:tcPr>
          <w:p w14:paraId="232FB1A3"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-46 600</w:t>
            </w:r>
          </w:p>
        </w:tc>
        <w:tc>
          <w:tcPr>
            <w:tcW w:w="0" w:type="auto"/>
            <w:tcBorders>
              <w:top w:val="nil"/>
              <w:left w:val="nil"/>
              <w:bottom w:val="single" w:sz="4" w:space="0" w:color="BFBFBF"/>
              <w:right w:val="single" w:sz="4" w:space="0" w:color="BFBFBF"/>
            </w:tcBorders>
            <w:shd w:val="clear" w:color="000000" w:fill="FFFFFF"/>
            <w:noWrap/>
            <w:hideMark/>
          </w:tcPr>
          <w:p w14:paraId="77BE7D1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-25 793</w:t>
            </w:r>
          </w:p>
        </w:tc>
        <w:tc>
          <w:tcPr>
            <w:tcW w:w="0" w:type="auto"/>
            <w:tcBorders>
              <w:top w:val="nil"/>
              <w:left w:val="nil"/>
              <w:bottom w:val="single" w:sz="4" w:space="0" w:color="BFBFBF"/>
              <w:right w:val="single" w:sz="4" w:space="0" w:color="BFBFBF"/>
            </w:tcBorders>
            <w:shd w:val="clear" w:color="000000" w:fill="FFFFFF"/>
            <w:noWrap/>
            <w:hideMark/>
          </w:tcPr>
          <w:p w14:paraId="61D31654"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70</w:t>
            </w:r>
          </w:p>
        </w:tc>
        <w:tc>
          <w:tcPr>
            <w:tcW w:w="0" w:type="auto"/>
            <w:tcBorders>
              <w:top w:val="nil"/>
              <w:left w:val="nil"/>
              <w:bottom w:val="single" w:sz="4" w:space="0" w:color="BFBFBF"/>
              <w:right w:val="single" w:sz="4" w:space="0" w:color="BFBFBF"/>
            </w:tcBorders>
            <w:shd w:val="clear" w:color="000000" w:fill="FFFFFF"/>
            <w:noWrap/>
            <w:hideMark/>
          </w:tcPr>
          <w:p w14:paraId="7A0C8F5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70</w:t>
            </w:r>
          </w:p>
        </w:tc>
        <w:tc>
          <w:tcPr>
            <w:tcW w:w="0" w:type="auto"/>
            <w:tcBorders>
              <w:top w:val="nil"/>
              <w:left w:val="nil"/>
              <w:bottom w:val="single" w:sz="4" w:space="0" w:color="BFBFBF"/>
              <w:right w:val="single" w:sz="4" w:space="0" w:color="BFBFBF"/>
            </w:tcBorders>
            <w:shd w:val="clear" w:color="000000" w:fill="FFFFFF"/>
            <w:noWrap/>
            <w:hideMark/>
          </w:tcPr>
          <w:p w14:paraId="4EE331D4"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-46 530</w:t>
            </w:r>
          </w:p>
        </w:tc>
        <w:tc>
          <w:tcPr>
            <w:tcW w:w="0" w:type="auto"/>
            <w:tcBorders>
              <w:top w:val="nil"/>
              <w:left w:val="nil"/>
              <w:bottom w:val="single" w:sz="4" w:space="0" w:color="BFBFBF"/>
              <w:right w:val="single" w:sz="4" w:space="0" w:color="BFBFBF"/>
            </w:tcBorders>
            <w:shd w:val="clear" w:color="000000" w:fill="FFFFFF"/>
            <w:noWrap/>
            <w:hideMark/>
          </w:tcPr>
          <w:p w14:paraId="7CFB615C"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-25 723</w:t>
            </w:r>
          </w:p>
        </w:tc>
      </w:tr>
      <w:tr w:rsidR="004B0896" w:rsidRPr="00377175" w14:paraId="40864DA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6C00249"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0F24523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-6 475</w:t>
            </w:r>
          </w:p>
        </w:tc>
        <w:tc>
          <w:tcPr>
            <w:tcW w:w="0" w:type="auto"/>
            <w:tcBorders>
              <w:top w:val="nil"/>
              <w:left w:val="nil"/>
              <w:bottom w:val="single" w:sz="4" w:space="0" w:color="BFBFBF"/>
              <w:right w:val="single" w:sz="4" w:space="0" w:color="BFBFBF"/>
            </w:tcBorders>
            <w:shd w:val="clear" w:color="000000" w:fill="FFFFFF"/>
            <w:noWrap/>
            <w:hideMark/>
          </w:tcPr>
          <w:p w14:paraId="7F73859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-5 829</w:t>
            </w:r>
          </w:p>
        </w:tc>
        <w:tc>
          <w:tcPr>
            <w:tcW w:w="0" w:type="auto"/>
            <w:tcBorders>
              <w:top w:val="nil"/>
              <w:left w:val="nil"/>
              <w:bottom w:val="single" w:sz="4" w:space="0" w:color="BFBFBF"/>
              <w:right w:val="single" w:sz="4" w:space="0" w:color="BFBFBF"/>
            </w:tcBorders>
            <w:shd w:val="clear" w:color="000000" w:fill="FFFFFF"/>
            <w:noWrap/>
            <w:hideMark/>
          </w:tcPr>
          <w:p w14:paraId="0DD9AC42"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70</w:t>
            </w:r>
          </w:p>
        </w:tc>
        <w:tc>
          <w:tcPr>
            <w:tcW w:w="0" w:type="auto"/>
            <w:tcBorders>
              <w:top w:val="nil"/>
              <w:left w:val="nil"/>
              <w:bottom w:val="single" w:sz="4" w:space="0" w:color="BFBFBF"/>
              <w:right w:val="single" w:sz="4" w:space="0" w:color="BFBFBF"/>
            </w:tcBorders>
            <w:shd w:val="clear" w:color="000000" w:fill="FFFFFF"/>
            <w:noWrap/>
            <w:hideMark/>
          </w:tcPr>
          <w:p w14:paraId="72B219B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70</w:t>
            </w:r>
          </w:p>
        </w:tc>
        <w:tc>
          <w:tcPr>
            <w:tcW w:w="0" w:type="auto"/>
            <w:tcBorders>
              <w:top w:val="nil"/>
              <w:left w:val="nil"/>
              <w:bottom w:val="single" w:sz="4" w:space="0" w:color="BFBFBF"/>
              <w:right w:val="single" w:sz="4" w:space="0" w:color="BFBFBF"/>
            </w:tcBorders>
            <w:shd w:val="clear" w:color="000000" w:fill="FFFFFF"/>
            <w:noWrap/>
            <w:hideMark/>
          </w:tcPr>
          <w:p w14:paraId="35928FF3"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-6 405</w:t>
            </w:r>
          </w:p>
        </w:tc>
        <w:tc>
          <w:tcPr>
            <w:tcW w:w="0" w:type="auto"/>
            <w:tcBorders>
              <w:top w:val="nil"/>
              <w:left w:val="nil"/>
              <w:bottom w:val="single" w:sz="4" w:space="0" w:color="BFBFBF"/>
              <w:right w:val="single" w:sz="4" w:space="0" w:color="BFBFBF"/>
            </w:tcBorders>
            <w:shd w:val="clear" w:color="000000" w:fill="FFFFFF"/>
            <w:noWrap/>
            <w:hideMark/>
          </w:tcPr>
          <w:p w14:paraId="52A935EB"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-5 759</w:t>
            </w:r>
          </w:p>
        </w:tc>
      </w:tr>
      <w:tr w:rsidR="004B0896" w:rsidRPr="00377175" w14:paraId="288546B8"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B5D5B2D"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Taristu valdkonna ohuennetus ja tegevuslubade andmine</w:t>
            </w:r>
          </w:p>
        </w:tc>
        <w:tc>
          <w:tcPr>
            <w:tcW w:w="0" w:type="auto"/>
            <w:tcBorders>
              <w:top w:val="nil"/>
              <w:left w:val="nil"/>
              <w:bottom w:val="single" w:sz="4" w:space="0" w:color="BFBFBF"/>
              <w:right w:val="single" w:sz="4" w:space="0" w:color="BFBFBF"/>
            </w:tcBorders>
            <w:shd w:val="clear" w:color="000000" w:fill="FFFFFF"/>
            <w:noWrap/>
            <w:hideMark/>
          </w:tcPr>
          <w:p w14:paraId="477FBBF1"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-4 215</w:t>
            </w:r>
          </w:p>
        </w:tc>
        <w:tc>
          <w:tcPr>
            <w:tcW w:w="0" w:type="auto"/>
            <w:tcBorders>
              <w:top w:val="nil"/>
              <w:left w:val="nil"/>
              <w:bottom w:val="single" w:sz="4" w:space="0" w:color="BFBFBF"/>
              <w:right w:val="single" w:sz="4" w:space="0" w:color="BFBFBF"/>
            </w:tcBorders>
            <w:shd w:val="clear" w:color="000000" w:fill="FFFFFF"/>
            <w:noWrap/>
            <w:hideMark/>
          </w:tcPr>
          <w:p w14:paraId="0A59EA4A"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-3 180</w:t>
            </w:r>
          </w:p>
        </w:tc>
        <w:tc>
          <w:tcPr>
            <w:tcW w:w="0" w:type="auto"/>
            <w:tcBorders>
              <w:top w:val="nil"/>
              <w:left w:val="nil"/>
              <w:bottom w:val="single" w:sz="4" w:space="0" w:color="BFBFBF"/>
              <w:right w:val="single" w:sz="4" w:space="0" w:color="BFBFBF"/>
            </w:tcBorders>
            <w:shd w:val="clear" w:color="000000" w:fill="FFFFFF"/>
            <w:noWrap/>
            <w:hideMark/>
          </w:tcPr>
          <w:p w14:paraId="367DD547"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-10</w:t>
            </w:r>
          </w:p>
        </w:tc>
        <w:tc>
          <w:tcPr>
            <w:tcW w:w="0" w:type="auto"/>
            <w:tcBorders>
              <w:top w:val="nil"/>
              <w:left w:val="nil"/>
              <w:bottom w:val="single" w:sz="4" w:space="0" w:color="BFBFBF"/>
              <w:right w:val="single" w:sz="4" w:space="0" w:color="BFBFBF"/>
            </w:tcBorders>
            <w:shd w:val="clear" w:color="000000" w:fill="FFFFFF"/>
            <w:noWrap/>
            <w:hideMark/>
          </w:tcPr>
          <w:p w14:paraId="146BC7B5"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-10</w:t>
            </w:r>
          </w:p>
        </w:tc>
        <w:tc>
          <w:tcPr>
            <w:tcW w:w="0" w:type="auto"/>
            <w:tcBorders>
              <w:top w:val="nil"/>
              <w:left w:val="nil"/>
              <w:bottom w:val="single" w:sz="4" w:space="0" w:color="BFBFBF"/>
              <w:right w:val="single" w:sz="4" w:space="0" w:color="BFBFBF"/>
            </w:tcBorders>
            <w:shd w:val="clear" w:color="000000" w:fill="FFFFFF"/>
            <w:noWrap/>
            <w:hideMark/>
          </w:tcPr>
          <w:p w14:paraId="05D9261A"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-4 225</w:t>
            </w:r>
          </w:p>
        </w:tc>
        <w:tc>
          <w:tcPr>
            <w:tcW w:w="0" w:type="auto"/>
            <w:tcBorders>
              <w:top w:val="nil"/>
              <w:left w:val="nil"/>
              <w:bottom w:val="single" w:sz="4" w:space="0" w:color="BFBFBF"/>
              <w:right w:val="single" w:sz="4" w:space="0" w:color="BFBFBF"/>
            </w:tcBorders>
            <w:shd w:val="clear" w:color="000000" w:fill="FFFFFF"/>
            <w:noWrap/>
            <w:hideMark/>
          </w:tcPr>
          <w:p w14:paraId="76976186"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-3 189</w:t>
            </w:r>
          </w:p>
        </w:tc>
      </w:tr>
      <w:tr w:rsidR="004B0896" w:rsidRPr="00377175" w14:paraId="24998D8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BF6D032"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669DCF5A"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-4 074</w:t>
            </w:r>
          </w:p>
        </w:tc>
        <w:tc>
          <w:tcPr>
            <w:tcW w:w="0" w:type="auto"/>
            <w:tcBorders>
              <w:top w:val="nil"/>
              <w:left w:val="nil"/>
              <w:bottom w:val="single" w:sz="4" w:space="0" w:color="BFBFBF"/>
              <w:right w:val="single" w:sz="4" w:space="0" w:color="BFBFBF"/>
            </w:tcBorders>
            <w:shd w:val="clear" w:color="000000" w:fill="FFFFFF"/>
            <w:noWrap/>
            <w:hideMark/>
          </w:tcPr>
          <w:p w14:paraId="4F288A95"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-3 178</w:t>
            </w:r>
          </w:p>
        </w:tc>
        <w:tc>
          <w:tcPr>
            <w:tcW w:w="0" w:type="auto"/>
            <w:tcBorders>
              <w:top w:val="nil"/>
              <w:left w:val="nil"/>
              <w:bottom w:val="single" w:sz="4" w:space="0" w:color="BFBFBF"/>
              <w:right w:val="single" w:sz="4" w:space="0" w:color="BFBFBF"/>
            </w:tcBorders>
            <w:shd w:val="clear" w:color="000000" w:fill="FFFFFF"/>
            <w:noWrap/>
            <w:hideMark/>
          </w:tcPr>
          <w:p w14:paraId="61595CA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-10</w:t>
            </w:r>
          </w:p>
        </w:tc>
        <w:tc>
          <w:tcPr>
            <w:tcW w:w="0" w:type="auto"/>
            <w:tcBorders>
              <w:top w:val="nil"/>
              <w:left w:val="nil"/>
              <w:bottom w:val="single" w:sz="4" w:space="0" w:color="BFBFBF"/>
              <w:right w:val="single" w:sz="4" w:space="0" w:color="BFBFBF"/>
            </w:tcBorders>
            <w:shd w:val="clear" w:color="000000" w:fill="FFFFFF"/>
            <w:noWrap/>
            <w:hideMark/>
          </w:tcPr>
          <w:p w14:paraId="3C4378E9"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-10</w:t>
            </w:r>
          </w:p>
        </w:tc>
        <w:tc>
          <w:tcPr>
            <w:tcW w:w="0" w:type="auto"/>
            <w:tcBorders>
              <w:top w:val="nil"/>
              <w:left w:val="nil"/>
              <w:bottom w:val="single" w:sz="4" w:space="0" w:color="BFBFBF"/>
              <w:right w:val="single" w:sz="4" w:space="0" w:color="BFBFBF"/>
            </w:tcBorders>
            <w:shd w:val="clear" w:color="000000" w:fill="FFFFFF"/>
            <w:noWrap/>
            <w:hideMark/>
          </w:tcPr>
          <w:p w14:paraId="0382561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-4 084</w:t>
            </w:r>
          </w:p>
        </w:tc>
        <w:tc>
          <w:tcPr>
            <w:tcW w:w="0" w:type="auto"/>
            <w:tcBorders>
              <w:top w:val="nil"/>
              <w:left w:val="nil"/>
              <w:bottom w:val="single" w:sz="4" w:space="0" w:color="BFBFBF"/>
              <w:right w:val="single" w:sz="4" w:space="0" w:color="BFBFBF"/>
            </w:tcBorders>
            <w:shd w:val="clear" w:color="000000" w:fill="FFFFFF"/>
            <w:noWrap/>
            <w:hideMark/>
          </w:tcPr>
          <w:p w14:paraId="3A2E7DB6"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-3 187</w:t>
            </w:r>
          </w:p>
        </w:tc>
      </w:tr>
      <w:tr w:rsidR="004B0896" w:rsidRPr="00377175" w14:paraId="02BECA1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1D748CA"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Tulemusvaldkond: Elukeskkond, liikuvus ja merendus</w:t>
            </w:r>
          </w:p>
        </w:tc>
        <w:tc>
          <w:tcPr>
            <w:tcW w:w="0" w:type="auto"/>
            <w:tcBorders>
              <w:top w:val="nil"/>
              <w:left w:val="nil"/>
              <w:bottom w:val="single" w:sz="4" w:space="0" w:color="BFBFBF"/>
              <w:right w:val="single" w:sz="4" w:space="0" w:color="BFBFBF"/>
            </w:tcBorders>
            <w:shd w:val="clear" w:color="000000" w:fill="FFFFFF"/>
            <w:noWrap/>
            <w:hideMark/>
          </w:tcPr>
          <w:p w14:paraId="2B10319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-19 167</w:t>
            </w:r>
          </w:p>
        </w:tc>
        <w:tc>
          <w:tcPr>
            <w:tcW w:w="0" w:type="auto"/>
            <w:tcBorders>
              <w:top w:val="nil"/>
              <w:left w:val="nil"/>
              <w:bottom w:val="single" w:sz="4" w:space="0" w:color="BFBFBF"/>
              <w:right w:val="single" w:sz="4" w:space="0" w:color="BFBFBF"/>
            </w:tcBorders>
            <w:shd w:val="clear" w:color="000000" w:fill="FFFFFF"/>
            <w:noWrap/>
            <w:hideMark/>
          </w:tcPr>
          <w:p w14:paraId="274A6CC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-17 035</w:t>
            </w:r>
          </w:p>
        </w:tc>
        <w:tc>
          <w:tcPr>
            <w:tcW w:w="0" w:type="auto"/>
            <w:tcBorders>
              <w:top w:val="nil"/>
              <w:left w:val="nil"/>
              <w:bottom w:val="single" w:sz="4" w:space="0" w:color="BFBFBF"/>
              <w:right w:val="single" w:sz="4" w:space="0" w:color="BFBFBF"/>
            </w:tcBorders>
            <w:shd w:val="clear" w:color="000000" w:fill="FFFFFF"/>
            <w:noWrap/>
            <w:hideMark/>
          </w:tcPr>
          <w:p w14:paraId="6D3B033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-29</w:t>
            </w:r>
          </w:p>
        </w:tc>
        <w:tc>
          <w:tcPr>
            <w:tcW w:w="0" w:type="auto"/>
            <w:tcBorders>
              <w:top w:val="nil"/>
              <w:left w:val="nil"/>
              <w:bottom w:val="single" w:sz="4" w:space="0" w:color="BFBFBF"/>
              <w:right w:val="single" w:sz="4" w:space="0" w:color="BFBFBF"/>
            </w:tcBorders>
            <w:shd w:val="clear" w:color="000000" w:fill="FFFFFF"/>
            <w:noWrap/>
            <w:hideMark/>
          </w:tcPr>
          <w:p w14:paraId="0BF79D1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-29</w:t>
            </w:r>
          </w:p>
        </w:tc>
        <w:tc>
          <w:tcPr>
            <w:tcW w:w="0" w:type="auto"/>
            <w:tcBorders>
              <w:top w:val="nil"/>
              <w:left w:val="nil"/>
              <w:bottom w:val="single" w:sz="4" w:space="0" w:color="BFBFBF"/>
              <w:right w:val="single" w:sz="4" w:space="0" w:color="BFBFBF"/>
            </w:tcBorders>
            <w:shd w:val="clear" w:color="000000" w:fill="FFFFFF"/>
            <w:noWrap/>
            <w:hideMark/>
          </w:tcPr>
          <w:p w14:paraId="355341AB"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-19 196</w:t>
            </w:r>
          </w:p>
        </w:tc>
        <w:tc>
          <w:tcPr>
            <w:tcW w:w="0" w:type="auto"/>
            <w:tcBorders>
              <w:top w:val="nil"/>
              <w:left w:val="nil"/>
              <w:bottom w:val="single" w:sz="4" w:space="0" w:color="BFBFBF"/>
              <w:right w:val="single" w:sz="4" w:space="0" w:color="BFBFBF"/>
            </w:tcBorders>
            <w:shd w:val="clear" w:color="000000" w:fill="FFFFFF"/>
            <w:noWrap/>
            <w:hideMark/>
          </w:tcPr>
          <w:p w14:paraId="560B18A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-17 064</w:t>
            </w:r>
          </w:p>
        </w:tc>
      </w:tr>
      <w:tr w:rsidR="004B0896" w:rsidRPr="00377175" w14:paraId="543F0D5F"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C5AB581" w14:textId="77777777" w:rsidR="004B0896" w:rsidRPr="00377175"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Maa ja ruumiloome programm</w:t>
            </w:r>
          </w:p>
        </w:tc>
        <w:tc>
          <w:tcPr>
            <w:tcW w:w="0" w:type="auto"/>
            <w:tcBorders>
              <w:top w:val="nil"/>
              <w:left w:val="nil"/>
              <w:bottom w:val="single" w:sz="4" w:space="0" w:color="BFBFBF"/>
              <w:right w:val="single" w:sz="4" w:space="0" w:color="BFBFBF"/>
            </w:tcBorders>
            <w:shd w:val="clear" w:color="000000" w:fill="FFFFFF"/>
            <w:noWrap/>
            <w:hideMark/>
          </w:tcPr>
          <w:p w14:paraId="6EF21311"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7D27806"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05359F8"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8AF4620"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7221AF5"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27100F8" w14:textId="77777777" w:rsidR="004B0896" w:rsidRPr="00377175" w:rsidRDefault="004B0896" w:rsidP="007360C4">
            <w:pPr>
              <w:spacing w:after="0"/>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 </w:t>
            </w:r>
          </w:p>
        </w:tc>
      </w:tr>
      <w:tr w:rsidR="004B0896" w:rsidRPr="00377175" w14:paraId="61CE0042"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1F0E934"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Ruumilise planeerimise poliitika kujundamine ja korraldamine</w:t>
            </w:r>
          </w:p>
        </w:tc>
        <w:tc>
          <w:tcPr>
            <w:tcW w:w="0" w:type="auto"/>
            <w:tcBorders>
              <w:top w:val="nil"/>
              <w:left w:val="nil"/>
              <w:bottom w:val="single" w:sz="4" w:space="0" w:color="BFBFBF"/>
              <w:right w:val="single" w:sz="4" w:space="0" w:color="BFBFBF"/>
            </w:tcBorders>
            <w:shd w:val="clear" w:color="000000" w:fill="FFFFFF"/>
            <w:noWrap/>
            <w:hideMark/>
          </w:tcPr>
          <w:p w14:paraId="622F34B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-2 691</w:t>
            </w:r>
          </w:p>
        </w:tc>
        <w:tc>
          <w:tcPr>
            <w:tcW w:w="0" w:type="auto"/>
            <w:tcBorders>
              <w:top w:val="nil"/>
              <w:left w:val="nil"/>
              <w:bottom w:val="single" w:sz="4" w:space="0" w:color="BFBFBF"/>
              <w:right w:val="single" w:sz="4" w:space="0" w:color="BFBFBF"/>
            </w:tcBorders>
            <w:shd w:val="clear" w:color="000000" w:fill="FFFFFF"/>
            <w:noWrap/>
            <w:hideMark/>
          </w:tcPr>
          <w:p w14:paraId="480780D1"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-2 492</w:t>
            </w:r>
          </w:p>
        </w:tc>
        <w:tc>
          <w:tcPr>
            <w:tcW w:w="0" w:type="auto"/>
            <w:tcBorders>
              <w:top w:val="nil"/>
              <w:left w:val="nil"/>
              <w:bottom w:val="single" w:sz="4" w:space="0" w:color="BFBFBF"/>
              <w:right w:val="single" w:sz="4" w:space="0" w:color="BFBFBF"/>
            </w:tcBorders>
            <w:shd w:val="clear" w:color="000000" w:fill="FFFFFF"/>
            <w:noWrap/>
            <w:hideMark/>
          </w:tcPr>
          <w:p w14:paraId="62E5AE50"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205D0B7B"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2C8E2E0C"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-2 669</w:t>
            </w:r>
          </w:p>
        </w:tc>
        <w:tc>
          <w:tcPr>
            <w:tcW w:w="0" w:type="auto"/>
            <w:tcBorders>
              <w:top w:val="nil"/>
              <w:left w:val="nil"/>
              <w:bottom w:val="single" w:sz="4" w:space="0" w:color="BFBFBF"/>
              <w:right w:val="single" w:sz="4" w:space="0" w:color="BFBFBF"/>
            </w:tcBorders>
            <w:shd w:val="clear" w:color="000000" w:fill="FFFFFF"/>
            <w:noWrap/>
            <w:hideMark/>
          </w:tcPr>
          <w:p w14:paraId="65895D5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-2 470</w:t>
            </w:r>
          </w:p>
        </w:tc>
      </w:tr>
      <w:tr w:rsidR="004B0896" w:rsidRPr="00377175" w14:paraId="62437C9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6ECCC47"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356593A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-2 537</w:t>
            </w:r>
          </w:p>
        </w:tc>
        <w:tc>
          <w:tcPr>
            <w:tcW w:w="0" w:type="auto"/>
            <w:tcBorders>
              <w:top w:val="nil"/>
              <w:left w:val="nil"/>
              <w:bottom w:val="single" w:sz="4" w:space="0" w:color="BFBFBF"/>
              <w:right w:val="single" w:sz="4" w:space="0" w:color="BFBFBF"/>
            </w:tcBorders>
            <w:shd w:val="clear" w:color="000000" w:fill="FFFFFF"/>
            <w:noWrap/>
            <w:hideMark/>
          </w:tcPr>
          <w:p w14:paraId="14DDB7DF"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-2 478</w:t>
            </w:r>
          </w:p>
        </w:tc>
        <w:tc>
          <w:tcPr>
            <w:tcW w:w="0" w:type="auto"/>
            <w:tcBorders>
              <w:top w:val="nil"/>
              <w:left w:val="nil"/>
              <w:bottom w:val="single" w:sz="4" w:space="0" w:color="BFBFBF"/>
              <w:right w:val="single" w:sz="4" w:space="0" w:color="BFBFBF"/>
            </w:tcBorders>
            <w:shd w:val="clear" w:color="000000" w:fill="FFFFFF"/>
            <w:noWrap/>
            <w:hideMark/>
          </w:tcPr>
          <w:p w14:paraId="18E3AFD2"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71DCBB8A"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3C139C70"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-2 515</w:t>
            </w:r>
          </w:p>
        </w:tc>
        <w:tc>
          <w:tcPr>
            <w:tcW w:w="0" w:type="auto"/>
            <w:tcBorders>
              <w:top w:val="nil"/>
              <w:left w:val="nil"/>
              <w:bottom w:val="single" w:sz="4" w:space="0" w:color="BFBFBF"/>
              <w:right w:val="single" w:sz="4" w:space="0" w:color="BFBFBF"/>
            </w:tcBorders>
            <w:shd w:val="clear" w:color="000000" w:fill="FFFFFF"/>
            <w:noWrap/>
            <w:hideMark/>
          </w:tcPr>
          <w:p w14:paraId="57653F8A"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-2 455</w:t>
            </w:r>
          </w:p>
        </w:tc>
      </w:tr>
      <w:tr w:rsidR="004B0896" w:rsidRPr="00377175" w14:paraId="518B158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20F25BD"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Maakasutuspoliitika kujundamine ja elluviimine</w:t>
            </w:r>
          </w:p>
        </w:tc>
        <w:tc>
          <w:tcPr>
            <w:tcW w:w="0" w:type="auto"/>
            <w:tcBorders>
              <w:top w:val="nil"/>
              <w:left w:val="nil"/>
              <w:bottom w:val="single" w:sz="4" w:space="0" w:color="BFBFBF"/>
              <w:right w:val="single" w:sz="4" w:space="0" w:color="BFBFBF"/>
            </w:tcBorders>
            <w:shd w:val="clear" w:color="000000" w:fill="FFFFFF"/>
            <w:noWrap/>
            <w:hideMark/>
          </w:tcPr>
          <w:p w14:paraId="2A2793AF"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-8 132</w:t>
            </w:r>
          </w:p>
        </w:tc>
        <w:tc>
          <w:tcPr>
            <w:tcW w:w="0" w:type="auto"/>
            <w:tcBorders>
              <w:top w:val="nil"/>
              <w:left w:val="nil"/>
              <w:bottom w:val="single" w:sz="4" w:space="0" w:color="BFBFBF"/>
              <w:right w:val="single" w:sz="4" w:space="0" w:color="BFBFBF"/>
            </w:tcBorders>
            <w:shd w:val="clear" w:color="000000" w:fill="FFFFFF"/>
            <w:noWrap/>
            <w:hideMark/>
          </w:tcPr>
          <w:p w14:paraId="4B597A1D"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-6 323</w:t>
            </w:r>
          </w:p>
        </w:tc>
        <w:tc>
          <w:tcPr>
            <w:tcW w:w="0" w:type="auto"/>
            <w:tcBorders>
              <w:top w:val="nil"/>
              <w:left w:val="nil"/>
              <w:bottom w:val="single" w:sz="4" w:space="0" w:color="BFBFBF"/>
              <w:right w:val="single" w:sz="4" w:space="0" w:color="BFBFBF"/>
            </w:tcBorders>
            <w:shd w:val="clear" w:color="000000" w:fill="FFFFFF"/>
            <w:noWrap/>
            <w:hideMark/>
          </w:tcPr>
          <w:p w14:paraId="42AE86B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w:t>
            </w:r>
          </w:p>
        </w:tc>
        <w:tc>
          <w:tcPr>
            <w:tcW w:w="0" w:type="auto"/>
            <w:tcBorders>
              <w:top w:val="nil"/>
              <w:left w:val="nil"/>
              <w:bottom w:val="single" w:sz="4" w:space="0" w:color="BFBFBF"/>
              <w:right w:val="single" w:sz="4" w:space="0" w:color="BFBFBF"/>
            </w:tcBorders>
            <w:shd w:val="clear" w:color="000000" w:fill="FFFFFF"/>
            <w:noWrap/>
            <w:hideMark/>
          </w:tcPr>
          <w:p w14:paraId="3C72448A"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w:t>
            </w:r>
          </w:p>
        </w:tc>
        <w:tc>
          <w:tcPr>
            <w:tcW w:w="0" w:type="auto"/>
            <w:tcBorders>
              <w:top w:val="nil"/>
              <w:left w:val="nil"/>
              <w:bottom w:val="single" w:sz="4" w:space="0" w:color="BFBFBF"/>
              <w:right w:val="single" w:sz="4" w:space="0" w:color="BFBFBF"/>
            </w:tcBorders>
            <w:shd w:val="clear" w:color="000000" w:fill="FFFFFF"/>
            <w:noWrap/>
            <w:hideMark/>
          </w:tcPr>
          <w:p w14:paraId="06BC2EDD"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-8 137</w:t>
            </w:r>
          </w:p>
        </w:tc>
        <w:tc>
          <w:tcPr>
            <w:tcW w:w="0" w:type="auto"/>
            <w:tcBorders>
              <w:top w:val="nil"/>
              <w:left w:val="nil"/>
              <w:bottom w:val="single" w:sz="4" w:space="0" w:color="BFBFBF"/>
              <w:right w:val="single" w:sz="4" w:space="0" w:color="BFBFBF"/>
            </w:tcBorders>
            <w:shd w:val="clear" w:color="000000" w:fill="FFFFFF"/>
            <w:noWrap/>
            <w:hideMark/>
          </w:tcPr>
          <w:p w14:paraId="7C5E87C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-6 329</w:t>
            </w:r>
          </w:p>
        </w:tc>
      </w:tr>
      <w:tr w:rsidR="004B0896" w:rsidRPr="00377175" w14:paraId="31A2C0BD"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FC51C21"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27D4FA2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-6 728</w:t>
            </w:r>
          </w:p>
        </w:tc>
        <w:tc>
          <w:tcPr>
            <w:tcW w:w="0" w:type="auto"/>
            <w:tcBorders>
              <w:top w:val="nil"/>
              <w:left w:val="nil"/>
              <w:bottom w:val="single" w:sz="4" w:space="0" w:color="BFBFBF"/>
              <w:right w:val="single" w:sz="4" w:space="0" w:color="BFBFBF"/>
            </w:tcBorders>
            <w:shd w:val="clear" w:color="000000" w:fill="FFFFFF"/>
            <w:noWrap/>
            <w:hideMark/>
          </w:tcPr>
          <w:p w14:paraId="308D6DAE"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-6 291</w:t>
            </w:r>
          </w:p>
        </w:tc>
        <w:tc>
          <w:tcPr>
            <w:tcW w:w="0" w:type="auto"/>
            <w:tcBorders>
              <w:top w:val="nil"/>
              <w:left w:val="nil"/>
              <w:bottom w:val="single" w:sz="4" w:space="0" w:color="BFBFBF"/>
              <w:right w:val="single" w:sz="4" w:space="0" w:color="BFBFBF"/>
            </w:tcBorders>
            <w:shd w:val="clear" w:color="000000" w:fill="FFFFFF"/>
            <w:noWrap/>
            <w:hideMark/>
          </w:tcPr>
          <w:p w14:paraId="3CB578F0"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w:t>
            </w:r>
          </w:p>
        </w:tc>
        <w:tc>
          <w:tcPr>
            <w:tcW w:w="0" w:type="auto"/>
            <w:tcBorders>
              <w:top w:val="nil"/>
              <w:left w:val="nil"/>
              <w:bottom w:val="single" w:sz="4" w:space="0" w:color="BFBFBF"/>
              <w:right w:val="single" w:sz="4" w:space="0" w:color="BFBFBF"/>
            </w:tcBorders>
            <w:shd w:val="clear" w:color="000000" w:fill="FFFFFF"/>
            <w:noWrap/>
            <w:hideMark/>
          </w:tcPr>
          <w:p w14:paraId="18ED6907"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w:t>
            </w:r>
          </w:p>
        </w:tc>
        <w:tc>
          <w:tcPr>
            <w:tcW w:w="0" w:type="auto"/>
            <w:tcBorders>
              <w:top w:val="nil"/>
              <w:left w:val="nil"/>
              <w:bottom w:val="single" w:sz="4" w:space="0" w:color="BFBFBF"/>
              <w:right w:val="single" w:sz="4" w:space="0" w:color="BFBFBF"/>
            </w:tcBorders>
            <w:shd w:val="clear" w:color="000000" w:fill="FFFFFF"/>
            <w:noWrap/>
            <w:hideMark/>
          </w:tcPr>
          <w:p w14:paraId="66E30336"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-6 734</w:t>
            </w:r>
          </w:p>
        </w:tc>
        <w:tc>
          <w:tcPr>
            <w:tcW w:w="0" w:type="auto"/>
            <w:tcBorders>
              <w:top w:val="nil"/>
              <w:left w:val="nil"/>
              <w:bottom w:val="single" w:sz="4" w:space="0" w:color="BFBFBF"/>
              <w:right w:val="single" w:sz="4" w:space="0" w:color="BFBFBF"/>
            </w:tcBorders>
            <w:shd w:val="clear" w:color="000000" w:fill="FFFFFF"/>
            <w:noWrap/>
            <w:hideMark/>
          </w:tcPr>
          <w:p w14:paraId="2DFF2E5F"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-6 297</w:t>
            </w:r>
          </w:p>
        </w:tc>
      </w:tr>
      <w:tr w:rsidR="004B0896" w:rsidRPr="00377175" w14:paraId="3984EDBB"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BC8DE6A" w14:textId="77777777" w:rsidR="004B0896" w:rsidRPr="00377175"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Ruumiandmete hõive, analüüsid ja kättesaadavaks tegemine</w:t>
            </w:r>
          </w:p>
        </w:tc>
        <w:tc>
          <w:tcPr>
            <w:tcW w:w="0" w:type="auto"/>
            <w:tcBorders>
              <w:top w:val="nil"/>
              <w:left w:val="nil"/>
              <w:bottom w:val="single" w:sz="4" w:space="0" w:color="BFBFBF"/>
              <w:right w:val="single" w:sz="4" w:space="0" w:color="BFBFBF"/>
            </w:tcBorders>
            <w:shd w:val="clear" w:color="000000" w:fill="FFFFFF"/>
            <w:noWrap/>
            <w:hideMark/>
          </w:tcPr>
          <w:p w14:paraId="7409547B"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-6 127</w:t>
            </w:r>
          </w:p>
        </w:tc>
        <w:tc>
          <w:tcPr>
            <w:tcW w:w="0" w:type="auto"/>
            <w:tcBorders>
              <w:top w:val="nil"/>
              <w:left w:val="nil"/>
              <w:bottom w:val="single" w:sz="4" w:space="0" w:color="BFBFBF"/>
              <w:right w:val="single" w:sz="4" w:space="0" w:color="BFBFBF"/>
            </w:tcBorders>
            <w:shd w:val="clear" w:color="000000" w:fill="FFFFFF"/>
            <w:noWrap/>
            <w:hideMark/>
          </w:tcPr>
          <w:p w14:paraId="24FAF9E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-6 002</w:t>
            </w:r>
          </w:p>
        </w:tc>
        <w:tc>
          <w:tcPr>
            <w:tcW w:w="0" w:type="auto"/>
            <w:tcBorders>
              <w:top w:val="nil"/>
              <w:left w:val="nil"/>
              <w:bottom w:val="single" w:sz="4" w:space="0" w:color="BFBFBF"/>
              <w:right w:val="single" w:sz="4" w:space="0" w:color="BFBFBF"/>
            </w:tcBorders>
            <w:shd w:val="clear" w:color="000000" w:fill="FFFFFF"/>
            <w:noWrap/>
            <w:hideMark/>
          </w:tcPr>
          <w:p w14:paraId="4B52F40E"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-45</w:t>
            </w:r>
          </w:p>
        </w:tc>
        <w:tc>
          <w:tcPr>
            <w:tcW w:w="0" w:type="auto"/>
            <w:tcBorders>
              <w:top w:val="nil"/>
              <w:left w:val="nil"/>
              <w:bottom w:val="single" w:sz="4" w:space="0" w:color="BFBFBF"/>
              <w:right w:val="single" w:sz="4" w:space="0" w:color="BFBFBF"/>
            </w:tcBorders>
            <w:shd w:val="clear" w:color="000000" w:fill="FFFFFF"/>
            <w:noWrap/>
            <w:hideMark/>
          </w:tcPr>
          <w:p w14:paraId="486999B2"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-45</w:t>
            </w:r>
          </w:p>
        </w:tc>
        <w:tc>
          <w:tcPr>
            <w:tcW w:w="0" w:type="auto"/>
            <w:tcBorders>
              <w:top w:val="nil"/>
              <w:left w:val="nil"/>
              <w:bottom w:val="single" w:sz="4" w:space="0" w:color="BFBFBF"/>
              <w:right w:val="single" w:sz="4" w:space="0" w:color="BFBFBF"/>
            </w:tcBorders>
            <w:shd w:val="clear" w:color="000000" w:fill="FFFFFF"/>
            <w:noWrap/>
            <w:hideMark/>
          </w:tcPr>
          <w:p w14:paraId="163A2EFD"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-6 173</w:t>
            </w:r>
          </w:p>
        </w:tc>
        <w:tc>
          <w:tcPr>
            <w:tcW w:w="0" w:type="auto"/>
            <w:tcBorders>
              <w:top w:val="nil"/>
              <w:left w:val="nil"/>
              <w:bottom w:val="single" w:sz="4" w:space="0" w:color="BFBFBF"/>
              <w:right w:val="single" w:sz="4" w:space="0" w:color="BFBFBF"/>
            </w:tcBorders>
            <w:shd w:val="clear" w:color="000000" w:fill="FFFFFF"/>
            <w:noWrap/>
            <w:hideMark/>
          </w:tcPr>
          <w:p w14:paraId="512953E9" w14:textId="77777777" w:rsidR="004B0896" w:rsidRPr="00377175" w:rsidRDefault="004B0896" w:rsidP="007360C4">
            <w:pPr>
              <w:spacing w:after="0"/>
              <w:jc w:val="right"/>
              <w:rPr>
                <w:rFonts w:ascii="Times New Roman" w:eastAsia="Times New Roman" w:hAnsi="Times New Roman" w:cs="Times New Roman"/>
                <w:b/>
                <w:bCs/>
                <w:color w:val="000087"/>
                <w:szCs w:val="20"/>
                <w:lang w:eastAsia="et-EE"/>
              </w:rPr>
            </w:pPr>
            <w:r w:rsidRPr="00377175">
              <w:rPr>
                <w:rFonts w:ascii="Times New Roman" w:eastAsia="Times New Roman" w:hAnsi="Times New Roman" w:cs="Times New Roman"/>
                <w:b/>
                <w:bCs/>
                <w:color w:val="000087"/>
                <w:szCs w:val="20"/>
                <w:lang w:eastAsia="et-EE"/>
              </w:rPr>
              <w:t>-6 048</w:t>
            </w:r>
          </w:p>
        </w:tc>
      </w:tr>
      <w:tr w:rsidR="004B0896" w:rsidRPr="00377175" w14:paraId="7E526B5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BA101D7" w14:textId="77777777" w:rsidR="004B0896" w:rsidRPr="00377175"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2AD065F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-6 125</w:t>
            </w:r>
          </w:p>
        </w:tc>
        <w:tc>
          <w:tcPr>
            <w:tcW w:w="0" w:type="auto"/>
            <w:tcBorders>
              <w:top w:val="nil"/>
              <w:left w:val="nil"/>
              <w:bottom w:val="single" w:sz="4" w:space="0" w:color="BFBFBF"/>
              <w:right w:val="single" w:sz="4" w:space="0" w:color="BFBFBF"/>
            </w:tcBorders>
            <w:shd w:val="clear" w:color="000000" w:fill="FFFFFF"/>
            <w:noWrap/>
            <w:hideMark/>
          </w:tcPr>
          <w:p w14:paraId="17E41B1C"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-6 001</w:t>
            </w:r>
          </w:p>
        </w:tc>
        <w:tc>
          <w:tcPr>
            <w:tcW w:w="0" w:type="auto"/>
            <w:tcBorders>
              <w:top w:val="nil"/>
              <w:left w:val="nil"/>
              <w:bottom w:val="single" w:sz="4" w:space="0" w:color="BFBFBF"/>
              <w:right w:val="single" w:sz="4" w:space="0" w:color="BFBFBF"/>
            </w:tcBorders>
            <w:shd w:val="clear" w:color="000000" w:fill="FFFFFF"/>
            <w:noWrap/>
            <w:hideMark/>
          </w:tcPr>
          <w:p w14:paraId="24F0B001"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-45</w:t>
            </w:r>
          </w:p>
        </w:tc>
        <w:tc>
          <w:tcPr>
            <w:tcW w:w="0" w:type="auto"/>
            <w:tcBorders>
              <w:top w:val="nil"/>
              <w:left w:val="nil"/>
              <w:bottom w:val="single" w:sz="4" w:space="0" w:color="BFBFBF"/>
              <w:right w:val="single" w:sz="4" w:space="0" w:color="BFBFBF"/>
            </w:tcBorders>
            <w:shd w:val="clear" w:color="000000" w:fill="FFFFFF"/>
            <w:noWrap/>
            <w:hideMark/>
          </w:tcPr>
          <w:p w14:paraId="409CDDFF"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-45</w:t>
            </w:r>
          </w:p>
        </w:tc>
        <w:tc>
          <w:tcPr>
            <w:tcW w:w="0" w:type="auto"/>
            <w:tcBorders>
              <w:top w:val="nil"/>
              <w:left w:val="nil"/>
              <w:bottom w:val="single" w:sz="4" w:space="0" w:color="BFBFBF"/>
              <w:right w:val="single" w:sz="4" w:space="0" w:color="BFBFBF"/>
            </w:tcBorders>
            <w:shd w:val="clear" w:color="000000" w:fill="FFFFFF"/>
            <w:noWrap/>
            <w:hideMark/>
          </w:tcPr>
          <w:p w14:paraId="5CFD4BFD"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-6 171</w:t>
            </w:r>
          </w:p>
        </w:tc>
        <w:tc>
          <w:tcPr>
            <w:tcW w:w="0" w:type="auto"/>
            <w:tcBorders>
              <w:top w:val="nil"/>
              <w:left w:val="nil"/>
              <w:bottom w:val="single" w:sz="4" w:space="0" w:color="BFBFBF"/>
              <w:right w:val="single" w:sz="4" w:space="0" w:color="BFBFBF"/>
            </w:tcBorders>
            <w:shd w:val="clear" w:color="000000" w:fill="FFFFFF"/>
            <w:noWrap/>
            <w:hideMark/>
          </w:tcPr>
          <w:p w14:paraId="7C590644" w14:textId="77777777" w:rsidR="004B0896" w:rsidRPr="00377175" w:rsidRDefault="004B0896" w:rsidP="007360C4">
            <w:pPr>
              <w:spacing w:after="0"/>
              <w:jc w:val="right"/>
              <w:rPr>
                <w:rFonts w:ascii="Times New Roman" w:eastAsia="Times New Roman" w:hAnsi="Times New Roman" w:cs="Times New Roman"/>
                <w:color w:val="000000"/>
                <w:szCs w:val="20"/>
                <w:lang w:eastAsia="et-EE"/>
              </w:rPr>
            </w:pPr>
            <w:r w:rsidRPr="00377175">
              <w:rPr>
                <w:rFonts w:ascii="Times New Roman" w:eastAsia="Times New Roman" w:hAnsi="Times New Roman" w:cs="Times New Roman"/>
                <w:color w:val="000000"/>
                <w:szCs w:val="20"/>
                <w:lang w:eastAsia="et-EE"/>
              </w:rPr>
              <w:t>-6 046</w:t>
            </w:r>
          </w:p>
        </w:tc>
      </w:tr>
      <w:tr w:rsidR="004B0896" w:rsidRPr="00377175" w14:paraId="08F5A3D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noWrap/>
            <w:hideMark/>
          </w:tcPr>
          <w:p w14:paraId="3AECE690" w14:textId="77777777" w:rsidR="004B0896" w:rsidRPr="00377175" w:rsidRDefault="004B0896" w:rsidP="007360C4">
            <w:pPr>
              <w:spacing w:after="0"/>
              <w:jc w:val="lef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INVESTEERINGUD</w:t>
            </w:r>
          </w:p>
        </w:tc>
        <w:tc>
          <w:tcPr>
            <w:tcW w:w="0" w:type="auto"/>
            <w:tcBorders>
              <w:top w:val="nil"/>
              <w:left w:val="nil"/>
              <w:bottom w:val="single" w:sz="4" w:space="0" w:color="BFBFBF"/>
              <w:right w:val="single" w:sz="4" w:space="0" w:color="BFBFBF"/>
            </w:tcBorders>
            <w:shd w:val="clear" w:color="000000" w:fill="BAE6E8"/>
            <w:noWrap/>
            <w:hideMark/>
          </w:tcPr>
          <w:p w14:paraId="2D55E2D4"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-50</w:t>
            </w:r>
          </w:p>
        </w:tc>
        <w:tc>
          <w:tcPr>
            <w:tcW w:w="0" w:type="auto"/>
            <w:tcBorders>
              <w:top w:val="nil"/>
              <w:left w:val="nil"/>
              <w:bottom w:val="single" w:sz="4" w:space="0" w:color="BFBFBF"/>
              <w:right w:val="single" w:sz="4" w:space="0" w:color="BFBFBF"/>
            </w:tcBorders>
            <w:shd w:val="clear" w:color="000000" w:fill="BAE6E8"/>
            <w:noWrap/>
            <w:hideMark/>
          </w:tcPr>
          <w:p w14:paraId="52EBA18D"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0</w:t>
            </w:r>
          </w:p>
        </w:tc>
        <w:tc>
          <w:tcPr>
            <w:tcW w:w="0" w:type="auto"/>
            <w:tcBorders>
              <w:top w:val="nil"/>
              <w:left w:val="nil"/>
              <w:bottom w:val="single" w:sz="4" w:space="0" w:color="BFBFBF"/>
              <w:right w:val="single" w:sz="4" w:space="0" w:color="BFBFBF"/>
            </w:tcBorders>
            <w:shd w:val="clear" w:color="000000" w:fill="BAE6E8"/>
            <w:noWrap/>
            <w:hideMark/>
          </w:tcPr>
          <w:p w14:paraId="34A18374"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-7</w:t>
            </w:r>
          </w:p>
        </w:tc>
        <w:tc>
          <w:tcPr>
            <w:tcW w:w="0" w:type="auto"/>
            <w:tcBorders>
              <w:top w:val="nil"/>
              <w:left w:val="nil"/>
              <w:bottom w:val="single" w:sz="4" w:space="0" w:color="BFBFBF"/>
              <w:right w:val="single" w:sz="4" w:space="0" w:color="BFBFBF"/>
            </w:tcBorders>
            <w:shd w:val="clear" w:color="000000" w:fill="BAE6E8"/>
            <w:noWrap/>
            <w:hideMark/>
          </w:tcPr>
          <w:p w14:paraId="333CBBD4"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-7</w:t>
            </w:r>
          </w:p>
        </w:tc>
        <w:tc>
          <w:tcPr>
            <w:tcW w:w="0" w:type="auto"/>
            <w:tcBorders>
              <w:top w:val="nil"/>
              <w:left w:val="nil"/>
              <w:bottom w:val="single" w:sz="4" w:space="0" w:color="BFBFBF"/>
              <w:right w:val="single" w:sz="4" w:space="0" w:color="BFBFBF"/>
            </w:tcBorders>
            <w:shd w:val="clear" w:color="000000" w:fill="BAE6E8"/>
            <w:noWrap/>
            <w:hideMark/>
          </w:tcPr>
          <w:p w14:paraId="3BFE80D1"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-57</w:t>
            </w:r>
          </w:p>
        </w:tc>
        <w:tc>
          <w:tcPr>
            <w:tcW w:w="0" w:type="auto"/>
            <w:tcBorders>
              <w:top w:val="nil"/>
              <w:left w:val="nil"/>
              <w:bottom w:val="single" w:sz="4" w:space="0" w:color="BFBFBF"/>
              <w:right w:val="single" w:sz="4" w:space="0" w:color="BFBFBF"/>
            </w:tcBorders>
            <w:shd w:val="clear" w:color="000000" w:fill="BAE6E8"/>
            <w:noWrap/>
            <w:hideMark/>
          </w:tcPr>
          <w:p w14:paraId="2DA0B2BC" w14:textId="77777777" w:rsidR="004B0896" w:rsidRPr="00377175" w:rsidRDefault="004B0896" w:rsidP="007360C4">
            <w:pPr>
              <w:spacing w:after="0"/>
              <w:jc w:val="right"/>
              <w:rPr>
                <w:rFonts w:ascii="Times New Roman" w:eastAsia="Times New Roman" w:hAnsi="Times New Roman" w:cs="Times New Roman"/>
                <w:b/>
                <w:bCs/>
                <w:color w:val="000000"/>
                <w:szCs w:val="20"/>
                <w:lang w:eastAsia="et-EE"/>
              </w:rPr>
            </w:pPr>
            <w:r w:rsidRPr="00377175">
              <w:rPr>
                <w:rFonts w:ascii="Times New Roman" w:eastAsia="Times New Roman" w:hAnsi="Times New Roman" w:cs="Times New Roman"/>
                <w:b/>
                <w:bCs/>
                <w:color w:val="000000"/>
                <w:szCs w:val="20"/>
                <w:lang w:eastAsia="et-EE"/>
              </w:rPr>
              <w:t>-7</w:t>
            </w:r>
          </w:p>
        </w:tc>
      </w:tr>
    </w:tbl>
    <w:p w14:paraId="529B9598" w14:textId="77777777" w:rsidR="004B0896" w:rsidRDefault="004B0896" w:rsidP="004B0896">
      <w:pPr>
        <w:rPr>
          <w:highlight w:val="yellow"/>
        </w:rPr>
      </w:pPr>
    </w:p>
    <w:p w14:paraId="20EDB067" w14:textId="77777777" w:rsidR="00E509CB" w:rsidRDefault="00E509CB" w:rsidP="004B0896">
      <w:pPr>
        <w:pStyle w:val="Phitekst"/>
        <w:rPr>
          <w:rFonts w:cs="Times New Roman"/>
          <w:i/>
        </w:rPr>
      </w:pPr>
    </w:p>
    <w:p w14:paraId="475BC8DB" w14:textId="77777777" w:rsidR="00E509CB" w:rsidRDefault="00E509CB" w:rsidP="004B0896">
      <w:pPr>
        <w:pStyle w:val="Phitekst"/>
        <w:rPr>
          <w:rFonts w:cs="Times New Roman"/>
          <w:i/>
        </w:rPr>
      </w:pPr>
    </w:p>
    <w:p w14:paraId="35C6D949" w14:textId="59951537" w:rsidR="004B0896" w:rsidRPr="00B76D11" w:rsidRDefault="004B0896" w:rsidP="004B0896">
      <w:pPr>
        <w:pStyle w:val="Phitekst"/>
        <w:rPr>
          <w:rFonts w:cs="Times New Roman"/>
          <w:i/>
          <w:lang w:eastAsia="et-EE"/>
        </w:rPr>
      </w:pPr>
      <w:r w:rsidRPr="227BD288">
        <w:rPr>
          <w:rFonts w:cs="Times New Roman"/>
          <w:i/>
        </w:rPr>
        <w:lastRenderedPageBreak/>
        <w:t xml:space="preserve">Valitsemisalade vahelised </w:t>
      </w:r>
      <w:r w:rsidRPr="227BD288">
        <w:rPr>
          <w:rFonts w:cs="Times New Roman"/>
          <w:i/>
          <w:iCs/>
        </w:rPr>
        <w:t>muudatused</w:t>
      </w:r>
    </w:p>
    <w:p w14:paraId="288AA308" w14:textId="77777777" w:rsidR="004B0896" w:rsidRPr="004D2D2D" w:rsidRDefault="004B0896" w:rsidP="004B0896">
      <w:r w:rsidRPr="227BD288">
        <w:rPr>
          <w:rStyle w:val="normaltextrun"/>
          <w:rFonts w:ascii="Times New Roman" w:eastAsia="Times New Roman" w:hAnsi="Times New Roman" w:cs="Times New Roman"/>
          <w:b/>
          <w:bCs/>
          <w:color w:val="000000" w:themeColor="text1"/>
          <w:sz w:val="24"/>
          <w:szCs w:val="24"/>
        </w:rPr>
        <w:t>Kultuuriministeeriumi</w:t>
      </w:r>
      <w:r w:rsidRPr="227BD288">
        <w:rPr>
          <w:rStyle w:val="normaltextrun"/>
          <w:rFonts w:ascii="Times New Roman" w:eastAsia="Times New Roman" w:hAnsi="Times New Roman" w:cs="Times New Roman"/>
          <w:color w:val="000000" w:themeColor="text1"/>
          <w:sz w:val="24"/>
          <w:szCs w:val="24"/>
        </w:rPr>
        <w:t xml:space="preserve"> valitsemisala suunab </w:t>
      </w:r>
      <w:r w:rsidRPr="227BD288">
        <w:rPr>
          <w:rStyle w:val="normaltextrun"/>
          <w:rFonts w:ascii="Times New Roman" w:eastAsia="Times New Roman" w:hAnsi="Times New Roman" w:cs="Times New Roman"/>
          <w:b/>
          <w:color w:val="000000" w:themeColor="text1"/>
          <w:sz w:val="24"/>
          <w:szCs w:val="24"/>
        </w:rPr>
        <w:t>Majandus- ja Kommunikatsiooniministeeriumi</w:t>
      </w:r>
      <w:r w:rsidRPr="227BD288">
        <w:rPr>
          <w:rStyle w:val="normaltextrun"/>
          <w:rFonts w:ascii="Times New Roman" w:eastAsia="Times New Roman" w:hAnsi="Times New Roman" w:cs="Times New Roman"/>
          <w:color w:val="000000" w:themeColor="text1"/>
          <w:sz w:val="24"/>
          <w:szCs w:val="24"/>
        </w:rPr>
        <w:t xml:space="preserve"> valitsemisala Maa- ja Ruumiameti eelarvesse </w:t>
      </w:r>
      <w:r w:rsidRPr="227BD288">
        <w:rPr>
          <w:rStyle w:val="normaltextrun"/>
          <w:rFonts w:ascii="Times New Roman" w:eastAsia="Times New Roman" w:hAnsi="Times New Roman" w:cs="Times New Roman"/>
          <w:b/>
          <w:bCs/>
          <w:color w:val="000000" w:themeColor="text1"/>
          <w:sz w:val="24"/>
          <w:szCs w:val="24"/>
        </w:rPr>
        <w:t>33</w:t>
      </w:r>
      <w:r>
        <w:rPr>
          <w:rStyle w:val="normaltextrun"/>
          <w:rFonts w:ascii="Times New Roman" w:eastAsia="Times New Roman" w:hAnsi="Times New Roman" w:cs="Times New Roman"/>
          <w:b/>
          <w:bCs/>
          <w:color w:val="000000" w:themeColor="text1"/>
          <w:sz w:val="24"/>
          <w:szCs w:val="24"/>
        </w:rPr>
        <w:t> </w:t>
      </w:r>
      <w:r w:rsidRPr="227BD288">
        <w:rPr>
          <w:rStyle w:val="normaltextrun"/>
          <w:rFonts w:ascii="Times New Roman" w:eastAsia="Times New Roman" w:hAnsi="Times New Roman" w:cs="Times New Roman"/>
          <w:b/>
          <w:bCs/>
          <w:color w:val="000000" w:themeColor="text1"/>
          <w:sz w:val="24"/>
          <w:szCs w:val="24"/>
        </w:rPr>
        <w:t>080</w:t>
      </w:r>
      <w:r>
        <w:rPr>
          <w:rStyle w:val="normaltextrun"/>
          <w:rFonts w:ascii="Times New Roman" w:eastAsia="Times New Roman" w:hAnsi="Times New Roman" w:cs="Times New Roman"/>
          <w:b/>
          <w:color w:val="000000" w:themeColor="text1"/>
          <w:sz w:val="24"/>
          <w:szCs w:val="24"/>
        </w:rPr>
        <w:t> </w:t>
      </w:r>
      <w:r w:rsidRPr="227BD288">
        <w:rPr>
          <w:rStyle w:val="normaltextrun"/>
          <w:rFonts w:ascii="Times New Roman" w:eastAsia="Times New Roman" w:hAnsi="Times New Roman" w:cs="Times New Roman"/>
          <w:b/>
          <w:color w:val="000000" w:themeColor="text1"/>
          <w:sz w:val="24"/>
          <w:szCs w:val="24"/>
        </w:rPr>
        <w:t>eurot</w:t>
      </w:r>
      <w:r w:rsidRPr="227BD288">
        <w:rPr>
          <w:rStyle w:val="normaltextrun"/>
          <w:rFonts w:ascii="Times New Roman" w:eastAsia="Times New Roman" w:hAnsi="Times New Roman" w:cs="Times New Roman"/>
          <w:color w:val="000000" w:themeColor="text1"/>
          <w:sz w:val="24"/>
          <w:szCs w:val="24"/>
        </w:rPr>
        <w:t xml:space="preserve"> programmi </w:t>
      </w:r>
      <w:r w:rsidRPr="5D1AB5F4">
        <w:rPr>
          <w:rStyle w:val="normaltextrun"/>
          <w:rFonts w:ascii="Times New Roman" w:eastAsia="Times New Roman" w:hAnsi="Times New Roman" w:cs="Times New Roman"/>
          <w:color w:val="000000" w:themeColor="text1"/>
          <w:sz w:val="24"/>
          <w:szCs w:val="24"/>
        </w:rPr>
        <w:t>tegevusse</w:t>
      </w:r>
      <w:r w:rsidRPr="227BD288">
        <w:rPr>
          <w:rStyle w:val="normaltextrun"/>
          <w:rFonts w:ascii="Times New Roman" w:eastAsia="Times New Roman" w:hAnsi="Times New Roman" w:cs="Times New Roman"/>
          <w:color w:val="000000" w:themeColor="text1"/>
          <w:sz w:val="24"/>
          <w:szCs w:val="24"/>
        </w:rPr>
        <w:t xml:space="preserve"> </w:t>
      </w:r>
      <w:r w:rsidRPr="227BD288">
        <w:rPr>
          <w:rStyle w:val="normaltextrun"/>
          <w:rFonts w:ascii="Times New Roman" w:eastAsia="Times New Roman" w:hAnsi="Times New Roman" w:cs="Times New Roman"/>
          <w:i/>
          <w:color w:val="000000" w:themeColor="text1"/>
          <w:sz w:val="24"/>
          <w:szCs w:val="24"/>
        </w:rPr>
        <w:t>Ruumiandmete hõive, analüüsid ja kättesaadavaks tegemine</w:t>
      </w:r>
      <w:r w:rsidRPr="227BD288">
        <w:rPr>
          <w:rStyle w:val="normaltextrun"/>
          <w:rFonts w:ascii="Times New Roman" w:eastAsia="Times New Roman" w:hAnsi="Times New Roman" w:cs="Times New Roman"/>
          <w:i/>
          <w:iCs/>
          <w:color w:val="000000" w:themeColor="text1"/>
          <w:sz w:val="24"/>
          <w:szCs w:val="24"/>
        </w:rPr>
        <w:t>,</w:t>
      </w:r>
      <w:r w:rsidRPr="227BD288">
        <w:rPr>
          <w:rStyle w:val="normaltextrun"/>
          <w:rFonts w:ascii="Times New Roman" w:eastAsia="Times New Roman" w:hAnsi="Times New Roman" w:cs="Times New Roman"/>
          <w:color w:val="000000" w:themeColor="text1"/>
          <w:sz w:val="24"/>
          <w:szCs w:val="24"/>
        </w:rPr>
        <w:t xml:space="preserve"> et katta kaardirakenduse “Muinsuskaitse virtuaalkontor” kultuurimälestiste virtuaalkontori projekti raames tehtavad arendustööde kulud.</w:t>
      </w:r>
      <w:r w:rsidRPr="227BD288">
        <w:rPr>
          <w:rStyle w:val="normaltextrun"/>
          <w:rFonts w:ascii="Times New Roman" w:eastAsia="Times New Roman" w:hAnsi="Times New Roman" w:cs="Times New Roman"/>
          <w:i/>
          <w:iCs/>
          <w:color w:val="000000" w:themeColor="text1"/>
          <w:sz w:val="24"/>
          <w:szCs w:val="24"/>
        </w:rPr>
        <w:t xml:space="preserve"> </w:t>
      </w:r>
    </w:p>
    <w:p w14:paraId="699D37C1" w14:textId="77777777" w:rsidR="004B0896" w:rsidRDefault="004B0896" w:rsidP="004B0896">
      <w:pPr>
        <w:rPr>
          <w:rStyle w:val="normaltextrun"/>
          <w:rFonts w:ascii="Times New Roman" w:eastAsia="Times New Roman" w:hAnsi="Times New Roman" w:cs="Times New Roman"/>
          <w:color w:val="000000" w:themeColor="text1"/>
          <w:sz w:val="24"/>
          <w:szCs w:val="24"/>
        </w:rPr>
      </w:pPr>
      <w:r w:rsidRPr="687EDB6E">
        <w:rPr>
          <w:rStyle w:val="normaltextrun"/>
          <w:rFonts w:ascii="Times New Roman" w:eastAsia="Times New Roman" w:hAnsi="Times New Roman" w:cs="Times New Roman"/>
          <w:b/>
          <w:bCs/>
          <w:color w:val="000000" w:themeColor="text1"/>
          <w:sz w:val="24"/>
          <w:szCs w:val="24"/>
        </w:rPr>
        <w:t>Sotsiaalministeeriumi</w:t>
      </w:r>
      <w:r w:rsidRPr="687EDB6E">
        <w:rPr>
          <w:rStyle w:val="normaltextrun"/>
          <w:rFonts w:ascii="Times New Roman" w:eastAsia="Times New Roman" w:hAnsi="Times New Roman" w:cs="Times New Roman"/>
          <w:color w:val="000000" w:themeColor="text1"/>
          <w:sz w:val="24"/>
          <w:szCs w:val="24"/>
        </w:rPr>
        <w:t xml:space="preserve"> valitsemisala suunab </w:t>
      </w:r>
      <w:r w:rsidRPr="687EDB6E">
        <w:rPr>
          <w:rStyle w:val="normaltextrun"/>
          <w:rFonts w:ascii="Times New Roman" w:eastAsia="Times New Roman" w:hAnsi="Times New Roman" w:cs="Times New Roman"/>
          <w:b/>
          <w:bCs/>
          <w:color w:val="000000" w:themeColor="text1"/>
          <w:sz w:val="24"/>
          <w:szCs w:val="24"/>
        </w:rPr>
        <w:t>Majandus- ja Kommunikatsiooniministeeriumi</w:t>
      </w:r>
      <w:r w:rsidRPr="687EDB6E">
        <w:rPr>
          <w:rStyle w:val="normaltextrun"/>
          <w:rFonts w:ascii="Times New Roman" w:eastAsia="Times New Roman" w:hAnsi="Times New Roman" w:cs="Times New Roman"/>
          <w:color w:val="000000" w:themeColor="text1"/>
          <w:sz w:val="24"/>
          <w:szCs w:val="24"/>
        </w:rPr>
        <w:t xml:space="preserve"> valitsemisala Maa- ja Ruumiameti eelarvesse</w:t>
      </w:r>
      <w:r w:rsidRPr="73CFD358">
        <w:rPr>
          <w:rStyle w:val="normaltextrun"/>
          <w:rFonts w:ascii="Times New Roman" w:eastAsia="Times New Roman" w:hAnsi="Times New Roman" w:cs="Times New Roman"/>
          <w:color w:val="000000" w:themeColor="text1"/>
          <w:sz w:val="24"/>
          <w:szCs w:val="24"/>
        </w:rPr>
        <w:t xml:space="preserve"> </w:t>
      </w:r>
      <w:r w:rsidRPr="5D1AB5F4">
        <w:rPr>
          <w:rStyle w:val="normaltextrun"/>
          <w:rFonts w:ascii="Times New Roman" w:eastAsia="Times New Roman" w:hAnsi="Times New Roman" w:cs="Times New Roman"/>
          <w:b/>
          <w:color w:val="000000" w:themeColor="text1"/>
          <w:sz w:val="24"/>
          <w:szCs w:val="24"/>
        </w:rPr>
        <w:t>12</w:t>
      </w:r>
      <w:r>
        <w:rPr>
          <w:rStyle w:val="normaltextrun"/>
          <w:rFonts w:ascii="Times New Roman" w:eastAsia="Times New Roman" w:hAnsi="Times New Roman" w:cs="Times New Roman"/>
          <w:b/>
          <w:color w:val="000000" w:themeColor="text1"/>
          <w:sz w:val="24"/>
          <w:szCs w:val="24"/>
        </w:rPr>
        <w:t> </w:t>
      </w:r>
      <w:r w:rsidRPr="5D1AB5F4">
        <w:rPr>
          <w:rStyle w:val="normaltextrun"/>
          <w:rFonts w:ascii="Times New Roman" w:eastAsia="Times New Roman" w:hAnsi="Times New Roman" w:cs="Times New Roman"/>
          <w:b/>
          <w:color w:val="000000" w:themeColor="text1"/>
          <w:sz w:val="24"/>
          <w:szCs w:val="24"/>
        </w:rPr>
        <w:t>320</w:t>
      </w:r>
      <w:r>
        <w:rPr>
          <w:rStyle w:val="normaltextrun"/>
          <w:rFonts w:ascii="Times New Roman" w:eastAsia="Times New Roman" w:hAnsi="Times New Roman" w:cs="Times New Roman"/>
          <w:b/>
          <w:color w:val="000000" w:themeColor="text1"/>
          <w:sz w:val="24"/>
          <w:szCs w:val="24"/>
        </w:rPr>
        <w:t> </w:t>
      </w:r>
      <w:r w:rsidRPr="5D1AB5F4">
        <w:rPr>
          <w:rStyle w:val="normaltextrun"/>
          <w:rFonts w:ascii="Times New Roman" w:eastAsia="Times New Roman" w:hAnsi="Times New Roman" w:cs="Times New Roman"/>
          <w:b/>
          <w:color w:val="000000" w:themeColor="text1"/>
          <w:sz w:val="24"/>
          <w:szCs w:val="24"/>
        </w:rPr>
        <w:t>eurot</w:t>
      </w:r>
      <w:r w:rsidRPr="4D2238B5">
        <w:rPr>
          <w:rStyle w:val="normaltextrun"/>
          <w:rFonts w:ascii="Times New Roman" w:eastAsia="Times New Roman" w:hAnsi="Times New Roman" w:cs="Times New Roman"/>
          <w:color w:val="000000" w:themeColor="text1"/>
          <w:sz w:val="24"/>
          <w:szCs w:val="24"/>
        </w:rPr>
        <w:t xml:space="preserve"> </w:t>
      </w:r>
      <w:r w:rsidRPr="54B9D58A">
        <w:rPr>
          <w:rStyle w:val="normaltextrun"/>
          <w:rFonts w:ascii="Times New Roman" w:eastAsia="Times New Roman" w:hAnsi="Times New Roman" w:cs="Times New Roman"/>
          <w:color w:val="000000" w:themeColor="text1"/>
          <w:sz w:val="24"/>
          <w:szCs w:val="24"/>
        </w:rPr>
        <w:t xml:space="preserve">programmi </w:t>
      </w:r>
      <w:r w:rsidRPr="2EF43910">
        <w:rPr>
          <w:rStyle w:val="normaltextrun"/>
          <w:rFonts w:ascii="Times New Roman" w:eastAsia="Times New Roman" w:hAnsi="Times New Roman" w:cs="Times New Roman"/>
          <w:color w:val="000000" w:themeColor="text1"/>
          <w:sz w:val="24"/>
          <w:szCs w:val="24"/>
        </w:rPr>
        <w:t xml:space="preserve">tegevusse </w:t>
      </w:r>
      <w:r w:rsidRPr="20028107">
        <w:rPr>
          <w:rStyle w:val="normaltextrun"/>
          <w:rFonts w:ascii="Times New Roman" w:eastAsia="Times New Roman" w:hAnsi="Times New Roman" w:cs="Times New Roman"/>
          <w:i/>
          <w:iCs/>
          <w:color w:val="000000" w:themeColor="text1"/>
          <w:sz w:val="24"/>
          <w:szCs w:val="24"/>
        </w:rPr>
        <w:t>Ruumiandmete hõive, analüüsid ja kättesaadavaks tegemine</w:t>
      </w:r>
      <w:r w:rsidRPr="687EDB6E">
        <w:rPr>
          <w:rStyle w:val="normaltextrun"/>
          <w:rFonts w:ascii="Times New Roman" w:eastAsia="Times New Roman" w:hAnsi="Times New Roman" w:cs="Times New Roman"/>
          <w:color w:val="000000" w:themeColor="text1"/>
          <w:sz w:val="24"/>
          <w:szCs w:val="24"/>
        </w:rPr>
        <w:t xml:space="preserve">, et tagada vee terviseohutuse andmestiku regulaarne ajakohastamine ning </w:t>
      </w:r>
      <w:r w:rsidRPr="6FE524AF">
        <w:rPr>
          <w:rStyle w:val="normaltextrun"/>
          <w:rFonts w:ascii="Times New Roman" w:eastAsia="Times New Roman" w:hAnsi="Times New Roman" w:cs="Times New Roman"/>
          <w:color w:val="000000" w:themeColor="text1"/>
          <w:sz w:val="24"/>
          <w:szCs w:val="24"/>
        </w:rPr>
        <w:t>teostada</w:t>
      </w:r>
      <w:r w:rsidRPr="687EDB6E">
        <w:rPr>
          <w:rStyle w:val="normaltextrun"/>
          <w:rFonts w:ascii="Times New Roman" w:eastAsia="Times New Roman" w:hAnsi="Times New Roman" w:cs="Times New Roman"/>
          <w:color w:val="000000" w:themeColor="text1"/>
          <w:sz w:val="24"/>
          <w:szCs w:val="24"/>
        </w:rPr>
        <w:t xml:space="preserve"> vajalikud arendustööd Terviseameti uuele andmeallikale </w:t>
      </w:r>
      <w:r w:rsidRPr="0C1456AC">
        <w:rPr>
          <w:rStyle w:val="normaltextrun"/>
          <w:rFonts w:ascii="Times New Roman" w:eastAsia="Times New Roman" w:hAnsi="Times New Roman" w:cs="Times New Roman"/>
          <w:color w:val="000000" w:themeColor="text1"/>
          <w:sz w:val="24"/>
          <w:szCs w:val="24"/>
        </w:rPr>
        <w:t>üleminekuks.</w:t>
      </w:r>
    </w:p>
    <w:p w14:paraId="37D19255" w14:textId="77777777" w:rsidR="004B0896" w:rsidRDefault="004B0896" w:rsidP="004B0896">
      <w:r w:rsidRPr="687EDB6E">
        <w:rPr>
          <w:rFonts w:ascii="Times New Roman" w:eastAsia="Times New Roman" w:hAnsi="Times New Roman" w:cs="Times New Roman"/>
          <w:i/>
          <w:iCs/>
          <w:sz w:val="24"/>
          <w:szCs w:val="24"/>
        </w:rPr>
        <w:t>Valitsemisala-sisene muudatus (kuludes ja investeeringutes)</w:t>
      </w:r>
    </w:p>
    <w:p w14:paraId="7DE7A5E2" w14:textId="77777777" w:rsidR="004B0896" w:rsidRDefault="004B0896" w:rsidP="004B0896">
      <w:r w:rsidRPr="687EDB6E">
        <w:rPr>
          <w:rFonts w:ascii="Times New Roman" w:eastAsia="Times New Roman" w:hAnsi="Times New Roman" w:cs="Times New Roman"/>
          <w:sz w:val="24"/>
          <w:szCs w:val="24"/>
        </w:rPr>
        <w:t xml:space="preserve">Majandus- ja Kommunikatsiooniministeeriumi asutus </w:t>
      </w:r>
      <w:r w:rsidRPr="00E810CA">
        <w:rPr>
          <w:rFonts w:ascii="Times New Roman" w:eastAsia="Times New Roman" w:hAnsi="Times New Roman" w:cs="Times New Roman"/>
          <w:b/>
          <w:bCs/>
          <w:sz w:val="24"/>
          <w:szCs w:val="24"/>
        </w:rPr>
        <w:t>Tarbijakaitse ja Tehnilise Järelevalve Amet</w:t>
      </w:r>
      <w:r w:rsidRPr="687EDB6E">
        <w:rPr>
          <w:rFonts w:ascii="Times New Roman" w:eastAsia="Times New Roman" w:hAnsi="Times New Roman" w:cs="Times New Roman"/>
          <w:sz w:val="24"/>
          <w:szCs w:val="24"/>
        </w:rPr>
        <w:t xml:space="preserve"> suunab </w:t>
      </w:r>
      <w:r w:rsidRPr="687EDB6E">
        <w:rPr>
          <w:rFonts w:ascii="Times New Roman" w:eastAsia="Times New Roman" w:hAnsi="Times New Roman" w:cs="Times New Roman"/>
          <w:b/>
          <w:bCs/>
          <w:sz w:val="24"/>
          <w:szCs w:val="24"/>
        </w:rPr>
        <w:t>6900</w:t>
      </w:r>
      <w:r>
        <w:rPr>
          <w:rFonts w:ascii="Times New Roman" w:eastAsia="Times New Roman" w:hAnsi="Times New Roman" w:cs="Times New Roman"/>
          <w:b/>
          <w:bCs/>
          <w:sz w:val="24"/>
          <w:szCs w:val="24"/>
        </w:rPr>
        <w:t> </w:t>
      </w:r>
      <w:r w:rsidRPr="687EDB6E">
        <w:rPr>
          <w:rFonts w:ascii="Times New Roman" w:eastAsia="Times New Roman" w:hAnsi="Times New Roman" w:cs="Times New Roman"/>
          <w:b/>
          <w:bCs/>
          <w:sz w:val="24"/>
          <w:szCs w:val="24"/>
        </w:rPr>
        <w:t>eurot</w:t>
      </w:r>
      <w:r w:rsidRPr="687EDB6E">
        <w:rPr>
          <w:rFonts w:ascii="Times New Roman" w:eastAsia="Times New Roman" w:hAnsi="Times New Roman" w:cs="Times New Roman"/>
          <w:sz w:val="24"/>
          <w:szCs w:val="24"/>
        </w:rPr>
        <w:t xml:space="preserve"> majandamiskuludest IT investeeringute eelarvesse, et katta põhivara soetuste kallinemised. Monitooringuvõrgu arendamiseks soetatav ringhäälingu signaalide mõõteseade ostus algselt planeeritust 4400</w:t>
      </w:r>
      <w:r>
        <w:rPr>
          <w:rFonts w:ascii="Times New Roman" w:eastAsia="Times New Roman" w:hAnsi="Times New Roman" w:cs="Times New Roman"/>
          <w:sz w:val="24"/>
          <w:szCs w:val="24"/>
        </w:rPr>
        <w:t> </w:t>
      </w:r>
      <w:r w:rsidRPr="687EDB6E">
        <w:rPr>
          <w:rFonts w:ascii="Times New Roman" w:eastAsia="Times New Roman" w:hAnsi="Times New Roman" w:cs="Times New Roman"/>
          <w:sz w:val="24"/>
          <w:szCs w:val="24"/>
        </w:rPr>
        <w:t>eurot kallimaks ning tööplaani infosüsteemi lõplikuks maksumuseks kujunes 1500</w:t>
      </w:r>
      <w:r>
        <w:rPr>
          <w:rFonts w:ascii="Times New Roman" w:eastAsia="Times New Roman" w:hAnsi="Times New Roman" w:cs="Times New Roman"/>
          <w:sz w:val="24"/>
          <w:szCs w:val="24"/>
        </w:rPr>
        <w:t> </w:t>
      </w:r>
      <w:r w:rsidRPr="687EDB6E">
        <w:rPr>
          <w:rFonts w:ascii="Times New Roman" w:eastAsia="Times New Roman" w:hAnsi="Times New Roman" w:cs="Times New Roman"/>
          <w:sz w:val="24"/>
          <w:szCs w:val="24"/>
        </w:rPr>
        <w:t>eurot enam, kui varem kavandatud. Majandamiskulude eelarves vabanesid vahendid seetõttu, et asutusel oli osa kulutusi võimalik teha välisvahenditest (RRF).</w:t>
      </w:r>
    </w:p>
    <w:p w14:paraId="6C9C1FDF" w14:textId="77777777" w:rsidR="004B0896" w:rsidRDefault="004B0896" w:rsidP="004B0896">
      <w:pPr>
        <w:keepNext/>
        <w:spacing w:after="0"/>
      </w:pPr>
      <w:r w:rsidRPr="687EDB6E">
        <w:rPr>
          <w:rStyle w:val="normaltextrun"/>
          <w:rFonts w:ascii="Times New Roman" w:eastAsia="Times New Roman" w:hAnsi="Times New Roman" w:cs="Times New Roman"/>
          <w:i/>
          <w:iCs/>
          <w:color w:val="000000" w:themeColor="text1"/>
          <w:sz w:val="24"/>
          <w:szCs w:val="24"/>
        </w:rPr>
        <w:t>Valitsemisala-sisene muudatus (kuludes)</w:t>
      </w:r>
      <w:r w:rsidRPr="687EDB6E">
        <w:rPr>
          <w:rStyle w:val="eop"/>
          <w:rFonts w:ascii="Times New Roman" w:eastAsia="Times New Roman" w:hAnsi="Times New Roman" w:cs="Times New Roman"/>
          <w:color w:val="000000" w:themeColor="text1"/>
          <w:sz w:val="24"/>
          <w:szCs w:val="24"/>
        </w:rPr>
        <w:t> </w:t>
      </w:r>
    </w:p>
    <w:p w14:paraId="3C7F9D0E" w14:textId="77777777" w:rsidR="004B0896" w:rsidRDefault="004B0896" w:rsidP="004B0896">
      <w:pPr>
        <w:keepNext/>
        <w:spacing w:after="0"/>
        <w:rPr>
          <w:rStyle w:val="eop"/>
          <w:rFonts w:ascii="Times New Roman" w:eastAsia="Times New Roman" w:hAnsi="Times New Roman" w:cs="Times New Roman"/>
          <w:color w:val="000000" w:themeColor="text1"/>
          <w:sz w:val="24"/>
          <w:szCs w:val="24"/>
        </w:rPr>
      </w:pPr>
    </w:p>
    <w:p w14:paraId="06B9036C" w14:textId="77777777" w:rsidR="004B0896" w:rsidRDefault="004B0896" w:rsidP="004B0896">
      <w:r w:rsidRPr="00B40898">
        <w:rPr>
          <w:rFonts w:ascii="Times New Roman" w:eastAsia="Times New Roman" w:hAnsi="Times New Roman" w:cs="Times New Roman"/>
          <w:b/>
          <w:bCs/>
          <w:sz w:val="24"/>
          <w:szCs w:val="24"/>
        </w:rPr>
        <w:t>Majandus- ja Kommunikatsiooniministeerium</w:t>
      </w:r>
      <w:r w:rsidRPr="687EDB6E">
        <w:rPr>
          <w:rFonts w:ascii="Times New Roman" w:eastAsia="Times New Roman" w:hAnsi="Times New Roman" w:cs="Times New Roman"/>
          <w:sz w:val="24"/>
          <w:szCs w:val="24"/>
        </w:rPr>
        <w:t xml:space="preserve"> suunab liikmemaksude eelarvest </w:t>
      </w:r>
      <w:r w:rsidRPr="687EDB6E">
        <w:rPr>
          <w:rFonts w:ascii="Times New Roman" w:eastAsia="Times New Roman" w:hAnsi="Times New Roman" w:cs="Times New Roman"/>
          <w:b/>
          <w:bCs/>
          <w:sz w:val="24"/>
          <w:szCs w:val="24"/>
        </w:rPr>
        <w:t>183</w:t>
      </w:r>
      <w:r>
        <w:rPr>
          <w:rFonts w:ascii="Times New Roman" w:eastAsia="Times New Roman" w:hAnsi="Times New Roman" w:cs="Times New Roman"/>
          <w:b/>
          <w:bCs/>
          <w:sz w:val="24"/>
          <w:szCs w:val="24"/>
        </w:rPr>
        <w:t> </w:t>
      </w:r>
      <w:r w:rsidRPr="687EDB6E">
        <w:rPr>
          <w:rFonts w:ascii="Times New Roman" w:eastAsia="Times New Roman" w:hAnsi="Times New Roman" w:cs="Times New Roman"/>
          <w:b/>
          <w:bCs/>
          <w:sz w:val="24"/>
          <w:szCs w:val="24"/>
        </w:rPr>
        <w:t>000</w:t>
      </w:r>
      <w:r>
        <w:rPr>
          <w:rFonts w:ascii="Times New Roman" w:eastAsia="Times New Roman" w:hAnsi="Times New Roman" w:cs="Times New Roman"/>
          <w:b/>
          <w:bCs/>
          <w:sz w:val="24"/>
          <w:szCs w:val="24"/>
        </w:rPr>
        <w:t> </w:t>
      </w:r>
      <w:r w:rsidRPr="687EDB6E">
        <w:rPr>
          <w:rFonts w:ascii="Times New Roman" w:eastAsia="Times New Roman" w:hAnsi="Times New Roman" w:cs="Times New Roman"/>
          <w:b/>
          <w:bCs/>
          <w:sz w:val="24"/>
          <w:szCs w:val="24"/>
        </w:rPr>
        <w:t>eurot</w:t>
      </w:r>
      <w:r w:rsidRPr="687EDB6E">
        <w:rPr>
          <w:rFonts w:ascii="Times New Roman" w:eastAsia="Times New Roman" w:hAnsi="Times New Roman" w:cs="Times New Roman"/>
          <w:sz w:val="24"/>
          <w:szCs w:val="24"/>
        </w:rPr>
        <w:t xml:space="preserve"> tööjõukuludesse, et katta struktuurimuudatustega ning ministri vahetusega kaasnenud lisakulusid. Ministeeriumis viidi alates 15.09.2026. </w:t>
      </w:r>
      <w:r w:rsidRPr="75D5641B">
        <w:rPr>
          <w:rFonts w:ascii="Times New Roman" w:eastAsia="Times New Roman" w:hAnsi="Times New Roman" w:cs="Times New Roman"/>
          <w:sz w:val="24"/>
          <w:szCs w:val="24"/>
        </w:rPr>
        <w:t>aastast</w:t>
      </w:r>
      <w:r w:rsidRPr="687EDB6E">
        <w:rPr>
          <w:rFonts w:ascii="Times New Roman" w:eastAsia="Times New Roman" w:hAnsi="Times New Roman" w:cs="Times New Roman"/>
          <w:sz w:val="24"/>
          <w:szCs w:val="24"/>
        </w:rPr>
        <w:t xml:space="preserve"> läbi ulatuslikud struktuurimuudatused, mille käigus kaotati digimajanduse ning Euroopa Liidu ja rahvusvahelise koostöö osakonnad ja loodi juurde majanduspoliitika osakond. Majanduse ja innovatsiooni valdkonna ning mitmete tugiosakondade tööd korraldati põhjalikult ringi. Ministeeriumi ametikohtade arv muudatuste tulemusel ei muutunud, kuid selle käigus koondati mitmed senised ametikohad ja loodi uued asemele. Vahendite ümbertõstmine on vajalik, et katta koondamistasud ning ka septembris aset leidnud ministri ja tema nõunike vahetusest tingitud täiendavad kulud, millega asutus ei olnud eelarves arvestanud. Liikmemaksude eelarves vabanesid vahendid, sest tegelikud kulud osutusid planeeritust väiksemaks. Muudatus puudutab kõiki MKM-i tulemusvaldkondi, programme ja programmi tegevusi.</w:t>
      </w:r>
    </w:p>
    <w:p w14:paraId="02C4F7D7" w14:textId="77777777" w:rsidR="004B0896" w:rsidRDefault="004B0896" w:rsidP="004B0896">
      <w:r w:rsidRPr="687EDB6E">
        <w:rPr>
          <w:rFonts w:ascii="Times New Roman" w:eastAsia="Times New Roman" w:hAnsi="Times New Roman" w:cs="Times New Roman"/>
          <w:sz w:val="24"/>
          <w:szCs w:val="24"/>
        </w:rPr>
        <w:t xml:space="preserve">Struktuurimuudatustest tulenevalt planeerib </w:t>
      </w:r>
      <w:r w:rsidRPr="00D221DA">
        <w:rPr>
          <w:rFonts w:ascii="Times New Roman" w:eastAsia="Times New Roman" w:hAnsi="Times New Roman" w:cs="Times New Roman"/>
          <w:b/>
          <w:bCs/>
          <w:sz w:val="24"/>
          <w:szCs w:val="24"/>
        </w:rPr>
        <w:t>Majandus- ja Kommunikatsiooniministeerium</w:t>
      </w:r>
      <w:r w:rsidRPr="687EDB6E">
        <w:rPr>
          <w:rFonts w:ascii="Times New Roman" w:eastAsia="Times New Roman" w:hAnsi="Times New Roman" w:cs="Times New Roman"/>
          <w:sz w:val="24"/>
          <w:szCs w:val="24"/>
        </w:rPr>
        <w:t xml:space="preserve"> ümber ametikohtadega kaasnevaid majandamiskulusid (sh lähetus- ja koolituskulud jne) </w:t>
      </w:r>
      <w:r w:rsidRPr="687EDB6E">
        <w:rPr>
          <w:rFonts w:ascii="Times New Roman" w:eastAsia="Times New Roman" w:hAnsi="Times New Roman" w:cs="Times New Roman"/>
          <w:b/>
          <w:bCs/>
          <w:sz w:val="24"/>
          <w:szCs w:val="24"/>
        </w:rPr>
        <w:t>36</w:t>
      </w:r>
      <w:r>
        <w:rPr>
          <w:rFonts w:ascii="Times New Roman" w:eastAsia="Times New Roman" w:hAnsi="Times New Roman" w:cs="Times New Roman"/>
          <w:b/>
          <w:bCs/>
          <w:sz w:val="24"/>
          <w:szCs w:val="24"/>
        </w:rPr>
        <w:t> </w:t>
      </w:r>
      <w:r w:rsidRPr="687EDB6E">
        <w:rPr>
          <w:rFonts w:ascii="Times New Roman" w:eastAsia="Times New Roman" w:hAnsi="Times New Roman" w:cs="Times New Roman"/>
          <w:b/>
          <w:bCs/>
          <w:sz w:val="24"/>
          <w:szCs w:val="24"/>
        </w:rPr>
        <w:t>923</w:t>
      </w:r>
      <w:r>
        <w:rPr>
          <w:rFonts w:ascii="Times New Roman" w:eastAsia="Times New Roman" w:hAnsi="Times New Roman" w:cs="Times New Roman"/>
          <w:b/>
          <w:bCs/>
          <w:sz w:val="24"/>
          <w:szCs w:val="24"/>
        </w:rPr>
        <w:t> </w:t>
      </w:r>
      <w:r w:rsidRPr="687EDB6E">
        <w:rPr>
          <w:rFonts w:ascii="Times New Roman" w:eastAsia="Times New Roman" w:hAnsi="Times New Roman" w:cs="Times New Roman"/>
          <w:b/>
          <w:bCs/>
          <w:sz w:val="24"/>
          <w:szCs w:val="24"/>
        </w:rPr>
        <w:t>eurot</w:t>
      </w:r>
      <w:r w:rsidRPr="687EDB6E">
        <w:rPr>
          <w:rFonts w:ascii="Times New Roman" w:eastAsia="Times New Roman" w:hAnsi="Times New Roman" w:cs="Times New Roman"/>
          <w:sz w:val="24"/>
          <w:szCs w:val="24"/>
        </w:rPr>
        <w:t>. Muudatuste tulemusel kulude maht ei muutu, kuid nad jagunevad tulemusvaldkondade</w:t>
      </w:r>
      <w:r w:rsidRPr="6DC7A4B2">
        <w:rPr>
          <w:rFonts w:ascii="Times New Roman" w:eastAsia="Times New Roman" w:hAnsi="Times New Roman" w:cs="Times New Roman"/>
          <w:sz w:val="24"/>
          <w:szCs w:val="24"/>
        </w:rPr>
        <w:t xml:space="preserve"> ja</w:t>
      </w:r>
      <w:r w:rsidRPr="687EDB6E">
        <w:rPr>
          <w:rFonts w:ascii="Times New Roman" w:eastAsia="Times New Roman" w:hAnsi="Times New Roman" w:cs="Times New Roman"/>
          <w:sz w:val="24"/>
          <w:szCs w:val="24"/>
        </w:rPr>
        <w:t xml:space="preserve"> programmide vahel ümber.</w:t>
      </w:r>
    </w:p>
    <w:p w14:paraId="5964B005" w14:textId="77777777" w:rsidR="004B0896" w:rsidRPr="004B0896" w:rsidRDefault="004B0896" w:rsidP="004B0896">
      <w:pPr>
        <w:pStyle w:val="Pealkiri1"/>
        <w:rPr>
          <w:sz w:val="32"/>
          <w:szCs w:val="32"/>
        </w:rPr>
      </w:pPr>
      <w:r w:rsidRPr="004B0896">
        <w:rPr>
          <w:sz w:val="32"/>
          <w:szCs w:val="32"/>
        </w:rPr>
        <w:lastRenderedPageBreak/>
        <w:t>RAHANDUSMINISTEERIUMI VALITSEMISALA</w:t>
      </w:r>
    </w:p>
    <w:p w14:paraId="06C1A383" w14:textId="77777777" w:rsidR="004B0896" w:rsidRPr="00AA0475" w:rsidRDefault="004B0896" w:rsidP="004B0896">
      <w:pPr>
        <w:pStyle w:val="Pealdis"/>
      </w:pPr>
      <w:r w:rsidRPr="00AA0475">
        <w:t xml:space="preserve">Tabel </w:t>
      </w:r>
      <w:fldSimple w:instr=" SEQ Tabel \* ARABIC ">
        <w:r>
          <w:rPr>
            <w:noProof/>
          </w:rPr>
          <w:t>6</w:t>
        </w:r>
      </w:fldSimple>
      <w:r w:rsidRPr="00AA0475">
        <w:t>. Rahandusministeeriumi valitsemisala, tuhat eurot</w:t>
      </w:r>
    </w:p>
    <w:tbl>
      <w:tblPr>
        <w:tblW w:w="0" w:type="auto"/>
        <w:tblCellMar>
          <w:left w:w="70" w:type="dxa"/>
          <w:right w:w="70" w:type="dxa"/>
        </w:tblCellMar>
        <w:tblLook w:val="04A0" w:firstRow="1" w:lastRow="0" w:firstColumn="1" w:lastColumn="0" w:noHBand="0" w:noVBand="1"/>
      </w:tblPr>
      <w:tblGrid>
        <w:gridCol w:w="2654"/>
        <w:gridCol w:w="907"/>
        <w:gridCol w:w="1329"/>
        <w:gridCol w:w="809"/>
        <w:gridCol w:w="1247"/>
        <w:gridCol w:w="869"/>
        <w:gridCol w:w="1247"/>
      </w:tblGrid>
      <w:tr w:rsidR="004B0896" w:rsidRPr="001240C0" w14:paraId="7C823689" w14:textId="77777777" w:rsidTr="007360C4">
        <w:trPr>
          <w:trHeight w:val="1308"/>
          <w:tblHeader/>
        </w:trPr>
        <w:tc>
          <w:tcPr>
            <w:tcW w:w="0" w:type="auto"/>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DAA8E17"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2319D65C"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31413E45"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2EFEB569"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 xml:space="preserve">Täpsustatud 2026. aasta riigieelarve </w:t>
            </w:r>
          </w:p>
        </w:tc>
      </w:tr>
      <w:tr w:rsidR="004B0896" w:rsidRPr="001240C0" w14:paraId="1984FE63" w14:textId="77777777" w:rsidTr="007360C4">
        <w:trPr>
          <w:trHeight w:val="828"/>
          <w:tblHeader/>
        </w:trPr>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2A732B38" w14:textId="77777777" w:rsidR="004B0896" w:rsidRPr="001240C0"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1F4DCA27"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06510699"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6D76D98C"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0384B205"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14AE1B7F"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76619B05" w14:textId="77777777" w:rsidR="004B0896" w:rsidRPr="001240C0" w:rsidRDefault="004B0896" w:rsidP="007360C4">
            <w:pPr>
              <w:spacing w:after="0"/>
              <w:jc w:val="center"/>
              <w:rPr>
                <w:rFonts w:ascii="Times New Roman" w:eastAsia="Times New Roman" w:hAnsi="Times New Roman" w:cs="Times New Roman"/>
                <w:b/>
                <w:bCs/>
                <w:szCs w:val="20"/>
                <w:lang w:eastAsia="et-EE"/>
              </w:rPr>
            </w:pPr>
            <w:r w:rsidRPr="001240C0">
              <w:rPr>
                <w:rFonts w:ascii="Times New Roman" w:eastAsia="Times New Roman" w:hAnsi="Times New Roman" w:cs="Times New Roman"/>
                <w:b/>
                <w:bCs/>
                <w:szCs w:val="20"/>
                <w:lang w:eastAsia="et-EE"/>
              </w:rPr>
              <w:t>Sealhulgas piirmääraga vahendid</w:t>
            </w:r>
          </w:p>
        </w:tc>
      </w:tr>
      <w:tr w:rsidR="004B0896" w:rsidRPr="001240C0" w14:paraId="44413485"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1E1FE147" w14:textId="77777777" w:rsidR="004B0896" w:rsidRPr="001240C0" w:rsidRDefault="004B0896" w:rsidP="007360C4">
            <w:pPr>
              <w:spacing w:after="0"/>
              <w:jc w:val="lef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481214F1"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-449 818</w:t>
            </w:r>
          </w:p>
        </w:tc>
        <w:tc>
          <w:tcPr>
            <w:tcW w:w="0" w:type="auto"/>
            <w:tcBorders>
              <w:top w:val="nil"/>
              <w:left w:val="nil"/>
              <w:bottom w:val="single" w:sz="4" w:space="0" w:color="BFBFBF"/>
              <w:right w:val="single" w:sz="4" w:space="0" w:color="BFBFBF"/>
            </w:tcBorders>
            <w:shd w:val="clear" w:color="000000" w:fill="BAE6E8"/>
            <w:noWrap/>
            <w:hideMark/>
          </w:tcPr>
          <w:p w14:paraId="78BA4B92"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-127 971</w:t>
            </w:r>
          </w:p>
        </w:tc>
        <w:tc>
          <w:tcPr>
            <w:tcW w:w="0" w:type="auto"/>
            <w:tcBorders>
              <w:top w:val="nil"/>
              <w:left w:val="nil"/>
              <w:bottom w:val="single" w:sz="4" w:space="0" w:color="BFBFBF"/>
              <w:right w:val="single" w:sz="4" w:space="0" w:color="BFBFBF"/>
            </w:tcBorders>
            <w:shd w:val="clear" w:color="000000" w:fill="BAE6E8"/>
            <w:noWrap/>
            <w:hideMark/>
          </w:tcPr>
          <w:p w14:paraId="1DF22111"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-82</w:t>
            </w:r>
          </w:p>
        </w:tc>
        <w:tc>
          <w:tcPr>
            <w:tcW w:w="0" w:type="auto"/>
            <w:tcBorders>
              <w:top w:val="nil"/>
              <w:left w:val="nil"/>
              <w:bottom w:val="single" w:sz="4" w:space="0" w:color="BFBFBF"/>
              <w:right w:val="single" w:sz="4" w:space="0" w:color="BFBFBF"/>
            </w:tcBorders>
            <w:shd w:val="clear" w:color="000000" w:fill="BAE6E8"/>
            <w:noWrap/>
            <w:hideMark/>
          </w:tcPr>
          <w:p w14:paraId="6CEB5AEC"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-82</w:t>
            </w:r>
          </w:p>
        </w:tc>
        <w:tc>
          <w:tcPr>
            <w:tcW w:w="0" w:type="auto"/>
            <w:tcBorders>
              <w:top w:val="nil"/>
              <w:left w:val="nil"/>
              <w:bottom w:val="single" w:sz="4" w:space="0" w:color="BFBFBF"/>
              <w:right w:val="single" w:sz="4" w:space="0" w:color="BFBFBF"/>
            </w:tcBorders>
            <w:shd w:val="clear" w:color="000000" w:fill="BAE6E8"/>
            <w:noWrap/>
            <w:hideMark/>
          </w:tcPr>
          <w:p w14:paraId="1C0BF018"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-449 900</w:t>
            </w:r>
          </w:p>
        </w:tc>
        <w:tc>
          <w:tcPr>
            <w:tcW w:w="0" w:type="auto"/>
            <w:tcBorders>
              <w:top w:val="nil"/>
              <w:left w:val="nil"/>
              <w:bottom w:val="single" w:sz="4" w:space="0" w:color="BFBFBF"/>
              <w:right w:val="single" w:sz="4" w:space="0" w:color="BFBFBF"/>
            </w:tcBorders>
            <w:shd w:val="clear" w:color="000000" w:fill="BAE6E8"/>
            <w:noWrap/>
            <w:hideMark/>
          </w:tcPr>
          <w:p w14:paraId="110692FA"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-128 053</w:t>
            </w:r>
          </w:p>
        </w:tc>
      </w:tr>
      <w:tr w:rsidR="004B0896" w:rsidRPr="001240C0" w14:paraId="78F5E38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1488B8E5"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Rahandusministeerium</w:t>
            </w:r>
          </w:p>
        </w:tc>
        <w:tc>
          <w:tcPr>
            <w:tcW w:w="0" w:type="auto"/>
            <w:tcBorders>
              <w:top w:val="nil"/>
              <w:left w:val="nil"/>
              <w:bottom w:val="single" w:sz="4" w:space="0" w:color="BFBFBF"/>
              <w:right w:val="single" w:sz="4" w:space="0" w:color="BFBFBF"/>
            </w:tcBorders>
            <w:shd w:val="clear" w:color="000000" w:fill="E8E8E8"/>
            <w:noWrap/>
            <w:hideMark/>
          </w:tcPr>
          <w:p w14:paraId="5C29F637"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-321 825</w:t>
            </w:r>
          </w:p>
        </w:tc>
        <w:tc>
          <w:tcPr>
            <w:tcW w:w="0" w:type="auto"/>
            <w:tcBorders>
              <w:top w:val="nil"/>
              <w:left w:val="nil"/>
              <w:bottom w:val="single" w:sz="4" w:space="0" w:color="BFBFBF"/>
              <w:right w:val="single" w:sz="4" w:space="0" w:color="BFBFBF"/>
            </w:tcBorders>
            <w:shd w:val="clear" w:color="000000" w:fill="E8E8E8"/>
            <w:noWrap/>
            <w:hideMark/>
          </w:tcPr>
          <w:p w14:paraId="50D791B1"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-21 474</w:t>
            </w:r>
          </w:p>
        </w:tc>
        <w:tc>
          <w:tcPr>
            <w:tcW w:w="0" w:type="auto"/>
            <w:tcBorders>
              <w:top w:val="nil"/>
              <w:left w:val="nil"/>
              <w:bottom w:val="single" w:sz="4" w:space="0" w:color="BFBFBF"/>
              <w:right w:val="single" w:sz="4" w:space="0" w:color="BFBFBF"/>
            </w:tcBorders>
            <w:shd w:val="clear" w:color="000000" w:fill="E8E8E8"/>
            <w:noWrap/>
            <w:hideMark/>
          </w:tcPr>
          <w:p w14:paraId="78FD1AD9"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w:t>
            </w:r>
          </w:p>
        </w:tc>
        <w:tc>
          <w:tcPr>
            <w:tcW w:w="0" w:type="auto"/>
            <w:tcBorders>
              <w:top w:val="nil"/>
              <w:left w:val="nil"/>
              <w:bottom w:val="single" w:sz="4" w:space="0" w:color="BFBFBF"/>
              <w:right w:val="single" w:sz="4" w:space="0" w:color="BFBFBF"/>
            </w:tcBorders>
            <w:shd w:val="clear" w:color="000000" w:fill="E8E8E8"/>
            <w:noWrap/>
            <w:hideMark/>
          </w:tcPr>
          <w:p w14:paraId="20FBF816"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w:t>
            </w:r>
          </w:p>
        </w:tc>
        <w:tc>
          <w:tcPr>
            <w:tcW w:w="0" w:type="auto"/>
            <w:tcBorders>
              <w:top w:val="nil"/>
              <w:left w:val="nil"/>
              <w:bottom w:val="single" w:sz="4" w:space="0" w:color="BFBFBF"/>
              <w:right w:val="single" w:sz="4" w:space="0" w:color="BFBFBF"/>
            </w:tcBorders>
            <w:shd w:val="clear" w:color="000000" w:fill="E8E8E8"/>
            <w:noWrap/>
            <w:hideMark/>
          </w:tcPr>
          <w:p w14:paraId="7D692434"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-321 804</w:t>
            </w:r>
          </w:p>
        </w:tc>
        <w:tc>
          <w:tcPr>
            <w:tcW w:w="0" w:type="auto"/>
            <w:tcBorders>
              <w:top w:val="nil"/>
              <w:left w:val="nil"/>
              <w:bottom w:val="single" w:sz="4" w:space="0" w:color="BFBFBF"/>
              <w:right w:val="single" w:sz="4" w:space="0" w:color="BFBFBF"/>
            </w:tcBorders>
            <w:shd w:val="clear" w:color="000000" w:fill="E8E8E8"/>
            <w:noWrap/>
            <w:hideMark/>
          </w:tcPr>
          <w:p w14:paraId="459ED248"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-21 453</w:t>
            </w:r>
          </w:p>
        </w:tc>
      </w:tr>
      <w:tr w:rsidR="004B0896" w:rsidRPr="001240C0" w14:paraId="43876E6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0C25B36B"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Maksu- ja Tolliamet</w:t>
            </w:r>
          </w:p>
        </w:tc>
        <w:tc>
          <w:tcPr>
            <w:tcW w:w="0" w:type="auto"/>
            <w:tcBorders>
              <w:top w:val="nil"/>
              <w:left w:val="nil"/>
              <w:bottom w:val="single" w:sz="4" w:space="0" w:color="BFBFBF"/>
              <w:right w:val="single" w:sz="4" w:space="0" w:color="BFBFBF"/>
            </w:tcBorders>
            <w:shd w:val="clear" w:color="000000" w:fill="E8E8E8"/>
            <w:noWrap/>
            <w:hideMark/>
          </w:tcPr>
          <w:p w14:paraId="1D60C48C"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-64 441</w:t>
            </w:r>
          </w:p>
        </w:tc>
        <w:tc>
          <w:tcPr>
            <w:tcW w:w="0" w:type="auto"/>
            <w:tcBorders>
              <w:top w:val="nil"/>
              <w:left w:val="nil"/>
              <w:bottom w:val="single" w:sz="4" w:space="0" w:color="BFBFBF"/>
              <w:right w:val="single" w:sz="4" w:space="0" w:color="BFBFBF"/>
            </w:tcBorders>
            <w:shd w:val="clear" w:color="000000" w:fill="E8E8E8"/>
            <w:noWrap/>
            <w:hideMark/>
          </w:tcPr>
          <w:p w14:paraId="2460FCF0"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-59 095</w:t>
            </w:r>
          </w:p>
        </w:tc>
        <w:tc>
          <w:tcPr>
            <w:tcW w:w="0" w:type="auto"/>
            <w:tcBorders>
              <w:top w:val="nil"/>
              <w:left w:val="nil"/>
              <w:bottom w:val="single" w:sz="4" w:space="0" w:color="BFBFBF"/>
              <w:right w:val="single" w:sz="4" w:space="0" w:color="BFBFBF"/>
            </w:tcBorders>
            <w:shd w:val="clear" w:color="000000" w:fill="E8E8E8"/>
            <w:noWrap/>
            <w:hideMark/>
          </w:tcPr>
          <w:p w14:paraId="37D44101"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-100</w:t>
            </w:r>
          </w:p>
        </w:tc>
        <w:tc>
          <w:tcPr>
            <w:tcW w:w="0" w:type="auto"/>
            <w:tcBorders>
              <w:top w:val="nil"/>
              <w:left w:val="nil"/>
              <w:bottom w:val="single" w:sz="4" w:space="0" w:color="BFBFBF"/>
              <w:right w:val="single" w:sz="4" w:space="0" w:color="BFBFBF"/>
            </w:tcBorders>
            <w:shd w:val="clear" w:color="000000" w:fill="E8E8E8"/>
            <w:noWrap/>
            <w:hideMark/>
          </w:tcPr>
          <w:p w14:paraId="64CE9795"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-100</w:t>
            </w:r>
          </w:p>
        </w:tc>
        <w:tc>
          <w:tcPr>
            <w:tcW w:w="0" w:type="auto"/>
            <w:tcBorders>
              <w:top w:val="nil"/>
              <w:left w:val="nil"/>
              <w:bottom w:val="single" w:sz="4" w:space="0" w:color="BFBFBF"/>
              <w:right w:val="single" w:sz="4" w:space="0" w:color="BFBFBF"/>
            </w:tcBorders>
            <w:shd w:val="clear" w:color="000000" w:fill="E8E8E8"/>
            <w:noWrap/>
            <w:hideMark/>
          </w:tcPr>
          <w:p w14:paraId="649A0F43"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-64 541</w:t>
            </w:r>
          </w:p>
        </w:tc>
        <w:tc>
          <w:tcPr>
            <w:tcW w:w="0" w:type="auto"/>
            <w:tcBorders>
              <w:top w:val="nil"/>
              <w:left w:val="nil"/>
              <w:bottom w:val="single" w:sz="4" w:space="0" w:color="BFBFBF"/>
              <w:right w:val="single" w:sz="4" w:space="0" w:color="BFBFBF"/>
            </w:tcBorders>
            <w:shd w:val="clear" w:color="000000" w:fill="E8E8E8"/>
            <w:noWrap/>
            <w:hideMark/>
          </w:tcPr>
          <w:p w14:paraId="054858E8"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-59 195</w:t>
            </w:r>
          </w:p>
        </w:tc>
      </w:tr>
      <w:tr w:rsidR="004B0896" w:rsidRPr="001240C0" w14:paraId="51B9E546"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3DA3797A"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Rahandusministeeriumi Infotehnoloogiakeskus</w:t>
            </w:r>
          </w:p>
        </w:tc>
        <w:tc>
          <w:tcPr>
            <w:tcW w:w="0" w:type="auto"/>
            <w:tcBorders>
              <w:top w:val="nil"/>
              <w:left w:val="nil"/>
              <w:bottom w:val="single" w:sz="4" w:space="0" w:color="BFBFBF"/>
              <w:right w:val="single" w:sz="4" w:space="0" w:color="BFBFBF"/>
            </w:tcBorders>
            <w:shd w:val="clear" w:color="000000" w:fill="E8E8E8"/>
            <w:noWrap/>
            <w:hideMark/>
          </w:tcPr>
          <w:p w14:paraId="4378142A"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-21 027</w:t>
            </w:r>
          </w:p>
        </w:tc>
        <w:tc>
          <w:tcPr>
            <w:tcW w:w="0" w:type="auto"/>
            <w:tcBorders>
              <w:top w:val="nil"/>
              <w:left w:val="nil"/>
              <w:bottom w:val="single" w:sz="4" w:space="0" w:color="BFBFBF"/>
              <w:right w:val="single" w:sz="4" w:space="0" w:color="BFBFBF"/>
            </w:tcBorders>
            <w:shd w:val="clear" w:color="000000" w:fill="E8E8E8"/>
            <w:noWrap/>
            <w:hideMark/>
          </w:tcPr>
          <w:p w14:paraId="70AA56BD"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-18 443</w:t>
            </w:r>
          </w:p>
        </w:tc>
        <w:tc>
          <w:tcPr>
            <w:tcW w:w="0" w:type="auto"/>
            <w:tcBorders>
              <w:top w:val="nil"/>
              <w:left w:val="nil"/>
              <w:bottom w:val="single" w:sz="4" w:space="0" w:color="BFBFBF"/>
              <w:right w:val="single" w:sz="4" w:space="0" w:color="BFBFBF"/>
            </w:tcBorders>
            <w:shd w:val="clear" w:color="000000" w:fill="E8E8E8"/>
            <w:noWrap/>
            <w:hideMark/>
          </w:tcPr>
          <w:p w14:paraId="51CE7570"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-3</w:t>
            </w:r>
          </w:p>
        </w:tc>
        <w:tc>
          <w:tcPr>
            <w:tcW w:w="0" w:type="auto"/>
            <w:tcBorders>
              <w:top w:val="nil"/>
              <w:left w:val="nil"/>
              <w:bottom w:val="single" w:sz="4" w:space="0" w:color="BFBFBF"/>
              <w:right w:val="single" w:sz="4" w:space="0" w:color="BFBFBF"/>
            </w:tcBorders>
            <w:shd w:val="clear" w:color="000000" w:fill="E8E8E8"/>
            <w:noWrap/>
            <w:hideMark/>
          </w:tcPr>
          <w:p w14:paraId="787C2F5D"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-3</w:t>
            </w:r>
          </w:p>
        </w:tc>
        <w:tc>
          <w:tcPr>
            <w:tcW w:w="0" w:type="auto"/>
            <w:tcBorders>
              <w:top w:val="nil"/>
              <w:left w:val="nil"/>
              <w:bottom w:val="single" w:sz="4" w:space="0" w:color="BFBFBF"/>
              <w:right w:val="single" w:sz="4" w:space="0" w:color="BFBFBF"/>
            </w:tcBorders>
            <w:shd w:val="clear" w:color="000000" w:fill="E8E8E8"/>
            <w:noWrap/>
            <w:hideMark/>
          </w:tcPr>
          <w:p w14:paraId="4F31EF48"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-21 030</w:t>
            </w:r>
          </w:p>
        </w:tc>
        <w:tc>
          <w:tcPr>
            <w:tcW w:w="0" w:type="auto"/>
            <w:tcBorders>
              <w:top w:val="nil"/>
              <w:left w:val="nil"/>
              <w:bottom w:val="single" w:sz="4" w:space="0" w:color="BFBFBF"/>
              <w:right w:val="single" w:sz="4" w:space="0" w:color="BFBFBF"/>
            </w:tcBorders>
            <w:shd w:val="clear" w:color="000000" w:fill="E8E8E8"/>
            <w:noWrap/>
            <w:hideMark/>
          </w:tcPr>
          <w:p w14:paraId="49B57798"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-18 446</w:t>
            </w:r>
          </w:p>
        </w:tc>
      </w:tr>
      <w:tr w:rsidR="004B0896" w:rsidRPr="001240C0" w14:paraId="2C743AFE"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39D8D36"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Tulemusvaldkond: Riigivalitsemine</w:t>
            </w:r>
          </w:p>
        </w:tc>
        <w:tc>
          <w:tcPr>
            <w:tcW w:w="0" w:type="auto"/>
            <w:tcBorders>
              <w:top w:val="nil"/>
              <w:left w:val="nil"/>
              <w:bottom w:val="single" w:sz="4" w:space="0" w:color="BFBFBF"/>
              <w:right w:val="single" w:sz="4" w:space="0" w:color="BFBFBF"/>
            </w:tcBorders>
            <w:shd w:val="clear" w:color="000000" w:fill="FFFFFF"/>
            <w:noWrap/>
            <w:hideMark/>
          </w:tcPr>
          <w:p w14:paraId="2E3F4834"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-441 089</w:t>
            </w:r>
          </w:p>
        </w:tc>
        <w:tc>
          <w:tcPr>
            <w:tcW w:w="0" w:type="auto"/>
            <w:tcBorders>
              <w:top w:val="nil"/>
              <w:left w:val="nil"/>
              <w:bottom w:val="single" w:sz="4" w:space="0" w:color="BFBFBF"/>
              <w:right w:val="single" w:sz="4" w:space="0" w:color="BFBFBF"/>
            </w:tcBorders>
            <w:shd w:val="clear" w:color="000000" w:fill="FFFFFF"/>
            <w:noWrap/>
            <w:hideMark/>
          </w:tcPr>
          <w:p w14:paraId="4CC1C8D5"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-127 971</w:t>
            </w:r>
          </w:p>
        </w:tc>
        <w:tc>
          <w:tcPr>
            <w:tcW w:w="0" w:type="auto"/>
            <w:tcBorders>
              <w:top w:val="nil"/>
              <w:left w:val="nil"/>
              <w:bottom w:val="single" w:sz="4" w:space="0" w:color="BFBFBF"/>
              <w:right w:val="single" w:sz="4" w:space="0" w:color="BFBFBF"/>
            </w:tcBorders>
            <w:shd w:val="clear" w:color="000000" w:fill="FFFFFF"/>
            <w:noWrap/>
            <w:hideMark/>
          </w:tcPr>
          <w:p w14:paraId="41427A55"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-82</w:t>
            </w:r>
          </w:p>
        </w:tc>
        <w:tc>
          <w:tcPr>
            <w:tcW w:w="0" w:type="auto"/>
            <w:tcBorders>
              <w:top w:val="nil"/>
              <w:left w:val="nil"/>
              <w:bottom w:val="single" w:sz="4" w:space="0" w:color="BFBFBF"/>
              <w:right w:val="single" w:sz="4" w:space="0" w:color="BFBFBF"/>
            </w:tcBorders>
            <w:shd w:val="clear" w:color="000000" w:fill="FFFFFF"/>
            <w:noWrap/>
            <w:hideMark/>
          </w:tcPr>
          <w:p w14:paraId="2E5BD863"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-82</w:t>
            </w:r>
          </w:p>
        </w:tc>
        <w:tc>
          <w:tcPr>
            <w:tcW w:w="0" w:type="auto"/>
            <w:tcBorders>
              <w:top w:val="nil"/>
              <w:left w:val="nil"/>
              <w:bottom w:val="single" w:sz="4" w:space="0" w:color="BFBFBF"/>
              <w:right w:val="single" w:sz="4" w:space="0" w:color="BFBFBF"/>
            </w:tcBorders>
            <w:shd w:val="clear" w:color="000000" w:fill="FFFFFF"/>
            <w:noWrap/>
            <w:hideMark/>
          </w:tcPr>
          <w:p w14:paraId="148908B6"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-441 171</w:t>
            </w:r>
          </w:p>
        </w:tc>
        <w:tc>
          <w:tcPr>
            <w:tcW w:w="0" w:type="auto"/>
            <w:tcBorders>
              <w:top w:val="nil"/>
              <w:left w:val="nil"/>
              <w:bottom w:val="single" w:sz="4" w:space="0" w:color="BFBFBF"/>
              <w:right w:val="single" w:sz="4" w:space="0" w:color="BFBFBF"/>
            </w:tcBorders>
            <w:shd w:val="clear" w:color="000000" w:fill="FFFFFF"/>
            <w:noWrap/>
            <w:hideMark/>
          </w:tcPr>
          <w:p w14:paraId="681FF12D"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-128 053</w:t>
            </w:r>
          </w:p>
        </w:tc>
      </w:tr>
      <w:tr w:rsidR="004B0896" w:rsidRPr="001240C0" w14:paraId="59A1330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207EE7B" w14:textId="77777777" w:rsidR="004B0896" w:rsidRPr="001240C0"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Rahatarga riigi programm</w:t>
            </w:r>
          </w:p>
        </w:tc>
        <w:tc>
          <w:tcPr>
            <w:tcW w:w="0" w:type="auto"/>
            <w:tcBorders>
              <w:top w:val="nil"/>
              <w:left w:val="nil"/>
              <w:bottom w:val="single" w:sz="4" w:space="0" w:color="BFBFBF"/>
              <w:right w:val="single" w:sz="4" w:space="0" w:color="BFBFBF"/>
            </w:tcBorders>
            <w:shd w:val="clear" w:color="000000" w:fill="FFFFFF"/>
            <w:noWrap/>
            <w:hideMark/>
          </w:tcPr>
          <w:p w14:paraId="05548DC0"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7CEA08C"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CF1E241"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681CC8B"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C90A22D"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3AA5C3C" w14:textId="77777777" w:rsidR="004B0896" w:rsidRPr="001240C0" w:rsidRDefault="004B0896" w:rsidP="007360C4">
            <w:pPr>
              <w:spacing w:after="0"/>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 </w:t>
            </w:r>
          </w:p>
        </w:tc>
      </w:tr>
      <w:tr w:rsidR="004B0896" w:rsidRPr="001240C0" w14:paraId="7DA38ED1"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82E729A" w14:textId="77777777" w:rsidR="004B0896" w:rsidRPr="001240C0"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Maksu- ja tollipoliitika kujundamine ja korraldamine</w:t>
            </w:r>
          </w:p>
        </w:tc>
        <w:tc>
          <w:tcPr>
            <w:tcW w:w="0" w:type="auto"/>
            <w:tcBorders>
              <w:top w:val="nil"/>
              <w:left w:val="nil"/>
              <w:bottom w:val="single" w:sz="4" w:space="0" w:color="BFBFBF"/>
              <w:right w:val="single" w:sz="4" w:space="0" w:color="BFBFBF"/>
            </w:tcBorders>
            <w:shd w:val="clear" w:color="000000" w:fill="FFFFFF"/>
            <w:noWrap/>
            <w:hideMark/>
          </w:tcPr>
          <w:p w14:paraId="48EF2B20"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-63 389</w:t>
            </w:r>
          </w:p>
        </w:tc>
        <w:tc>
          <w:tcPr>
            <w:tcW w:w="0" w:type="auto"/>
            <w:tcBorders>
              <w:top w:val="nil"/>
              <w:left w:val="nil"/>
              <w:bottom w:val="single" w:sz="4" w:space="0" w:color="BFBFBF"/>
              <w:right w:val="single" w:sz="4" w:space="0" w:color="BFBFBF"/>
            </w:tcBorders>
            <w:shd w:val="clear" w:color="000000" w:fill="FFFFFF"/>
            <w:noWrap/>
            <w:hideMark/>
          </w:tcPr>
          <w:p w14:paraId="1A5658C6"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-60 764</w:t>
            </w:r>
          </w:p>
        </w:tc>
        <w:tc>
          <w:tcPr>
            <w:tcW w:w="0" w:type="auto"/>
            <w:tcBorders>
              <w:top w:val="nil"/>
              <w:left w:val="nil"/>
              <w:bottom w:val="single" w:sz="4" w:space="0" w:color="BFBFBF"/>
              <w:right w:val="single" w:sz="4" w:space="0" w:color="BFBFBF"/>
            </w:tcBorders>
            <w:shd w:val="clear" w:color="000000" w:fill="FFFFFF"/>
            <w:noWrap/>
            <w:hideMark/>
          </w:tcPr>
          <w:p w14:paraId="7D9857DA"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-100</w:t>
            </w:r>
          </w:p>
        </w:tc>
        <w:tc>
          <w:tcPr>
            <w:tcW w:w="0" w:type="auto"/>
            <w:tcBorders>
              <w:top w:val="nil"/>
              <w:left w:val="nil"/>
              <w:bottom w:val="single" w:sz="4" w:space="0" w:color="BFBFBF"/>
              <w:right w:val="single" w:sz="4" w:space="0" w:color="BFBFBF"/>
            </w:tcBorders>
            <w:shd w:val="clear" w:color="000000" w:fill="FFFFFF"/>
            <w:noWrap/>
            <w:hideMark/>
          </w:tcPr>
          <w:p w14:paraId="586F41AD"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-100</w:t>
            </w:r>
          </w:p>
        </w:tc>
        <w:tc>
          <w:tcPr>
            <w:tcW w:w="0" w:type="auto"/>
            <w:tcBorders>
              <w:top w:val="nil"/>
              <w:left w:val="nil"/>
              <w:bottom w:val="single" w:sz="4" w:space="0" w:color="BFBFBF"/>
              <w:right w:val="single" w:sz="4" w:space="0" w:color="BFBFBF"/>
            </w:tcBorders>
            <w:shd w:val="clear" w:color="000000" w:fill="FFFFFF"/>
            <w:noWrap/>
            <w:hideMark/>
          </w:tcPr>
          <w:p w14:paraId="3F3770E0"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-63 489</w:t>
            </w:r>
          </w:p>
        </w:tc>
        <w:tc>
          <w:tcPr>
            <w:tcW w:w="0" w:type="auto"/>
            <w:tcBorders>
              <w:top w:val="nil"/>
              <w:left w:val="nil"/>
              <w:bottom w:val="single" w:sz="4" w:space="0" w:color="BFBFBF"/>
              <w:right w:val="single" w:sz="4" w:space="0" w:color="BFBFBF"/>
            </w:tcBorders>
            <w:shd w:val="clear" w:color="000000" w:fill="FFFFFF"/>
            <w:noWrap/>
            <w:hideMark/>
          </w:tcPr>
          <w:p w14:paraId="4CF211D9"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-60 864</w:t>
            </w:r>
          </w:p>
        </w:tc>
      </w:tr>
      <w:tr w:rsidR="004B0896" w:rsidRPr="001240C0" w14:paraId="553AE76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6AAD1BA" w14:textId="77777777" w:rsidR="004B0896" w:rsidRPr="001240C0"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623C9254"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-62 738</w:t>
            </w:r>
          </w:p>
        </w:tc>
        <w:tc>
          <w:tcPr>
            <w:tcW w:w="0" w:type="auto"/>
            <w:tcBorders>
              <w:top w:val="nil"/>
              <w:left w:val="nil"/>
              <w:bottom w:val="single" w:sz="4" w:space="0" w:color="BFBFBF"/>
              <w:right w:val="single" w:sz="4" w:space="0" w:color="BFBFBF"/>
            </w:tcBorders>
            <w:shd w:val="clear" w:color="000000" w:fill="FFFFFF"/>
            <w:noWrap/>
            <w:hideMark/>
          </w:tcPr>
          <w:p w14:paraId="48C67E7A"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-60 338</w:t>
            </w:r>
          </w:p>
        </w:tc>
        <w:tc>
          <w:tcPr>
            <w:tcW w:w="0" w:type="auto"/>
            <w:tcBorders>
              <w:top w:val="nil"/>
              <w:left w:val="nil"/>
              <w:bottom w:val="single" w:sz="4" w:space="0" w:color="BFBFBF"/>
              <w:right w:val="single" w:sz="4" w:space="0" w:color="BFBFBF"/>
            </w:tcBorders>
            <w:shd w:val="clear" w:color="000000" w:fill="FFFFFF"/>
            <w:noWrap/>
            <w:hideMark/>
          </w:tcPr>
          <w:p w14:paraId="01EEDF9F"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-100</w:t>
            </w:r>
          </w:p>
        </w:tc>
        <w:tc>
          <w:tcPr>
            <w:tcW w:w="0" w:type="auto"/>
            <w:tcBorders>
              <w:top w:val="nil"/>
              <w:left w:val="nil"/>
              <w:bottom w:val="single" w:sz="4" w:space="0" w:color="BFBFBF"/>
              <w:right w:val="single" w:sz="4" w:space="0" w:color="BFBFBF"/>
            </w:tcBorders>
            <w:shd w:val="clear" w:color="000000" w:fill="FFFFFF"/>
            <w:noWrap/>
            <w:hideMark/>
          </w:tcPr>
          <w:p w14:paraId="44058D4F"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-100</w:t>
            </w:r>
          </w:p>
        </w:tc>
        <w:tc>
          <w:tcPr>
            <w:tcW w:w="0" w:type="auto"/>
            <w:tcBorders>
              <w:top w:val="nil"/>
              <w:left w:val="nil"/>
              <w:bottom w:val="single" w:sz="4" w:space="0" w:color="BFBFBF"/>
              <w:right w:val="single" w:sz="4" w:space="0" w:color="BFBFBF"/>
            </w:tcBorders>
            <w:shd w:val="clear" w:color="000000" w:fill="FFFFFF"/>
            <w:noWrap/>
            <w:hideMark/>
          </w:tcPr>
          <w:p w14:paraId="240AF289"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-62 838</w:t>
            </w:r>
          </w:p>
        </w:tc>
        <w:tc>
          <w:tcPr>
            <w:tcW w:w="0" w:type="auto"/>
            <w:tcBorders>
              <w:top w:val="nil"/>
              <w:left w:val="nil"/>
              <w:bottom w:val="single" w:sz="4" w:space="0" w:color="BFBFBF"/>
              <w:right w:val="single" w:sz="4" w:space="0" w:color="BFBFBF"/>
            </w:tcBorders>
            <w:shd w:val="clear" w:color="000000" w:fill="FFFFFF"/>
            <w:noWrap/>
            <w:hideMark/>
          </w:tcPr>
          <w:p w14:paraId="53072C4A"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-60 438</w:t>
            </w:r>
          </w:p>
        </w:tc>
      </w:tr>
      <w:tr w:rsidR="004B0896" w:rsidRPr="001240C0" w14:paraId="3163012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FCC300F" w14:textId="77777777" w:rsidR="004B0896" w:rsidRPr="001240C0"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Halduspoliitika programm</w:t>
            </w:r>
          </w:p>
        </w:tc>
        <w:tc>
          <w:tcPr>
            <w:tcW w:w="0" w:type="auto"/>
            <w:tcBorders>
              <w:top w:val="nil"/>
              <w:left w:val="nil"/>
              <w:bottom w:val="single" w:sz="4" w:space="0" w:color="BFBFBF"/>
              <w:right w:val="single" w:sz="4" w:space="0" w:color="BFBFBF"/>
            </w:tcBorders>
            <w:shd w:val="clear" w:color="000000" w:fill="FFFFFF"/>
            <w:noWrap/>
            <w:hideMark/>
          </w:tcPr>
          <w:p w14:paraId="675CA0E3"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79524D1"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FB24588"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52269EA"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4462B59"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2F9BA0B" w14:textId="77777777" w:rsidR="004B0896" w:rsidRPr="001240C0" w:rsidRDefault="004B0896" w:rsidP="007360C4">
            <w:pPr>
              <w:spacing w:after="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 </w:t>
            </w:r>
          </w:p>
        </w:tc>
      </w:tr>
      <w:tr w:rsidR="004B0896" w:rsidRPr="001240C0" w14:paraId="78DF5F1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E2F0D41" w14:textId="77777777" w:rsidR="004B0896" w:rsidRPr="001240C0"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Riigi tugiteenuste pakkumine</w:t>
            </w:r>
          </w:p>
        </w:tc>
        <w:tc>
          <w:tcPr>
            <w:tcW w:w="0" w:type="auto"/>
            <w:tcBorders>
              <w:top w:val="nil"/>
              <w:left w:val="nil"/>
              <w:bottom w:val="single" w:sz="4" w:space="0" w:color="BFBFBF"/>
              <w:right w:val="single" w:sz="4" w:space="0" w:color="BFBFBF"/>
            </w:tcBorders>
            <w:shd w:val="clear" w:color="000000" w:fill="FFFFFF"/>
            <w:noWrap/>
            <w:hideMark/>
          </w:tcPr>
          <w:p w14:paraId="2E1C4E48"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-49 710</w:t>
            </w:r>
          </w:p>
        </w:tc>
        <w:tc>
          <w:tcPr>
            <w:tcW w:w="0" w:type="auto"/>
            <w:tcBorders>
              <w:top w:val="nil"/>
              <w:left w:val="nil"/>
              <w:bottom w:val="single" w:sz="4" w:space="0" w:color="BFBFBF"/>
              <w:right w:val="single" w:sz="4" w:space="0" w:color="BFBFBF"/>
            </w:tcBorders>
            <w:shd w:val="clear" w:color="000000" w:fill="FFFFFF"/>
            <w:noWrap/>
            <w:hideMark/>
          </w:tcPr>
          <w:p w14:paraId="0EF3E791"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-39 953</w:t>
            </w:r>
          </w:p>
        </w:tc>
        <w:tc>
          <w:tcPr>
            <w:tcW w:w="0" w:type="auto"/>
            <w:tcBorders>
              <w:top w:val="nil"/>
              <w:left w:val="nil"/>
              <w:bottom w:val="single" w:sz="4" w:space="0" w:color="BFBFBF"/>
              <w:right w:val="single" w:sz="4" w:space="0" w:color="BFBFBF"/>
            </w:tcBorders>
            <w:shd w:val="clear" w:color="000000" w:fill="FFFFFF"/>
            <w:noWrap/>
            <w:hideMark/>
          </w:tcPr>
          <w:p w14:paraId="3E075D20"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18</w:t>
            </w:r>
          </w:p>
        </w:tc>
        <w:tc>
          <w:tcPr>
            <w:tcW w:w="0" w:type="auto"/>
            <w:tcBorders>
              <w:top w:val="nil"/>
              <w:left w:val="nil"/>
              <w:bottom w:val="single" w:sz="4" w:space="0" w:color="BFBFBF"/>
              <w:right w:val="single" w:sz="4" w:space="0" w:color="BFBFBF"/>
            </w:tcBorders>
            <w:shd w:val="clear" w:color="000000" w:fill="FFFFFF"/>
            <w:noWrap/>
            <w:hideMark/>
          </w:tcPr>
          <w:p w14:paraId="3B8C57FC"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18</w:t>
            </w:r>
          </w:p>
        </w:tc>
        <w:tc>
          <w:tcPr>
            <w:tcW w:w="0" w:type="auto"/>
            <w:tcBorders>
              <w:top w:val="nil"/>
              <w:left w:val="nil"/>
              <w:bottom w:val="single" w:sz="4" w:space="0" w:color="BFBFBF"/>
              <w:right w:val="single" w:sz="4" w:space="0" w:color="BFBFBF"/>
            </w:tcBorders>
            <w:shd w:val="clear" w:color="000000" w:fill="FFFFFF"/>
            <w:noWrap/>
            <w:hideMark/>
          </w:tcPr>
          <w:p w14:paraId="121843B4"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-49 692</w:t>
            </w:r>
          </w:p>
        </w:tc>
        <w:tc>
          <w:tcPr>
            <w:tcW w:w="0" w:type="auto"/>
            <w:tcBorders>
              <w:top w:val="nil"/>
              <w:left w:val="nil"/>
              <w:bottom w:val="single" w:sz="4" w:space="0" w:color="BFBFBF"/>
              <w:right w:val="single" w:sz="4" w:space="0" w:color="BFBFBF"/>
            </w:tcBorders>
            <w:shd w:val="clear" w:color="000000" w:fill="FFFFFF"/>
            <w:noWrap/>
            <w:hideMark/>
          </w:tcPr>
          <w:p w14:paraId="47EA0C1C" w14:textId="77777777" w:rsidR="004B0896" w:rsidRPr="001240C0" w:rsidRDefault="004B0896" w:rsidP="007360C4">
            <w:pPr>
              <w:spacing w:after="0"/>
              <w:jc w:val="right"/>
              <w:rPr>
                <w:rFonts w:ascii="Times New Roman" w:eastAsia="Times New Roman" w:hAnsi="Times New Roman" w:cs="Times New Roman"/>
                <w:b/>
                <w:bCs/>
                <w:color w:val="000087"/>
                <w:szCs w:val="20"/>
                <w:lang w:eastAsia="et-EE"/>
              </w:rPr>
            </w:pPr>
            <w:r w:rsidRPr="001240C0">
              <w:rPr>
                <w:rFonts w:ascii="Times New Roman" w:eastAsia="Times New Roman" w:hAnsi="Times New Roman" w:cs="Times New Roman"/>
                <w:b/>
                <w:bCs/>
                <w:color w:val="000087"/>
                <w:szCs w:val="20"/>
                <w:lang w:eastAsia="et-EE"/>
              </w:rPr>
              <w:t>-39 934</w:t>
            </w:r>
          </w:p>
        </w:tc>
      </w:tr>
      <w:tr w:rsidR="004B0896" w:rsidRPr="001240C0" w14:paraId="203EA48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C4FFC27" w14:textId="77777777" w:rsidR="004B0896" w:rsidRPr="001240C0"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13893551"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-49 705</w:t>
            </w:r>
          </w:p>
        </w:tc>
        <w:tc>
          <w:tcPr>
            <w:tcW w:w="0" w:type="auto"/>
            <w:tcBorders>
              <w:top w:val="nil"/>
              <w:left w:val="nil"/>
              <w:bottom w:val="single" w:sz="4" w:space="0" w:color="BFBFBF"/>
              <w:right w:val="single" w:sz="4" w:space="0" w:color="BFBFBF"/>
            </w:tcBorders>
            <w:shd w:val="clear" w:color="000000" w:fill="FFFFFF"/>
            <w:noWrap/>
            <w:hideMark/>
          </w:tcPr>
          <w:p w14:paraId="11CF3367"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-39 948</w:t>
            </w:r>
          </w:p>
        </w:tc>
        <w:tc>
          <w:tcPr>
            <w:tcW w:w="0" w:type="auto"/>
            <w:tcBorders>
              <w:top w:val="nil"/>
              <w:left w:val="nil"/>
              <w:bottom w:val="single" w:sz="4" w:space="0" w:color="BFBFBF"/>
              <w:right w:val="single" w:sz="4" w:space="0" w:color="BFBFBF"/>
            </w:tcBorders>
            <w:shd w:val="clear" w:color="000000" w:fill="FFFFFF"/>
            <w:noWrap/>
            <w:hideMark/>
          </w:tcPr>
          <w:p w14:paraId="54F3BB20"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18</w:t>
            </w:r>
          </w:p>
        </w:tc>
        <w:tc>
          <w:tcPr>
            <w:tcW w:w="0" w:type="auto"/>
            <w:tcBorders>
              <w:top w:val="nil"/>
              <w:left w:val="nil"/>
              <w:bottom w:val="single" w:sz="4" w:space="0" w:color="BFBFBF"/>
              <w:right w:val="single" w:sz="4" w:space="0" w:color="BFBFBF"/>
            </w:tcBorders>
            <w:shd w:val="clear" w:color="000000" w:fill="FFFFFF"/>
            <w:noWrap/>
            <w:hideMark/>
          </w:tcPr>
          <w:p w14:paraId="255EAA1F"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18</w:t>
            </w:r>
          </w:p>
        </w:tc>
        <w:tc>
          <w:tcPr>
            <w:tcW w:w="0" w:type="auto"/>
            <w:tcBorders>
              <w:top w:val="nil"/>
              <w:left w:val="nil"/>
              <w:bottom w:val="single" w:sz="4" w:space="0" w:color="BFBFBF"/>
              <w:right w:val="single" w:sz="4" w:space="0" w:color="BFBFBF"/>
            </w:tcBorders>
            <w:shd w:val="clear" w:color="000000" w:fill="FFFFFF"/>
            <w:noWrap/>
            <w:hideMark/>
          </w:tcPr>
          <w:p w14:paraId="3BB12587"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-49 687</w:t>
            </w:r>
          </w:p>
        </w:tc>
        <w:tc>
          <w:tcPr>
            <w:tcW w:w="0" w:type="auto"/>
            <w:tcBorders>
              <w:top w:val="nil"/>
              <w:left w:val="nil"/>
              <w:bottom w:val="single" w:sz="4" w:space="0" w:color="BFBFBF"/>
              <w:right w:val="single" w:sz="4" w:space="0" w:color="BFBFBF"/>
            </w:tcBorders>
            <w:shd w:val="clear" w:color="000000" w:fill="FFFFFF"/>
            <w:noWrap/>
            <w:hideMark/>
          </w:tcPr>
          <w:p w14:paraId="15F983B6"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-39 930</w:t>
            </w:r>
          </w:p>
        </w:tc>
      </w:tr>
      <w:tr w:rsidR="004B0896" w:rsidRPr="001240C0" w14:paraId="7CC2BA3D"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noWrap/>
            <w:hideMark/>
          </w:tcPr>
          <w:p w14:paraId="1E3A867E" w14:textId="77777777" w:rsidR="004B0896" w:rsidRPr="001240C0" w:rsidRDefault="004B0896" w:rsidP="007360C4">
            <w:pPr>
              <w:spacing w:after="0"/>
              <w:jc w:val="lef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INVESTEERINGUD</w:t>
            </w:r>
          </w:p>
        </w:tc>
        <w:tc>
          <w:tcPr>
            <w:tcW w:w="0" w:type="auto"/>
            <w:tcBorders>
              <w:top w:val="nil"/>
              <w:left w:val="nil"/>
              <w:bottom w:val="single" w:sz="4" w:space="0" w:color="BFBFBF"/>
              <w:right w:val="single" w:sz="4" w:space="0" w:color="BFBFBF"/>
            </w:tcBorders>
            <w:shd w:val="clear" w:color="000000" w:fill="BAE6E8"/>
            <w:noWrap/>
            <w:hideMark/>
          </w:tcPr>
          <w:p w14:paraId="46465322"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-15 674</w:t>
            </w:r>
          </w:p>
        </w:tc>
        <w:tc>
          <w:tcPr>
            <w:tcW w:w="0" w:type="auto"/>
            <w:tcBorders>
              <w:top w:val="nil"/>
              <w:left w:val="nil"/>
              <w:bottom w:val="single" w:sz="4" w:space="0" w:color="BFBFBF"/>
              <w:right w:val="single" w:sz="4" w:space="0" w:color="BFBFBF"/>
            </w:tcBorders>
            <w:shd w:val="clear" w:color="000000" w:fill="BAE6E8"/>
            <w:noWrap/>
            <w:hideMark/>
          </w:tcPr>
          <w:p w14:paraId="12F02482"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-8 290</w:t>
            </w:r>
          </w:p>
        </w:tc>
        <w:tc>
          <w:tcPr>
            <w:tcW w:w="0" w:type="auto"/>
            <w:tcBorders>
              <w:top w:val="nil"/>
              <w:left w:val="nil"/>
              <w:bottom w:val="single" w:sz="4" w:space="0" w:color="BFBFBF"/>
              <w:right w:val="single" w:sz="4" w:space="0" w:color="BFBFBF"/>
            </w:tcBorders>
            <w:shd w:val="clear" w:color="000000" w:fill="BAE6E8"/>
            <w:noWrap/>
            <w:hideMark/>
          </w:tcPr>
          <w:p w14:paraId="21B54AF2"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79</w:t>
            </w:r>
          </w:p>
        </w:tc>
        <w:tc>
          <w:tcPr>
            <w:tcW w:w="0" w:type="auto"/>
            <w:tcBorders>
              <w:top w:val="nil"/>
              <w:left w:val="nil"/>
              <w:bottom w:val="single" w:sz="4" w:space="0" w:color="BFBFBF"/>
              <w:right w:val="single" w:sz="4" w:space="0" w:color="BFBFBF"/>
            </w:tcBorders>
            <w:shd w:val="clear" w:color="000000" w:fill="BAE6E8"/>
            <w:noWrap/>
            <w:hideMark/>
          </w:tcPr>
          <w:p w14:paraId="4308F6D6"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79</w:t>
            </w:r>
          </w:p>
        </w:tc>
        <w:tc>
          <w:tcPr>
            <w:tcW w:w="0" w:type="auto"/>
            <w:tcBorders>
              <w:top w:val="nil"/>
              <w:left w:val="nil"/>
              <w:bottom w:val="single" w:sz="4" w:space="0" w:color="BFBFBF"/>
              <w:right w:val="single" w:sz="4" w:space="0" w:color="BFBFBF"/>
            </w:tcBorders>
            <w:shd w:val="clear" w:color="000000" w:fill="BAE6E8"/>
            <w:noWrap/>
            <w:hideMark/>
          </w:tcPr>
          <w:p w14:paraId="49F2502D"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-15 595</w:t>
            </w:r>
          </w:p>
        </w:tc>
        <w:tc>
          <w:tcPr>
            <w:tcW w:w="0" w:type="auto"/>
            <w:tcBorders>
              <w:top w:val="nil"/>
              <w:left w:val="nil"/>
              <w:bottom w:val="single" w:sz="4" w:space="0" w:color="BFBFBF"/>
              <w:right w:val="single" w:sz="4" w:space="0" w:color="BFBFBF"/>
            </w:tcBorders>
            <w:shd w:val="clear" w:color="000000" w:fill="BAE6E8"/>
            <w:noWrap/>
            <w:hideMark/>
          </w:tcPr>
          <w:p w14:paraId="6FFA9F6B" w14:textId="77777777" w:rsidR="004B0896" w:rsidRPr="001240C0" w:rsidRDefault="004B0896" w:rsidP="007360C4">
            <w:pPr>
              <w:spacing w:after="0"/>
              <w:jc w:val="right"/>
              <w:rPr>
                <w:rFonts w:ascii="Times New Roman" w:eastAsia="Times New Roman" w:hAnsi="Times New Roman" w:cs="Times New Roman"/>
                <w:b/>
                <w:bCs/>
                <w:color w:val="000000"/>
                <w:szCs w:val="20"/>
                <w:lang w:eastAsia="et-EE"/>
              </w:rPr>
            </w:pPr>
            <w:r w:rsidRPr="001240C0">
              <w:rPr>
                <w:rFonts w:ascii="Times New Roman" w:eastAsia="Times New Roman" w:hAnsi="Times New Roman" w:cs="Times New Roman"/>
                <w:b/>
                <w:bCs/>
                <w:color w:val="000000"/>
                <w:szCs w:val="20"/>
                <w:lang w:eastAsia="et-EE"/>
              </w:rPr>
              <w:t>-8 211</w:t>
            </w:r>
          </w:p>
        </w:tc>
      </w:tr>
      <w:tr w:rsidR="004B0896" w:rsidRPr="001240C0" w14:paraId="7CABC15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noWrap/>
            <w:hideMark/>
          </w:tcPr>
          <w:p w14:paraId="556FA56D" w14:textId="77777777" w:rsidR="004B0896" w:rsidRPr="001240C0"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IT investeeringud</w:t>
            </w:r>
          </w:p>
        </w:tc>
        <w:tc>
          <w:tcPr>
            <w:tcW w:w="0" w:type="auto"/>
            <w:tcBorders>
              <w:top w:val="nil"/>
              <w:left w:val="nil"/>
              <w:bottom w:val="single" w:sz="4" w:space="0" w:color="BFBFBF"/>
              <w:right w:val="single" w:sz="4" w:space="0" w:color="BFBFBF"/>
            </w:tcBorders>
            <w:shd w:val="clear" w:color="000000" w:fill="FFFFFF"/>
            <w:noWrap/>
            <w:hideMark/>
          </w:tcPr>
          <w:p w14:paraId="372A3CC3"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-10 869</w:t>
            </w:r>
          </w:p>
        </w:tc>
        <w:tc>
          <w:tcPr>
            <w:tcW w:w="0" w:type="auto"/>
            <w:tcBorders>
              <w:top w:val="nil"/>
              <w:left w:val="nil"/>
              <w:bottom w:val="single" w:sz="4" w:space="0" w:color="BFBFBF"/>
              <w:right w:val="single" w:sz="4" w:space="0" w:color="BFBFBF"/>
            </w:tcBorders>
            <w:shd w:val="clear" w:color="000000" w:fill="FFFFFF"/>
            <w:noWrap/>
            <w:hideMark/>
          </w:tcPr>
          <w:p w14:paraId="6A69C979"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-7 809</w:t>
            </w:r>
          </w:p>
        </w:tc>
        <w:tc>
          <w:tcPr>
            <w:tcW w:w="0" w:type="auto"/>
            <w:tcBorders>
              <w:top w:val="nil"/>
              <w:left w:val="nil"/>
              <w:bottom w:val="single" w:sz="4" w:space="0" w:color="BFBFBF"/>
              <w:right w:val="single" w:sz="4" w:space="0" w:color="BFBFBF"/>
            </w:tcBorders>
            <w:shd w:val="clear" w:color="000000" w:fill="FFFFFF"/>
            <w:noWrap/>
            <w:hideMark/>
          </w:tcPr>
          <w:p w14:paraId="77630F7B"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100</w:t>
            </w:r>
          </w:p>
        </w:tc>
        <w:tc>
          <w:tcPr>
            <w:tcW w:w="0" w:type="auto"/>
            <w:tcBorders>
              <w:top w:val="nil"/>
              <w:left w:val="nil"/>
              <w:bottom w:val="single" w:sz="4" w:space="0" w:color="BFBFBF"/>
              <w:right w:val="single" w:sz="4" w:space="0" w:color="BFBFBF"/>
            </w:tcBorders>
            <w:shd w:val="clear" w:color="000000" w:fill="FFFFFF"/>
            <w:noWrap/>
            <w:hideMark/>
          </w:tcPr>
          <w:p w14:paraId="2E55CA6F"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100</w:t>
            </w:r>
          </w:p>
        </w:tc>
        <w:tc>
          <w:tcPr>
            <w:tcW w:w="0" w:type="auto"/>
            <w:tcBorders>
              <w:top w:val="nil"/>
              <w:left w:val="nil"/>
              <w:bottom w:val="single" w:sz="4" w:space="0" w:color="BFBFBF"/>
              <w:right w:val="single" w:sz="4" w:space="0" w:color="BFBFBF"/>
            </w:tcBorders>
            <w:shd w:val="clear" w:color="000000" w:fill="FFFFFF"/>
            <w:noWrap/>
            <w:hideMark/>
          </w:tcPr>
          <w:p w14:paraId="2C43DBC4"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-10 769</w:t>
            </w:r>
          </w:p>
        </w:tc>
        <w:tc>
          <w:tcPr>
            <w:tcW w:w="0" w:type="auto"/>
            <w:tcBorders>
              <w:top w:val="nil"/>
              <w:left w:val="nil"/>
              <w:bottom w:val="single" w:sz="4" w:space="0" w:color="BFBFBF"/>
              <w:right w:val="single" w:sz="4" w:space="0" w:color="BFBFBF"/>
            </w:tcBorders>
            <w:shd w:val="clear" w:color="000000" w:fill="FFFFFF"/>
            <w:noWrap/>
            <w:hideMark/>
          </w:tcPr>
          <w:p w14:paraId="4252C711"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-7 709</w:t>
            </w:r>
          </w:p>
        </w:tc>
      </w:tr>
      <w:tr w:rsidR="004B0896" w:rsidRPr="001240C0" w14:paraId="78E027DD"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noWrap/>
            <w:hideMark/>
          </w:tcPr>
          <w:p w14:paraId="64255BEE" w14:textId="77777777" w:rsidR="004B0896" w:rsidRPr="001240C0"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Muud investeeringud kokku</w:t>
            </w:r>
          </w:p>
        </w:tc>
        <w:tc>
          <w:tcPr>
            <w:tcW w:w="0" w:type="auto"/>
            <w:tcBorders>
              <w:top w:val="nil"/>
              <w:left w:val="nil"/>
              <w:bottom w:val="single" w:sz="4" w:space="0" w:color="BFBFBF"/>
              <w:right w:val="single" w:sz="4" w:space="0" w:color="BFBFBF"/>
            </w:tcBorders>
            <w:shd w:val="clear" w:color="000000" w:fill="FFFFFF"/>
            <w:noWrap/>
            <w:hideMark/>
          </w:tcPr>
          <w:p w14:paraId="0844A92F"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-1 681</w:t>
            </w:r>
          </w:p>
        </w:tc>
        <w:tc>
          <w:tcPr>
            <w:tcW w:w="0" w:type="auto"/>
            <w:tcBorders>
              <w:top w:val="nil"/>
              <w:left w:val="nil"/>
              <w:bottom w:val="single" w:sz="4" w:space="0" w:color="BFBFBF"/>
              <w:right w:val="single" w:sz="4" w:space="0" w:color="BFBFBF"/>
            </w:tcBorders>
            <w:shd w:val="clear" w:color="000000" w:fill="FFFFFF"/>
            <w:noWrap/>
            <w:hideMark/>
          </w:tcPr>
          <w:p w14:paraId="4D1B1CE2"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-481</w:t>
            </w:r>
          </w:p>
        </w:tc>
        <w:tc>
          <w:tcPr>
            <w:tcW w:w="0" w:type="auto"/>
            <w:tcBorders>
              <w:top w:val="nil"/>
              <w:left w:val="nil"/>
              <w:bottom w:val="single" w:sz="4" w:space="0" w:color="BFBFBF"/>
              <w:right w:val="single" w:sz="4" w:space="0" w:color="BFBFBF"/>
            </w:tcBorders>
            <w:shd w:val="clear" w:color="000000" w:fill="FFFFFF"/>
            <w:noWrap/>
            <w:hideMark/>
          </w:tcPr>
          <w:p w14:paraId="242FD568"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w:t>
            </w:r>
          </w:p>
        </w:tc>
        <w:tc>
          <w:tcPr>
            <w:tcW w:w="0" w:type="auto"/>
            <w:tcBorders>
              <w:top w:val="nil"/>
              <w:left w:val="nil"/>
              <w:bottom w:val="single" w:sz="4" w:space="0" w:color="BFBFBF"/>
              <w:right w:val="single" w:sz="4" w:space="0" w:color="BFBFBF"/>
            </w:tcBorders>
            <w:shd w:val="clear" w:color="000000" w:fill="FFFFFF"/>
            <w:noWrap/>
            <w:hideMark/>
          </w:tcPr>
          <w:p w14:paraId="5A1ABF50"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-21</w:t>
            </w:r>
          </w:p>
        </w:tc>
        <w:tc>
          <w:tcPr>
            <w:tcW w:w="0" w:type="auto"/>
            <w:tcBorders>
              <w:top w:val="nil"/>
              <w:left w:val="nil"/>
              <w:bottom w:val="single" w:sz="4" w:space="0" w:color="BFBFBF"/>
              <w:right w:val="single" w:sz="4" w:space="0" w:color="BFBFBF"/>
            </w:tcBorders>
            <w:shd w:val="clear" w:color="000000" w:fill="FFFFFF"/>
            <w:noWrap/>
            <w:hideMark/>
          </w:tcPr>
          <w:p w14:paraId="4F2A334F"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-1 702</w:t>
            </w:r>
          </w:p>
        </w:tc>
        <w:tc>
          <w:tcPr>
            <w:tcW w:w="0" w:type="auto"/>
            <w:tcBorders>
              <w:top w:val="nil"/>
              <w:left w:val="nil"/>
              <w:bottom w:val="single" w:sz="4" w:space="0" w:color="BFBFBF"/>
              <w:right w:val="single" w:sz="4" w:space="0" w:color="BFBFBF"/>
            </w:tcBorders>
            <w:shd w:val="clear" w:color="000000" w:fill="FFFFFF"/>
            <w:noWrap/>
            <w:hideMark/>
          </w:tcPr>
          <w:p w14:paraId="20FF2FF9" w14:textId="77777777" w:rsidR="004B0896" w:rsidRPr="001240C0" w:rsidRDefault="004B0896" w:rsidP="007360C4">
            <w:pPr>
              <w:spacing w:after="0"/>
              <w:jc w:val="right"/>
              <w:rPr>
                <w:rFonts w:ascii="Times New Roman" w:eastAsia="Times New Roman" w:hAnsi="Times New Roman" w:cs="Times New Roman"/>
                <w:color w:val="000000"/>
                <w:szCs w:val="20"/>
                <w:lang w:eastAsia="et-EE"/>
              </w:rPr>
            </w:pPr>
            <w:r w:rsidRPr="001240C0">
              <w:rPr>
                <w:rFonts w:ascii="Times New Roman" w:eastAsia="Times New Roman" w:hAnsi="Times New Roman" w:cs="Times New Roman"/>
                <w:color w:val="000000"/>
                <w:szCs w:val="20"/>
                <w:lang w:eastAsia="et-EE"/>
              </w:rPr>
              <w:t>-502</w:t>
            </w:r>
          </w:p>
        </w:tc>
      </w:tr>
    </w:tbl>
    <w:p w14:paraId="4A664345" w14:textId="77777777" w:rsidR="004B0896" w:rsidRPr="001B07A9" w:rsidRDefault="004B0896" w:rsidP="004B0896">
      <w:pPr>
        <w:spacing w:after="160" w:line="256" w:lineRule="auto"/>
        <w:rPr>
          <w:rFonts w:ascii="Times New Roman" w:eastAsia="Times New Roman" w:hAnsi="Times New Roman" w:cs="Times New Roman"/>
          <w:sz w:val="24"/>
          <w:szCs w:val="24"/>
          <w:highlight w:val="yellow"/>
        </w:rPr>
      </w:pPr>
    </w:p>
    <w:p w14:paraId="502F7CD1" w14:textId="77777777" w:rsidR="004B0896" w:rsidRDefault="004B0896" w:rsidP="004B0896">
      <w:pPr>
        <w:spacing w:after="160" w:line="256" w:lineRule="auto"/>
        <w:rPr>
          <w:rFonts w:ascii="Times New Roman" w:eastAsia="Times New Roman" w:hAnsi="Times New Roman" w:cs="Times New Roman"/>
          <w:i/>
          <w:sz w:val="24"/>
          <w:szCs w:val="24"/>
        </w:rPr>
      </w:pPr>
      <w:r w:rsidRPr="00673E7E">
        <w:rPr>
          <w:rFonts w:ascii="Times New Roman" w:eastAsia="Times New Roman" w:hAnsi="Times New Roman" w:cs="Times New Roman"/>
          <w:i/>
          <w:sz w:val="24"/>
          <w:szCs w:val="24"/>
        </w:rPr>
        <w:t>Valitsemisalade vaheline muudatus</w:t>
      </w:r>
    </w:p>
    <w:p w14:paraId="48D43418" w14:textId="77777777" w:rsidR="004B0896" w:rsidRPr="00707741" w:rsidRDefault="004B0896" w:rsidP="004B0896">
      <w:pPr>
        <w:spacing w:after="160" w:line="256" w:lineRule="auto"/>
        <w:rPr>
          <w:rFonts w:ascii="Times New Roman" w:eastAsia="Times New Roman" w:hAnsi="Times New Roman" w:cs="Times New Roman"/>
          <w:iCs/>
          <w:sz w:val="24"/>
          <w:szCs w:val="24"/>
        </w:rPr>
      </w:pPr>
      <w:r w:rsidRPr="00280024">
        <w:rPr>
          <w:rFonts w:ascii="Times New Roman" w:eastAsia="Times New Roman" w:hAnsi="Times New Roman" w:cs="Times New Roman"/>
          <w:b/>
          <w:bCs/>
          <w:iCs/>
          <w:sz w:val="24"/>
          <w:szCs w:val="24"/>
        </w:rPr>
        <w:t>Kliimaministeeriumi</w:t>
      </w:r>
      <w:r>
        <w:rPr>
          <w:rFonts w:ascii="Times New Roman" w:eastAsia="Times New Roman" w:hAnsi="Times New Roman" w:cs="Times New Roman"/>
          <w:iCs/>
          <w:sz w:val="24"/>
          <w:szCs w:val="24"/>
        </w:rPr>
        <w:t xml:space="preserve"> </w:t>
      </w:r>
      <w:r w:rsidRPr="00280024">
        <w:rPr>
          <w:rFonts w:ascii="Times New Roman" w:eastAsia="Times New Roman" w:hAnsi="Times New Roman" w:cs="Times New Roman"/>
          <w:b/>
          <w:bCs/>
          <w:iCs/>
          <w:sz w:val="24"/>
          <w:szCs w:val="24"/>
        </w:rPr>
        <w:t>valitsemisala</w:t>
      </w:r>
      <w:r w:rsidRPr="00707741">
        <w:rPr>
          <w:rFonts w:ascii="Times New Roman" w:eastAsia="Times New Roman" w:hAnsi="Times New Roman" w:cs="Times New Roman"/>
          <w:iCs/>
          <w:sz w:val="24"/>
          <w:szCs w:val="24"/>
        </w:rPr>
        <w:t xml:space="preserve"> eelarvest suunatakse </w:t>
      </w:r>
      <w:r w:rsidRPr="00280024">
        <w:rPr>
          <w:rFonts w:ascii="Times New Roman" w:eastAsia="Times New Roman" w:hAnsi="Times New Roman" w:cs="Times New Roman"/>
          <w:b/>
          <w:bCs/>
          <w:iCs/>
          <w:sz w:val="24"/>
          <w:szCs w:val="24"/>
        </w:rPr>
        <w:t xml:space="preserve">Rahandusministeeriumi </w:t>
      </w:r>
      <w:r w:rsidRPr="00707741">
        <w:rPr>
          <w:rFonts w:ascii="Times New Roman" w:eastAsia="Times New Roman" w:hAnsi="Times New Roman" w:cs="Times New Roman"/>
          <w:iCs/>
          <w:sz w:val="24"/>
          <w:szCs w:val="24"/>
        </w:rPr>
        <w:t>Infotehnoloogia</w:t>
      </w:r>
      <w:r>
        <w:rPr>
          <w:rFonts w:ascii="Times New Roman" w:eastAsia="Times New Roman" w:hAnsi="Times New Roman" w:cs="Times New Roman"/>
          <w:iCs/>
          <w:sz w:val="24"/>
          <w:szCs w:val="24"/>
        </w:rPr>
        <w:softHyphen/>
      </w:r>
      <w:r w:rsidRPr="00707741">
        <w:rPr>
          <w:rFonts w:ascii="Times New Roman" w:eastAsia="Times New Roman" w:hAnsi="Times New Roman" w:cs="Times New Roman"/>
          <w:iCs/>
          <w:sz w:val="24"/>
          <w:szCs w:val="24"/>
        </w:rPr>
        <w:t xml:space="preserve">keskusele </w:t>
      </w:r>
      <w:r w:rsidRPr="00533D30">
        <w:rPr>
          <w:rFonts w:ascii="Times New Roman" w:eastAsia="Times New Roman" w:hAnsi="Times New Roman" w:cs="Times New Roman"/>
          <w:i/>
          <w:sz w:val="24"/>
          <w:szCs w:val="24"/>
        </w:rPr>
        <w:t>Halduspoliitika</w:t>
      </w:r>
      <w:r w:rsidRPr="00707741">
        <w:rPr>
          <w:rFonts w:ascii="Times New Roman" w:eastAsia="Times New Roman" w:hAnsi="Times New Roman" w:cs="Times New Roman"/>
          <w:iCs/>
          <w:sz w:val="24"/>
          <w:szCs w:val="24"/>
        </w:rPr>
        <w:t xml:space="preserve"> programmi tegevuse </w:t>
      </w:r>
      <w:r w:rsidRPr="00533D30">
        <w:rPr>
          <w:rFonts w:ascii="Times New Roman" w:eastAsia="Times New Roman" w:hAnsi="Times New Roman" w:cs="Times New Roman"/>
          <w:i/>
          <w:sz w:val="24"/>
          <w:szCs w:val="24"/>
        </w:rPr>
        <w:t>Riigi tugiteenuste pakkumine</w:t>
      </w:r>
      <w:r w:rsidRPr="00707741">
        <w:rPr>
          <w:rFonts w:ascii="Times New Roman" w:eastAsia="Times New Roman" w:hAnsi="Times New Roman" w:cs="Times New Roman"/>
          <w:iCs/>
          <w:sz w:val="24"/>
          <w:szCs w:val="24"/>
        </w:rPr>
        <w:t xml:space="preserve"> tööjõukulude eelarvesse </w:t>
      </w:r>
      <w:r w:rsidRPr="0004521A">
        <w:rPr>
          <w:rFonts w:ascii="Times New Roman" w:eastAsia="Times New Roman" w:hAnsi="Times New Roman" w:cs="Times New Roman"/>
          <w:b/>
          <w:bCs/>
          <w:iCs/>
          <w:sz w:val="24"/>
          <w:szCs w:val="24"/>
        </w:rPr>
        <w:t>1408 eurot</w:t>
      </w:r>
      <w:r>
        <w:rPr>
          <w:rFonts w:ascii="Times New Roman" w:eastAsia="Times New Roman" w:hAnsi="Times New Roman" w:cs="Times New Roman"/>
          <w:iCs/>
          <w:sz w:val="24"/>
          <w:szCs w:val="24"/>
        </w:rPr>
        <w:t>, et katta sõlmitud teenuslepingu alusel Loodusmaja TARU-le osutatava valitsusportaali majutus-ja haldusteenuse kulud.</w:t>
      </w:r>
    </w:p>
    <w:p w14:paraId="0FDF5237" w14:textId="77777777" w:rsidR="004B0896" w:rsidRPr="00707741" w:rsidRDefault="004B0896" w:rsidP="004B0896">
      <w:pPr>
        <w:spacing w:after="160" w:line="256" w:lineRule="auto"/>
        <w:rPr>
          <w:rFonts w:ascii="Times New Roman" w:eastAsia="Times New Roman" w:hAnsi="Times New Roman" w:cs="Times New Roman"/>
          <w:iCs/>
          <w:sz w:val="24"/>
          <w:szCs w:val="24"/>
        </w:rPr>
      </w:pPr>
      <w:r w:rsidRPr="00533D30">
        <w:rPr>
          <w:rFonts w:ascii="Times New Roman" w:eastAsia="Times New Roman" w:hAnsi="Times New Roman" w:cs="Times New Roman"/>
          <w:b/>
          <w:bCs/>
          <w:iCs/>
          <w:sz w:val="24"/>
          <w:szCs w:val="24"/>
        </w:rPr>
        <w:t>Siseministeeriumi</w:t>
      </w:r>
      <w:r w:rsidRPr="00707741">
        <w:rPr>
          <w:rFonts w:ascii="Times New Roman" w:eastAsia="Times New Roman" w:hAnsi="Times New Roman" w:cs="Times New Roman"/>
          <w:iCs/>
          <w:sz w:val="24"/>
          <w:szCs w:val="24"/>
        </w:rPr>
        <w:t xml:space="preserve"> </w:t>
      </w:r>
      <w:r w:rsidRPr="00533D30">
        <w:rPr>
          <w:rFonts w:ascii="Times New Roman" w:eastAsia="Times New Roman" w:hAnsi="Times New Roman" w:cs="Times New Roman"/>
          <w:b/>
          <w:bCs/>
          <w:iCs/>
          <w:sz w:val="24"/>
          <w:szCs w:val="24"/>
        </w:rPr>
        <w:t>valitsemisala</w:t>
      </w:r>
      <w:r w:rsidRPr="00707741">
        <w:rPr>
          <w:rFonts w:ascii="Times New Roman" w:eastAsia="Times New Roman" w:hAnsi="Times New Roman" w:cs="Times New Roman"/>
          <w:iCs/>
          <w:sz w:val="24"/>
          <w:szCs w:val="24"/>
        </w:rPr>
        <w:t xml:space="preserve"> eelarvest suunatakse </w:t>
      </w:r>
      <w:r w:rsidRPr="00533D30">
        <w:rPr>
          <w:rFonts w:ascii="Times New Roman" w:eastAsia="Times New Roman" w:hAnsi="Times New Roman" w:cs="Times New Roman"/>
          <w:b/>
          <w:bCs/>
          <w:iCs/>
          <w:sz w:val="24"/>
          <w:szCs w:val="24"/>
        </w:rPr>
        <w:t xml:space="preserve">Rahandusministeeriumi </w:t>
      </w:r>
      <w:r w:rsidRPr="00707741">
        <w:rPr>
          <w:rFonts w:ascii="Times New Roman" w:eastAsia="Times New Roman" w:hAnsi="Times New Roman" w:cs="Times New Roman"/>
          <w:iCs/>
          <w:sz w:val="24"/>
          <w:szCs w:val="24"/>
        </w:rPr>
        <w:t xml:space="preserve">Infotehnoloogiakeskusele </w:t>
      </w:r>
      <w:r w:rsidRPr="00533D30">
        <w:rPr>
          <w:rFonts w:ascii="Times New Roman" w:eastAsia="Times New Roman" w:hAnsi="Times New Roman" w:cs="Times New Roman"/>
          <w:i/>
          <w:sz w:val="24"/>
          <w:szCs w:val="24"/>
        </w:rPr>
        <w:t>Halduspoliitika</w:t>
      </w:r>
      <w:r w:rsidRPr="00707741">
        <w:rPr>
          <w:rFonts w:ascii="Times New Roman" w:eastAsia="Times New Roman" w:hAnsi="Times New Roman" w:cs="Times New Roman"/>
          <w:iCs/>
          <w:sz w:val="24"/>
          <w:szCs w:val="24"/>
        </w:rPr>
        <w:t xml:space="preserve"> programmi tegevuse </w:t>
      </w:r>
      <w:r w:rsidRPr="00533D30">
        <w:rPr>
          <w:rFonts w:ascii="Times New Roman" w:eastAsia="Times New Roman" w:hAnsi="Times New Roman" w:cs="Times New Roman"/>
          <w:i/>
          <w:sz w:val="24"/>
          <w:szCs w:val="24"/>
        </w:rPr>
        <w:t>Riigi tugiteenuste pakkumine</w:t>
      </w:r>
      <w:r w:rsidRPr="00707741">
        <w:rPr>
          <w:rFonts w:ascii="Times New Roman" w:eastAsia="Times New Roman" w:hAnsi="Times New Roman" w:cs="Times New Roman"/>
          <w:iCs/>
          <w:sz w:val="24"/>
          <w:szCs w:val="24"/>
        </w:rPr>
        <w:t xml:space="preserve"> tööjõukulude eelarvesse </w:t>
      </w:r>
      <w:r w:rsidRPr="0004521A">
        <w:rPr>
          <w:rFonts w:ascii="Times New Roman" w:eastAsia="Times New Roman" w:hAnsi="Times New Roman" w:cs="Times New Roman"/>
          <w:b/>
          <w:bCs/>
          <w:iCs/>
          <w:sz w:val="24"/>
          <w:szCs w:val="24"/>
        </w:rPr>
        <w:t>1408 eurot</w:t>
      </w:r>
      <w:r>
        <w:rPr>
          <w:rFonts w:ascii="Times New Roman" w:eastAsia="Times New Roman" w:hAnsi="Times New Roman" w:cs="Times New Roman"/>
          <w:iCs/>
          <w:sz w:val="24"/>
          <w:szCs w:val="24"/>
        </w:rPr>
        <w:t xml:space="preserve">, et katta sõlmitud teenuslepingu alusel </w:t>
      </w:r>
      <w:r w:rsidRPr="00586184">
        <w:rPr>
          <w:rFonts w:ascii="Times New Roman" w:eastAsia="Times New Roman" w:hAnsi="Times New Roman" w:cs="Times New Roman"/>
          <w:iCs/>
          <w:sz w:val="24"/>
          <w:szCs w:val="24"/>
        </w:rPr>
        <w:t>Kaitsepolitseiametile</w:t>
      </w:r>
      <w:r>
        <w:rPr>
          <w:rFonts w:ascii="Times New Roman" w:eastAsia="Times New Roman" w:hAnsi="Times New Roman" w:cs="Times New Roman"/>
          <w:iCs/>
          <w:sz w:val="24"/>
          <w:szCs w:val="24"/>
        </w:rPr>
        <w:t xml:space="preserve"> osutatava valitsusportaali majutus-ja haldusteenuse kulud.</w:t>
      </w:r>
    </w:p>
    <w:p w14:paraId="12D4187F" w14:textId="77777777" w:rsidR="004B0896" w:rsidRPr="00CB33ED" w:rsidRDefault="004B0896" w:rsidP="004B0896">
      <w:pPr>
        <w:spacing w:after="160" w:line="256" w:lineRule="auto"/>
        <w:rPr>
          <w:rFonts w:ascii="Times New Roman" w:eastAsia="Times New Roman" w:hAnsi="Times New Roman" w:cs="Times New Roman"/>
          <w:i/>
          <w:sz w:val="24"/>
          <w:szCs w:val="24"/>
        </w:rPr>
      </w:pPr>
      <w:r w:rsidRPr="00CB33ED">
        <w:rPr>
          <w:rFonts w:ascii="Times New Roman" w:eastAsia="Times New Roman" w:hAnsi="Times New Roman" w:cs="Times New Roman"/>
          <w:i/>
          <w:sz w:val="24"/>
          <w:szCs w:val="24"/>
        </w:rPr>
        <w:t>Valitsemisala-sisene muudatus (kuludes ja investeeringutes)</w:t>
      </w:r>
    </w:p>
    <w:p w14:paraId="6DBC78A1" w14:textId="77777777" w:rsidR="004B0896" w:rsidRPr="00EC0894" w:rsidRDefault="004B0896" w:rsidP="004B0896">
      <w:pPr>
        <w:spacing w:after="160" w:line="256" w:lineRule="auto"/>
        <w:rPr>
          <w:rFonts w:ascii="Times New Roman" w:eastAsia="Times New Roman" w:hAnsi="Times New Roman" w:cs="Times New Roman"/>
          <w:sz w:val="24"/>
          <w:szCs w:val="24"/>
        </w:rPr>
      </w:pPr>
      <w:r w:rsidRPr="001E3D8E">
        <w:rPr>
          <w:rFonts w:ascii="Times New Roman" w:eastAsia="Times New Roman" w:hAnsi="Times New Roman" w:cs="Times New Roman"/>
          <w:b/>
          <w:bCs/>
          <w:sz w:val="24"/>
          <w:szCs w:val="24"/>
        </w:rPr>
        <w:t>Rahandusministeeriumi Infotehnoloogiakeskus</w:t>
      </w:r>
      <w:r w:rsidRPr="00BB1BF0">
        <w:rPr>
          <w:rFonts w:ascii="Times New Roman" w:eastAsia="Times New Roman" w:hAnsi="Times New Roman" w:cs="Times New Roman"/>
          <w:sz w:val="24"/>
          <w:szCs w:val="24"/>
        </w:rPr>
        <w:t xml:space="preserve"> suunab </w:t>
      </w:r>
      <w:r w:rsidRPr="00BA5D40">
        <w:rPr>
          <w:rFonts w:ascii="Times New Roman" w:eastAsia="Times New Roman" w:hAnsi="Times New Roman" w:cs="Times New Roman"/>
          <w:b/>
          <w:bCs/>
          <w:sz w:val="24"/>
          <w:szCs w:val="24"/>
        </w:rPr>
        <w:t>100</w:t>
      </w:r>
      <w:r>
        <w:rPr>
          <w:rFonts w:ascii="Times New Roman" w:eastAsia="Times New Roman" w:hAnsi="Times New Roman" w:cs="Times New Roman"/>
          <w:b/>
          <w:bCs/>
          <w:sz w:val="24"/>
          <w:szCs w:val="24"/>
        </w:rPr>
        <w:t> </w:t>
      </w:r>
      <w:r w:rsidRPr="00BA5D40">
        <w:rPr>
          <w:rFonts w:ascii="Times New Roman" w:eastAsia="Times New Roman" w:hAnsi="Times New Roman" w:cs="Times New Roman"/>
          <w:b/>
          <w:bCs/>
          <w:sz w:val="24"/>
          <w:szCs w:val="24"/>
        </w:rPr>
        <w:t>000</w:t>
      </w:r>
      <w:r>
        <w:rPr>
          <w:rFonts w:ascii="Times New Roman" w:eastAsia="Times New Roman" w:hAnsi="Times New Roman" w:cs="Times New Roman"/>
          <w:b/>
          <w:bCs/>
          <w:sz w:val="24"/>
          <w:szCs w:val="24"/>
        </w:rPr>
        <w:t> </w:t>
      </w:r>
      <w:r w:rsidRPr="00BA5D40">
        <w:rPr>
          <w:rFonts w:ascii="Times New Roman" w:eastAsia="Times New Roman" w:hAnsi="Times New Roman" w:cs="Times New Roman"/>
          <w:b/>
          <w:bCs/>
          <w:sz w:val="24"/>
          <w:szCs w:val="24"/>
        </w:rPr>
        <w:t>eurot</w:t>
      </w:r>
      <w:r w:rsidRPr="00BB1BF0">
        <w:rPr>
          <w:rFonts w:ascii="Times New Roman" w:eastAsia="Times New Roman" w:hAnsi="Times New Roman" w:cs="Times New Roman"/>
          <w:sz w:val="24"/>
          <w:szCs w:val="24"/>
        </w:rPr>
        <w:t xml:space="preserve"> IT-investeeringute eelarvest Maksu- ja Tolliameti </w:t>
      </w:r>
      <w:r w:rsidRPr="00733879">
        <w:rPr>
          <w:rFonts w:ascii="Times New Roman" w:eastAsia="Times New Roman" w:hAnsi="Times New Roman" w:cs="Times New Roman"/>
          <w:i/>
          <w:iCs/>
          <w:sz w:val="24"/>
          <w:szCs w:val="24"/>
        </w:rPr>
        <w:t>Rahatarga riig</w:t>
      </w:r>
      <w:r w:rsidRPr="00BB1BF0">
        <w:rPr>
          <w:rFonts w:ascii="Times New Roman" w:eastAsia="Times New Roman" w:hAnsi="Times New Roman" w:cs="Times New Roman"/>
          <w:sz w:val="24"/>
          <w:szCs w:val="24"/>
        </w:rPr>
        <w:t xml:space="preserve">i programmi tegevuse </w:t>
      </w:r>
      <w:r w:rsidRPr="00733879">
        <w:rPr>
          <w:rFonts w:ascii="Times New Roman" w:eastAsia="Times New Roman" w:hAnsi="Times New Roman" w:cs="Times New Roman"/>
          <w:i/>
          <w:iCs/>
          <w:sz w:val="24"/>
          <w:szCs w:val="24"/>
        </w:rPr>
        <w:t>Maksu- ja tollipoliitika kujundamine ja korraldamine</w:t>
      </w:r>
      <w:r w:rsidRPr="00BB1BF0">
        <w:rPr>
          <w:rFonts w:ascii="Times New Roman" w:eastAsia="Times New Roman" w:hAnsi="Times New Roman" w:cs="Times New Roman"/>
          <w:sz w:val="24"/>
          <w:szCs w:val="24"/>
        </w:rPr>
        <w:t xml:space="preserve"> majandamiskuludesse võrgustikuanalüüsi tarkvara </w:t>
      </w:r>
      <w:r w:rsidRPr="00BB1BF0">
        <w:rPr>
          <w:rFonts w:ascii="Times New Roman" w:eastAsia="Times New Roman" w:hAnsi="Times New Roman" w:cs="Times New Roman"/>
          <w:sz w:val="24"/>
          <w:szCs w:val="24"/>
        </w:rPr>
        <w:lastRenderedPageBreak/>
        <w:t>kasutuselevõtuks. Vahendid suunatakse Maksu- ja Tolliametile, kuna amet viib läbi tarkvara hanke ning vastutab selle juurutamise ja kasutuselevõtu eest.</w:t>
      </w:r>
    </w:p>
    <w:p w14:paraId="726CB70A" w14:textId="77777777" w:rsidR="004B0896" w:rsidRPr="00995B12" w:rsidRDefault="004B0896" w:rsidP="004B0896">
      <w:pPr>
        <w:spacing w:after="160" w:line="256" w:lineRule="auto"/>
        <w:rPr>
          <w:rFonts w:ascii="Times New Roman" w:eastAsia="Times New Roman" w:hAnsi="Times New Roman" w:cs="Times New Roman"/>
          <w:sz w:val="24"/>
          <w:szCs w:val="24"/>
        </w:rPr>
      </w:pPr>
      <w:r w:rsidRPr="00064E9A">
        <w:rPr>
          <w:rFonts w:ascii="Times New Roman" w:eastAsia="Times New Roman" w:hAnsi="Times New Roman" w:cs="Times New Roman"/>
          <w:b/>
          <w:bCs/>
          <w:sz w:val="24"/>
          <w:szCs w:val="24"/>
        </w:rPr>
        <w:t>Rahandusministeerium</w:t>
      </w:r>
      <w:r w:rsidRPr="00EC0894">
        <w:rPr>
          <w:rFonts w:ascii="Times New Roman" w:eastAsia="Times New Roman" w:hAnsi="Times New Roman" w:cs="Times New Roman"/>
          <w:sz w:val="24"/>
          <w:szCs w:val="24"/>
        </w:rPr>
        <w:t xml:space="preserve"> suunab </w:t>
      </w:r>
      <w:r w:rsidRPr="00851866">
        <w:rPr>
          <w:rFonts w:ascii="Times New Roman" w:eastAsia="Times New Roman" w:hAnsi="Times New Roman" w:cs="Times New Roman"/>
          <w:i/>
          <w:iCs/>
          <w:sz w:val="24"/>
          <w:szCs w:val="24"/>
        </w:rPr>
        <w:t>Halduspoliitika</w:t>
      </w:r>
      <w:r w:rsidRPr="00EC0894">
        <w:rPr>
          <w:rFonts w:ascii="Times New Roman" w:eastAsia="Times New Roman" w:hAnsi="Times New Roman" w:cs="Times New Roman"/>
          <w:sz w:val="24"/>
          <w:szCs w:val="24"/>
        </w:rPr>
        <w:t xml:space="preserve"> programmi tegevuse </w:t>
      </w:r>
      <w:r w:rsidRPr="00851866">
        <w:rPr>
          <w:rFonts w:ascii="Times New Roman" w:eastAsia="Times New Roman" w:hAnsi="Times New Roman" w:cs="Times New Roman"/>
          <w:i/>
          <w:iCs/>
          <w:sz w:val="24"/>
          <w:szCs w:val="24"/>
        </w:rPr>
        <w:t>Riigi tugiteenuste pakkumine</w:t>
      </w:r>
      <w:r w:rsidRPr="00EC0894">
        <w:rPr>
          <w:rFonts w:ascii="Times New Roman" w:eastAsia="Times New Roman" w:hAnsi="Times New Roman" w:cs="Times New Roman"/>
          <w:sz w:val="24"/>
          <w:szCs w:val="24"/>
        </w:rPr>
        <w:t xml:space="preserve"> majandamiskuludest </w:t>
      </w:r>
      <w:r w:rsidRPr="001243D5">
        <w:rPr>
          <w:rFonts w:ascii="Times New Roman" w:eastAsia="Times New Roman" w:hAnsi="Times New Roman" w:cs="Times New Roman"/>
          <w:b/>
          <w:bCs/>
          <w:sz w:val="24"/>
          <w:szCs w:val="24"/>
        </w:rPr>
        <w:t>21</w:t>
      </w:r>
      <w:r>
        <w:rPr>
          <w:rFonts w:ascii="Times New Roman" w:eastAsia="Times New Roman" w:hAnsi="Times New Roman" w:cs="Times New Roman"/>
          <w:b/>
          <w:bCs/>
          <w:sz w:val="24"/>
          <w:szCs w:val="24"/>
        </w:rPr>
        <w:t> </w:t>
      </w:r>
      <w:r w:rsidRPr="001243D5">
        <w:rPr>
          <w:rFonts w:ascii="Times New Roman" w:eastAsia="Times New Roman" w:hAnsi="Times New Roman" w:cs="Times New Roman"/>
          <w:b/>
          <w:bCs/>
          <w:sz w:val="24"/>
          <w:szCs w:val="24"/>
        </w:rPr>
        <w:t>000</w:t>
      </w:r>
      <w:r>
        <w:rPr>
          <w:rFonts w:ascii="Times New Roman" w:eastAsia="Times New Roman" w:hAnsi="Times New Roman" w:cs="Times New Roman"/>
          <w:b/>
          <w:bCs/>
          <w:sz w:val="24"/>
          <w:szCs w:val="24"/>
        </w:rPr>
        <w:t> </w:t>
      </w:r>
      <w:r w:rsidRPr="001243D5">
        <w:rPr>
          <w:rFonts w:ascii="Times New Roman" w:eastAsia="Times New Roman" w:hAnsi="Times New Roman" w:cs="Times New Roman"/>
          <w:b/>
          <w:bCs/>
          <w:sz w:val="24"/>
          <w:szCs w:val="24"/>
        </w:rPr>
        <w:t>eurot</w:t>
      </w:r>
      <w:r w:rsidRPr="00EC0894">
        <w:rPr>
          <w:rFonts w:ascii="Times New Roman" w:eastAsia="Times New Roman" w:hAnsi="Times New Roman" w:cs="Times New Roman"/>
          <w:sz w:val="24"/>
          <w:szCs w:val="24"/>
        </w:rPr>
        <w:t xml:space="preserve"> investeeringute eelarvesse, et teha Suur-Ameerika 1 ühishoone parendustöid ja soetada sisustust. Muudatus </w:t>
      </w:r>
      <w:r>
        <w:rPr>
          <w:rFonts w:ascii="Times New Roman" w:eastAsia="Times New Roman" w:hAnsi="Times New Roman" w:cs="Times New Roman"/>
          <w:sz w:val="24"/>
          <w:szCs w:val="24"/>
        </w:rPr>
        <w:t>on vajalik, kuna</w:t>
      </w:r>
      <w:r w:rsidRPr="00EC0894">
        <w:rPr>
          <w:rFonts w:ascii="Times New Roman" w:eastAsia="Times New Roman" w:hAnsi="Times New Roman" w:cs="Times New Roman"/>
          <w:sz w:val="24"/>
          <w:szCs w:val="24"/>
        </w:rPr>
        <w:t xml:space="preserve"> osa algselt kuludena kavandatud tegevustest klassifitseerub raamatupidamise reeglite kohaselt investeeringuteks.</w:t>
      </w:r>
    </w:p>
    <w:p w14:paraId="38910333" w14:textId="77777777" w:rsidR="004B0896" w:rsidRPr="004B0896" w:rsidRDefault="004B0896" w:rsidP="004B0896">
      <w:pPr>
        <w:pStyle w:val="Pealkiri1"/>
        <w:rPr>
          <w:sz w:val="32"/>
          <w:szCs w:val="32"/>
        </w:rPr>
      </w:pPr>
      <w:r w:rsidRPr="004B0896">
        <w:rPr>
          <w:sz w:val="32"/>
          <w:szCs w:val="32"/>
        </w:rPr>
        <w:t>SISEMINISTEERIUMI VALITSEMISALA</w:t>
      </w:r>
    </w:p>
    <w:p w14:paraId="2E34845C" w14:textId="77777777" w:rsidR="004B0896" w:rsidRDefault="004B0896" w:rsidP="004B0896">
      <w:pPr>
        <w:pStyle w:val="Pealdis"/>
      </w:pPr>
      <w:r w:rsidRPr="00AA0475">
        <w:t xml:space="preserve">Tabel </w:t>
      </w:r>
      <w:fldSimple w:instr=" SEQ Tabel \* ARABIC ">
        <w:r>
          <w:rPr>
            <w:noProof/>
          </w:rPr>
          <w:t>7</w:t>
        </w:r>
      </w:fldSimple>
      <w:r w:rsidRPr="00AA0475">
        <w:t>. Siseministeeriumi valitsemisala, tuhat eurot</w:t>
      </w:r>
    </w:p>
    <w:tbl>
      <w:tblPr>
        <w:tblW w:w="0" w:type="auto"/>
        <w:tblCellMar>
          <w:left w:w="70" w:type="dxa"/>
          <w:right w:w="70" w:type="dxa"/>
        </w:tblCellMar>
        <w:tblLook w:val="04A0" w:firstRow="1" w:lastRow="0" w:firstColumn="1" w:lastColumn="0" w:noHBand="0" w:noVBand="1"/>
      </w:tblPr>
      <w:tblGrid>
        <w:gridCol w:w="2668"/>
        <w:gridCol w:w="904"/>
        <w:gridCol w:w="1323"/>
        <w:gridCol w:w="809"/>
        <w:gridCol w:w="1245"/>
        <w:gridCol w:w="868"/>
        <w:gridCol w:w="1245"/>
      </w:tblGrid>
      <w:tr w:rsidR="004B0896" w:rsidRPr="009F64A8" w14:paraId="72F4D122" w14:textId="77777777" w:rsidTr="007360C4">
        <w:trPr>
          <w:trHeight w:val="1092"/>
          <w:tblHeader/>
        </w:trPr>
        <w:tc>
          <w:tcPr>
            <w:tcW w:w="0" w:type="auto"/>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2FC6862E"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6E16547F"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69B47868"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4B7C19C1"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 xml:space="preserve">Täpsustatud 2026. aasta riigieelarve </w:t>
            </w:r>
          </w:p>
        </w:tc>
      </w:tr>
      <w:tr w:rsidR="004B0896" w:rsidRPr="009F64A8" w14:paraId="01258085" w14:textId="77777777" w:rsidTr="007360C4">
        <w:trPr>
          <w:trHeight w:val="828"/>
          <w:tblHeader/>
        </w:trPr>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35080541" w14:textId="77777777" w:rsidR="004B0896" w:rsidRPr="009F64A8"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0FBE6ADA"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1715F7AD"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40CB7074"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57A5EC5A"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13692D36"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44F83567" w14:textId="77777777" w:rsidR="004B0896" w:rsidRPr="009F64A8" w:rsidRDefault="004B0896" w:rsidP="007360C4">
            <w:pPr>
              <w:spacing w:after="0"/>
              <w:jc w:val="center"/>
              <w:rPr>
                <w:rFonts w:ascii="Times New Roman" w:eastAsia="Times New Roman" w:hAnsi="Times New Roman" w:cs="Times New Roman"/>
                <w:b/>
                <w:bCs/>
                <w:szCs w:val="20"/>
                <w:lang w:eastAsia="et-EE"/>
              </w:rPr>
            </w:pPr>
            <w:r w:rsidRPr="009F64A8">
              <w:rPr>
                <w:rFonts w:ascii="Times New Roman" w:eastAsia="Times New Roman" w:hAnsi="Times New Roman" w:cs="Times New Roman"/>
                <w:b/>
                <w:bCs/>
                <w:szCs w:val="20"/>
                <w:lang w:eastAsia="et-EE"/>
              </w:rPr>
              <w:t>Sealhulgas piirmääraga vahendid</w:t>
            </w:r>
          </w:p>
        </w:tc>
      </w:tr>
      <w:tr w:rsidR="004B0896" w:rsidRPr="009F64A8" w14:paraId="691468AB"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16C02877" w14:textId="77777777" w:rsidR="004B0896" w:rsidRPr="009F64A8" w:rsidRDefault="004B0896" w:rsidP="007360C4">
            <w:pPr>
              <w:spacing w:after="0"/>
              <w:jc w:val="lef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64DD0EE8"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-578 436</w:t>
            </w:r>
          </w:p>
        </w:tc>
        <w:tc>
          <w:tcPr>
            <w:tcW w:w="0" w:type="auto"/>
            <w:tcBorders>
              <w:top w:val="nil"/>
              <w:left w:val="nil"/>
              <w:bottom w:val="single" w:sz="4" w:space="0" w:color="BFBFBF"/>
              <w:right w:val="single" w:sz="4" w:space="0" w:color="BFBFBF"/>
            </w:tcBorders>
            <w:shd w:val="clear" w:color="000000" w:fill="BAE6E8"/>
            <w:noWrap/>
            <w:hideMark/>
          </w:tcPr>
          <w:p w14:paraId="0F91D009"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-496 978</w:t>
            </w:r>
          </w:p>
        </w:tc>
        <w:tc>
          <w:tcPr>
            <w:tcW w:w="0" w:type="auto"/>
            <w:tcBorders>
              <w:top w:val="nil"/>
              <w:left w:val="nil"/>
              <w:bottom w:val="single" w:sz="4" w:space="0" w:color="BFBFBF"/>
              <w:right w:val="single" w:sz="4" w:space="0" w:color="BFBFBF"/>
            </w:tcBorders>
            <w:shd w:val="clear" w:color="000000" w:fill="BAE6E8"/>
            <w:noWrap/>
            <w:hideMark/>
          </w:tcPr>
          <w:p w14:paraId="67E69AB8"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-695</w:t>
            </w:r>
          </w:p>
        </w:tc>
        <w:tc>
          <w:tcPr>
            <w:tcW w:w="0" w:type="auto"/>
            <w:tcBorders>
              <w:top w:val="nil"/>
              <w:left w:val="nil"/>
              <w:bottom w:val="single" w:sz="4" w:space="0" w:color="BFBFBF"/>
              <w:right w:val="single" w:sz="4" w:space="0" w:color="BFBFBF"/>
            </w:tcBorders>
            <w:shd w:val="clear" w:color="000000" w:fill="BAE6E8"/>
            <w:noWrap/>
            <w:hideMark/>
          </w:tcPr>
          <w:p w14:paraId="14CA808E"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-695</w:t>
            </w:r>
          </w:p>
        </w:tc>
        <w:tc>
          <w:tcPr>
            <w:tcW w:w="0" w:type="auto"/>
            <w:tcBorders>
              <w:top w:val="nil"/>
              <w:left w:val="nil"/>
              <w:bottom w:val="single" w:sz="4" w:space="0" w:color="BFBFBF"/>
              <w:right w:val="single" w:sz="4" w:space="0" w:color="BFBFBF"/>
            </w:tcBorders>
            <w:shd w:val="clear" w:color="000000" w:fill="BAE6E8"/>
            <w:noWrap/>
            <w:hideMark/>
          </w:tcPr>
          <w:p w14:paraId="37B276CB"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-579 131</w:t>
            </w:r>
          </w:p>
        </w:tc>
        <w:tc>
          <w:tcPr>
            <w:tcW w:w="0" w:type="auto"/>
            <w:tcBorders>
              <w:top w:val="nil"/>
              <w:left w:val="nil"/>
              <w:bottom w:val="single" w:sz="4" w:space="0" w:color="BFBFBF"/>
              <w:right w:val="single" w:sz="4" w:space="0" w:color="BFBFBF"/>
            </w:tcBorders>
            <w:shd w:val="clear" w:color="000000" w:fill="BAE6E8"/>
            <w:noWrap/>
            <w:hideMark/>
          </w:tcPr>
          <w:p w14:paraId="54840DDB"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-497 673</w:t>
            </w:r>
          </w:p>
        </w:tc>
      </w:tr>
      <w:tr w:rsidR="004B0896" w:rsidRPr="009F64A8" w14:paraId="66B9230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4F00475B"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Siseministeerium</w:t>
            </w:r>
          </w:p>
        </w:tc>
        <w:tc>
          <w:tcPr>
            <w:tcW w:w="0" w:type="auto"/>
            <w:tcBorders>
              <w:top w:val="nil"/>
              <w:left w:val="nil"/>
              <w:bottom w:val="single" w:sz="4" w:space="0" w:color="BFBFBF"/>
              <w:right w:val="single" w:sz="4" w:space="0" w:color="BFBFBF"/>
            </w:tcBorders>
            <w:shd w:val="clear" w:color="000000" w:fill="E8E8E8"/>
            <w:noWrap/>
            <w:hideMark/>
          </w:tcPr>
          <w:p w14:paraId="58BE42B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-38 797</w:t>
            </w:r>
          </w:p>
        </w:tc>
        <w:tc>
          <w:tcPr>
            <w:tcW w:w="0" w:type="auto"/>
            <w:tcBorders>
              <w:top w:val="nil"/>
              <w:left w:val="nil"/>
              <w:bottom w:val="single" w:sz="4" w:space="0" w:color="BFBFBF"/>
              <w:right w:val="single" w:sz="4" w:space="0" w:color="BFBFBF"/>
            </w:tcBorders>
            <w:shd w:val="clear" w:color="000000" w:fill="E8E8E8"/>
            <w:noWrap/>
            <w:hideMark/>
          </w:tcPr>
          <w:p w14:paraId="1612BD2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-23 109</w:t>
            </w:r>
          </w:p>
        </w:tc>
        <w:tc>
          <w:tcPr>
            <w:tcW w:w="0" w:type="auto"/>
            <w:tcBorders>
              <w:top w:val="nil"/>
              <w:left w:val="nil"/>
              <w:bottom w:val="single" w:sz="4" w:space="0" w:color="BFBFBF"/>
              <w:right w:val="single" w:sz="4" w:space="0" w:color="BFBFBF"/>
            </w:tcBorders>
            <w:shd w:val="clear" w:color="000000" w:fill="E8E8E8"/>
            <w:noWrap/>
            <w:hideMark/>
          </w:tcPr>
          <w:p w14:paraId="67EF440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716</w:t>
            </w:r>
          </w:p>
        </w:tc>
        <w:tc>
          <w:tcPr>
            <w:tcW w:w="0" w:type="auto"/>
            <w:tcBorders>
              <w:top w:val="nil"/>
              <w:left w:val="nil"/>
              <w:bottom w:val="single" w:sz="4" w:space="0" w:color="BFBFBF"/>
              <w:right w:val="single" w:sz="4" w:space="0" w:color="BFBFBF"/>
            </w:tcBorders>
            <w:shd w:val="clear" w:color="000000" w:fill="E8E8E8"/>
            <w:noWrap/>
            <w:hideMark/>
          </w:tcPr>
          <w:p w14:paraId="6110B51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716</w:t>
            </w:r>
          </w:p>
        </w:tc>
        <w:tc>
          <w:tcPr>
            <w:tcW w:w="0" w:type="auto"/>
            <w:tcBorders>
              <w:top w:val="nil"/>
              <w:left w:val="nil"/>
              <w:bottom w:val="single" w:sz="4" w:space="0" w:color="BFBFBF"/>
              <w:right w:val="single" w:sz="4" w:space="0" w:color="BFBFBF"/>
            </w:tcBorders>
            <w:shd w:val="clear" w:color="000000" w:fill="E8E8E8"/>
            <w:noWrap/>
            <w:hideMark/>
          </w:tcPr>
          <w:p w14:paraId="59007F0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-38 081</w:t>
            </w:r>
          </w:p>
        </w:tc>
        <w:tc>
          <w:tcPr>
            <w:tcW w:w="0" w:type="auto"/>
            <w:tcBorders>
              <w:top w:val="nil"/>
              <w:left w:val="nil"/>
              <w:bottom w:val="single" w:sz="4" w:space="0" w:color="BFBFBF"/>
              <w:right w:val="single" w:sz="4" w:space="0" w:color="BFBFBF"/>
            </w:tcBorders>
            <w:shd w:val="clear" w:color="000000" w:fill="E8E8E8"/>
            <w:noWrap/>
            <w:hideMark/>
          </w:tcPr>
          <w:p w14:paraId="0315646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-22 393</w:t>
            </w:r>
          </w:p>
        </w:tc>
      </w:tr>
      <w:tr w:rsidR="004B0896" w:rsidRPr="009F64A8" w14:paraId="316EBA1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67827194"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Kaitsepolitseiamet</w:t>
            </w:r>
          </w:p>
        </w:tc>
        <w:tc>
          <w:tcPr>
            <w:tcW w:w="0" w:type="auto"/>
            <w:tcBorders>
              <w:top w:val="nil"/>
              <w:left w:val="nil"/>
              <w:bottom w:val="single" w:sz="4" w:space="0" w:color="BFBFBF"/>
              <w:right w:val="single" w:sz="4" w:space="0" w:color="BFBFBF"/>
            </w:tcBorders>
            <w:shd w:val="clear" w:color="000000" w:fill="E8E8E8"/>
            <w:noWrap/>
            <w:hideMark/>
          </w:tcPr>
          <w:p w14:paraId="124C330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-47 639</w:t>
            </w:r>
          </w:p>
        </w:tc>
        <w:tc>
          <w:tcPr>
            <w:tcW w:w="0" w:type="auto"/>
            <w:tcBorders>
              <w:top w:val="nil"/>
              <w:left w:val="nil"/>
              <w:bottom w:val="single" w:sz="4" w:space="0" w:color="BFBFBF"/>
              <w:right w:val="single" w:sz="4" w:space="0" w:color="BFBFBF"/>
            </w:tcBorders>
            <w:shd w:val="clear" w:color="000000" w:fill="E8E8E8"/>
            <w:noWrap/>
            <w:hideMark/>
          </w:tcPr>
          <w:p w14:paraId="104E5B7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-47 544</w:t>
            </w:r>
          </w:p>
        </w:tc>
        <w:tc>
          <w:tcPr>
            <w:tcW w:w="0" w:type="auto"/>
            <w:tcBorders>
              <w:top w:val="nil"/>
              <w:left w:val="nil"/>
              <w:bottom w:val="single" w:sz="4" w:space="0" w:color="BFBFBF"/>
              <w:right w:val="single" w:sz="4" w:space="0" w:color="BFBFBF"/>
            </w:tcBorders>
            <w:shd w:val="clear" w:color="000000" w:fill="E8E8E8"/>
            <w:noWrap/>
            <w:hideMark/>
          </w:tcPr>
          <w:p w14:paraId="2918192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w:t>
            </w:r>
          </w:p>
        </w:tc>
        <w:tc>
          <w:tcPr>
            <w:tcW w:w="0" w:type="auto"/>
            <w:tcBorders>
              <w:top w:val="nil"/>
              <w:left w:val="nil"/>
              <w:bottom w:val="single" w:sz="4" w:space="0" w:color="BFBFBF"/>
              <w:right w:val="single" w:sz="4" w:space="0" w:color="BFBFBF"/>
            </w:tcBorders>
            <w:shd w:val="clear" w:color="000000" w:fill="E8E8E8"/>
            <w:noWrap/>
            <w:hideMark/>
          </w:tcPr>
          <w:p w14:paraId="1C8AECF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w:t>
            </w:r>
          </w:p>
        </w:tc>
        <w:tc>
          <w:tcPr>
            <w:tcW w:w="0" w:type="auto"/>
            <w:tcBorders>
              <w:top w:val="nil"/>
              <w:left w:val="nil"/>
              <w:bottom w:val="single" w:sz="4" w:space="0" w:color="BFBFBF"/>
              <w:right w:val="single" w:sz="4" w:space="0" w:color="BFBFBF"/>
            </w:tcBorders>
            <w:shd w:val="clear" w:color="000000" w:fill="E8E8E8"/>
            <w:noWrap/>
            <w:hideMark/>
          </w:tcPr>
          <w:p w14:paraId="18B10E0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-47 654</w:t>
            </w:r>
          </w:p>
        </w:tc>
        <w:tc>
          <w:tcPr>
            <w:tcW w:w="0" w:type="auto"/>
            <w:tcBorders>
              <w:top w:val="nil"/>
              <w:left w:val="nil"/>
              <w:bottom w:val="single" w:sz="4" w:space="0" w:color="BFBFBF"/>
              <w:right w:val="single" w:sz="4" w:space="0" w:color="BFBFBF"/>
            </w:tcBorders>
            <w:shd w:val="clear" w:color="000000" w:fill="E8E8E8"/>
            <w:noWrap/>
            <w:hideMark/>
          </w:tcPr>
          <w:p w14:paraId="5B74F88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-47 559</w:t>
            </w:r>
          </w:p>
        </w:tc>
      </w:tr>
      <w:tr w:rsidR="004B0896" w:rsidRPr="009F64A8" w14:paraId="064EBBA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7FE5F1E6"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Päästeamet</w:t>
            </w:r>
          </w:p>
        </w:tc>
        <w:tc>
          <w:tcPr>
            <w:tcW w:w="0" w:type="auto"/>
            <w:tcBorders>
              <w:top w:val="nil"/>
              <w:left w:val="nil"/>
              <w:bottom w:val="single" w:sz="4" w:space="0" w:color="BFBFBF"/>
              <w:right w:val="single" w:sz="4" w:space="0" w:color="BFBFBF"/>
            </w:tcBorders>
            <w:shd w:val="clear" w:color="000000" w:fill="E8E8E8"/>
            <w:noWrap/>
            <w:hideMark/>
          </w:tcPr>
          <w:p w14:paraId="337DF3D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-118 630</w:t>
            </w:r>
          </w:p>
        </w:tc>
        <w:tc>
          <w:tcPr>
            <w:tcW w:w="0" w:type="auto"/>
            <w:tcBorders>
              <w:top w:val="nil"/>
              <w:left w:val="nil"/>
              <w:bottom w:val="single" w:sz="4" w:space="0" w:color="BFBFBF"/>
              <w:right w:val="single" w:sz="4" w:space="0" w:color="BFBFBF"/>
            </w:tcBorders>
            <w:shd w:val="clear" w:color="000000" w:fill="E8E8E8"/>
            <w:noWrap/>
            <w:hideMark/>
          </w:tcPr>
          <w:p w14:paraId="01FFB57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-110 129</w:t>
            </w:r>
          </w:p>
        </w:tc>
        <w:tc>
          <w:tcPr>
            <w:tcW w:w="0" w:type="auto"/>
            <w:tcBorders>
              <w:top w:val="nil"/>
              <w:left w:val="nil"/>
              <w:bottom w:val="single" w:sz="4" w:space="0" w:color="BFBFBF"/>
              <w:right w:val="single" w:sz="4" w:space="0" w:color="BFBFBF"/>
            </w:tcBorders>
            <w:shd w:val="clear" w:color="000000" w:fill="E8E8E8"/>
            <w:noWrap/>
            <w:hideMark/>
          </w:tcPr>
          <w:p w14:paraId="49E0E7C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-169</w:t>
            </w:r>
          </w:p>
        </w:tc>
        <w:tc>
          <w:tcPr>
            <w:tcW w:w="0" w:type="auto"/>
            <w:tcBorders>
              <w:top w:val="nil"/>
              <w:left w:val="nil"/>
              <w:bottom w:val="single" w:sz="4" w:space="0" w:color="BFBFBF"/>
              <w:right w:val="single" w:sz="4" w:space="0" w:color="BFBFBF"/>
            </w:tcBorders>
            <w:shd w:val="clear" w:color="000000" w:fill="E8E8E8"/>
            <w:noWrap/>
            <w:hideMark/>
          </w:tcPr>
          <w:p w14:paraId="54287F7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-169</w:t>
            </w:r>
          </w:p>
        </w:tc>
        <w:tc>
          <w:tcPr>
            <w:tcW w:w="0" w:type="auto"/>
            <w:tcBorders>
              <w:top w:val="nil"/>
              <w:left w:val="nil"/>
              <w:bottom w:val="single" w:sz="4" w:space="0" w:color="BFBFBF"/>
              <w:right w:val="single" w:sz="4" w:space="0" w:color="BFBFBF"/>
            </w:tcBorders>
            <w:shd w:val="clear" w:color="000000" w:fill="E8E8E8"/>
            <w:noWrap/>
            <w:hideMark/>
          </w:tcPr>
          <w:p w14:paraId="30AE84E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-118 799</w:t>
            </w:r>
          </w:p>
        </w:tc>
        <w:tc>
          <w:tcPr>
            <w:tcW w:w="0" w:type="auto"/>
            <w:tcBorders>
              <w:top w:val="nil"/>
              <w:left w:val="nil"/>
              <w:bottom w:val="single" w:sz="4" w:space="0" w:color="BFBFBF"/>
              <w:right w:val="single" w:sz="4" w:space="0" w:color="BFBFBF"/>
            </w:tcBorders>
            <w:shd w:val="clear" w:color="000000" w:fill="E8E8E8"/>
            <w:noWrap/>
            <w:hideMark/>
          </w:tcPr>
          <w:p w14:paraId="322D136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-110 298</w:t>
            </w:r>
          </w:p>
        </w:tc>
      </w:tr>
      <w:tr w:rsidR="004B0896" w:rsidRPr="009F64A8" w14:paraId="25D66DE5"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1580B51B"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Siseministeeriumi Infotehnoloogia- ja Arenduskeskus</w:t>
            </w:r>
          </w:p>
        </w:tc>
        <w:tc>
          <w:tcPr>
            <w:tcW w:w="0" w:type="auto"/>
            <w:tcBorders>
              <w:top w:val="nil"/>
              <w:left w:val="nil"/>
              <w:bottom w:val="single" w:sz="4" w:space="0" w:color="BFBFBF"/>
              <w:right w:val="single" w:sz="4" w:space="0" w:color="BFBFBF"/>
            </w:tcBorders>
            <w:shd w:val="clear" w:color="000000" w:fill="E8E8E8"/>
            <w:noWrap/>
            <w:hideMark/>
          </w:tcPr>
          <w:p w14:paraId="05B0875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-43 636</w:t>
            </w:r>
          </w:p>
        </w:tc>
        <w:tc>
          <w:tcPr>
            <w:tcW w:w="0" w:type="auto"/>
            <w:tcBorders>
              <w:top w:val="nil"/>
              <w:left w:val="nil"/>
              <w:bottom w:val="single" w:sz="4" w:space="0" w:color="BFBFBF"/>
              <w:right w:val="single" w:sz="4" w:space="0" w:color="BFBFBF"/>
            </w:tcBorders>
            <w:shd w:val="clear" w:color="000000" w:fill="E8E8E8"/>
            <w:noWrap/>
            <w:hideMark/>
          </w:tcPr>
          <w:p w14:paraId="6044760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-37 250</w:t>
            </w:r>
          </w:p>
        </w:tc>
        <w:tc>
          <w:tcPr>
            <w:tcW w:w="0" w:type="auto"/>
            <w:tcBorders>
              <w:top w:val="nil"/>
              <w:left w:val="nil"/>
              <w:bottom w:val="single" w:sz="4" w:space="0" w:color="BFBFBF"/>
              <w:right w:val="single" w:sz="4" w:space="0" w:color="BFBFBF"/>
            </w:tcBorders>
            <w:shd w:val="clear" w:color="000000" w:fill="E8E8E8"/>
            <w:noWrap/>
            <w:hideMark/>
          </w:tcPr>
          <w:p w14:paraId="3D710CE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-942</w:t>
            </w:r>
          </w:p>
        </w:tc>
        <w:tc>
          <w:tcPr>
            <w:tcW w:w="0" w:type="auto"/>
            <w:tcBorders>
              <w:top w:val="nil"/>
              <w:left w:val="nil"/>
              <w:bottom w:val="single" w:sz="4" w:space="0" w:color="BFBFBF"/>
              <w:right w:val="single" w:sz="4" w:space="0" w:color="BFBFBF"/>
            </w:tcBorders>
            <w:shd w:val="clear" w:color="000000" w:fill="E8E8E8"/>
            <w:noWrap/>
            <w:hideMark/>
          </w:tcPr>
          <w:p w14:paraId="3509381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-942</w:t>
            </w:r>
          </w:p>
        </w:tc>
        <w:tc>
          <w:tcPr>
            <w:tcW w:w="0" w:type="auto"/>
            <w:tcBorders>
              <w:top w:val="nil"/>
              <w:left w:val="nil"/>
              <w:bottom w:val="single" w:sz="4" w:space="0" w:color="BFBFBF"/>
              <w:right w:val="single" w:sz="4" w:space="0" w:color="BFBFBF"/>
            </w:tcBorders>
            <w:shd w:val="clear" w:color="000000" w:fill="E8E8E8"/>
            <w:noWrap/>
            <w:hideMark/>
          </w:tcPr>
          <w:p w14:paraId="3DB97DF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-44 579</w:t>
            </w:r>
          </w:p>
        </w:tc>
        <w:tc>
          <w:tcPr>
            <w:tcW w:w="0" w:type="auto"/>
            <w:tcBorders>
              <w:top w:val="nil"/>
              <w:left w:val="nil"/>
              <w:bottom w:val="single" w:sz="4" w:space="0" w:color="BFBFBF"/>
              <w:right w:val="single" w:sz="4" w:space="0" w:color="BFBFBF"/>
            </w:tcBorders>
            <w:shd w:val="clear" w:color="000000" w:fill="E8E8E8"/>
            <w:noWrap/>
            <w:hideMark/>
          </w:tcPr>
          <w:p w14:paraId="1022E5C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-38 192</w:t>
            </w:r>
          </w:p>
        </w:tc>
      </w:tr>
      <w:tr w:rsidR="004B0896" w:rsidRPr="009F64A8" w14:paraId="64949C2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2E42B92B"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Sisekaitseakadeemia</w:t>
            </w:r>
          </w:p>
        </w:tc>
        <w:tc>
          <w:tcPr>
            <w:tcW w:w="0" w:type="auto"/>
            <w:tcBorders>
              <w:top w:val="nil"/>
              <w:left w:val="nil"/>
              <w:bottom w:val="single" w:sz="4" w:space="0" w:color="BFBFBF"/>
              <w:right w:val="single" w:sz="4" w:space="0" w:color="BFBFBF"/>
            </w:tcBorders>
            <w:shd w:val="clear" w:color="000000" w:fill="E8E8E8"/>
            <w:noWrap/>
            <w:hideMark/>
          </w:tcPr>
          <w:p w14:paraId="50C66B5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-28 786</w:t>
            </w:r>
          </w:p>
        </w:tc>
        <w:tc>
          <w:tcPr>
            <w:tcW w:w="0" w:type="auto"/>
            <w:tcBorders>
              <w:top w:val="nil"/>
              <w:left w:val="nil"/>
              <w:bottom w:val="single" w:sz="4" w:space="0" w:color="BFBFBF"/>
              <w:right w:val="single" w:sz="4" w:space="0" w:color="BFBFBF"/>
            </w:tcBorders>
            <w:shd w:val="clear" w:color="000000" w:fill="E8E8E8"/>
            <w:noWrap/>
            <w:hideMark/>
          </w:tcPr>
          <w:p w14:paraId="6710650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-24 230</w:t>
            </w:r>
          </w:p>
        </w:tc>
        <w:tc>
          <w:tcPr>
            <w:tcW w:w="0" w:type="auto"/>
            <w:tcBorders>
              <w:top w:val="nil"/>
              <w:left w:val="nil"/>
              <w:bottom w:val="single" w:sz="4" w:space="0" w:color="BFBFBF"/>
              <w:right w:val="single" w:sz="4" w:space="0" w:color="BFBFBF"/>
            </w:tcBorders>
            <w:shd w:val="clear" w:color="000000" w:fill="E8E8E8"/>
            <w:noWrap/>
            <w:hideMark/>
          </w:tcPr>
          <w:p w14:paraId="7AFFE25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-425</w:t>
            </w:r>
          </w:p>
        </w:tc>
        <w:tc>
          <w:tcPr>
            <w:tcW w:w="0" w:type="auto"/>
            <w:tcBorders>
              <w:top w:val="nil"/>
              <w:left w:val="nil"/>
              <w:bottom w:val="single" w:sz="4" w:space="0" w:color="BFBFBF"/>
              <w:right w:val="single" w:sz="4" w:space="0" w:color="BFBFBF"/>
            </w:tcBorders>
            <w:shd w:val="clear" w:color="000000" w:fill="E8E8E8"/>
            <w:noWrap/>
            <w:hideMark/>
          </w:tcPr>
          <w:p w14:paraId="459B94B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-425</w:t>
            </w:r>
          </w:p>
        </w:tc>
        <w:tc>
          <w:tcPr>
            <w:tcW w:w="0" w:type="auto"/>
            <w:tcBorders>
              <w:top w:val="nil"/>
              <w:left w:val="nil"/>
              <w:bottom w:val="single" w:sz="4" w:space="0" w:color="BFBFBF"/>
              <w:right w:val="single" w:sz="4" w:space="0" w:color="BFBFBF"/>
            </w:tcBorders>
            <w:shd w:val="clear" w:color="000000" w:fill="E8E8E8"/>
            <w:noWrap/>
            <w:hideMark/>
          </w:tcPr>
          <w:p w14:paraId="7CA56B2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-29 211</w:t>
            </w:r>
          </w:p>
        </w:tc>
        <w:tc>
          <w:tcPr>
            <w:tcW w:w="0" w:type="auto"/>
            <w:tcBorders>
              <w:top w:val="nil"/>
              <w:left w:val="nil"/>
              <w:bottom w:val="single" w:sz="4" w:space="0" w:color="BFBFBF"/>
              <w:right w:val="single" w:sz="4" w:space="0" w:color="BFBFBF"/>
            </w:tcBorders>
            <w:shd w:val="clear" w:color="000000" w:fill="E8E8E8"/>
            <w:noWrap/>
            <w:hideMark/>
          </w:tcPr>
          <w:p w14:paraId="710B965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-24 655</w:t>
            </w:r>
          </w:p>
        </w:tc>
      </w:tr>
      <w:tr w:rsidR="004B0896" w:rsidRPr="009F64A8" w14:paraId="36BF08ED"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343704FE"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Politsei- ja Piirivalveamet</w:t>
            </w:r>
          </w:p>
        </w:tc>
        <w:tc>
          <w:tcPr>
            <w:tcW w:w="0" w:type="auto"/>
            <w:tcBorders>
              <w:top w:val="nil"/>
              <w:left w:val="nil"/>
              <w:bottom w:val="single" w:sz="4" w:space="0" w:color="BFBFBF"/>
              <w:right w:val="single" w:sz="4" w:space="0" w:color="BFBFBF"/>
            </w:tcBorders>
            <w:shd w:val="clear" w:color="000000" w:fill="E8E8E8"/>
            <w:noWrap/>
            <w:hideMark/>
          </w:tcPr>
          <w:p w14:paraId="3DC75E0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-291 305</w:t>
            </w:r>
          </w:p>
        </w:tc>
        <w:tc>
          <w:tcPr>
            <w:tcW w:w="0" w:type="auto"/>
            <w:tcBorders>
              <w:top w:val="nil"/>
              <w:left w:val="nil"/>
              <w:bottom w:val="single" w:sz="4" w:space="0" w:color="BFBFBF"/>
              <w:right w:val="single" w:sz="4" w:space="0" w:color="BFBFBF"/>
            </w:tcBorders>
            <w:shd w:val="clear" w:color="000000" w:fill="E8E8E8"/>
            <w:noWrap/>
            <w:hideMark/>
          </w:tcPr>
          <w:p w14:paraId="246F705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-245 347</w:t>
            </w:r>
          </w:p>
        </w:tc>
        <w:tc>
          <w:tcPr>
            <w:tcW w:w="0" w:type="auto"/>
            <w:tcBorders>
              <w:top w:val="nil"/>
              <w:left w:val="nil"/>
              <w:bottom w:val="single" w:sz="4" w:space="0" w:color="BFBFBF"/>
              <w:right w:val="single" w:sz="4" w:space="0" w:color="BFBFBF"/>
            </w:tcBorders>
            <w:shd w:val="clear" w:color="000000" w:fill="E8E8E8"/>
            <w:noWrap/>
            <w:hideMark/>
          </w:tcPr>
          <w:p w14:paraId="623570C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250</w:t>
            </w:r>
          </w:p>
        </w:tc>
        <w:tc>
          <w:tcPr>
            <w:tcW w:w="0" w:type="auto"/>
            <w:tcBorders>
              <w:top w:val="nil"/>
              <w:left w:val="nil"/>
              <w:bottom w:val="single" w:sz="4" w:space="0" w:color="BFBFBF"/>
              <w:right w:val="single" w:sz="4" w:space="0" w:color="BFBFBF"/>
            </w:tcBorders>
            <w:shd w:val="clear" w:color="000000" w:fill="E8E8E8"/>
            <w:noWrap/>
            <w:hideMark/>
          </w:tcPr>
          <w:p w14:paraId="373369F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250</w:t>
            </w:r>
          </w:p>
        </w:tc>
        <w:tc>
          <w:tcPr>
            <w:tcW w:w="0" w:type="auto"/>
            <w:tcBorders>
              <w:top w:val="nil"/>
              <w:left w:val="nil"/>
              <w:bottom w:val="single" w:sz="4" w:space="0" w:color="BFBFBF"/>
              <w:right w:val="single" w:sz="4" w:space="0" w:color="BFBFBF"/>
            </w:tcBorders>
            <w:shd w:val="clear" w:color="000000" w:fill="E8E8E8"/>
            <w:noWrap/>
            <w:hideMark/>
          </w:tcPr>
          <w:p w14:paraId="4A74F80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-291 055</w:t>
            </w:r>
          </w:p>
        </w:tc>
        <w:tc>
          <w:tcPr>
            <w:tcW w:w="0" w:type="auto"/>
            <w:tcBorders>
              <w:top w:val="nil"/>
              <w:left w:val="nil"/>
              <w:bottom w:val="single" w:sz="4" w:space="0" w:color="BFBFBF"/>
              <w:right w:val="single" w:sz="4" w:space="0" w:color="BFBFBF"/>
            </w:tcBorders>
            <w:shd w:val="clear" w:color="000000" w:fill="E8E8E8"/>
            <w:noWrap/>
            <w:hideMark/>
          </w:tcPr>
          <w:p w14:paraId="045B1EF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-245 096</w:t>
            </w:r>
          </w:p>
        </w:tc>
      </w:tr>
      <w:tr w:rsidR="004B0896" w:rsidRPr="009F64A8" w14:paraId="4579E8D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59C62BDC"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Häirekeskus</w:t>
            </w:r>
          </w:p>
        </w:tc>
        <w:tc>
          <w:tcPr>
            <w:tcW w:w="0" w:type="auto"/>
            <w:tcBorders>
              <w:top w:val="nil"/>
              <w:left w:val="nil"/>
              <w:bottom w:val="single" w:sz="4" w:space="0" w:color="BFBFBF"/>
              <w:right w:val="single" w:sz="4" w:space="0" w:color="BFBFBF"/>
            </w:tcBorders>
            <w:shd w:val="clear" w:color="000000" w:fill="E8E8E8"/>
            <w:noWrap/>
            <w:hideMark/>
          </w:tcPr>
          <w:p w14:paraId="228D86D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-9 643</w:t>
            </w:r>
          </w:p>
        </w:tc>
        <w:tc>
          <w:tcPr>
            <w:tcW w:w="0" w:type="auto"/>
            <w:tcBorders>
              <w:top w:val="nil"/>
              <w:left w:val="nil"/>
              <w:bottom w:val="single" w:sz="4" w:space="0" w:color="BFBFBF"/>
              <w:right w:val="single" w:sz="4" w:space="0" w:color="BFBFBF"/>
            </w:tcBorders>
            <w:shd w:val="clear" w:color="000000" w:fill="E8E8E8"/>
            <w:noWrap/>
            <w:hideMark/>
          </w:tcPr>
          <w:p w14:paraId="2A7BB45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-9 370</w:t>
            </w:r>
          </w:p>
        </w:tc>
        <w:tc>
          <w:tcPr>
            <w:tcW w:w="0" w:type="auto"/>
            <w:tcBorders>
              <w:top w:val="nil"/>
              <w:left w:val="nil"/>
              <w:bottom w:val="single" w:sz="4" w:space="0" w:color="BFBFBF"/>
              <w:right w:val="single" w:sz="4" w:space="0" w:color="BFBFBF"/>
            </w:tcBorders>
            <w:shd w:val="clear" w:color="000000" w:fill="E8E8E8"/>
            <w:noWrap/>
            <w:hideMark/>
          </w:tcPr>
          <w:p w14:paraId="66C312B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-109</w:t>
            </w:r>
          </w:p>
        </w:tc>
        <w:tc>
          <w:tcPr>
            <w:tcW w:w="0" w:type="auto"/>
            <w:tcBorders>
              <w:top w:val="nil"/>
              <w:left w:val="nil"/>
              <w:bottom w:val="single" w:sz="4" w:space="0" w:color="BFBFBF"/>
              <w:right w:val="single" w:sz="4" w:space="0" w:color="BFBFBF"/>
            </w:tcBorders>
            <w:shd w:val="clear" w:color="000000" w:fill="E8E8E8"/>
            <w:noWrap/>
            <w:hideMark/>
          </w:tcPr>
          <w:p w14:paraId="64B2333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-109</w:t>
            </w:r>
          </w:p>
        </w:tc>
        <w:tc>
          <w:tcPr>
            <w:tcW w:w="0" w:type="auto"/>
            <w:tcBorders>
              <w:top w:val="nil"/>
              <w:left w:val="nil"/>
              <w:bottom w:val="single" w:sz="4" w:space="0" w:color="BFBFBF"/>
              <w:right w:val="single" w:sz="4" w:space="0" w:color="BFBFBF"/>
            </w:tcBorders>
            <w:shd w:val="clear" w:color="000000" w:fill="E8E8E8"/>
            <w:noWrap/>
            <w:hideMark/>
          </w:tcPr>
          <w:p w14:paraId="236400C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-9 752</w:t>
            </w:r>
          </w:p>
        </w:tc>
        <w:tc>
          <w:tcPr>
            <w:tcW w:w="0" w:type="auto"/>
            <w:tcBorders>
              <w:top w:val="nil"/>
              <w:left w:val="nil"/>
              <w:bottom w:val="single" w:sz="4" w:space="0" w:color="BFBFBF"/>
              <w:right w:val="single" w:sz="4" w:space="0" w:color="BFBFBF"/>
            </w:tcBorders>
            <w:shd w:val="clear" w:color="000000" w:fill="E8E8E8"/>
            <w:noWrap/>
            <w:hideMark/>
          </w:tcPr>
          <w:p w14:paraId="4E7DA6E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-9 480</w:t>
            </w:r>
          </w:p>
        </w:tc>
      </w:tr>
      <w:tr w:rsidR="004B0896" w:rsidRPr="009F64A8" w14:paraId="0EE4B5D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0E6DEB7"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Tulemusvaldkond: Siseturvalisus</w:t>
            </w:r>
          </w:p>
        </w:tc>
        <w:tc>
          <w:tcPr>
            <w:tcW w:w="0" w:type="auto"/>
            <w:tcBorders>
              <w:top w:val="nil"/>
              <w:left w:val="nil"/>
              <w:bottom w:val="single" w:sz="4" w:space="0" w:color="BFBFBF"/>
              <w:right w:val="single" w:sz="4" w:space="0" w:color="BFBFBF"/>
            </w:tcBorders>
            <w:shd w:val="clear" w:color="000000" w:fill="FFFFFF"/>
            <w:noWrap/>
            <w:hideMark/>
          </w:tcPr>
          <w:p w14:paraId="63FB056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-536 767</w:t>
            </w:r>
          </w:p>
        </w:tc>
        <w:tc>
          <w:tcPr>
            <w:tcW w:w="0" w:type="auto"/>
            <w:tcBorders>
              <w:top w:val="nil"/>
              <w:left w:val="nil"/>
              <w:bottom w:val="single" w:sz="4" w:space="0" w:color="BFBFBF"/>
              <w:right w:val="single" w:sz="4" w:space="0" w:color="BFBFBF"/>
            </w:tcBorders>
            <w:shd w:val="clear" w:color="000000" w:fill="FFFFFF"/>
            <w:noWrap/>
            <w:hideMark/>
          </w:tcPr>
          <w:p w14:paraId="300BCC4A"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-488 613</w:t>
            </w:r>
          </w:p>
        </w:tc>
        <w:tc>
          <w:tcPr>
            <w:tcW w:w="0" w:type="auto"/>
            <w:tcBorders>
              <w:top w:val="nil"/>
              <w:left w:val="nil"/>
              <w:bottom w:val="single" w:sz="4" w:space="0" w:color="BFBFBF"/>
              <w:right w:val="single" w:sz="4" w:space="0" w:color="BFBFBF"/>
            </w:tcBorders>
            <w:shd w:val="clear" w:color="000000" w:fill="FFFFFF"/>
            <w:noWrap/>
            <w:hideMark/>
          </w:tcPr>
          <w:p w14:paraId="4FA8F45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-695</w:t>
            </w:r>
          </w:p>
        </w:tc>
        <w:tc>
          <w:tcPr>
            <w:tcW w:w="0" w:type="auto"/>
            <w:tcBorders>
              <w:top w:val="nil"/>
              <w:left w:val="nil"/>
              <w:bottom w:val="single" w:sz="4" w:space="0" w:color="BFBFBF"/>
              <w:right w:val="single" w:sz="4" w:space="0" w:color="BFBFBF"/>
            </w:tcBorders>
            <w:shd w:val="clear" w:color="000000" w:fill="FFFFFF"/>
            <w:noWrap/>
            <w:hideMark/>
          </w:tcPr>
          <w:p w14:paraId="1FB3B0E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-695</w:t>
            </w:r>
          </w:p>
        </w:tc>
        <w:tc>
          <w:tcPr>
            <w:tcW w:w="0" w:type="auto"/>
            <w:tcBorders>
              <w:top w:val="nil"/>
              <w:left w:val="nil"/>
              <w:bottom w:val="single" w:sz="4" w:space="0" w:color="BFBFBF"/>
              <w:right w:val="single" w:sz="4" w:space="0" w:color="BFBFBF"/>
            </w:tcBorders>
            <w:shd w:val="clear" w:color="000000" w:fill="FFFFFF"/>
            <w:noWrap/>
            <w:hideMark/>
          </w:tcPr>
          <w:p w14:paraId="4B96B0A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-537 461</w:t>
            </w:r>
          </w:p>
        </w:tc>
        <w:tc>
          <w:tcPr>
            <w:tcW w:w="0" w:type="auto"/>
            <w:tcBorders>
              <w:top w:val="nil"/>
              <w:left w:val="nil"/>
              <w:bottom w:val="single" w:sz="4" w:space="0" w:color="BFBFBF"/>
              <w:right w:val="single" w:sz="4" w:space="0" w:color="BFBFBF"/>
            </w:tcBorders>
            <w:shd w:val="clear" w:color="000000" w:fill="FFFFFF"/>
            <w:noWrap/>
            <w:hideMark/>
          </w:tcPr>
          <w:p w14:paraId="6F04315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-489 308</w:t>
            </w:r>
          </w:p>
        </w:tc>
      </w:tr>
      <w:tr w:rsidR="004B0896" w:rsidRPr="009F64A8" w14:paraId="10162A0C"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71FA7D4" w14:textId="77777777" w:rsidR="004B0896" w:rsidRPr="009F64A8"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Ennetava ja turvalise elukeskkonna kujundamise programm</w:t>
            </w:r>
          </w:p>
        </w:tc>
        <w:tc>
          <w:tcPr>
            <w:tcW w:w="0" w:type="auto"/>
            <w:tcBorders>
              <w:top w:val="nil"/>
              <w:left w:val="nil"/>
              <w:bottom w:val="single" w:sz="4" w:space="0" w:color="BFBFBF"/>
              <w:right w:val="single" w:sz="4" w:space="0" w:color="BFBFBF"/>
            </w:tcBorders>
            <w:shd w:val="clear" w:color="000000" w:fill="FFFFFF"/>
            <w:noWrap/>
            <w:hideMark/>
          </w:tcPr>
          <w:p w14:paraId="147663DC"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CE19B82"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61780A1"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EAE4F05"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01A44F1"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AD38806" w14:textId="77777777" w:rsidR="004B0896" w:rsidRPr="009F64A8" w:rsidRDefault="004B0896" w:rsidP="007360C4">
            <w:pPr>
              <w:spacing w:after="0"/>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w:t>
            </w:r>
          </w:p>
        </w:tc>
      </w:tr>
      <w:tr w:rsidR="004B0896" w:rsidRPr="009F64A8" w14:paraId="5447641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D57B5FF"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Õnnetuste, süütegude ja varakahjude ennetamine</w:t>
            </w:r>
          </w:p>
        </w:tc>
        <w:tc>
          <w:tcPr>
            <w:tcW w:w="0" w:type="auto"/>
            <w:tcBorders>
              <w:top w:val="nil"/>
              <w:left w:val="nil"/>
              <w:bottom w:val="single" w:sz="4" w:space="0" w:color="BFBFBF"/>
              <w:right w:val="single" w:sz="4" w:space="0" w:color="BFBFBF"/>
            </w:tcBorders>
            <w:shd w:val="clear" w:color="000000" w:fill="FFFFFF"/>
            <w:noWrap/>
            <w:hideMark/>
          </w:tcPr>
          <w:p w14:paraId="68EDD4D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-8 849</w:t>
            </w:r>
          </w:p>
        </w:tc>
        <w:tc>
          <w:tcPr>
            <w:tcW w:w="0" w:type="auto"/>
            <w:tcBorders>
              <w:top w:val="nil"/>
              <w:left w:val="nil"/>
              <w:bottom w:val="single" w:sz="4" w:space="0" w:color="BFBFBF"/>
              <w:right w:val="single" w:sz="4" w:space="0" w:color="BFBFBF"/>
            </w:tcBorders>
            <w:shd w:val="clear" w:color="000000" w:fill="FFFFFF"/>
            <w:noWrap/>
            <w:hideMark/>
          </w:tcPr>
          <w:p w14:paraId="070B612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-7 914</w:t>
            </w:r>
          </w:p>
        </w:tc>
        <w:tc>
          <w:tcPr>
            <w:tcW w:w="0" w:type="auto"/>
            <w:tcBorders>
              <w:top w:val="nil"/>
              <w:left w:val="nil"/>
              <w:bottom w:val="single" w:sz="4" w:space="0" w:color="BFBFBF"/>
              <w:right w:val="single" w:sz="4" w:space="0" w:color="BFBFBF"/>
            </w:tcBorders>
            <w:shd w:val="clear" w:color="000000" w:fill="FFFFFF"/>
            <w:noWrap/>
            <w:hideMark/>
          </w:tcPr>
          <w:p w14:paraId="5A9BB4B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815</w:t>
            </w:r>
          </w:p>
        </w:tc>
        <w:tc>
          <w:tcPr>
            <w:tcW w:w="0" w:type="auto"/>
            <w:tcBorders>
              <w:top w:val="nil"/>
              <w:left w:val="nil"/>
              <w:bottom w:val="single" w:sz="4" w:space="0" w:color="BFBFBF"/>
              <w:right w:val="single" w:sz="4" w:space="0" w:color="BFBFBF"/>
            </w:tcBorders>
            <w:shd w:val="clear" w:color="000000" w:fill="FFFFFF"/>
            <w:noWrap/>
            <w:hideMark/>
          </w:tcPr>
          <w:p w14:paraId="2271BC1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815</w:t>
            </w:r>
          </w:p>
        </w:tc>
        <w:tc>
          <w:tcPr>
            <w:tcW w:w="0" w:type="auto"/>
            <w:tcBorders>
              <w:top w:val="nil"/>
              <w:left w:val="nil"/>
              <w:bottom w:val="single" w:sz="4" w:space="0" w:color="BFBFBF"/>
              <w:right w:val="single" w:sz="4" w:space="0" w:color="BFBFBF"/>
            </w:tcBorders>
            <w:shd w:val="clear" w:color="000000" w:fill="FFFFFF"/>
            <w:noWrap/>
            <w:hideMark/>
          </w:tcPr>
          <w:p w14:paraId="004A44E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-8 034</w:t>
            </w:r>
          </w:p>
        </w:tc>
        <w:tc>
          <w:tcPr>
            <w:tcW w:w="0" w:type="auto"/>
            <w:tcBorders>
              <w:top w:val="nil"/>
              <w:left w:val="nil"/>
              <w:bottom w:val="single" w:sz="4" w:space="0" w:color="BFBFBF"/>
              <w:right w:val="single" w:sz="4" w:space="0" w:color="BFBFBF"/>
            </w:tcBorders>
            <w:shd w:val="clear" w:color="000000" w:fill="FFFFFF"/>
            <w:noWrap/>
            <w:hideMark/>
          </w:tcPr>
          <w:p w14:paraId="3C423DB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-7 098</w:t>
            </w:r>
          </w:p>
        </w:tc>
      </w:tr>
      <w:tr w:rsidR="004B0896" w:rsidRPr="009F64A8" w14:paraId="39B1341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1D87657"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840BE3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-7 167</w:t>
            </w:r>
          </w:p>
        </w:tc>
        <w:tc>
          <w:tcPr>
            <w:tcW w:w="0" w:type="auto"/>
            <w:tcBorders>
              <w:top w:val="nil"/>
              <w:left w:val="nil"/>
              <w:bottom w:val="single" w:sz="4" w:space="0" w:color="BFBFBF"/>
              <w:right w:val="single" w:sz="4" w:space="0" w:color="BFBFBF"/>
            </w:tcBorders>
            <w:shd w:val="clear" w:color="000000" w:fill="FFFFFF"/>
            <w:noWrap/>
            <w:hideMark/>
          </w:tcPr>
          <w:p w14:paraId="66CE69A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-6 896</w:t>
            </w:r>
          </w:p>
        </w:tc>
        <w:tc>
          <w:tcPr>
            <w:tcW w:w="0" w:type="auto"/>
            <w:tcBorders>
              <w:top w:val="nil"/>
              <w:left w:val="nil"/>
              <w:bottom w:val="single" w:sz="4" w:space="0" w:color="BFBFBF"/>
              <w:right w:val="single" w:sz="4" w:space="0" w:color="BFBFBF"/>
            </w:tcBorders>
            <w:shd w:val="clear" w:color="000000" w:fill="FFFFFF"/>
            <w:noWrap/>
            <w:hideMark/>
          </w:tcPr>
          <w:p w14:paraId="17B7D02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40</w:t>
            </w:r>
          </w:p>
        </w:tc>
        <w:tc>
          <w:tcPr>
            <w:tcW w:w="0" w:type="auto"/>
            <w:tcBorders>
              <w:top w:val="nil"/>
              <w:left w:val="nil"/>
              <w:bottom w:val="single" w:sz="4" w:space="0" w:color="BFBFBF"/>
              <w:right w:val="single" w:sz="4" w:space="0" w:color="BFBFBF"/>
            </w:tcBorders>
            <w:shd w:val="clear" w:color="000000" w:fill="FFFFFF"/>
            <w:noWrap/>
            <w:hideMark/>
          </w:tcPr>
          <w:p w14:paraId="01B979F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40</w:t>
            </w:r>
          </w:p>
        </w:tc>
        <w:tc>
          <w:tcPr>
            <w:tcW w:w="0" w:type="auto"/>
            <w:tcBorders>
              <w:top w:val="nil"/>
              <w:left w:val="nil"/>
              <w:bottom w:val="single" w:sz="4" w:space="0" w:color="BFBFBF"/>
              <w:right w:val="single" w:sz="4" w:space="0" w:color="BFBFBF"/>
            </w:tcBorders>
            <w:shd w:val="clear" w:color="000000" w:fill="FFFFFF"/>
            <w:noWrap/>
            <w:hideMark/>
          </w:tcPr>
          <w:p w14:paraId="438957C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-7 127</w:t>
            </w:r>
          </w:p>
        </w:tc>
        <w:tc>
          <w:tcPr>
            <w:tcW w:w="0" w:type="auto"/>
            <w:tcBorders>
              <w:top w:val="nil"/>
              <w:left w:val="nil"/>
              <w:bottom w:val="single" w:sz="4" w:space="0" w:color="BFBFBF"/>
              <w:right w:val="single" w:sz="4" w:space="0" w:color="BFBFBF"/>
            </w:tcBorders>
            <w:shd w:val="clear" w:color="000000" w:fill="FFFFFF"/>
            <w:noWrap/>
            <w:hideMark/>
          </w:tcPr>
          <w:p w14:paraId="06F9D6C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-6 856</w:t>
            </w:r>
          </w:p>
        </w:tc>
      </w:tr>
      <w:tr w:rsidR="004B0896" w:rsidRPr="009F64A8" w14:paraId="3CA34956"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E28E944"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6289C06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-1 680</w:t>
            </w:r>
          </w:p>
        </w:tc>
        <w:tc>
          <w:tcPr>
            <w:tcW w:w="0" w:type="auto"/>
            <w:tcBorders>
              <w:top w:val="nil"/>
              <w:left w:val="nil"/>
              <w:bottom w:val="single" w:sz="4" w:space="0" w:color="BFBFBF"/>
              <w:right w:val="single" w:sz="4" w:space="0" w:color="BFBFBF"/>
            </w:tcBorders>
            <w:shd w:val="clear" w:color="000000" w:fill="FFFFFF"/>
            <w:noWrap/>
            <w:hideMark/>
          </w:tcPr>
          <w:p w14:paraId="59A6FC1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-1 016</w:t>
            </w:r>
          </w:p>
        </w:tc>
        <w:tc>
          <w:tcPr>
            <w:tcW w:w="0" w:type="auto"/>
            <w:tcBorders>
              <w:top w:val="nil"/>
              <w:left w:val="nil"/>
              <w:bottom w:val="single" w:sz="4" w:space="0" w:color="BFBFBF"/>
              <w:right w:val="single" w:sz="4" w:space="0" w:color="BFBFBF"/>
            </w:tcBorders>
            <w:shd w:val="clear" w:color="000000" w:fill="FFFFFF"/>
            <w:noWrap/>
            <w:hideMark/>
          </w:tcPr>
          <w:p w14:paraId="7621116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775</w:t>
            </w:r>
          </w:p>
        </w:tc>
        <w:tc>
          <w:tcPr>
            <w:tcW w:w="0" w:type="auto"/>
            <w:tcBorders>
              <w:top w:val="nil"/>
              <w:left w:val="nil"/>
              <w:bottom w:val="single" w:sz="4" w:space="0" w:color="BFBFBF"/>
              <w:right w:val="single" w:sz="4" w:space="0" w:color="BFBFBF"/>
            </w:tcBorders>
            <w:shd w:val="clear" w:color="000000" w:fill="FFFFFF"/>
            <w:noWrap/>
            <w:hideMark/>
          </w:tcPr>
          <w:p w14:paraId="6DA5BEE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775</w:t>
            </w:r>
          </w:p>
        </w:tc>
        <w:tc>
          <w:tcPr>
            <w:tcW w:w="0" w:type="auto"/>
            <w:tcBorders>
              <w:top w:val="nil"/>
              <w:left w:val="nil"/>
              <w:bottom w:val="single" w:sz="4" w:space="0" w:color="BFBFBF"/>
              <w:right w:val="single" w:sz="4" w:space="0" w:color="BFBFBF"/>
            </w:tcBorders>
            <w:shd w:val="clear" w:color="000000" w:fill="FFFFFF"/>
            <w:noWrap/>
            <w:hideMark/>
          </w:tcPr>
          <w:p w14:paraId="0A9AD64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-905</w:t>
            </w:r>
          </w:p>
        </w:tc>
        <w:tc>
          <w:tcPr>
            <w:tcW w:w="0" w:type="auto"/>
            <w:tcBorders>
              <w:top w:val="nil"/>
              <w:left w:val="nil"/>
              <w:bottom w:val="single" w:sz="4" w:space="0" w:color="BFBFBF"/>
              <w:right w:val="single" w:sz="4" w:space="0" w:color="BFBFBF"/>
            </w:tcBorders>
            <w:shd w:val="clear" w:color="000000" w:fill="FFFFFF"/>
            <w:noWrap/>
            <w:hideMark/>
          </w:tcPr>
          <w:p w14:paraId="711B3A9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-241</w:t>
            </w:r>
          </w:p>
        </w:tc>
      </w:tr>
      <w:tr w:rsidR="004B0896" w:rsidRPr="009F64A8" w14:paraId="7943741E"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F412E99"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Siseturvalisuse vabatahtlike kaasamine</w:t>
            </w:r>
          </w:p>
        </w:tc>
        <w:tc>
          <w:tcPr>
            <w:tcW w:w="0" w:type="auto"/>
            <w:tcBorders>
              <w:top w:val="nil"/>
              <w:left w:val="nil"/>
              <w:bottom w:val="single" w:sz="4" w:space="0" w:color="BFBFBF"/>
              <w:right w:val="single" w:sz="4" w:space="0" w:color="BFBFBF"/>
            </w:tcBorders>
            <w:shd w:val="clear" w:color="000000" w:fill="FFFFFF"/>
            <w:noWrap/>
            <w:hideMark/>
          </w:tcPr>
          <w:p w14:paraId="62A592E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-8 317</w:t>
            </w:r>
          </w:p>
        </w:tc>
        <w:tc>
          <w:tcPr>
            <w:tcW w:w="0" w:type="auto"/>
            <w:tcBorders>
              <w:top w:val="nil"/>
              <w:left w:val="nil"/>
              <w:bottom w:val="single" w:sz="4" w:space="0" w:color="BFBFBF"/>
              <w:right w:val="single" w:sz="4" w:space="0" w:color="BFBFBF"/>
            </w:tcBorders>
            <w:shd w:val="clear" w:color="000000" w:fill="FFFFFF"/>
            <w:noWrap/>
            <w:hideMark/>
          </w:tcPr>
          <w:p w14:paraId="050264C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-8 297</w:t>
            </w:r>
          </w:p>
        </w:tc>
        <w:tc>
          <w:tcPr>
            <w:tcW w:w="0" w:type="auto"/>
            <w:tcBorders>
              <w:top w:val="nil"/>
              <w:left w:val="nil"/>
              <w:bottom w:val="single" w:sz="4" w:space="0" w:color="BFBFBF"/>
              <w:right w:val="single" w:sz="4" w:space="0" w:color="BFBFBF"/>
            </w:tcBorders>
            <w:shd w:val="clear" w:color="000000" w:fill="FFFFFF"/>
            <w:noWrap/>
            <w:hideMark/>
          </w:tcPr>
          <w:p w14:paraId="47E1794A"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167</w:t>
            </w:r>
          </w:p>
        </w:tc>
        <w:tc>
          <w:tcPr>
            <w:tcW w:w="0" w:type="auto"/>
            <w:tcBorders>
              <w:top w:val="nil"/>
              <w:left w:val="nil"/>
              <w:bottom w:val="single" w:sz="4" w:space="0" w:color="BFBFBF"/>
              <w:right w:val="single" w:sz="4" w:space="0" w:color="BFBFBF"/>
            </w:tcBorders>
            <w:shd w:val="clear" w:color="000000" w:fill="FFFFFF"/>
            <w:noWrap/>
            <w:hideMark/>
          </w:tcPr>
          <w:p w14:paraId="2FF6F8E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167</w:t>
            </w:r>
          </w:p>
        </w:tc>
        <w:tc>
          <w:tcPr>
            <w:tcW w:w="0" w:type="auto"/>
            <w:tcBorders>
              <w:top w:val="nil"/>
              <w:left w:val="nil"/>
              <w:bottom w:val="single" w:sz="4" w:space="0" w:color="BFBFBF"/>
              <w:right w:val="single" w:sz="4" w:space="0" w:color="BFBFBF"/>
            </w:tcBorders>
            <w:shd w:val="clear" w:color="000000" w:fill="FFFFFF"/>
            <w:noWrap/>
            <w:hideMark/>
          </w:tcPr>
          <w:p w14:paraId="30B79AC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-8 149</w:t>
            </w:r>
          </w:p>
        </w:tc>
        <w:tc>
          <w:tcPr>
            <w:tcW w:w="0" w:type="auto"/>
            <w:tcBorders>
              <w:top w:val="nil"/>
              <w:left w:val="nil"/>
              <w:bottom w:val="single" w:sz="4" w:space="0" w:color="BFBFBF"/>
              <w:right w:val="single" w:sz="4" w:space="0" w:color="BFBFBF"/>
            </w:tcBorders>
            <w:shd w:val="clear" w:color="000000" w:fill="FFFFFF"/>
            <w:noWrap/>
            <w:hideMark/>
          </w:tcPr>
          <w:p w14:paraId="0EB9642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-8 129</w:t>
            </w:r>
          </w:p>
        </w:tc>
      </w:tr>
      <w:tr w:rsidR="004B0896" w:rsidRPr="009F64A8" w14:paraId="1C23439E"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BCAA833"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18A3656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-8 135</w:t>
            </w:r>
          </w:p>
        </w:tc>
        <w:tc>
          <w:tcPr>
            <w:tcW w:w="0" w:type="auto"/>
            <w:tcBorders>
              <w:top w:val="nil"/>
              <w:left w:val="nil"/>
              <w:bottom w:val="single" w:sz="4" w:space="0" w:color="BFBFBF"/>
              <w:right w:val="single" w:sz="4" w:space="0" w:color="BFBFBF"/>
            </w:tcBorders>
            <w:shd w:val="clear" w:color="000000" w:fill="FFFFFF"/>
            <w:noWrap/>
            <w:hideMark/>
          </w:tcPr>
          <w:p w14:paraId="4F75CEB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-8 116</w:t>
            </w:r>
          </w:p>
        </w:tc>
        <w:tc>
          <w:tcPr>
            <w:tcW w:w="0" w:type="auto"/>
            <w:tcBorders>
              <w:top w:val="nil"/>
              <w:left w:val="nil"/>
              <w:bottom w:val="single" w:sz="4" w:space="0" w:color="BFBFBF"/>
              <w:right w:val="single" w:sz="4" w:space="0" w:color="BFBFBF"/>
            </w:tcBorders>
            <w:shd w:val="clear" w:color="000000" w:fill="FFFFFF"/>
            <w:noWrap/>
            <w:hideMark/>
          </w:tcPr>
          <w:p w14:paraId="758872C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w:t>
            </w:r>
          </w:p>
        </w:tc>
        <w:tc>
          <w:tcPr>
            <w:tcW w:w="0" w:type="auto"/>
            <w:tcBorders>
              <w:top w:val="nil"/>
              <w:left w:val="nil"/>
              <w:bottom w:val="single" w:sz="4" w:space="0" w:color="BFBFBF"/>
              <w:right w:val="single" w:sz="4" w:space="0" w:color="BFBFBF"/>
            </w:tcBorders>
            <w:shd w:val="clear" w:color="000000" w:fill="FFFFFF"/>
            <w:noWrap/>
            <w:hideMark/>
          </w:tcPr>
          <w:p w14:paraId="0EA8723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w:t>
            </w:r>
          </w:p>
        </w:tc>
        <w:tc>
          <w:tcPr>
            <w:tcW w:w="0" w:type="auto"/>
            <w:tcBorders>
              <w:top w:val="nil"/>
              <w:left w:val="nil"/>
              <w:bottom w:val="single" w:sz="4" w:space="0" w:color="BFBFBF"/>
              <w:right w:val="single" w:sz="4" w:space="0" w:color="BFBFBF"/>
            </w:tcBorders>
            <w:shd w:val="clear" w:color="000000" w:fill="FFFFFF"/>
            <w:noWrap/>
            <w:hideMark/>
          </w:tcPr>
          <w:p w14:paraId="6F32A91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-8 093</w:t>
            </w:r>
          </w:p>
        </w:tc>
        <w:tc>
          <w:tcPr>
            <w:tcW w:w="0" w:type="auto"/>
            <w:tcBorders>
              <w:top w:val="nil"/>
              <w:left w:val="nil"/>
              <w:bottom w:val="single" w:sz="4" w:space="0" w:color="BFBFBF"/>
              <w:right w:val="single" w:sz="4" w:space="0" w:color="BFBFBF"/>
            </w:tcBorders>
            <w:shd w:val="clear" w:color="000000" w:fill="FFFFFF"/>
            <w:noWrap/>
            <w:hideMark/>
          </w:tcPr>
          <w:p w14:paraId="058D633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-8 074</w:t>
            </w:r>
          </w:p>
        </w:tc>
      </w:tr>
      <w:tr w:rsidR="004B0896" w:rsidRPr="009F64A8" w14:paraId="0A18DAC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FE5BEB2"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7BD1724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-181</w:t>
            </w:r>
          </w:p>
        </w:tc>
        <w:tc>
          <w:tcPr>
            <w:tcW w:w="0" w:type="auto"/>
            <w:tcBorders>
              <w:top w:val="nil"/>
              <w:left w:val="nil"/>
              <w:bottom w:val="single" w:sz="4" w:space="0" w:color="BFBFBF"/>
              <w:right w:val="single" w:sz="4" w:space="0" w:color="BFBFBF"/>
            </w:tcBorders>
            <w:shd w:val="clear" w:color="000000" w:fill="FFFFFF"/>
            <w:noWrap/>
            <w:hideMark/>
          </w:tcPr>
          <w:p w14:paraId="2D19EFC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-179</w:t>
            </w:r>
          </w:p>
        </w:tc>
        <w:tc>
          <w:tcPr>
            <w:tcW w:w="0" w:type="auto"/>
            <w:tcBorders>
              <w:top w:val="nil"/>
              <w:left w:val="nil"/>
              <w:bottom w:val="single" w:sz="4" w:space="0" w:color="BFBFBF"/>
              <w:right w:val="single" w:sz="4" w:space="0" w:color="BFBFBF"/>
            </w:tcBorders>
            <w:shd w:val="clear" w:color="000000" w:fill="FFFFFF"/>
            <w:noWrap/>
            <w:hideMark/>
          </w:tcPr>
          <w:p w14:paraId="5711556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125</w:t>
            </w:r>
          </w:p>
        </w:tc>
        <w:tc>
          <w:tcPr>
            <w:tcW w:w="0" w:type="auto"/>
            <w:tcBorders>
              <w:top w:val="nil"/>
              <w:left w:val="nil"/>
              <w:bottom w:val="single" w:sz="4" w:space="0" w:color="BFBFBF"/>
              <w:right w:val="single" w:sz="4" w:space="0" w:color="BFBFBF"/>
            </w:tcBorders>
            <w:shd w:val="clear" w:color="000000" w:fill="FFFFFF"/>
            <w:noWrap/>
            <w:hideMark/>
          </w:tcPr>
          <w:p w14:paraId="4F071B2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125</w:t>
            </w:r>
          </w:p>
        </w:tc>
        <w:tc>
          <w:tcPr>
            <w:tcW w:w="0" w:type="auto"/>
            <w:tcBorders>
              <w:top w:val="nil"/>
              <w:left w:val="nil"/>
              <w:bottom w:val="single" w:sz="4" w:space="0" w:color="BFBFBF"/>
              <w:right w:val="single" w:sz="4" w:space="0" w:color="BFBFBF"/>
            </w:tcBorders>
            <w:shd w:val="clear" w:color="000000" w:fill="FFFFFF"/>
            <w:noWrap/>
            <w:hideMark/>
          </w:tcPr>
          <w:p w14:paraId="5EA977D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-56</w:t>
            </w:r>
          </w:p>
        </w:tc>
        <w:tc>
          <w:tcPr>
            <w:tcW w:w="0" w:type="auto"/>
            <w:tcBorders>
              <w:top w:val="nil"/>
              <w:left w:val="nil"/>
              <w:bottom w:val="single" w:sz="4" w:space="0" w:color="BFBFBF"/>
              <w:right w:val="single" w:sz="4" w:space="0" w:color="BFBFBF"/>
            </w:tcBorders>
            <w:shd w:val="clear" w:color="000000" w:fill="FFFFFF"/>
            <w:noWrap/>
            <w:hideMark/>
          </w:tcPr>
          <w:p w14:paraId="26684B2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-54</w:t>
            </w:r>
          </w:p>
        </w:tc>
      </w:tr>
      <w:tr w:rsidR="004B0896" w:rsidRPr="009F64A8" w14:paraId="36BBF2E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68E17E6"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Turvalise keskkonna kujundamine</w:t>
            </w:r>
          </w:p>
        </w:tc>
        <w:tc>
          <w:tcPr>
            <w:tcW w:w="0" w:type="auto"/>
            <w:tcBorders>
              <w:top w:val="nil"/>
              <w:left w:val="nil"/>
              <w:bottom w:val="single" w:sz="4" w:space="0" w:color="BFBFBF"/>
              <w:right w:val="single" w:sz="4" w:space="0" w:color="BFBFBF"/>
            </w:tcBorders>
            <w:shd w:val="clear" w:color="000000" w:fill="FFFFFF"/>
            <w:noWrap/>
            <w:hideMark/>
          </w:tcPr>
          <w:p w14:paraId="4437CC5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-21 798</w:t>
            </w:r>
          </w:p>
        </w:tc>
        <w:tc>
          <w:tcPr>
            <w:tcW w:w="0" w:type="auto"/>
            <w:tcBorders>
              <w:top w:val="nil"/>
              <w:left w:val="nil"/>
              <w:bottom w:val="single" w:sz="4" w:space="0" w:color="BFBFBF"/>
              <w:right w:val="single" w:sz="4" w:space="0" w:color="BFBFBF"/>
            </w:tcBorders>
            <w:shd w:val="clear" w:color="000000" w:fill="FFFFFF"/>
            <w:noWrap/>
            <w:hideMark/>
          </w:tcPr>
          <w:p w14:paraId="2BA5F95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-21 615</w:t>
            </w:r>
          </w:p>
        </w:tc>
        <w:tc>
          <w:tcPr>
            <w:tcW w:w="0" w:type="auto"/>
            <w:tcBorders>
              <w:top w:val="nil"/>
              <w:left w:val="nil"/>
              <w:bottom w:val="single" w:sz="4" w:space="0" w:color="BFBFBF"/>
              <w:right w:val="single" w:sz="4" w:space="0" w:color="BFBFBF"/>
            </w:tcBorders>
            <w:shd w:val="clear" w:color="000000" w:fill="FFFFFF"/>
            <w:noWrap/>
            <w:hideMark/>
          </w:tcPr>
          <w:p w14:paraId="195B8E7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-265</w:t>
            </w:r>
          </w:p>
        </w:tc>
        <w:tc>
          <w:tcPr>
            <w:tcW w:w="0" w:type="auto"/>
            <w:tcBorders>
              <w:top w:val="nil"/>
              <w:left w:val="nil"/>
              <w:bottom w:val="single" w:sz="4" w:space="0" w:color="BFBFBF"/>
              <w:right w:val="single" w:sz="4" w:space="0" w:color="BFBFBF"/>
            </w:tcBorders>
            <w:shd w:val="clear" w:color="000000" w:fill="FFFFFF"/>
            <w:noWrap/>
            <w:hideMark/>
          </w:tcPr>
          <w:p w14:paraId="687561D7"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-265</w:t>
            </w:r>
          </w:p>
        </w:tc>
        <w:tc>
          <w:tcPr>
            <w:tcW w:w="0" w:type="auto"/>
            <w:tcBorders>
              <w:top w:val="nil"/>
              <w:left w:val="nil"/>
              <w:bottom w:val="single" w:sz="4" w:space="0" w:color="BFBFBF"/>
              <w:right w:val="single" w:sz="4" w:space="0" w:color="BFBFBF"/>
            </w:tcBorders>
            <w:shd w:val="clear" w:color="000000" w:fill="FFFFFF"/>
            <w:noWrap/>
            <w:hideMark/>
          </w:tcPr>
          <w:p w14:paraId="7A37638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-22 063</w:t>
            </w:r>
          </w:p>
        </w:tc>
        <w:tc>
          <w:tcPr>
            <w:tcW w:w="0" w:type="auto"/>
            <w:tcBorders>
              <w:top w:val="nil"/>
              <w:left w:val="nil"/>
              <w:bottom w:val="single" w:sz="4" w:space="0" w:color="BFBFBF"/>
              <w:right w:val="single" w:sz="4" w:space="0" w:color="BFBFBF"/>
            </w:tcBorders>
            <w:shd w:val="clear" w:color="000000" w:fill="FFFFFF"/>
            <w:noWrap/>
            <w:hideMark/>
          </w:tcPr>
          <w:p w14:paraId="39F2E80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-21 879</w:t>
            </w:r>
          </w:p>
        </w:tc>
      </w:tr>
      <w:tr w:rsidR="004B0896" w:rsidRPr="009F64A8" w14:paraId="0F77E496"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361DDF5"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3C8CE4A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-21 781</w:t>
            </w:r>
          </w:p>
        </w:tc>
        <w:tc>
          <w:tcPr>
            <w:tcW w:w="0" w:type="auto"/>
            <w:tcBorders>
              <w:top w:val="nil"/>
              <w:left w:val="nil"/>
              <w:bottom w:val="single" w:sz="4" w:space="0" w:color="BFBFBF"/>
              <w:right w:val="single" w:sz="4" w:space="0" w:color="BFBFBF"/>
            </w:tcBorders>
            <w:shd w:val="clear" w:color="000000" w:fill="FFFFFF"/>
            <w:noWrap/>
            <w:hideMark/>
          </w:tcPr>
          <w:p w14:paraId="042BF28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-21 597</w:t>
            </w:r>
          </w:p>
        </w:tc>
        <w:tc>
          <w:tcPr>
            <w:tcW w:w="0" w:type="auto"/>
            <w:tcBorders>
              <w:top w:val="nil"/>
              <w:left w:val="nil"/>
              <w:bottom w:val="single" w:sz="4" w:space="0" w:color="BFBFBF"/>
              <w:right w:val="single" w:sz="4" w:space="0" w:color="BFBFBF"/>
            </w:tcBorders>
            <w:shd w:val="clear" w:color="000000" w:fill="FFFFFF"/>
            <w:noWrap/>
            <w:hideMark/>
          </w:tcPr>
          <w:p w14:paraId="25039FB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-265</w:t>
            </w:r>
          </w:p>
        </w:tc>
        <w:tc>
          <w:tcPr>
            <w:tcW w:w="0" w:type="auto"/>
            <w:tcBorders>
              <w:top w:val="nil"/>
              <w:left w:val="nil"/>
              <w:bottom w:val="single" w:sz="4" w:space="0" w:color="BFBFBF"/>
              <w:right w:val="single" w:sz="4" w:space="0" w:color="BFBFBF"/>
            </w:tcBorders>
            <w:shd w:val="clear" w:color="000000" w:fill="FFFFFF"/>
            <w:noWrap/>
            <w:hideMark/>
          </w:tcPr>
          <w:p w14:paraId="17135A0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-265</w:t>
            </w:r>
          </w:p>
        </w:tc>
        <w:tc>
          <w:tcPr>
            <w:tcW w:w="0" w:type="auto"/>
            <w:tcBorders>
              <w:top w:val="nil"/>
              <w:left w:val="nil"/>
              <w:bottom w:val="single" w:sz="4" w:space="0" w:color="BFBFBF"/>
              <w:right w:val="single" w:sz="4" w:space="0" w:color="BFBFBF"/>
            </w:tcBorders>
            <w:shd w:val="clear" w:color="000000" w:fill="FFFFFF"/>
            <w:noWrap/>
            <w:hideMark/>
          </w:tcPr>
          <w:p w14:paraId="5C71352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-22 046</w:t>
            </w:r>
          </w:p>
        </w:tc>
        <w:tc>
          <w:tcPr>
            <w:tcW w:w="0" w:type="auto"/>
            <w:tcBorders>
              <w:top w:val="nil"/>
              <w:left w:val="nil"/>
              <w:bottom w:val="single" w:sz="4" w:space="0" w:color="BFBFBF"/>
              <w:right w:val="single" w:sz="4" w:space="0" w:color="BFBFBF"/>
            </w:tcBorders>
            <w:shd w:val="clear" w:color="000000" w:fill="FFFFFF"/>
            <w:noWrap/>
            <w:hideMark/>
          </w:tcPr>
          <w:p w14:paraId="7E11E47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-21 862</w:t>
            </w:r>
          </w:p>
        </w:tc>
      </w:tr>
      <w:tr w:rsidR="004B0896" w:rsidRPr="009F64A8" w14:paraId="3730013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588F921" w14:textId="77777777" w:rsidR="004B0896" w:rsidRPr="009F64A8"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Kiire ja asjatundliku abi programm</w:t>
            </w:r>
          </w:p>
        </w:tc>
        <w:tc>
          <w:tcPr>
            <w:tcW w:w="0" w:type="auto"/>
            <w:tcBorders>
              <w:top w:val="nil"/>
              <w:left w:val="nil"/>
              <w:bottom w:val="single" w:sz="4" w:space="0" w:color="BFBFBF"/>
              <w:right w:val="single" w:sz="4" w:space="0" w:color="BFBFBF"/>
            </w:tcBorders>
            <w:shd w:val="clear" w:color="000000" w:fill="FFFFFF"/>
            <w:noWrap/>
            <w:hideMark/>
          </w:tcPr>
          <w:p w14:paraId="72CA2806"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06E617E"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59F0D98"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1D94C7F"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8587A87"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5617770"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r>
      <w:tr w:rsidR="004B0896" w:rsidRPr="009F64A8" w14:paraId="0169CA64"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7AA983B"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lastRenderedPageBreak/>
              <w:t>Hädaabiteadete vastuvõtmine ning abi väljasaatmine</w:t>
            </w:r>
          </w:p>
        </w:tc>
        <w:tc>
          <w:tcPr>
            <w:tcW w:w="0" w:type="auto"/>
            <w:tcBorders>
              <w:top w:val="nil"/>
              <w:left w:val="nil"/>
              <w:bottom w:val="single" w:sz="4" w:space="0" w:color="BFBFBF"/>
              <w:right w:val="single" w:sz="4" w:space="0" w:color="BFBFBF"/>
            </w:tcBorders>
            <w:shd w:val="clear" w:color="000000" w:fill="FFFFFF"/>
            <w:noWrap/>
            <w:hideMark/>
          </w:tcPr>
          <w:p w14:paraId="769EEAB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-7 225</w:t>
            </w:r>
          </w:p>
        </w:tc>
        <w:tc>
          <w:tcPr>
            <w:tcW w:w="0" w:type="auto"/>
            <w:tcBorders>
              <w:top w:val="nil"/>
              <w:left w:val="nil"/>
              <w:bottom w:val="single" w:sz="4" w:space="0" w:color="BFBFBF"/>
              <w:right w:val="single" w:sz="4" w:space="0" w:color="BFBFBF"/>
            </w:tcBorders>
            <w:shd w:val="clear" w:color="000000" w:fill="FFFFFF"/>
            <w:noWrap/>
            <w:hideMark/>
          </w:tcPr>
          <w:p w14:paraId="499E91A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-7 205</w:t>
            </w:r>
          </w:p>
        </w:tc>
        <w:tc>
          <w:tcPr>
            <w:tcW w:w="0" w:type="auto"/>
            <w:tcBorders>
              <w:top w:val="nil"/>
              <w:left w:val="nil"/>
              <w:bottom w:val="single" w:sz="4" w:space="0" w:color="BFBFBF"/>
              <w:right w:val="single" w:sz="4" w:space="0" w:color="BFBFBF"/>
            </w:tcBorders>
            <w:shd w:val="clear" w:color="000000" w:fill="FFFFFF"/>
            <w:noWrap/>
            <w:hideMark/>
          </w:tcPr>
          <w:p w14:paraId="63463ED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61</w:t>
            </w:r>
          </w:p>
        </w:tc>
        <w:tc>
          <w:tcPr>
            <w:tcW w:w="0" w:type="auto"/>
            <w:tcBorders>
              <w:top w:val="nil"/>
              <w:left w:val="nil"/>
              <w:bottom w:val="single" w:sz="4" w:space="0" w:color="BFBFBF"/>
              <w:right w:val="single" w:sz="4" w:space="0" w:color="BFBFBF"/>
            </w:tcBorders>
            <w:shd w:val="clear" w:color="000000" w:fill="FFFFFF"/>
            <w:noWrap/>
            <w:hideMark/>
          </w:tcPr>
          <w:p w14:paraId="18E54DB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61</w:t>
            </w:r>
          </w:p>
        </w:tc>
        <w:tc>
          <w:tcPr>
            <w:tcW w:w="0" w:type="auto"/>
            <w:tcBorders>
              <w:top w:val="nil"/>
              <w:left w:val="nil"/>
              <w:bottom w:val="single" w:sz="4" w:space="0" w:color="BFBFBF"/>
              <w:right w:val="single" w:sz="4" w:space="0" w:color="BFBFBF"/>
            </w:tcBorders>
            <w:shd w:val="clear" w:color="000000" w:fill="FFFFFF"/>
            <w:noWrap/>
            <w:hideMark/>
          </w:tcPr>
          <w:p w14:paraId="2FE250C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-7 164</w:t>
            </w:r>
          </w:p>
        </w:tc>
        <w:tc>
          <w:tcPr>
            <w:tcW w:w="0" w:type="auto"/>
            <w:tcBorders>
              <w:top w:val="nil"/>
              <w:left w:val="nil"/>
              <w:bottom w:val="single" w:sz="4" w:space="0" w:color="BFBFBF"/>
              <w:right w:val="single" w:sz="4" w:space="0" w:color="BFBFBF"/>
            </w:tcBorders>
            <w:shd w:val="clear" w:color="000000" w:fill="FFFFFF"/>
            <w:noWrap/>
            <w:hideMark/>
          </w:tcPr>
          <w:p w14:paraId="18409A3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-7 144</w:t>
            </w:r>
          </w:p>
        </w:tc>
      </w:tr>
      <w:tr w:rsidR="004B0896" w:rsidRPr="009F64A8" w14:paraId="2D0B3A2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2860298"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A1E57C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-7 224</w:t>
            </w:r>
          </w:p>
        </w:tc>
        <w:tc>
          <w:tcPr>
            <w:tcW w:w="0" w:type="auto"/>
            <w:tcBorders>
              <w:top w:val="nil"/>
              <w:left w:val="nil"/>
              <w:bottom w:val="single" w:sz="4" w:space="0" w:color="BFBFBF"/>
              <w:right w:val="single" w:sz="4" w:space="0" w:color="BFBFBF"/>
            </w:tcBorders>
            <w:shd w:val="clear" w:color="000000" w:fill="FFFFFF"/>
            <w:noWrap/>
            <w:hideMark/>
          </w:tcPr>
          <w:p w14:paraId="7919B14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-7 204</w:t>
            </w:r>
          </w:p>
        </w:tc>
        <w:tc>
          <w:tcPr>
            <w:tcW w:w="0" w:type="auto"/>
            <w:tcBorders>
              <w:top w:val="nil"/>
              <w:left w:val="nil"/>
              <w:bottom w:val="single" w:sz="4" w:space="0" w:color="BFBFBF"/>
              <w:right w:val="single" w:sz="4" w:space="0" w:color="BFBFBF"/>
            </w:tcBorders>
            <w:shd w:val="clear" w:color="000000" w:fill="FFFFFF"/>
            <w:noWrap/>
            <w:hideMark/>
          </w:tcPr>
          <w:p w14:paraId="69B2B7B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61</w:t>
            </w:r>
          </w:p>
        </w:tc>
        <w:tc>
          <w:tcPr>
            <w:tcW w:w="0" w:type="auto"/>
            <w:tcBorders>
              <w:top w:val="nil"/>
              <w:left w:val="nil"/>
              <w:bottom w:val="single" w:sz="4" w:space="0" w:color="BFBFBF"/>
              <w:right w:val="single" w:sz="4" w:space="0" w:color="BFBFBF"/>
            </w:tcBorders>
            <w:shd w:val="clear" w:color="000000" w:fill="FFFFFF"/>
            <w:noWrap/>
            <w:hideMark/>
          </w:tcPr>
          <w:p w14:paraId="08401B3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61</w:t>
            </w:r>
          </w:p>
        </w:tc>
        <w:tc>
          <w:tcPr>
            <w:tcW w:w="0" w:type="auto"/>
            <w:tcBorders>
              <w:top w:val="nil"/>
              <w:left w:val="nil"/>
              <w:bottom w:val="single" w:sz="4" w:space="0" w:color="BFBFBF"/>
              <w:right w:val="single" w:sz="4" w:space="0" w:color="BFBFBF"/>
            </w:tcBorders>
            <w:shd w:val="clear" w:color="000000" w:fill="FFFFFF"/>
            <w:noWrap/>
            <w:hideMark/>
          </w:tcPr>
          <w:p w14:paraId="1E5FE37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-7 163</w:t>
            </w:r>
          </w:p>
        </w:tc>
        <w:tc>
          <w:tcPr>
            <w:tcW w:w="0" w:type="auto"/>
            <w:tcBorders>
              <w:top w:val="nil"/>
              <w:left w:val="nil"/>
              <w:bottom w:val="single" w:sz="4" w:space="0" w:color="BFBFBF"/>
              <w:right w:val="single" w:sz="4" w:space="0" w:color="BFBFBF"/>
            </w:tcBorders>
            <w:shd w:val="clear" w:color="000000" w:fill="FFFFFF"/>
            <w:noWrap/>
            <w:hideMark/>
          </w:tcPr>
          <w:p w14:paraId="5FA7378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-7 143</w:t>
            </w:r>
          </w:p>
        </w:tc>
      </w:tr>
      <w:tr w:rsidR="004B0896" w:rsidRPr="009F64A8" w14:paraId="7EFEBA7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2C37FEE"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Avaliku korra tagamine</w:t>
            </w:r>
          </w:p>
        </w:tc>
        <w:tc>
          <w:tcPr>
            <w:tcW w:w="0" w:type="auto"/>
            <w:tcBorders>
              <w:top w:val="nil"/>
              <w:left w:val="nil"/>
              <w:bottom w:val="single" w:sz="4" w:space="0" w:color="BFBFBF"/>
              <w:right w:val="single" w:sz="4" w:space="0" w:color="BFBFBF"/>
            </w:tcBorders>
            <w:shd w:val="clear" w:color="000000" w:fill="FFFFFF"/>
            <w:noWrap/>
            <w:hideMark/>
          </w:tcPr>
          <w:p w14:paraId="410F8E0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-72 857</w:t>
            </w:r>
          </w:p>
        </w:tc>
        <w:tc>
          <w:tcPr>
            <w:tcW w:w="0" w:type="auto"/>
            <w:tcBorders>
              <w:top w:val="nil"/>
              <w:left w:val="nil"/>
              <w:bottom w:val="single" w:sz="4" w:space="0" w:color="BFBFBF"/>
              <w:right w:val="single" w:sz="4" w:space="0" w:color="BFBFBF"/>
            </w:tcBorders>
            <w:shd w:val="clear" w:color="000000" w:fill="FFFFFF"/>
            <w:noWrap/>
            <w:hideMark/>
          </w:tcPr>
          <w:p w14:paraId="0CC9523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-71 771</w:t>
            </w:r>
          </w:p>
        </w:tc>
        <w:tc>
          <w:tcPr>
            <w:tcW w:w="0" w:type="auto"/>
            <w:tcBorders>
              <w:top w:val="nil"/>
              <w:left w:val="nil"/>
              <w:bottom w:val="single" w:sz="4" w:space="0" w:color="BFBFBF"/>
              <w:right w:val="single" w:sz="4" w:space="0" w:color="BFBFBF"/>
            </w:tcBorders>
            <w:shd w:val="clear" w:color="000000" w:fill="FFFFFF"/>
            <w:noWrap/>
            <w:hideMark/>
          </w:tcPr>
          <w:p w14:paraId="22645C2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-1 547</w:t>
            </w:r>
          </w:p>
        </w:tc>
        <w:tc>
          <w:tcPr>
            <w:tcW w:w="0" w:type="auto"/>
            <w:tcBorders>
              <w:top w:val="nil"/>
              <w:left w:val="nil"/>
              <w:bottom w:val="single" w:sz="4" w:space="0" w:color="BFBFBF"/>
              <w:right w:val="single" w:sz="4" w:space="0" w:color="BFBFBF"/>
            </w:tcBorders>
            <w:shd w:val="clear" w:color="000000" w:fill="FFFFFF"/>
            <w:noWrap/>
            <w:hideMark/>
          </w:tcPr>
          <w:p w14:paraId="7F3113C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-1 547</w:t>
            </w:r>
          </w:p>
        </w:tc>
        <w:tc>
          <w:tcPr>
            <w:tcW w:w="0" w:type="auto"/>
            <w:tcBorders>
              <w:top w:val="nil"/>
              <w:left w:val="nil"/>
              <w:bottom w:val="single" w:sz="4" w:space="0" w:color="BFBFBF"/>
              <w:right w:val="single" w:sz="4" w:space="0" w:color="BFBFBF"/>
            </w:tcBorders>
            <w:shd w:val="clear" w:color="000000" w:fill="FFFFFF"/>
            <w:noWrap/>
            <w:hideMark/>
          </w:tcPr>
          <w:p w14:paraId="18D05C3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-74 405</w:t>
            </w:r>
          </w:p>
        </w:tc>
        <w:tc>
          <w:tcPr>
            <w:tcW w:w="0" w:type="auto"/>
            <w:tcBorders>
              <w:top w:val="nil"/>
              <w:left w:val="nil"/>
              <w:bottom w:val="single" w:sz="4" w:space="0" w:color="BFBFBF"/>
              <w:right w:val="single" w:sz="4" w:space="0" w:color="BFBFBF"/>
            </w:tcBorders>
            <w:shd w:val="clear" w:color="000000" w:fill="FFFFFF"/>
            <w:noWrap/>
            <w:hideMark/>
          </w:tcPr>
          <w:p w14:paraId="0C6E4FF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-73 319</w:t>
            </w:r>
          </w:p>
        </w:tc>
      </w:tr>
      <w:tr w:rsidR="004B0896" w:rsidRPr="009F64A8" w14:paraId="34CF696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D43DA6C"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F1F127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-71 197</w:t>
            </w:r>
          </w:p>
        </w:tc>
        <w:tc>
          <w:tcPr>
            <w:tcW w:w="0" w:type="auto"/>
            <w:tcBorders>
              <w:top w:val="nil"/>
              <w:left w:val="nil"/>
              <w:bottom w:val="single" w:sz="4" w:space="0" w:color="BFBFBF"/>
              <w:right w:val="single" w:sz="4" w:space="0" w:color="BFBFBF"/>
            </w:tcBorders>
            <w:shd w:val="clear" w:color="000000" w:fill="FFFFFF"/>
            <w:noWrap/>
            <w:hideMark/>
          </w:tcPr>
          <w:p w14:paraId="66141FA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-70 114</w:t>
            </w:r>
          </w:p>
        </w:tc>
        <w:tc>
          <w:tcPr>
            <w:tcW w:w="0" w:type="auto"/>
            <w:tcBorders>
              <w:top w:val="nil"/>
              <w:left w:val="nil"/>
              <w:bottom w:val="single" w:sz="4" w:space="0" w:color="BFBFBF"/>
              <w:right w:val="single" w:sz="4" w:space="0" w:color="BFBFBF"/>
            </w:tcBorders>
            <w:shd w:val="clear" w:color="000000" w:fill="FFFFFF"/>
            <w:noWrap/>
            <w:hideMark/>
          </w:tcPr>
          <w:p w14:paraId="2D0FC50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-1 547</w:t>
            </w:r>
          </w:p>
        </w:tc>
        <w:tc>
          <w:tcPr>
            <w:tcW w:w="0" w:type="auto"/>
            <w:tcBorders>
              <w:top w:val="nil"/>
              <w:left w:val="nil"/>
              <w:bottom w:val="single" w:sz="4" w:space="0" w:color="BFBFBF"/>
              <w:right w:val="single" w:sz="4" w:space="0" w:color="BFBFBF"/>
            </w:tcBorders>
            <w:shd w:val="clear" w:color="000000" w:fill="FFFFFF"/>
            <w:noWrap/>
            <w:hideMark/>
          </w:tcPr>
          <w:p w14:paraId="51076D1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-1 547</w:t>
            </w:r>
          </w:p>
        </w:tc>
        <w:tc>
          <w:tcPr>
            <w:tcW w:w="0" w:type="auto"/>
            <w:tcBorders>
              <w:top w:val="nil"/>
              <w:left w:val="nil"/>
              <w:bottom w:val="single" w:sz="4" w:space="0" w:color="BFBFBF"/>
              <w:right w:val="single" w:sz="4" w:space="0" w:color="BFBFBF"/>
            </w:tcBorders>
            <w:shd w:val="clear" w:color="000000" w:fill="FFFFFF"/>
            <w:noWrap/>
            <w:hideMark/>
          </w:tcPr>
          <w:p w14:paraId="24F0343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-72 745</w:t>
            </w:r>
          </w:p>
        </w:tc>
        <w:tc>
          <w:tcPr>
            <w:tcW w:w="0" w:type="auto"/>
            <w:tcBorders>
              <w:top w:val="nil"/>
              <w:left w:val="nil"/>
              <w:bottom w:val="single" w:sz="4" w:space="0" w:color="BFBFBF"/>
              <w:right w:val="single" w:sz="4" w:space="0" w:color="BFBFBF"/>
            </w:tcBorders>
            <w:shd w:val="clear" w:color="000000" w:fill="FFFFFF"/>
            <w:noWrap/>
            <w:hideMark/>
          </w:tcPr>
          <w:p w14:paraId="2E0FF24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-71 661</w:t>
            </w:r>
          </w:p>
        </w:tc>
      </w:tr>
      <w:tr w:rsidR="004B0896" w:rsidRPr="009F64A8" w14:paraId="5438DA0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40AC6A5"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Demineerimine</w:t>
            </w:r>
          </w:p>
        </w:tc>
        <w:tc>
          <w:tcPr>
            <w:tcW w:w="0" w:type="auto"/>
            <w:tcBorders>
              <w:top w:val="nil"/>
              <w:left w:val="nil"/>
              <w:bottom w:val="single" w:sz="4" w:space="0" w:color="BFBFBF"/>
              <w:right w:val="single" w:sz="4" w:space="0" w:color="BFBFBF"/>
            </w:tcBorders>
            <w:shd w:val="clear" w:color="000000" w:fill="FFFFFF"/>
            <w:noWrap/>
            <w:hideMark/>
          </w:tcPr>
          <w:p w14:paraId="7C736CF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-6 054</w:t>
            </w:r>
          </w:p>
        </w:tc>
        <w:tc>
          <w:tcPr>
            <w:tcW w:w="0" w:type="auto"/>
            <w:tcBorders>
              <w:top w:val="nil"/>
              <w:left w:val="nil"/>
              <w:bottom w:val="single" w:sz="4" w:space="0" w:color="BFBFBF"/>
              <w:right w:val="single" w:sz="4" w:space="0" w:color="BFBFBF"/>
            </w:tcBorders>
            <w:shd w:val="clear" w:color="000000" w:fill="FFFFFF"/>
            <w:noWrap/>
            <w:hideMark/>
          </w:tcPr>
          <w:p w14:paraId="73278B47"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-5 925</w:t>
            </w:r>
          </w:p>
        </w:tc>
        <w:tc>
          <w:tcPr>
            <w:tcW w:w="0" w:type="auto"/>
            <w:tcBorders>
              <w:top w:val="nil"/>
              <w:left w:val="nil"/>
              <w:bottom w:val="single" w:sz="4" w:space="0" w:color="BFBFBF"/>
              <w:right w:val="single" w:sz="4" w:space="0" w:color="BFBFBF"/>
            </w:tcBorders>
            <w:shd w:val="clear" w:color="000000" w:fill="FFFFFF"/>
            <w:noWrap/>
            <w:hideMark/>
          </w:tcPr>
          <w:p w14:paraId="4F171D4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-20</w:t>
            </w:r>
          </w:p>
        </w:tc>
        <w:tc>
          <w:tcPr>
            <w:tcW w:w="0" w:type="auto"/>
            <w:tcBorders>
              <w:top w:val="nil"/>
              <w:left w:val="nil"/>
              <w:bottom w:val="single" w:sz="4" w:space="0" w:color="BFBFBF"/>
              <w:right w:val="single" w:sz="4" w:space="0" w:color="BFBFBF"/>
            </w:tcBorders>
            <w:shd w:val="clear" w:color="000000" w:fill="FFFFFF"/>
            <w:noWrap/>
            <w:hideMark/>
          </w:tcPr>
          <w:p w14:paraId="44CBEC3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-20</w:t>
            </w:r>
          </w:p>
        </w:tc>
        <w:tc>
          <w:tcPr>
            <w:tcW w:w="0" w:type="auto"/>
            <w:tcBorders>
              <w:top w:val="nil"/>
              <w:left w:val="nil"/>
              <w:bottom w:val="single" w:sz="4" w:space="0" w:color="BFBFBF"/>
              <w:right w:val="single" w:sz="4" w:space="0" w:color="BFBFBF"/>
            </w:tcBorders>
            <w:shd w:val="clear" w:color="000000" w:fill="FFFFFF"/>
            <w:noWrap/>
            <w:hideMark/>
          </w:tcPr>
          <w:p w14:paraId="5E31BA4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-6 074</w:t>
            </w:r>
          </w:p>
        </w:tc>
        <w:tc>
          <w:tcPr>
            <w:tcW w:w="0" w:type="auto"/>
            <w:tcBorders>
              <w:top w:val="nil"/>
              <w:left w:val="nil"/>
              <w:bottom w:val="single" w:sz="4" w:space="0" w:color="BFBFBF"/>
              <w:right w:val="single" w:sz="4" w:space="0" w:color="BFBFBF"/>
            </w:tcBorders>
            <w:shd w:val="clear" w:color="000000" w:fill="FFFFFF"/>
            <w:noWrap/>
            <w:hideMark/>
          </w:tcPr>
          <w:p w14:paraId="34C3BD1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-5 945</w:t>
            </w:r>
          </w:p>
        </w:tc>
      </w:tr>
      <w:tr w:rsidR="004B0896" w:rsidRPr="009F64A8" w14:paraId="766DF2DF"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411998F"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523CDA5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-6 035</w:t>
            </w:r>
          </w:p>
        </w:tc>
        <w:tc>
          <w:tcPr>
            <w:tcW w:w="0" w:type="auto"/>
            <w:tcBorders>
              <w:top w:val="nil"/>
              <w:left w:val="nil"/>
              <w:bottom w:val="single" w:sz="4" w:space="0" w:color="BFBFBF"/>
              <w:right w:val="single" w:sz="4" w:space="0" w:color="BFBFBF"/>
            </w:tcBorders>
            <w:shd w:val="clear" w:color="000000" w:fill="FFFFFF"/>
            <w:noWrap/>
            <w:hideMark/>
          </w:tcPr>
          <w:p w14:paraId="0390275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-5 907</w:t>
            </w:r>
          </w:p>
        </w:tc>
        <w:tc>
          <w:tcPr>
            <w:tcW w:w="0" w:type="auto"/>
            <w:tcBorders>
              <w:top w:val="nil"/>
              <w:left w:val="nil"/>
              <w:bottom w:val="single" w:sz="4" w:space="0" w:color="BFBFBF"/>
              <w:right w:val="single" w:sz="4" w:space="0" w:color="BFBFBF"/>
            </w:tcBorders>
            <w:shd w:val="clear" w:color="000000" w:fill="FFFFFF"/>
            <w:noWrap/>
            <w:hideMark/>
          </w:tcPr>
          <w:p w14:paraId="4C41631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-20</w:t>
            </w:r>
          </w:p>
        </w:tc>
        <w:tc>
          <w:tcPr>
            <w:tcW w:w="0" w:type="auto"/>
            <w:tcBorders>
              <w:top w:val="nil"/>
              <w:left w:val="nil"/>
              <w:bottom w:val="single" w:sz="4" w:space="0" w:color="BFBFBF"/>
              <w:right w:val="single" w:sz="4" w:space="0" w:color="BFBFBF"/>
            </w:tcBorders>
            <w:shd w:val="clear" w:color="000000" w:fill="FFFFFF"/>
            <w:noWrap/>
            <w:hideMark/>
          </w:tcPr>
          <w:p w14:paraId="038304D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-20</w:t>
            </w:r>
          </w:p>
        </w:tc>
        <w:tc>
          <w:tcPr>
            <w:tcW w:w="0" w:type="auto"/>
            <w:tcBorders>
              <w:top w:val="nil"/>
              <w:left w:val="nil"/>
              <w:bottom w:val="single" w:sz="4" w:space="0" w:color="BFBFBF"/>
              <w:right w:val="single" w:sz="4" w:space="0" w:color="BFBFBF"/>
            </w:tcBorders>
            <w:shd w:val="clear" w:color="000000" w:fill="FFFFFF"/>
            <w:noWrap/>
            <w:hideMark/>
          </w:tcPr>
          <w:p w14:paraId="545E126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-6 055</w:t>
            </w:r>
          </w:p>
        </w:tc>
        <w:tc>
          <w:tcPr>
            <w:tcW w:w="0" w:type="auto"/>
            <w:tcBorders>
              <w:top w:val="nil"/>
              <w:left w:val="nil"/>
              <w:bottom w:val="single" w:sz="4" w:space="0" w:color="BFBFBF"/>
              <w:right w:val="single" w:sz="4" w:space="0" w:color="BFBFBF"/>
            </w:tcBorders>
            <w:shd w:val="clear" w:color="000000" w:fill="FFFFFF"/>
            <w:noWrap/>
            <w:hideMark/>
          </w:tcPr>
          <w:p w14:paraId="37F6141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-5 927</w:t>
            </w:r>
          </w:p>
        </w:tc>
      </w:tr>
      <w:tr w:rsidR="004B0896" w:rsidRPr="009F64A8" w14:paraId="2363DAA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30B5583"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Päästmine maismaal ja siseveekogudel</w:t>
            </w:r>
          </w:p>
        </w:tc>
        <w:tc>
          <w:tcPr>
            <w:tcW w:w="0" w:type="auto"/>
            <w:tcBorders>
              <w:top w:val="nil"/>
              <w:left w:val="nil"/>
              <w:bottom w:val="single" w:sz="4" w:space="0" w:color="BFBFBF"/>
              <w:right w:val="single" w:sz="4" w:space="0" w:color="BFBFBF"/>
            </w:tcBorders>
            <w:shd w:val="clear" w:color="000000" w:fill="FFFFFF"/>
            <w:noWrap/>
            <w:hideMark/>
          </w:tcPr>
          <w:p w14:paraId="14DC7037"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-82 068</w:t>
            </w:r>
          </w:p>
        </w:tc>
        <w:tc>
          <w:tcPr>
            <w:tcW w:w="0" w:type="auto"/>
            <w:tcBorders>
              <w:top w:val="nil"/>
              <w:left w:val="nil"/>
              <w:bottom w:val="single" w:sz="4" w:space="0" w:color="BFBFBF"/>
              <w:right w:val="single" w:sz="4" w:space="0" w:color="BFBFBF"/>
            </w:tcBorders>
            <w:shd w:val="clear" w:color="000000" w:fill="FFFFFF"/>
            <w:noWrap/>
            <w:hideMark/>
          </w:tcPr>
          <w:p w14:paraId="67C9979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-81 654</w:t>
            </w:r>
          </w:p>
        </w:tc>
        <w:tc>
          <w:tcPr>
            <w:tcW w:w="0" w:type="auto"/>
            <w:tcBorders>
              <w:top w:val="nil"/>
              <w:left w:val="nil"/>
              <w:bottom w:val="single" w:sz="4" w:space="0" w:color="BFBFBF"/>
              <w:right w:val="single" w:sz="4" w:space="0" w:color="BFBFBF"/>
            </w:tcBorders>
            <w:shd w:val="clear" w:color="000000" w:fill="FFFFFF"/>
            <w:noWrap/>
            <w:hideMark/>
          </w:tcPr>
          <w:p w14:paraId="3BC8683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-193</w:t>
            </w:r>
          </w:p>
        </w:tc>
        <w:tc>
          <w:tcPr>
            <w:tcW w:w="0" w:type="auto"/>
            <w:tcBorders>
              <w:top w:val="nil"/>
              <w:left w:val="nil"/>
              <w:bottom w:val="single" w:sz="4" w:space="0" w:color="BFBFBF"/>
              <w:right w:val="single" w:sz="4" w:space="0" w:color="BFBFBF"/>
            </w:tcBorders>
            <w:shd w:val="clear" w:color="000000" w:fill="FFFFFF"/>
            <w:noWrap/>
            <w:hideMark/>
          </w:tcPr>
          <w:p w14:paraId="1254192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-193</w:t>
            </w:r>
          </w:p>
        </w:tc>
        <w:tc>
          <w:tcPr>
            <w:tcW w:w="0" w:type="auto"/>
            <w:tcBorders>
              <w:top w:val="nil"/>
              <w:left w:val="nil"/>
              <w:bottom w:val="single" w:sz="4" w:space="0" w:color="BFBFBF"/>
              <w:right w:val="single" w:sz="4" w:space="0" w:color="BFBFBF"/>
            </w:tcBorders>
            <w:shd w:val="clear" w:color="000000" w:fill="FFFFFF"/>
            <w:noWrap/>
            <w:hideMark/>
          </w:tcPr>
          <w:p w14:paraId="3F56701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-82 261</w:t>
            </w:r>
          </w:p>
        </w:tc>
        <w:tc>
          <w:tcPr>
            <w:tcW w:w="0" w:type="auto"/>
            <w:tcBorders>
              <w:top w:val="nil"/>
              <w:left w:val="nil"/>
              <w:bottom w:val="single" w:sz="4" w:space="0" w:color="BFBFBF"/>
              <w:right w:val="single" w:sz="4" w:space="0" w:color="BFBFBF"/>
            </w:tcBorders>
            <w:shd w:val="clear" w:color="000000" w:fill="FFFFFF"/>
            <w:noWrap/>
            <w:hideMark/>
          </w:tcPr>
          <w:p w14:paraId="7218258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-81 848</w:t>
            </w:r>
          </w:p>
        </w:tc>
      </w:tr>
      <w:tr w:rsidR="004B0896" w:rsidRPr="009F64A8" w14:paraId="0BBBE17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8C8C86F"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59BE1CE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-81 802</w:t>
            </w:r>
          </w:p>
        </w:tc>
        <w:tc>
          <w:tcPr>
            <w:tcW w:w="0" w:type="auto"/>
            <w:tcBorders>
              <w:top w:val="nil"/>
              <w:left w:val="nil"/>
              <w:bottom w:val="single" w:sz="4" w:space="0" w:color="BFBFBF"/>
              <w:right w:val="single" w:sz="4" w:space="0" w:color="BFBFBF"/>
            </w:tcBorders>
            <w:shd w:val="clear" w:color="000000" w:fill="FFFFFF"/>
            <w:noWrap/>
            <w:hideMark/>
          </w:tcPr>
          <w:p w14:paraId="6D675D7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-81 390</w:t>
            </w:r>
          </w:p>
        </w:tc>
        <w:tc>
          <w:tcPr>
            <w:tcW w:w="0" w:type="auto"/>
            <w:tcBorders>
              <w:top w:val="nil"/>
              <w:left w:val="nil"/>
              <w:bottom w:val="single" w:sz="4" w:space="0" w:color="BFBFBF"/>
              <w:right w:val="single" w:sz="4" w:space="0" w:color="BFBFBF"/>
            </w:tcBorders>
            <w:shd w:val="clear" w:color="000000" w:fill="FFFFFF"/>
            <w:noWrap/>
            <w:hideMark/>
          </w:tcPr>
          <w:p w14:paraId="3179D47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-193</w:t>
            </w:r>
          </w:p>
        </w:tc>
        <w:tc>
          <w:tcPr>
            <w:tcW w:w="0" w:type="auto"/>
            <w:tcBorders>
              <w:top w:val="nil"/>
              <w:left w:val="nil"/>
              <w:bottom w:val="single" w:sz="4" w:space="0" w:color="BFBFBF"/>
              <w:right w:val="single" w:sz="4" w:space="0" w:color="BFBFBF"/>
            </w:tcBorders>
            <w:shd w:val="clear" w:color="000000" w:fill="FFFFFF"/>
            <w:noWrap/>
            <w:hideMark/>
          </w:tcPr>
          <w:p w14:paraId="29D85CC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-193</w:t>
            </w:r>
          </w:p>
        </w:tc>
        <w:tc>
          <w:tcPr>
            <w:tcW w:w="0" w:type="auto"/>
            <w:tcBorders>
              <w:top w:val="nil"/>
              <w:left w:val="nil"/>
              <w:bottom w:val="single" w:sz="4" w:space="0" w:color="BFBFBF"/>
              <w:right w:val="single" w:sz="4" w:space="0" w:color="BFBFBF"/>
            </w:tcBorders>
            <w:shd w:val="clear" w:color="000000" w:fill="FFFFFF"/>
            <w:noWrap/>
            <w:hideMark/>
          </w:tcPr>
          <w:p w14:paraId="6C6B203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-81 995</w:t>
            </w:r>
          </w:p>
        </w:tc>
        <w:tc>
          <w:tcPr>
            <w:tcW w:w="0" w:type="auto"/>
            <w:tcBorders>
              <w:top w:val="nil"/>
              <w:left w:val="nil"/>
              <w:bottom w:val="single" w:sz="4" w:space="0" w:color="BFBFBF"/>
              <w:right w:val="single" w:sz="4" w:space="0" w:color="BFBFBF"/>
            </w:tcBorders>
            <w:shd w:val="clear" w:color="000000" w:fill="FFFFFF"/>
            <w:noWrap/>
            <w:hideMark/>
          </w:tcPr>
          <w:p w14:paraId="64BEEDF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-81 583</w:t>
            </w:r>
          </w:p>
        </w:tc>
      </w:tr>
      <w:tr w:rsidR="004B0896" w:rsidRPr="009F64A8" w14:paraId="77B8E34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1C4752E"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Abi osutamine Eesti päästepiirkonnas</w:t>
            </w:r>
          </w:p>
        </w:tc>
        <w:tc>
          <w:tcPr>
            <w:tcW w:w="0" w:type="auto"/>
            <w:tcBorders>
              <w:top w:val="nil"/>
              <w:left w:val="nil"/>
              <w:bottom w:val="single" w:sz="4" w:space="0" w:color="BFBFBF"/>
              <w:right w:val="single" w:sz="4" w:space="0" w:color="BFBFBF"/>
            </w:tcBorders>
            <w:shd w:val="clear" w:color="000000" w:fill="FFFFFF"/>
            <w:noWrap/>
            <w:hideMark/>
          </w:tcPr>
          <w:p w14:paraId="28D04A57"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-13 274</w:t>
            </w:r>
          </w:p>
        </w:tc>
        <w:tc>
          <w:tcPr>
            <w:tcW w:w="0" w:type="auto"/>
            <w:tcBorders>
              <w:top w:val="nil"/>
              <w:left w:val="nil"/>
              <w:bottom w:val="single" w:sz="4" w:space="0" w:color="BFBFBF"/>
              <w:right w:val="single" w:sz="4" w:space="0" w:color="BFBFBF"/>
            </w:tcBorders>
            <w:shd w:val="clear" w:color="000000" w:fill="FFFFFF"/>
            <w:noWrap/>
            <w:hideMark/>
          </w:tcPr>
          <w:p w14:paraId="59C0C34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-11 687</w:t>
            </w:r>
          </w:p>
        </w:tc>
        <w:tc>
          <w:tcPr>
            <w:tcW w:w="0" w:type="auto"/>
            <w:tcBorders>
              <w:top w:val="nil"/>
              <w:left w:val="nil"/>
              <w:bottom w:val="single" w:sz="4" w:space="0" w:color="BFBFBF"/>
              <w:right w:val="single" w:sz="4" w:space="0" w:color="BFBFBF"/>
            </w:tcBorders>
            <w:shd w:val="clear" w:color="000000" w:fill="FFFFFF"/>
            <w:noWrap/>
            <w:hideMark/>
          </w:tcPr>
          <w:p w14:paraId="53101BD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137</w:t>
            </w:r>
          </w:p>
        </w:tc>
        <w:tc>
          <w:tcPr>
            <w:tcW w:w="0" w:type="auto"/>
            <w:tcBorders>
              <w:top w:val="nil"/>
              <w:left w:val="nil"/>
              <w:bottom w:val="single" w:sz="4" w:space="0" w:color="BFBFBF"/>
              <w:right w:val="single" w:sz="4" w:space="0" w:color="BFBFBF"/>
            </w:tcBorders>
            <w:shd w:val="clear" w:color="000000" w:fill="FFFFFF"/>
            <w:noWrap/>
            <w:hideMark/>
          </w:tcPr>
          <w:p w14:paraId="2C08BE8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137</w:t>
            </w:r>
          </w:p>
        </w:tc>
        <w:tc>
          <w:tcPr>
            <w:tcW w:w="0" w:type="auto"/>
            <w:tcBorders>
              <w:top w:val="nil"/>
              <w:left w:val="nil"/>
              <w:bottom w:val="single" w:sz="4" w:space="0" w:color="BFBFBF"/>
              <w:right w:val="single" w:sz="4" w:space="0" w:color="BFBFBF"/>
            </w:tcBorders>
            <w:shd w:val="clear" w:color="000000" w:fill="FFFFFF"/>
            <w:noWrap/>
            <w:hideMark/>
          </w:tcPr>
          <w:p w14:paraId="668310F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-13 137</w:t>
            </w:r>
          </w:p>
        </w:tc>
        <w:tc>
          <w:tcPr>
            <w:tcW w:w="0" w:type="auto"/>
            <w:tcBorders>
              <w:top w:val="nil"/>
              <w:left w:val="nil"/>
              <w:bottom w:val="single" w:sz="4" w:space="0" w:color="BFBFBF"/>
              <w:right w:val="single" w:sz="4" w:space="0" w:color="BFBFBF"/>
            </w:tcBorders>
            <w:shd w:val="clear" w:color="000000" w:fill="FFFFFF"/>
            <w:noWrap/>
            <w:hideMark/>
          </w:tcPr>
          <w:p w14:paraId="4D2DF91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-11 550</w:t>
            </w:r>
          </w:p>
        </w:tc>
      </w:tr>
      <w:tr w:rsidR="004B0896" w:rsidRPr="009F64A8" w14:paraId="4A697FA5"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AF32BE7"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2DE7F6F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-12 603</w:t>
            </w:r>
          </w:p>
        </w:tc>
        <w:tc>
          <w:tcPr>
            <w:tcW w:w="0" w:type="auto"/>
            <w:tcBorders>
              <w:top w:val="nil"/>
              <w:left w:val="nil"/>
              <w:bottom w:val="single" w:sz="4" w:space="0" w:color="BFBFBF"/>
              <w:right w:val="single" w:sz="4" w:space="0" w:color="BFBFBF"/>
            </w:tcBorders>
            <w:shd w:val="clear" w:color="000000" w:fill="FFFFFF"/>
            <w:noWrap/>
            <w:hideMark/>
          </w:tcPr>
          <w:p w14:paraId="36FB18F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-11 016</w:t>
            </w:r>
          </w:p>
        </w:tc>
        <w:tc>
          <w:tcPr>
            <w:tcW w:w="0" w:type="auto"/>
            <w:tcBorders>
              <w:top w:val="nil"/>
              <w:left w:val="nil"/>
              <w:bottom w:val="single" w:sz="4" w:space="0" w:color="BFBFBF"/>
              <w:right w:val="single" w:sz="4" w:space="0" w:color="BFBFBF"/>
            </w:tcBorders>
            <w:shd w:val="clear" w:color="000000" w:fill="FFFFFF"/>
            <w:noWrap/>
            <w:hideMark/>
          </w:tcPr>
          <w:p w14:paraId="59FA438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137</w:t>
            </w:r>
          </w:p>
        </w:tc>
        <w:tc>
          <w:tcPr>
            <w:tcW w:w="0" w:type="auto"/>
            <w:tcBorders>
              <w:top w:val="nil"/>
              <w:left w:val="nil"/>
              <w:bottom w:val="single" w:sz="4" w:space="0" w:color="BFBFBF"/>
              <w:right w:val="single" w:sz="4" w:space="0" w:color="BFBFBF"/>
            </w:tcBorders>
            <w:shd w:val="clear" w:color="000000" w:fill="FFFFFF"/>
            <w:noWrap/>
            <w:hideMark/>
          </w:tcPr>
          <w:p w14:paraId="70FE676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137</w:t>
            </w:r>
          </w:p>
        </w:tc>
        <w:tc>
          <w:tcPr>
            <w:tcW w:w="0" w:type="auto"/>
            <w:tcBorders>
              <w:top w:val="nil"/>
              <w:left w:val="nil"/>
              <w:bottom w:val="single" w:sz="4" w:space="0" w:color="BFBFBF"/>
              <w:right w:val="single" w:sz="4" w:space="0" w:color="BFBFBF"/>
            </w:tcBorders>
            <w:shd w:val="clear" w:color="000000" w:fill="FFFFFF"/>
            <w:noWrap/>
            <w:hideMark/>
          </w:tcPr>
          <w:p w14:paraId="6AD23CA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-12 466</w:t>
            </w:r>
          </w:p>
        </w:tc>
        <w:tc>
          <w:tcPr>
            <w:tcW w:w="0" w:type="auto"/>
            <w:tcBorders>
              <w:top w:val="nil"/>
              <w:left w:val="nil"/>
              <w:bottom w:val="single" w:sz="4" w:space="0" w:color="BFBFBF"/>
              <w:right w:val="single" w:sz="4" w:space="0" w:color="BFBFBF"/>
            </w:tcBorders>
            <w:shd w:val="clear" w:color="000000" w:fill="FFFFFF"/>
            <w:noWrap/>
            <w:hideMark/>
          </w:tcPr>
          <w:p w14:paraId="1E6CAE5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-10 879</w:t>
            </w:r>
          </w:p>
        </w:tc>
      </w:tr>
      <w:tr w:rsidR="004B0896" w:rsidRPr="009F64A8" w14:paraId="5D39393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C52CBAF"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Süüteomenetlus</w:t>
            </w:r>
          </w:p>
        </w:tc>
        <w:tc>
          <w:tcPr>
            <w:tcW w:w="0" w:type="auto"/>
            <w:tcBorders>
              <w:top w:val="nil"/>
              <w:left w:val="nil"/>
              <w:bottom w:val="single" w:sz="4" w:space="0" w:color="BFBFBF"/>
              <w:right w:val="single" w:sz="4" w:space="0" w:color="BFBFBF"/>
            </w:tcBorders>
            <w:shd w:val="clear" w:color="000000" w:fill="FFFFFF"/>
            <w:noWrap/>
            <w:hideMark/>
          </w:tcPr>
          <w:p w14:paraId="1F5CE44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-38 633</w:t>
            </w:r>
          </w:p>
        </w:tc>
        <w:tc>
          <w:tcPr>
            <w:tcW w:w="0" w:type="auto"/>
            <w:tcBorders>
              <w:top w:val="nil"/>
              <w:left w:val="nil"/>
              <w:bottom w:val="single" w:sz="4" w:space="0" w:color="BFBFBF"/>
              <w:right w:val="single" w:sz="4" w:space="0" w:color="BFBFBF"/>
            </w:tcBorders>
            <w:shd w:val="clear" w:color="000000" w:fill="FFFFFF"/>
            <w:noWrap/>
            <w:hideMark/>
          </w:tcPr>
          <w:p w14:paraId="49AD1F6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-37 878</w:t>
            </w:r>
          </w:p>
        </w:tc>
        <w:tc>
          <w:tcPr>
            <w:tcW w:w="0" w:type="auto"/>
            <w:tcBorders>
              <w:top w:val="nil"/>
              <w:left w:val="nil"/>
              <w:bottom w:val="single" w:sz="4" w:space="0" w:color="BFBFBF"/>
              <w:right w:val="single" w:sz="4" w:space="0" w:color="BFBFBF"/>
            </w:tcBorders>
            <w:shd w:val="clear" w:color="000000" w:fill="FFFFFF"/>
            <w:noWrap/>
            <w:hideMark/>
          </w:tcPr>
          <w:p w14:paraId="119A761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647</w:t>
            </w:r>
          </w:p>
        </w:tc>
        <w:tc>
          <w:tcPr>
            <w:tcW w:w="0" w:type="auto"/>
            <w:tcBorders>
              <w:top w:val="nil"/>
              <w:left w:val="nil"/>
              <w:bottom w:val="single" w:sz="4" w:space="0" w:color="BFBFBF"/>
              <w:right w:val="single" w:sz="4" w:space="0" w:color="BFBFBF"/>
            </w:tcBorders>
            <w:shd w:val="clear" w:color="000000" w:fill="FFFFFF"/>
            <w:noWrap/>
            <w:hideMark/>
          </w:tcPr>
          <w:p w14:paraId="6DB0B7E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647</w:t>
            </w:r>
          </w:p>
        </w:tc>
        <w:tc>
          <w:tcPr>
            <w:tcW w:w="0" w:type="auto"/>
            <w:tcBorders>
              <w:top w:val="nil"/>
              <w:left w:val="nil"/>
              <w:bottom w:val="single" w:sz="4" w:space="0" w:color="BFBFBF"/>
              <w:right w:val="single" w:sz="4" w:space="0" w:color="BFBFBF"/>
            </w:tcBorders>
            <w:shd w:val="clear" w:color="000000" w:fill="FFFFFF"/>
            <w:noWrap/>
            <w:hideMark/>
          </w:tcPr>
          <w:p w14:paraId="2F8CF70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-37 986</w:t>
            </w:r>
          </w:p>
        </w:tc>
        <w:tc>
          <w:tcPr>
            <w:tcW w:w="0" w:type="auto"/>
            <w:tcBorders>
              <w:top w:val="nil"/>
              <w:left w:val="nil"/>
              <w:bottom w:val="single" w:sz="4" w:space="0" w:color="BFBFBF"/>
              <w:right w:val="single" w:sz="4" w:space="0" w:color="BFBFBF"/>
            </w:tcBorders>
            <w:shd w:val="clear" w:color="000000" w:fill="FFFFFF"/>
            <w:noWrap/>
            <w:hideMark/>
          </w:tcPr>
          <w:p w14:paraId="4DEECCF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-37 231</w:t>
            </w:r>
          </w:p>
        </w:tc>
      </w:tr>
      <w:tr w:rsidR="004B0896" w:rsidRPr="009F64A8" w14:paraId="37B6CC7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75553B0"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1F787D2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-38 610</w:t>
            </w:r>
          </w:p>
        </w:tc>
        <w:tc>
          <w:tcPr>
            <w:tcW w:w="0" w:type="auto"/>
            <w:tcBorders>
              <w:top w:val="nil"/>
              <w:left w:val="nil"/>
              <w:bottom w:val="single" w:sz="4" w:space="0" w:color="BFBFBF"/>
              <w:right w:val="single" w:sz="4" w:space="0" w:color="BFBFBF"/>
            </w:tcBorders>
            <w:shd w:val="clear" w:color="000000" w:fill="FFFFFF"/>
            <w:noWrap/>
            <w:hideMark/>
          </w:tcPr>
          <w:p w14:paraId="6C66F31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-37 855</w:t>
            </w:r>
          </w:p>
        </w:tc>
        <w:tc>
          <w:tcPr>
            <w:tcW w:w="0" w:type="auto"/>
            <w:tcBorders>
              <w:top w:val="nil"/>
              <w:left w:val="nil"/>
              <w:bottom w:val="single" w:sz="4" w:space="0" w:color="BFBFBF"/>
              <w:right w:val="single" w:sz="4" w:space="0" w:color="BFBFBF"/>
            </w:tcBorders>
            <w:shd w:val="clear" w:color="000000" w:fill="FFFFFF"/>
            <w:noWrap/>
            <w:hideMark/>
          </w:tcPr>
          <w:p w14:paraId="4488F86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647</w:t>
            </w:r>
          </w:p>
        </w:tc>
        <w:tc>
          <w:tcPr>
            <w:tcW w:w="0" w:type="auto"/>
            <w:tcBorders>
              <w:top w:val="nil"/>
              <w:left w:val="nil"/>
              <w:bottom w:val="single" w:sz="4" w:space="0" w:color="BFBFBF"/>
              <w:right w:val="single" w:sz="4" w:space="0" w:color="BFBFBF"/>
            </w:tcBorders>
            <w:shd w:val="clear" w:color="000000" w:fill="FFFFFF"/>
            <w:noWrap/>
            <w:hideMark/>
          </w:tcPr>
          <w:p w14:paraId="55AF284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647</w:t>
            </w:r>
          </w:p>
        </w:tc>
        <w:tc>
          <w:tcPr>
            <w:tcW w:w="0" w:type="auto"/>
            <w:tcBorders>
              <w:top w:val="nil"/>
              <w:left w:val="nil"/>
              <w:bottom w:val="single" w:sz="4" w:space="0" w:color="BFBFBF"/>
              <w:right w:val="single" w:sz="4" w:space="0" w:color="BFBFBF"/>
            </w:tcBorders>
            <w:shd w:val="clear" w:color="000000" w:fill="FFFFFF"/>
            <w:noWrap/>
            <w:hideMark/>
          </w:tcPr>
          <w:p w14:paraId="3BA89B2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-37 963</w:t>
            </w:r>
          </w:p>
        </w:tc>
        <w:tc>
          <w:tcPr>
            <w:tcW w:w="0" w:type="auto"/>
            <w:tcBorders>
              <w:top w:val="nil"/>
              <w:left w:val="nil"/>
              <w:bottom w:val="single" w:sz="4" w:space="0" w:color="BFBFBF"/>
              <w:right w:val="single" w:sz="4" w:space="0" w:color="BFBFBF"/>
            </w:tcBorders>
            <w:shd w:val="clear" w:color="000000" w:fill="FFFFFF"/>
            <w:noWrap/>
            <w:hideMark/>
          </w:tcPr>
          <w:p w14:paraId="4E55414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-37 208</w:t>
            </w:r>
          </w:p>
        </w:tc>
      </w:tr>
      <w:tr w:rsidR="004B0896" w:rsidRPr="009F64A8" w14:paraId="6446D87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ACDB7A1" w14:textId="77777777" w:rsidR="004B0896" w:rsidRPr="009F64A8"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Kindla sisejulgeoleku programm</w:t>
            </w:r>
          </w:p>
        </w:tc>
        <w:tc>
          <w:tcPr>
            <w:tcW w:w="0" w:type="auto"/>
            <w:tcBorders>
              <w:top w:val="nil"/>
              <w:left w:val="nil"/>
              <w:bottom w:val="single" w:sz="4" w:space="0" w:color="BFBFBF"/>
              <w:right w:val="single" w:sz="4" w:space="0" w:color="BFBFBF"/>
            </w:tcBorders>
            <w:shd w:val="clear" w:color="000000" w:fill="FFFFFF"/>
            <w:noWrap/>
            <w:hideMark/>
          </w:tcPr>
          <w:p w14:paraId="410A9E9D"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F73C214"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6E95953"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11499BF"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E5B10FF"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6A7F3F5"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r>
      <w:tr w:rsidR="004B0896" w:rsidRPr="009F64A8" w14:paraId="39B5F1A7"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CEA4A1C"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Põhiseadusliku korra tagamine</w:t>
            </w:r>
          </w:p>
        </w:tc>
        <w:tc>
          <w:tcPr>
            <w:tcW w:w="0" w:type="auto"/>
            <w:tcBorders>
              <w:top w:val="nil"/>
              <w:left w:val="nil"/>
              <w:bottom w:val="single" w:sz="4" w:space="0" w:color="BFBFBF"/>
              <w:right w:val="single" w:sz="4" w:space="0" w:color="BFBFBF"/>
            </w:tcBorders>
            <w:shd w:val="clear" w:color="000000" w:fill="FFFFFF"/>
            <w:noWrap/>
            <w:hideMark/>
          </w:tcPr>
          <w:p w14:paraId="1329CC9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-58 630</w:t>
            </w:r>
          </w:p>
        </w:tc>
        <w:tc>
          <w:tcPr>
            <w:tcW w:w="0" w:type="auto"/>
            <w:tcBorders>
              <w:top w:val="nil"/>
              <w:left w:val="nil"/>
              <w:bottom w:val="single" w:sz="4" w:space="0" w:color="BFBFBF"/>
              <w:right w:val="single" w:sz="4" w:space="0" w:color="BFBFBF"/>
            </w:tcBorders>
            <w:shd w:val="clear" w:color="000000" w:fill="FFFFFF"/>
            <w:noWrap/>
            <w:hideMark/>
          </w:tcPr>
          <w:p w14:paraId="459AB47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-58 503</w:t>
            </w:r>
          </w:p>
        </w:tc>
        <w:tc>
          <w:tcPr>
            <w:tcW w:w="0" w:type="auto"/>
            <w:tcBorders>
              <w:top w:val="nil"/>
              <w:left w:val="nil"/>
              <w:bottom w:val="single" w:sz="4" w:space="0" w:color="BFBFBF"/>
              <w:right w:val="single" w:sz="4" w:space="0" w:color="BFBFBF"/>
            </w:tcBorders>
            <w:shd w:val="clear" w:color="000000" w:fill="FFFFFF"/>
            <w:noWrap/>
            <w:hideMark/>
          </w:tcPr>
          <w:p w14:paraId="5B0928F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92</w:t>
            </w:r>
          </w:p>
        </w:tc>
        <w:tc>
          <w:tcPr>
            <w:tcW w:w="0" w:type="auto"/>
            <w:tcBorders>
              <w:top w:val="nil"/>
              <w:left w:val="nil"/>
              <w:bottom w:val="single" w:sz="4" w:space="0" w:color="BFBFBF"/>
              <w:right w:val="single" w:sz="4" w:space="0" w:color="BFBFBF"/>
            </w:tcBorders>
            <w:shd w:val="clear" w:color="000000" w:fill="FFFFFF"/>
            <w:noWrap/>
            <w:hideMark/>
          </w:tcPr>
          <w:p w14:paraId="09767F3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92</w:t>
            </w:r>
          </w:p>
        </w:tc>
        <w:tc>
          <w:tcPr>
            <w:tcW w:w="0" w:type="auto"/>
            <w:tcBorders>
              <w:top w:val="nil"/>
              <w:left w:val="nil"/>
              <w:bottom w:val="single" w:sz="4" w:space="0" w:color="BFBFBF"/>
              <w:right w:val="single" w:sz="4" w:space="0" w:color="BFBFBF"/>
            </w:tcBorders>
            <w:shd w:val="clear" w:color="000000" w:fill="FFFFFF"/>
            <w:noWrap/>
            <w:hideMark/>
          </w:tcPr>
          <w:p w14:paraId="21FB9D9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-58 538</w:t>
            </w:r>
          </w:p>
        </w:tc>
        <w:tc>
          <w:tcPr>
            <w:tcW w:w="0" w:type="auto"/>
            <w:tcBorders>
              <w:top w:val="nil"/>
              <w:left w:val="nil"/>
              <w:bottom w:val="single" w:sz="4" w:space="0" w:color="BFBFBF"/>
              <w:right w:val="single" w:sz="4" w:space="0" w:color="BFBFBF"/>
            </w:tcBorders>
            <w:shd w:val="clear" w:color="000000" w:fill="FFFFFF"/>
            <w:noWrap/>
            <w:hideMark/>
          </w:tcPr>
          <w:p w14:paraId="4CD8F18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-58 412</w:t>
            </w:r>
          </w:p>
        </w:tc>
      </w:tr>
      <w:tr w:rsidR="004B0896" w:rsidRPr="009F64A8" w14:paraId="228FFF1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4045CF3"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066EA27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-10 826</w:t>
            </w:r>
          </w:p>
        </w:tc>
        <w:tc>
          <w:tcPr>
            <w:tcW w:w="0" w:type="auto"/>
            <w:tcBorders>
              <w:top w:val="nil"/>
              <w:left w:val="nil"/>
              <w:bottom w:val="single" w:sz="4" w:space="0" w:color="BFBFBF"/>
              <w:right w:val="single" w:sz="4" w:space="0" w:color="BFBFBF"/>
            </w:tcBorders>
            <w:shd w:val="clear" w:color="000000" w:fill="FFFFFF"/>
            <w:noWrap/>
            <w:hideMark/>
          </w:tcPr>
          <w:p w14:paraId="5D5C181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-10 797</w:t>
            </w:r>
          </w:p>
        </w:tc>
        <w:tc>
          <w:tcPr>
            <w:tcW w:w="0" w:type="auto"/>
            <w:tcBorders>
              <w:top w:val="nil"/>
              <w:left w:val="nil"/>
              <w:bottom w:val="single" w:sz="4" w:space="0" w:color="BFBFBF"/>
              <w:right w:val="single" w:sz="4" w:space="0" w:color="BFBFBF"/>
            </w:tcBorders>
            <w:shd w:val="clear" w:color="000000" w:fill="FFFFFF"/>
            <w:noWrap/>
            <w:hideMark/>
          </w:tcPr>
          <w:p w14:paraId="3115B25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107</w:t>
            </w:r>
          </w:p>
        </w:tc>
        <w:tc>
          <w:tcPr>
            <w:tcW w:w="0" w:type="auto"/>
            <w:tcBorders>
              <w:top w:val="nil"/>
              <w:left w:val="nil"/>
              <w:bottom w:val="single" w:sz="4" w:space="0" w:color="BFBFBF"/>
              <w:right w:val="single" w:sz="4" w:space="0" w:color="BFBFBF"/>
            </w:tcBorders>
            <w:shd w:val="clear" w:color="000000" w:fill="FFFFFF"/>
            <w:noWrap/>
            <w:hideMark/>
          </w:tcPr>
          <w:p w14:paraId="2867174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107</w:t>
            </w:r>
          </w:p>
        </w:tc>
        <w:tc>
          <w:tcPr>
            <w:tcW w:w="0" w:type="auto"/>
            <w:tcBorders>
              <w:top w:val="nil"/>
              <w:left w:val="nil"/>
              <w:bottom w:val="single" w:sz="4" w:space="0" w:color="BFBFBF"/>
              <w:right w:val="single" w:sz="4" w:space="0" w:color="BFBFBF"/>
            </w:tcBorders>
            <w:shd w:val="clear" w:color="000000" w:fill="FFFFFF"/>
            <w:noWrap/>
            <w:hideMark/>
          </w:tcPr>
          <w:p w14:paraId="15F50C0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-10 719</w:t>
            </w:r>
          </w:p>
        </w:tc>
        <w:tc>
          <w:tcPr>
            <w:tcW w:w="0" w:type="auto"/>
            <w:tcBorders>
              <w:top w:val="nil"/>
              <w:left w:val="nil"/>
              <w:bottom w:val="single" w:sz="4" w:space="0" w:color="BFBFBF"/>
              <w:right w:val="single" w:sz="4" w:space="0" w:color="BFBFBF"/>
            </w:tcBorders>
            <w:shd w:val="clear" w:color="000000" w:fill="FFFFFF"/>
            <w:noWrap/>
            <w:hideMark/>
          </w:tcPr>
          <w:p w14:paraId="74DB77C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-10 690</w:t>
            </w:r>
          </w:p>
        </w:tc>
      </w:tr>
      <w:tr w:rsidR="004B0896" w:rsidRPr="009F64A8" w14:paraId="0C8A1A6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938F1F1"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Muud kulud</w:t>
            </w:r>
          </w:p>
        </w:tc>
        <w:tc>
          <w:tcPr>
            <w:tcW w:w="0" w:type="auto"/>
            <w:tcBorders>
              <w:top w:val="nil"/>
              <w:left w:val="nil"/>
              <w:bottom w:val="single" w:sz="4" w:space="0" w:color="BFBFBF"/>
              <w:right w:val="single" w:sz="4" w:space="0" w:color="BFBFBF"/>
            </w:tcBorders>
            <w:shd w:val="clear" w:color="000000" w:fill="FFFFFF"/>
            <w:noWrap/>
            <w:hideMark/>
          </w:tcPr>
          <w:p w14:paraId="68A657F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-47 799</w:t>
            </w:r>
          </w:p>
        </w:tc>
        <w:tc>
          <w:tcPr>
            <w:tcW w:w="0" w:type="auto"/>
            <w:tcBorders>
              <w:top w:val="nil"/>
              <w:left w:val="nil"/>
              <w:bottom w:val="single" w:sz="4" w:space="0" w:color="BFBFBF"/>
              <w:right w:val="single" w:sz="4" w:space="0" w:color="BFBFBF"/>
            </w:tcBorders>
            <w:shd w:val="clear" w:color="000000" w:fill="FFFFFF"/>
            <w:noWrap/>
            <w:hideMark/>
          </w:tcPr>
          <w:p w14:paraId="50892EB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-47 704</w:t>
            </w:r>
          </w:p>
        </w:tc>
        <w:tc>
          <w:tcPr>
            <w:tcW w:w="0" w:type="auto"/>
            <w:tcBorders>
              <w:top w:val="nil"/>
              <w:left w:val="nil"/>
              <w:bottom w:val="single" w:sz="4" w:space="0" w:color="BFBFBF"/>
              <w:right w:val="single" w:sz="4" w:space="0" w:color="BFBFBF"/>
            </w:tcBorders>
            <w:shd w:val="clear" w:color="000000" w:fill="FFFFFF"/>
            <w:noWrap/>
            <w:hideMark/>
          </w:tcPr>
          <w:p w14:paraId="39D10A3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w:t>
            </w:r>
          </w:p>
        </w:tc>
        <w:tc>
          <w:tcPr>
            <w:tcW w:w="0" w:type="auto"/>
            <w:tcBorders>
              <w:top w:val="nil"/>
              <w:left w:val="nil"/>
              <w:bottom w:val="single" w:sz="4" w:space="0" w:color="BFBFBF"/>
              <w:right w:val="single" w:sz="4" w:space="0" w:color="BFBFBF"/>
            </w:tcBorders>
            <w:shd w:val="clear" w:color="000000" w:fill="FFFFFF"/>
            <w:noWrap/>
            <w:hideMark/>
          </w:tcPr>
          <w:p w14:paraId="2382295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w:t>
            </w:r>
          </w:p>
        </w:tc>
        <w:tc>
          <w:tcPr>
            <w:tcW w:w="0" w:type="auto"/>
            <w:tcBorders>
              <w:top w:val="nil"/>
              <w:left w:val="nil"/>
              <w:bottom w:val="single" w:sz="4" w:space="0" w:color="BFBFBF"/>
              <w:right w:val="single" w:sz="4" w:space="0" w:color="BFBFBF"/>
            </w:tcBorders>
            <w:shd w:val="clear" w:color="000000" w:fill="FFFFFF"/>
            <w:noWrap/>
            <w:hideMark/>
          </w:tcPr>
          <w:p w14:paraId="5377BE8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-47 815</w:t>
            </w:r>
          </w:p>
        </w:tc>
        <w:tc>
          <w:tcPr>
            <w:tcW w:w="0" w:type="auto"/>
            <w:tcBorders>
              <w:top w:val="nil"/>
              <w:left w:val="nil"/>
              <w:bottom w:val="single" w:sz="4" w:space="0" w:color="BFBFBF"/>
              <w:right w:val="single" w:sz="4" w:space="0" w:color="BFBFBF"/>
            </w:tcBorders>
            <w:shd w:val="clear" w:color="000000" w:fill="FFFFFF"/>
            <w:noWrap/>
            <w:hideMark/>
          </w:tcPr>
          <w:p w14:paraId="33D4FA1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-47 720</w:t>
            </w:r>
          </w:p>
        </w:tc>
      </w:tr>
      <w:tr w:rsidR="004B0896" w:rsidRPr="009F64A8" w14:paraId="54E9A42B"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9245636"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Raske ja organiseeritud kuritegevuse vastane võitlus</w:t>
            </w:r>
          </w:p>
        </w:tc>
        <w:tc>
          <w:tcPr>
            <w:tcW w:w="0" w:type="auto"/>
            <w:tcBorders>
              <w:top w:val="nil"/>
              <w:left w:val="nil"/>
              <w:bottom w:val="single" w:sz="4" w:space="0" w:color="BFBFBF"/>
              <w:right w:val="single" w:sz="4" w:space="0" w:color="BFBFBF"/>
            </w:tcBorders>
            <w:shd w:val="clear" w:color="000000" w:fill="FFFFFF"/>
            <w:noWrap/>
            <w:hideMark/>
          </w:tcPr>
          <w:p w14:paraId="720C1933"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-41 398</w:t>
            </w:r>
          </w:p>
        </w:tc>
        <w:tc>
          <w:tcPr>
            <w:tcW w:w="0" w:type="auto"/>
            <w:tcBorders>
              <w:top w:val="nil"/>
              <w:left w:val="nil"/>
              <w:bottom w:val="single" w:sz="4" w:space="0" w:color="BFBFBF"/>
              <w:right w:val="single" w:sz="4" w:space="0" w:color="BFBFBF"/>
            </w:tcBorders>
            <w:shd w:val="clear" w:color="000000" w:fill="FFFFFF"/>
            <w:noWrap/>
            <w:hideMark/>
          </w:tcPr>
          <w:p w14:paraId="552FB39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-38 251</w:t>
            </w:r>
          </w:p>
        </w:tc>
        <w:tc>
          <w:tcPr>
            <w:tcW w:w="0" w:type="auto"/>
            <w:tcBorders>
              <w:top w:val="nil"/>
              <w:left w:val="nil"/>
              <w:bottom w:val="single" w:sz="4" w:space="0" w:color="BFBFBF"/>
              <w:right w:val="single" w:sz="4" w:space="0" w:color="BFBFBF"/>
            </w:tcBorders>
            <w:shd w:val="clear" w:color="000000" w:fill="FFFFFF"/>
            <w:noWrap/>
            <w:hideMark/>
          </w:tcPr>
          <w:p w14:paraId="2209574A"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498</w:t>
            </w:r>
          </w:p>
        </w:tc>
        <w:tc>
          <w:tcPr>
            <w:tcW w:w="0" w:type="auto"/>
            <w:tcBorders>
              <w:top w:val="nil"/>
              <w:left w:val="nil"/>
              <w:bottom w:val="single" w:sz="4" w:space="0" w:color="BFBFBF"/>
              <w:right w:val="single" w:sz="4" w:space="0" w:color="BFBFBF"/>
            </w:tcBorders>
            <w:shd w:val="clear" w:color="000000" w:fill="FFFFFF"/>
            <w:noWrap/>
            <w:hideMark/>
          </w:tcPr>
          <w:p w14:paraId="5B66648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498</w:t>
            </w:r>
          </w:p>
        </w:tc>
        <w:tc>
          <w:tcPr>
            <w:tcW w:w="0" w:type="auto"/>
            <w:tcBorders>
              <w:top w:val="nil"/>
              <w:left w:val="nil"/>
              <w:bottom w:val="single" w:sz="4" w:space="0" w:color="BFBFBF"/>
              <w:right w:val="single" w:sz="4" w:space="0" w:color="BFBFBF"/>
            </w:tcBorders>
            <w:shd w:val="clear" w:color="000000" w:fill="FFFFFF"/>
            <w:noWrap/>
            <w:hideMark/>
          </w:tcPr>
          <w:p w14:paraId="022BAD8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-40 899</w:t>
            </w:r>
          </w:p>
        </w:tc>
        <w:tc>
          <w:tcPr>
            <w:tcW w:w="0" w:type="auto"/>
            <w:tcBorders>
              <w:top w:val="nil"/>
              <w:left w:val="nil"/>
              <w:bottom w:val="single" w:sz="4" w:space="0" w:color="BFBFBF"/>
              <w:right w:val="single" w:sz="4" w:space="0" w:color="BFBFBF"/>
            </w:tcBorders>
            <w:shd w:val="clear" w:color="000000" w:fill="FFFFFF"/>
            <w:noWrap/>
            <w:hideMark/>
          </w:tcPr>
          <w:p w14:paraId="60AC814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-37 753</w:t>
            </w:r>
          </w:p>
        </w:tc>
      </w:tr>
      <w:tr w:rsidR="004B0896" w:rsidRPr="009F64A8" w14:paraId="10B6AE8E"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24BE8C1"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552CF38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-34 452</w:t>
            </w:r>
          </w:p>
        </w:tc>
        <w:tc>
          <w:tcPr>
            <w:tcW w:w="0" w:type="auto"/>
            <w:tcBorders>
              <w:top w:val="nil"/>
              <w:left w:val="nil"/>
              <w:bottom w:val="single" w:sz="4" w:space="0" w:color="BFBFBF"/>
              <w:right w:val="single" w:sz="4" w:space="0" w:color="BFBFBF"/>
            </w:tcBorders>
            <w:shd w:val="clear" w:color="000000" w:fill="FFFFFF"/>
            <w:noWrap/>
            <w:hideMark/>
          </w:tcPr>
          <w:p w14:paraId="388668F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-31 503</w:t>
            </w:r>
          </w:p>
        </w:tc>
        <w:tc>
          <w:tcPr>
            <w:tcW w:w="0" w:type="auto"/>
            <w:tcBorders>
              <w:top w:val="nil"/>
              <w:left w:val="nil"/>
              <w:bottom w:val="single" w:sz="4" w:space="0" w:color="BFBFBF"/>
              <w:right w:val="single" w:sz="4" w:space="0" w:color="BFBFBF"/>
            </w:tcBorders>
            <w:shd w:val="clear" w:color="000000" w:fill="FFFFFF"/>
            <w:noWrap/>
            <w:hideMark/>
          </w:tcPr>
          <w:p w14:paraId="1775A20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498</w:t>
            </w:r>
          </w:p>
        </w:tc>
        <w:tc>
          <w:tcPr>
            <w:tcW w:w="0" w:type="auto"/>
            <w:tcBorders>
              <w:top w:val="nil"/>
              <w:left w:val="nil"/>
              <w:bottom w:val="single" w:sz="4" w:space="0" w:color="BFBFBF"/>
              <w:right w:val="single" w:sz="4" w:space="0" w:color="BFBFBF"/>
            </w:tcBorders>
            <w:shd w:val="clear" w:color="000000" w:fill="FFFFFF"/>
            <w:noWrap/>
            <w:hideMark/>
          </w:tcPr>
          <w:p w14:paraId="16D689C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498</w:t>
            </w:r>
          </w:p>
        </w:tc>
        <w:tc>
          <w:tcPr>
            <w:tcW w:w="0" w:type="auto"/>
            <w:tcBorders>
              <w:top w:val="nil"/>
              <w:left w:val="nil"/>
              <w:bottom w:val="single" w:sz="4" w:space="0" w:color="BFBFBF"/>
              <w:right w:val="single" w:sz="4" w:space="0" w:color="BFBFBF"/>
            </w:tcBorders>
            <w:shd w:val="clear" w:color="000000" w:fill="FFFFFF"/>
            <w:noWrap/>
            <w:hideMark/>
          </w:tcPr>
          <w:p w14:paraId="3F70E5A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-33 953</w:t>
            </w:r>
          </w:p>
        </w:tc>
        <w:tc>
          <w:tcPr>
            <w:tcW w:w="0" w:type="auto"/>
            <w:tcBorders>
              <w:top w:val="nil"/>
              <w:left w:val="nil"/>
              <w:bottom w:val="single" w:sz="4" w:space="0" w:color="BFBFBF"/>
              <w:right w:val="single" w:sz="4" w:space="0" w:color="BFBFBF"/>
            </w:tcBorders>
            <w:shd w:val="clear" w:color="000000" w:fill="FFFFFF"/>
            <w:noWrap/>
            <w:hideMark/>
          </w:tcPr>
          <w:p w14:paraId="6926CDE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-31 005</w:t>
            </w:r>
          </w:p>
        </w:tc>
      </w:tr>
      <w:tr w:rsidR="004B0896" w:rsidRPr="009F64A8" w14:paraId="343A9C55"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B532C91"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Elanikkonnakaitse, kriisideks valmisolek ja nende lahendamine</w:t>
            </w:r>
          </w:p>
        </w:tc>
        <w:tc>
          <w:tcPr>
            <w:tcW w:w="0" w:type="auto"/>
            <w:tcBorders>
              <w:top w:val="nil"/>
              <w:left w:val="nil"/>
              <w:bottom w:val="single" w:sz="4" w:space="0" w:color="BFBFBF"/>
              <w:right w:val="single" w:sz="4" w:space="0" w:color="BFBFBF"/>
            </w:tcBorders>
            <w:shd w:val="clear" w:color="000000" w:fill="FFFFFF"/>
            <w:noWrap/>
            <w:hideMark/>
          </w:tcPr>
          <w:p w14:paraId="50E18C3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-10 768</w:t>
            </w:r>
          </w:p>
        </w:tc>
        <w:tc>
          <w:tcPr>
            <w:tcW w:w="0" w:type="auto"/>
            <w:tcBorders>
              <w:top w:val="nil"/>
              <w:left w:val="nil"/>
              <w:bottom w:val="single" w:sz="4" w:space="0" w:color="BFBFBF"/>
              <w:right w:val="single" w:sz="4" w:space="0" w:color="BFBFBF"/>
            </w:tcBorders>
            <w:shd w:val="clear" w:color="000000" w:fill="FFFFFF"/>
            <w:noWrap/>
            <w:hideMark/>
          </w:tcPr>
          <w:p w14:paraId="77CE10FE"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-9 981</w:t>
            </w:r>
          </w:p>
        </w:tc>
        <w:tc>
          <w:tcPr>
            <w:tcW w:w="0" w:type="auto"/>
            <w:tcBorders>
              <w:top w:val="nil"/>
              <w:left w:val="nil"/>
              <w:bottom w:val="single" w:sz="4" w:space="0" w:color="BFBFBF"/>
              <w:right w:val="single" w:sz="4" w:space="0" w:color="BFBFBF"/>
            </w:tcBorders>
            <w:shd w:val="clear" w:color="000000" w:fill="FFFFFF"/>
            <w:noWrap/>
            <w:hideMark/>
          </w:tcPr>
          <w:p w14:paraId="376EE4B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-901</w:t>
            </w:r>
          </w:p>
        </w:tc>
        <w:tc>
          <w:tcPr>
            <w:tcW w:w="0" w:type="auto"/>
            <w:tcBorders>
              <w:top w:val="nil"/>
              <w:left w:val="nil"/>
              <w:bottom w:val="single" w:sz="4" w:space="0" w:color="BFBFBF"/>
              <w:right w:val="single" w:sz="4" w:space="0" w:color="BFBFBF"/>
            </w:tcBorders>
            <w:shd w:val="clear" w:color="000000" w:fill="FFFFFF"/>
            <w:noWrap/>
            <w:hideMark/>
          </w:tcPr>
          <w:p w14:paraId="344A529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-901</w:t>
            </w:r>
          </w:p>
        </w:tc>
        <w:tc>
          <w:tcPr>
            <w:tcW w:w="0" w:type="auto"/>
            <w:tcBorders>
              <w:top w:val="nil"/>
              <w:left w:val="nil"/>
              <w:bottom w:val="single" w:sz="4" w:space="0" w:color="BFBFBF"/>
              <w:right w:val="single" w:sz="4" w:space="0" w:color="BFBFBF"/>
            </w:tcBorders>
            <w:shd w:val="clear" w:color="000000" w:fill="FFFFFF"/>
            <w:noWrap/>
            <w:hideMark/>
          </w:tcPr>
          <w:p w14:paraId="2250726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-11 669</w:t>
            </w:r>
          </w:p>
        </w:tc>
        <w:tc>
          <w:tcPr>
            <w:tcW w:w="0" w:type="auto"/>
            <w:tcBorders>
              <w:top w:val="nil"/>
              <w:left w:val="nil"/>
              <w:bottom w:val="single" w:sz="4" w:space="0" w:color="BFBFBF"/>
              <w:right w:val="single" w:sz="4" w:space="0" w:color="BFBFBF"/>
            </w:tcBorders>
            <w:shd w:val="clear" w:color="000000" w:fill="FFFFFF"/>
            <w:noWrap/>
            <w:hideMark/>
          </w:tcPr>
          <w:p w14:paraId="0342C98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-10 882</w:t>
            </w:r>
          </w:p>
        </w:tc>
      </w:tr>
      <w:tr w:rsidR="004B0896" w:rsidRPr="009F64A8" w14:paraId="73A6F8FE"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78C439F"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6B0AF3F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-10 745</w:t>
            </w:r>
          </w:p>
        </w:tc>
        <w:tc>
          <w:tcPr>
            <w:tcW w:w="0" w:type="auto"/>
            <w:tcBorders>
              <w:top w:val="nil"/>
              <w:left w:val="nil"/>
              <w:bottom w:val="single" w:sz="4" w:space="0" w:color="BFBFBF"/>
              <w:right w:val="single" w:sz="4" w:space="0" w:color="BFBFBF"/>
            </w:tcBorders>
            <w:shd w:val="clear" w:color="000000" w:fill="FFFFFF"/>
            <w:noWrap/>
            <w:hideMark/>
          </w:tcPr>
          <w:p w14:paraId="1E3E365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-9 961</w:t>
            </w:r>
          </w:p>
        </w:tc>
        <w:tc>
          <w:tcPr>
            <w:tcW w:w="0" w:type="auto"/>
            <w:tcBorders>
              <w:top w:val="nil"/>
              <w:left w:val="nil"/>
              <w:bottom w:val="single" w:sz="4" w:space="0" w:color="BFBFBF"/>
              <w:right w:val="single" w:sz="4" w:space="0" w:color="BFBFBF"/>
            </w:tcBorders>
            <w:shd w:val="clear" w:color="000000" w:fill="FFFFFF"/>
            <w:noWrap/>
            <w:hideMark/>
          </w:tcPr>
          <w:p w14:paraId="53B7080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w:t>
            </w:r>
          </w:p>
        </w:tc>
        <w:tc>
          <w:tcPr>
            <w:tcW w:w="0" w:type="auto"/>
            <w:tcBorders>
              <w:top w:val="nil"/>
              <w:left w:val="nil"/>
              <w:bottom w:val="single" w:sz="4" w:space="0" w:color="BFBFBF"/>
              <w:right w:val="single" w:sz="4" w:space="0" w:color="BFBFBF"/>
            </w:tcBorders>
            <w:shd w:val="clear" w:color="000000" w:fill="FFFFFF"/>
            <w:noWrap/>
            <w:hideMark/>
          </w:tcPr>
          <w:p w14:paraId="2FBD159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w:t>
            </w:r>
          </w:p>
        </w:tc>
        <w:tc>
          <w:tcPr>
            <w:tcW w:w="0" w:type="auto"/>
            <w:tcBorders>
              <w:top w:val="nil"/>
              <w:left w:val="nil"/>
              <w:bottom w:val="single" w:sz="4" w:space="0" w:color="BFBFBF"/>
              <w:right w:val="single" w:sz="4" w:space="0" w:color="BFBFBF"/>
            </w:tcBorders>
            <w:shd w:val="clear" w:color="000000" w:fill="FFFFFF"/>
            <w:noWrap/>
            <w:hideMark/>
          </w:tcPr>
          <w:p w14:paraId="03F2428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-10 746</w:t>
            </w:r>
          </w:p>
        </w:tc>
        <w:tc>
          <w:tcPr>
            <w:tcW w:w="0" w:type="auto"/>
            <w:tcBorders>
              <w:top w:val="nil"/>
              <w:left w:val="nil"/>
              <w:bottom w:val="single" w:sz="4" w:space="0" w:color="BFBFBF"/>
              <w:right w:val="single" w:sz="4" w:space="0" w:color="BFBFBF"/>
            </w:tcBorders>
            <w:shd w:val="clear" w:color="000000" w:fill="FFFFFF"/>
            <w:noWrap/>
            <w:hideMark/>
          </w:tcPr>
          <w:p w14:paraId="7FEE4A5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-9 962</w:t>
            </w:r>
          </w:p>
        </w:tc>
      </w:tr>
      <w:tr w:rsidR="004B0896" w:rsidRPr="009F64A8" w14:paraId="12F5234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7AB1F2F"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2AD8321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-22</w:t>
            </w:r>
          </w:p>
        </w:tc>
        <w:tc>
          <w:tcPr>
            <w:tcW w:w="0" w:type="auto"/>
            <w:tcBorders>
              <w:top w:val="nil"/>
              <w:left w:val="nil"/>
              <w:bottom w:val="single" w:sz="4" w:space="0" w:color="BFBFBF"/>
              <w:right w:val="single" w:sz="4" w:space="0" w:color="BFBFBF"/>
            </w:tcBorders>
            <w:shd w:val="clear" w:color="000000" w:fill="FFFFFF"/>
            <w:noWrap/>
            <w:hideMark/>
          </w:tcPr>
          <w:p w14:paraId="4306FC1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-19</w:t>
            </w:r>
          </w:p>
        </w:tc>
        <w:tc>
          <w:tcPr>
            <w:tcW w:w="0" w:type="auto"/>
            <w:tcBorders>
              <w:top w:val="nil"/>
              <w:left w:val="nil"/>
              <w:bottom w:val="single" w:sz="4" w:space="0" w:color="BFBFBF"/>
              <w:right w:val="single" w:sz="4" w:space="0" w:color="BFBFBF"/>
            </w:tcBorders>
            <w:shd w:val="clear" w:color="000000" w:fill="FFFFFF"/>
            <w:noWrap/>
            <w:hideMark/>
          </w:tcPr>
          <w:p w14:paraId="7E01E6B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-900</w:t>
            </w:r>
          </w:p>
        </w:tc>
        <w:tc>
          <w:tcPr>
            <w:tcW w:w="0" w:type="auto"/>
            <w:tcBorders>
              <w:top w:val="nil"/>
              <w:left w:val="nil"/>
              <w:bottom w:val="single" w:sz="4" w:space="0" w:color="BFBFBF"/>
              <w:right w:val="single" w:sz="4" w:space="0" w:color="BFBFBF"/>
            </w:tcBorders>
            <w:shd w:val="clear" w:color="000000" w:fill="FFFFFF"/>
            <w:noWrap/>
            <w:hideMark/>
          </w:tcPr>
          <w:p w14:paraId="29FD6EC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-900</w:t>
            </w:r>
          </w:p>
        </w:tc>
        <w:tc>
          <w:tcPr>
            <w:tcW w:w="0" w:type="auto"/>
            <w:tcBorders>
              <w:top w:val="nil"/>
              <w:left w:val="nil"/>
              <w:bottom w:val="single" w:sz="4" w:space="0" w:color="BFBFBF"/>
              <w:right w:val="single" w:sz="4" w:space="0" w:color="BFBFBF"/>
            </w:tcBorders>
            <w:shd w:val="clear" w:color="000000" w:fill="FFFFFF"/>
            <w:noWrap/>
            <w:hideMark/>
          </w:tcPr>
          <w:p w14:paraId="7A8E74E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-922</w:t>
            </w:r>
          </w:p>
        </w:tc>
        <w:tc>
          <w:tcPr>
            <w:tcW w:w="0" w:type="auto"/>
            <w:tcBorders>
              <w:top w:val="nil"/>
              <w:left w:val="nil"/>
              <w:bottom w:val="single" w:sz="4" w:space="0" w:color="BFBFBF"/>
              <w:right w:val="single" w:sz="4" w:space="0" w:color="BFBFBF"/>
            </w:tcBorders>
            <w:shd w:val="clear" w:color="000000" w:fill="FFFFFF"/>
            <w:noWrap/>
            <w:hideMark/>
          </w:tcPr>
          <w:p w14:paraId="46284BE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-919</w:t>
            </w:r>
          </w:p>
        </w:tc>
      </w:tr>
      <w:tr w:rsidR="004B0896" w:rsidRPr="009F64A8" w14:paraId="0598037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15646E2"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Piirihaldus</w:t>
            </w:r>
          </w:p>
        </w:tc>
        <w:tc>
          <w:tcPr>
            <w:tcW w:w="0" w:type="auto"/>
            <w:tcBorders>
              <w:top w:val="nil"/>
              <w:left w:val="nil"/>
              <w:bottom w:val="single" w:sz="4" w:space="0" w:color="BFBFBF"/>
              <w:right w:val="single" w:sz="4" w:space="0" w:color="BFBFBF"/>
            </w:tcBorders>
            <w:shd w:val="clear" w:color="000000" w:fill="FFFFFF"/>
            <w:noWrap/>
            <w:hideMark/>
          </w:tcPr>
          <w:p w14:paraId="45EA36E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-64 133</w:t>
            </w:r>
          </w:p>
        </w:tc>
        <w:tc>
          <w:tcPr>
            <w:tcW w:w="0" w:type="auto"/>
            <w:tcBorders>
              <w:top w:val="nil"/>
              <w:left w:val="nil"/>
              <w:bottom w:val="single" w:sz="4" w:space="0" w:color="BFBFBF"/>
              <w:right w:val="single" w:sz="4" w:space="0" w:color="BFBFBF"/>
            </w:tcBorders>
            <w:shd w:val="clear" w:color="000000" w:fill="FFFFFF"/>
            <w:noWrap/>
            <w:hideMark/>
          </w:tcPr>
          <w:p w14:paraId="454802F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-42 567</w:t>
            </w:r>
          </w:p>
        </w:tc>
        <w:tc>
          <w:tcPr>
            <w:tcW w:w="0" w:type="auto"/>
            <w:tcBorders>
              <w:top w:val="nil"/>
              <w:left w:val="nil"/>
              <w:bottom w:val="single" w:sz="4" w:space="0" w:color="BFBFBF"/>
              <w:right w:val="single" w:sz="4" w:space="0" w:color="BFBFBF"/>
            </w:tcBorders>
            <w:shd w:val="clear" w:color="000000" w:fill="FFFFFF"/>
            <w:noWrap/>
            <w:hideMark/>
          </w:tcPr>
          <w:p w14:paraId="76A7BF6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473</w:t>
            </w:r>
          </w:p>
        </w:tc>
        <w:tc>
          <w:tcPr>
            <w:tcW w:w="0" w:type="auto"/>
            <w:tcBorders>
              <w:top w:val="nil"/>
              <w:left w:val="nil"/>
              <w:bottom w:val="single" w:sz="4" w:space="0" w:color="BFBFBF"/>
              <w:right w:val="single" w:sz="4" w:space="0" w:color="BFBFBF"/>
            </w:tcBorders>
            <w:shd w:val="clear" w:color="000000" w:fill="FFFFFF"/>
            <w:noWrap/>
            <w:hideMark/>
          </w:tcPr>
          <w:p w14:paraId="1C660F23"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473</w:t>
            </w:r>
          </w:p>
        </w:tc>
        <w:tc>
          <w:tcPr>
            <w:tcW w:w="0" w:type="auto"/>
            <w:tcBorders>
              <w:top w:val="nil"/>
              <w:left w:val="nil"/>
              <w:bottom w:val="single" w:sz="4" w:space="0" w:color="BFBFBF"/>
              <w:right w:val="single" w:sz="4" w:space="0" w:color="BFBFBF"/>
            </w:tcBorders>
            <w:shd w:val="clear" w:color="000000" w:fill="FFFFFF"/>
            <w:noWrap/>
            <w:hideMark/>
          </w:tcPr>
          <w:p w14:paraId="125F60F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-63 659</w:t>
            </w:r>
          </w:p>
        </w:tc>
        <w:tc>
          <w:tcPr>
            <w:tcW w:w="0" w:type="auto"/>
            <w:tcBorders>
              <w:top w:val="nil"/>
              <w:left w:val="nil"/>
              <w:bottom w:val="single" w:sz="4" w:space="0" w:color="BFBFBF"/>
              <w:right w:val="single" w:sz="4" w:space="0" w:color="BFBFBF"/>
            </w:tcBorders>
            <w:shd w:val="clear" w:color="000000" w:fill="FFFFFF"/>
            <w:noWrap/>
            <w:hideMark/>
          </w:tcPr>
          <w:p w14:paraId="7018E1B6"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-42 094</w:t>
            </w:r>
          </w:p>
        </w:tc>
      </w:tr>
      <w:tr w:rsidR="004B0896" w:rsidRPr="009F64A8" w14:paraId="46BD838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3C9F247"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656065E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-56 508</w:t>
            </w:r>
          </w:p>
        </w:tc>
        <w:tc>
          <w:tcPr>
            <w:tcW w:w="0" w:type="auto"/>
            <w:tcBorders>
              <w:top w:val="nil"/>
              <w:left w:val="nil"/>
              <w:bottom w:val="single" w:sz="4" w:space="0" w:color="BFBFBF"/>
              <w:right w:val="single" w:sz="4" w:space="0" w:color="BFBFBF"/>
            </w:tcBorders>
            <w:shd w:val="clear" w:color="000000" w:fill="FFFFFF"/>
            <w:noWrap/>
            <w:hideMark/>
          </w:tcPr>
          <w:p w14:paraId="3E32668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-42 496</w:t>
            </w:r>
          </w:p>
        </w:tc>
        <w:tc>
          <w:tcPr>
            <w:tcW w:w="0" w:type="auto"/>
            <w:tcBorders>
              <w:top w:val="nil"/>
              <w:left w:val="nil"/>
              <w:bottom w:val="single" w:sz="4" w:space="0" w:color="BFBFBF"/>
              <w:right w:val="single" w:sz="4" w:space="0" w:color="BFBFBF"/>
            </w:tcBorders>
            <w:shd w:val="clear" w:color="000000" w:fill="FFFFFF"/>
            <w:noWrap/>
            <w:hideMark/>
          </w:tcPr>
          <w:p w14:paraId="2E93019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473</w:t>
            </w:r>
          </w:p>
        </w:tc>
        <w:tc>
          <w:tcPr>
            <w:tcW w:w="0" w:type="auto"/>
            <w:tcBorders>
              <w:top w:val="nil"/>
              <w:left w:val="nil"/>
              <w:bottom w:val="single" w:sz="4" w:space="0" w:color="BFBFBF"/>
              <w:right w:val="single" w:sz="4" w:space="0" w:color="BFBFBF"/>
            </w:tcBorders>
            <w:shd w:val="clear" w:color="000000" w:fill="FFFFFF"/>
            <w:noWrap/>
            <w:hideMark/>
          </w:tcPr>
          <w:p w14:paraId="58B09D1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473</w:t>
            </w:r>
          </w:p>
        </w:tc>
        <w:tc>
          <w:tcPr>
            <w:tcW w:w="0" w:type="auto"/>
            <w:tcBorders>
              <w:top w:val="nil"/>
              <w:left w:val="nil"/>
              <w:bottom w:val="single" w:sz="4" w:space="0" w:color="BFBFBF"/>
              <w:right w:val="single" w:sz="4" w:space="0" w:color="BFBFBF"/>
            </w:tcBorders>
            <w:shd w:val="clear" w:color="000000" w:fill="FFFFFF"/>
            <w:noWrap/>
            <w:hideMark/>
          </w:tcPr>
          <w:p w14:paraId="0A87BE7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-56 034</w:t>
            </w:r>
          </w:p>
        </w:tc>
        <w:tc>
          <w:tcPr>
            <w:tcW w:w="0" w:type="auto"/>
            <w:tcBorders>
              <w:top w:val="nil"/>
              <w:left w:val="nil"/>
              <w:bottom w:val="single" w:sz="4" w:space="0" w:color="BFBFBF"/>
              <w:right w:val="single" w:sz="4" w:space="0" w:color="BFBFBF"/>
            </w:tcBorders>
            <w:shd w:val="clear" w:color="000000" w:fill="FFFFFF"/>
            <w:noWrap/>
            <w:hideMark/>
          </w:tcPr>
          <w:p w14:paraId="14A2DB2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-42 023</w:t>
            </w:r>
          </w:p>
        </w:tc>
      </w:tr>
      <w:tr w:rsidR="004B0896" w:rsidRPr="009F64A8" w14:paraId="2670578C"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F6B2276" w14:textId="77777777" w:rsidR="004B0896" w:rsidRPr="009F64A8"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Eesti arengut toetava kodakondsus-, rände- ja identiteedihaldus</w:t>
            </w:r>
          </w:p>
        </w:tc>
        <w:tc>
          <w:tcPr>
            <w:tcW w:w="0" w:type="auto"/>
            <w:tcBorders>
              <w:top w:val="nil"/>
              <w:left w:val="nil"/>
              <w:bottom w:val="single" w:sz="4" w:space="0" w:color="BFBFBF"/>
              <w:right w:val="single" w:sz="4" w:space="0" w:color="BFBFBF"/>
            </w:tcBorders>
            <w:shd w:val="clear" w:color="000000" w:fill="FFFFFF"/>
            <w:noWrap/>
            <w:hideMark/>
          </w:tcPr>
          <w:p w14:paraId="7C15FBF4"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26FBFD7"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41F9337"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A5F856B"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D8E0495"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C529023"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r>
      <w:tr w:rsidR="004B0896" w:rsidRPr="009F64A8" w14:paraId="5C916084"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EDB5E9D"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 xml:space="preserve">Rände- ja kodakondsuspoliitika </w:t>
            </w:r>
            <w:r w:rsidRPr="009F64A8">
              <w:rPr>
                <w:rFonts w:ascii="Times New Roman" w:eastAsia="Times New Roman" w:hAnsi="Times New Roman" w:cs="Times New Roman"/>
                <w:b/>
                <w:bCs/>
                <w:color w:val="000087"/>
                <w:szCs w:val="20"/>
                <w:lang w:eastAsia="et-EE"/>
              </w:rPr>
              <w:lastRenderedPageBreak/>
              <w:t>kujundamine ning elluviimine</w:t>
            </w:r>
          </w:p>
        </w:tc>
        <w:tc>
          <w:tcPr>
            <w:tcW w:w="0" w:type="auto"/>
            <w:tcBorders>
              <w:top w:val="nil"/>
              <w:left w:val="nil"/>
              <w:bottom w:val="single" w:sz="4" w:space="0" w:color="BFBFBF"/>
              <w:right w:val="single" w:sz="4" w:space="0" w:color="BFBFBF"/>
            </w:tcBorders>
            <w:shd w:val="clear" w:color="000000" w:fill="FFFFFF"/>
            <w:noWrap/>
            <w:hideMark/>
          </w:tcPr>
          <w:p w14:paraId="00C9953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lastRenderedPageBreak/>
              <w:t>-13 345</w:t>
            </w:r>
          </w:p>
        </w:tc>
        <w:tc>
          <w:tcPr>
            <w:tcW w:w="0" w:type="auto"/>
            <w:tcBorders>
              <w:top w:val="nil"/>
              <w:left w:val="nil"/>
              <w:bottom w:val="single" w:sz="4" w:space="0" w:color="BFBFBF"/>
              <w:right w:val="single" w:sz="4" w:space="0" w:color="BFBFBF"/>
            </w:tcBorders>
            <w:shd w:val="clear" w:color="000000" w:fill="FFFFFF"/>
            <w:noWrap/>
            <w:hideMark/>
          </w:tcPr>
          <w:p w14:paraId="506D185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-10 108</w:t>
            </w:r>
          </w:p>
        </w:tc>
        <w:tc>
          <w:tcPr>
            <w:tcW w:w="0" w:type="auto"/>
            <w:tcBorders>
              <w:top w:val="nil"/>
              <w:left w:val="nil"/>
              <w:bottom w:val="single" w:sz="4" w:space="0" w:color="BFBFBF"/>
              <w:right w:val="single" w:sz="4" w:space="0" w:color="BFBFBF"/>
            </w:tcBorders>
            <w:shd w:val="clear" w:color="000000" w:fill="FFFFFF"/>
            <w:noWrap/>
            <w:hideMark/>
          </w:tcPr>
          <w:p w14:paraId="044BD3D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399</w:t>
            </w:r>
          </w:p>
        </w:tc>
        <w:tc>
          <w:tcPr>
            <w:tcW w:w="0" w:type="auto"/>
            <w:tcBorders>
              <w:top w:val="nil"/>
              <w:left w:val="nil"/>
              <w:bottom w:val="single" w:sz="4" w:space="0" w:color="BFBFBF"/>
              <w:right w:val="single" w:sz="4" w:space="0" w:color="BFBFBF"/>
            </w:tcBorders>
            <w:shd w:val="clear" w:color="000000" w:fill="FFFFFF"/>
            <w:noWrap/>
            <w:hideMark/>
          </w:tcPr>
          <w:p w14:paraId="6C0BC02A"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399</w:t>
            </w:r>
          </w:p>
        </w:tc>
        <w:tc>
          <w:tcPr>
            <w:tcW w:w="0" w:type="auto"/>
            <w:tcBorders>
              <w:top w:val="nil"/>
              <w:left w:val="nil"/>
              <w:bottom w:val="single" w:sz="4" w:space="0" w:color="BFBFBF"/>
              <w:right w:val="single" w:sz="4" w:space="0" w:color="BFBFBF"/>
            </w:tcBorders>
            <w:shd w:val="clear" w:color="000000" w:fill="FFFFFF"/>
            <w:noWrap/>
            <w:hideMark/>
          </w:tcPr>
          <w:p w14:paraId="19D8074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-12 946</w:t>
            </w:r>
          </w:p>
        </w:tc>
        <w:tc>
          <w:tcPr>
            <w:tcW w:w="0" w:type="auto"/>
            <w:tcBorders>
              <w:top w:val="nil"/>
              <w:left w:val="nil"/>
              <w:bottom w:val="single" w:sz="4" w:space="0" w:color="BFBFBF"/>
              <w:right w:val="single" w:sz="4" w:space="0" w:color="BFBFBF"/>
            </w:tcBorders>
            <w:shd w:val="clear" w:color="000000" w:fill="FFFFFF"/>
            <w:noWrap/>
            <w:hideMark/>
          </w:tcPr>
          <w:p w14:paraId="0F9B86D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-9 709</w:t>
            </w:r>
          </w:p>
        </w:tc>
      </w:tr>
      <w:tr w:rsidR="004B0896" w:rsidRPr="009F64A8" w14:paraId="48722BB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0308371"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02F579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-10 853</w:t>
            </w:r>
          </w:p>
        </w:tc>
        <w:tc>
          <w:tcPr>
            <w:tcW w:w="0" w:type="auto"/>
            <w:tcBorders>
              <w:top w:val="nil"/>
              <w:left w:val="nil"/>
              <w:bottom w:val="single" w:sz="4" w:space="0" w:color="BFBFBF"/>
              <w:right w:val="single" w:sz="4" w:space="0" w:color="BFBFBF"/>
            </w:tcBorders>
            <w:shd w:val="clear" w:color="000000" w:fill="FFFFFF"/>
            <w:noWrap/>
            <w:hideMark/>
          </w:tcPr>
          <w:p w14:paraId="633F6DD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-9 513</w:t>
            </w:r>
          </w:p>
        </w:tc>
        <w:tc>
          <w:tcPr>
            <w:tcW w:w="0" w:type="auto"/>
            <w:tcBorders>
              <w:top w:val="nil"/>
              <w:left w:val="nil"/>
              <w:bottom w:val="single" w:sz="4" w:space="0" w:color="BFBFBF"/>
              <w:right w:val="single" w:sz="4" w:space="0" w:color="BFBFBF"/>
            </w:tcBorders>
            <w:shd w:val="clear" w:color="000000" w:fill="FFFFFF"/>
            <w:noWrap/>
            <w:hideMark/>
          </w:tcPr>
          <w:p w14:paraId="1366411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399</w:t>
            </w:r>
          </w:p>
        </w:tc>
        <w:tc>
          <w:tcPr>
            <w:tcW w:w="0" w:type="auto"/>
            <w:tcBorders>
              <w:top w:val="nil"/>
              <w:left w:val="nil"/>
              <w:bottom w:val="single" w:sz="4" w:space="0" w:color="BFBFBF"/>
              <w:right w:val="single" w:sz="4" w:space="0" w:color="BFBFBF"/>
            </w:tcBorders>
            <w:shd w:val="clear" w:color="000000" w:fill="FFFFFF"/>
            <w:noWrap/>
            <w:hideMark/>
          </w:tcPr>
          <w:p w14:paraId="54DC546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399</w:t>
            </w:r>
          </w:p>
        </w:tc>
        <w:tc>
          <w:tcPr>
            <w:tcW w:w="0" w:type="auto"/>
            <w:tcBorders>
              <w:top w:val="nil"/>
              <w:left w:val="nil"/>
              <w:bottom w:val="single" w:sz="4" w:space="0" w:color="BFBFBF"/>
              <w:right w:val="single" w:sz="4" w:space="0" w:color="BFBFBF"/>
            </w:tcBorders>
            <w:shd w:val="clear" w:color="000000" w:fill="FFFFFF"/>
            <w:noWrap/>
            <w:hideMark/>
          </w:tcPr>
          <w:p w14:paraId="239F5BC6"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-10 454</w:t>
            </w:r>
          </w:p>
        </w:tc>
        <w:tc>
          <w:tcPr>
            <w:tcW w:w="0" w:type="auto"/>
            <w:tcBorders>
              <w:top w:val="nil"/>
              <w:left w:val="nil"/>
              <w:bottom w:val="single" w:sz="4" w:space="0" w:color="BFBFBF"/>
              <w:right w:val="single" w:sz="4" w:space="0" w:color="BFBFBF"/>
            </w:tcBorders>
            <w:shd w:val="clear" w:color="000000" w:fill="FFFFFF"/>
            <w:noWrap/>
            <w:hideMark/>
          </w:tcPr>
          <w:p w14:paraId="339078A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-9 113</w:t>
            </w:r>
          </w:p>
        </w:tc>
      </w:tr>
      <w:tr w:rsidR="004B0896" w:rsidRPr="009F64A8" w14:paraId="024A6A9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F04AF8D"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Migratsioonijärelevalve</w:t>
            </w:r>
          </w:p>
        </w:tc>
        <w:tc>
          <w:tcPr>
            <w:tcW w:w="0" w:type="auto"/>
            <w:tcBorders>
              <w:top w:val="nil"/>
              <w:left w:val="nil"/>
              <w:bottom w:val="single" w:sz="4" w:space="0" w:color="BFBFBF"/>
              <w:right w:val="single" w:sz="4" w:space="0" w:color="BFBFBF"/>
            </w:tcBorders>
            <w:shd w:val="clear" w:color="000000" w:fill="FFFFFF"/>
            <w:noWrap/>
            <w:hideMark/>
          </w:tcPr>
          <w:p w14:paraId="51CF8F6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-6 560</w:t>
            </w:r>
          </w:p>
        </w:tc>
        <w:tc>
          <w:tcPr>
            <w:tcW w:w="0" w:type="auto"/>
            <w:tcBorders>
              <w:top w:val="nil"/>
              <w:left w:val="nil"/>
              <w:bottom w:val="single" w:sz="4" w:space="0" w:color="BFBFBF"/>
              <w:right w:val="single" w:sz="4" w:space="0" w:color="BFBFBF"/>
            </w:tcBorders>
            <w:shd w:val="clear" w:color="000000" w:fill="FFFFFF"/>
            <w:noWrap/>
            <w:hideMark/>
          </w:tcPr>
          <w:p w14:paraId="22BD8B2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-5 403</w:t>
            </w:r>
          </w:p>
        </w:tc>
        <w:tc>
          <w:tcPr>
            <w:tcW w:w="0" w:type="auto"/>
            <w:tcBorders>
              <w:top w:val="nil"/>
              <w:left w:val="nil"/>
              <w:bottom w:val="single" w:sz="4" w:space="0" w:color="BFBFBF"/>
              <w:right w:val="single" w:sz="4" w:space="0" w:color="BFBFBF"/>
            </w:tcBorders>
            <w:shd w:val="clear" w:color="000000" w:fill="FFFFFF"/>
            <w:noWrap/>
            <w:hideMark/>
          </w:tcPr>
          <w:p w14:paraId="5C90597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66</w:t>
            </w:r>
          </w:p>
        </w:tc>
        <w:tc>
          <w:tcPr>
            <w:tcW w:w="0" w:type="auto"/>
            <w:tcBorders>
              <w:top w:val="nil"/>
              <w:left w:val="nil"/>
              <w:bottom w:val="single" w:sz="4" w:space="0" w:color="BFBFBF"/>
              <w:right w:val="single" w:sz="4" w:space="0" w:color="BFBFBF"/>
            </w:tcBorders>
            <w:shd w:val="clear" w:color="000000" w:fill="FFFFFF"/>
            <w:noWrap/>
            <w:hideMark/>
          </w:tcPr>
          <w:p w14:paraId="28C5259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66</w:t>
            </w:r>
          </w:p>
        </w:tc>
        <w:tc>
          <w:tcPr>
            <w:tcW w:w="0" w:type="auto"/>
            <w:tcBorders>
              <w:top w:val="nil"/>
              <w:left w:val="nil"/>
              <w:bottom w:val="single" w:sz="4" w:space="0" w:color="BFBFBF"/>
              <w:right w:val="single" w:sz="4" w:space="0" w:color="BFBFBF"/>
            </w:tcBorders>
            <w:shd w:val="clear" w:color="000000" w:fill="FFFFFF"/>
            <w:noWrap/>
            <w:hideMark/>
          </w:tcPr>
          <w:p w14:paraId="2E3EDE67"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-6 494</w:t>
            </w:r>
          </w:p>
        </w:tc>
        <w:tc>
          <w:tcPr>
            <w:tcW w:w="0" w:type="auto"/>
            <w:tcBorders>
              <w:top w:val="nil"/>
              <w:left w:val="nil"/>
              <w:bottom w:val="single" w:sz="4" w:space="0" w:color="BFBFBF"/>
              <w:right w:val="single" w:sz="4" w:space="0" w:color="BFBFBF"/>
            </w:tcBorders>
            <w:shd w:val="clear" w:color="000000" w:fill="FFFFFF"/>
            <w:noWrap/>
            <w:hideMark/>
          </w:tcPr>
          <w:p w14:paraId="3CE6EE2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-5 337</w:t>
            </w:r>
          </w:p>
        </w:tc>
      </w:tr>
      <w:tr w:rsidR="004B0896" w:rsidRPr="009F64A8" w14:paraId="1B4E02F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BE7ED55"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0B88C4D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-6 555</w:t>
            </w:r>
          </w:p>
        </w:tc>
        <w:tc>
          <w:tcPr>
            <w:tcW w:w="0" w:type="auto"/>
            <w:tcBorders>
              <w:top w:val="nil"/>
              <w:left w:val="nil"/>
              <w:bottom w:val="single" w:sz="4" w:space="0" w:color="BFBFBF"/>
              <w:right w:val="single" w:sz="4" w:space="0" w:color="BFBFBF"/>
            </w:tcBorders>
            <w:shd w:val="clear" w:color="000000" w:fill="FFFFFF"/>
            <w:noWrap/>
            <w:hideMark/>
          </w:tcPr>
          <w:p w14:paraId="18F4AA0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-5 397</w:t>
            </w:r>
          </w:p>
        </w:tc>
        <w:tc>
          <w:tcPr>
            <w:tcW w:w="0" w:type="auto"/>
            <w:tcBorders>
              <w:top w:val="nil"/>
              <w:left w:val="nil"/>
              <w:bottom w:val="single" w:sz="4" w:space="0" w:color="BFBFBF"/>
              <w:right w:val="single" w:sz="4" w:space="0" w:color="BFBFBF"/>
            </w:tcBorders>
            <w:shd w:val="clear" w:color="000000" w:fill="FFFFFF"/>
            <w:noWrap/>
            <w:hideMark/>
          </w:tcPr>
          <w:p w14:paraId="7D2C79C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66</w:t>
            </w:r>
          </w:p>
        </w:tc>
        <w:tc>
          <w:tcPr>
            <w:tcW w:w="0" w:type="auto"/>
            <w:tcBorders>
              <w:top w:val="nil"/>
              <w:left w:val="nil"/>
              <w:bottom w:val="single" w:sz="4" w:space="0" w:color="BFBFBF"/>
              <w:right w:val="single" w:sz="4" w:space="0" w:color="BFBFBF"/>
            </w:tcBorders>
            <w:shd w:val="clear" w:color="000000" w:fill="FFFFFF"/>
            <w:noWrap/>
            <w:hideMark/>
          </w:tcPr>
          <w:p w14:paraId="2E49BFC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66</w:t>
            </w:r>
          </w:p>
        </w:tc>
        <w:tc>
          <w:tcPr>
            <w:tcW w:w="0" w:type="auto"/>
            <w:tcBorders>
              <w:top w:val="nil"/>
              <w:left w:val="nil"/>
              <w:bottom w:val="single" w:sz="4" w:space="0" w:color="BFBFBF"/>
              <w:right w:val="single" w:sz="4" w:space="0" w:color="BFBFBF"/>
            </w:tcBorders>
            <w:shd w:val="clear" w:color="000000" w:fill="FFFFFF"/>
            <w:noWrap/>
            <w:hideMark/>
          </w:tcPr>
          <w:p w14:paraId="5E50384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-6 488</w:t>
            </w:r>
          </w:p>
        </w:tc>
        <w:tc>
          <w:tcPr>
            <w:tcW w:w="0" w:type="auto"/>
            <w:tcBorders>
              <w:top w:val="nil"/>
              <w:left w:val="nil"/>
              <w:bottom w:val="single" w:sz="4" w:space="0" w:color="BFBFBF"/>
              <w:right w:val="single" w:sz="4" w:space="0" w:color="BFBFBF"/>
            </w:tcBorders>
            <w:shd w:val="clear" w:color="000000" w:fill="FFFFFF"/>
            <w:noWrap/>
            <w:hideMark/>
          </w:tcPr>
          <w:p w14:paraId="468C9C1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-5 331</w:t>
            </w:r>
          </w:p>
        </w:tc>
      </w:tr>
      <w:tr w:rsidR="004B0896" w:rsidRPr="009F64A8" w14:paraId="2E1AAC24"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AD39B70"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Isikute tõsikindel tuvastamine ja dokumentide väljaandmine</w:t>
            </w:r>
          </w:p>
        </w:tc>
        <w:tc>
          <w:tcPr>
            <w:tcW w:w="0" w:type="auto"/>
            <w:tcBorders>
              <w:top w:val="nil"/>
              <w:left w:val="nil"/>
              <w:bottom w:val="single" w:sz="4" w:space="0" w:color="BFBFBF"/>
              <w:right w:val="single" w:sz="4" w:space="0" w:color="BFBFBF"/>
            </w:tcBorders>
            <w:shd w:val="clear" w:color="000000" w:fill="FFFFFF"/>
            <w:noWrap/>
            <w:hideMark/>
          </w:tcPr>
          <w:p w14:paraId="42FEE0E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-16 092</w:t>
            </w:r>
          </w:p>
        </w:tc>
        <w:tc>
          <w:tcPr>
            <w:tcW w:w="0" w:type="auto"/>
            <w:tcBorders>
              <w:top w:val="nil"/>
              <w:left w:val="nil"/>
              <w:bottom w:val="single" w:sz="4" w:space="0" w:color="BFBFBF"/>
              <w:right w:val="single" w:sz="4" w:space="0" w:color="BFBFBF"/>
            </w:tcBorders>
            <w:shd w:val="clear" w:color="000000" w:fill="FFFFFF"/>
            <w:noWrap/>
            <w:hideMark/>
          </w:tcPr>
          <w:p w14:paraId="4706766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-8 375</w:t>
            </w:r>
          </w:p>
        </w:tc>
        <w:tc>
          <w:tcPr>
            <w:tcW w:w="0" w:type="auto"/>
            <w:tcBorders>
              <w:top w:val="nil"/>
              <w:left w:val="nil"/>
              <w:bottom w:val="single" w:sz="4" w:space="0" w:color="BFBFBF"/>
              <w:right w:val="single" w:sz="4" w:space="0" w:color="BFBFBF"/>
            </w:tcBorders>
            <w:shd w:val="clear" w:color="000000" w:fill="FFFFFF"/>
            <w:noWrap/>
            <w:hideMark/>
          </w:tcPr>
          <w:p w14:paraId="5DFA072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242</w:t>
            </w:r>
          </w:p>
        </w:tc>
        <w:tc>
          <w:tcPr>
            <w:tcW w:w="0" w:type="auto"/>
            <w:tcBorders>
              <w:top w:val="nil"/>
              <w:left w:val="nil"/>
              <w:bottom w:val="single" w:sz="4" w:space="0" w:color="BFBFBF"/>
              <w:right w:val="single" w:sz="4" w:space="0" w:color="BFBFBF"/>
            </w:tcBorders>
            <w:shd w:val="clear" w:color="000000" w:fill="FFFFFF"/>
            <w:noWrap/>
            <w:hideMark/>
          </w:tcPr>
          <w:p w14:paraId="5BF0DE3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242</w:t>
            </w:r>
          </w:p>
        </w:tc>
        <w:tc>
          <w:tcPr>
            <w:tcW w:w="0" w:type="auto"/>
            <w:tcBorders>
              <w:top w:val="nil"/>
              <w:left w:val="nil"/>
              <w:bottom w:val="single" w:sz="4" w:space="0" w:color="BFBFBF"/>
              <w:right w:val="single" w:sz="4" w:space="0" w:color="BFBFBF"/>
            </w:tcBorders>
            <w:shd w:val="clear" w:color="000000" w:fill="FFFFFF"/>
            <w:noWrap/>
            <w:hideMark/>
          </w:tcPr>
          <w:p w14:paraId="428A0AF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-15 850</w:t>
            </w:r>
          </w:p>
        </w:tc>
        <w:tc>
          <w:tcPr>
            <w:tcW w:w="0" w:type="auto"/>
            <w:tcBorders>
              <w:top w:val="nil"/>
              <w:left w:val="nil"/>
              <w:bottom w:val="single" w:sz="4" w:space="0" w:color="BFBFBF"/>
              <w:right w:val="single" w:sz="4" w:space="0" w:color="BFBFBF"/>
            </w:tcBorders>
            <w:shd w:val="clear" w:color="000000" w:fill="FFFFFF"/>
            <w:noWrap/>
            <w:hideMark/>
          </w:tcPr>
          <w:p w14:paraId="44D4ADC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-8 133</w:t>
            </w:r>
          </w:p>
        </w:tc>
      </w:tr>
      <w:tr w:rsidR="004B0896" w:rsidRPr="009F64A8" w14:paraId="7198984B"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04AB18D"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5C8A4B3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-16 077</w:t>
            </w:r>
          </w:p>
        </w:tc>
        <w:tc>
          <w:tcPr>
            <w:tcW w:w="0" w:type="auto"/>
            <w:tcBorders>
              <w:top w:val="nil"/>
              <w:left w:val="nil"/>
              <w:bottom w:val="single" w:sz="4" w:space="0" w:color="BFBFBF"/>
              <w:right w:val="single" w:sz="4" w:space="0" w:color="BFBFBF"/>
            </w:tcBorders>
            <w:shd w:val="clear" w:color="000000" w:fill="FFFFFF"/>
            <w:noWrap/>
            <w:hideMark/>
          </w:tcPr>
          <w:p w14:paraId="40741A0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-8 361</w:t>
            </w:r>
          </w:p>
        </w:tc>
        <w:tc>
          <w:tcPr>
            <w:tcW w:w="0" w:type="auto"/>
            <w:tcBorders>
              <w:top w:val="nil"/>
              <w:left w:val="nil"/>
              <w:bottom w:val="single" w:sz="4" w:space="0" w:color="BFBFBF"/>
              <w:right w:val="single" w:sz="4" w:space="0" w:color="BFBFBF"/>
            </w:tcBorders>
            <w:shd w:val="clear" w:color="000000" w:fill="FFFFFF"/>
            <w:noWrap/>
            <w:hideMark/>
          </w:tcPr>
          <w:p w14:paraId="411850D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242</w:t>
            </w:r>
          </w:p>
        </w:tc>
        <w:tc>
          <w:tcPr>
            <w:tcW w:w="0" w:type="auto"/>
            <w:tcBorders>
              <w:top w:val="nil"/>
              <w:left w:val="nil"/>
              <w:bottom w:val="single" w:sz="4" w:space="0" w:color="BFBFBF"/>
              <w:right w:val="single" w:sz="4" w:space="0" w:color="BFBFBF"/>
            </w:tcBorders>
            <w:shd w:val="clear" w:color="000000" w:fill="FFFFFF"/>
            <w:noWrap/>
            <w:hideMark/>
          </w:tcPr>
          <w:p w14:paraId="5CE24C6D"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242</w:t>
            </w:r>
          </w:p>
        </w:tc>
        <w:tc>
          <w:tcPr>
            <w:tcW w:w="0" w:type="auto"/>
            <w:tcBorders>
              <w:top w:val="nil"/>
              <w:left w:val="nil"/>
              <w:bottom w:val="single" w:sz="4" w:space="0" w:color="BFBFBF"/>
              <w:right w:val="single" w:sz="4" w:space="0" w:color="BFBFBF"/>
            </w:tcBorders>
            <w:shd w:val="clear" w:color="000000" w:fill="FFFFFF"/>
            <w:noWrap/>
            <w:hideMark/>
          </w:tcPr>
          <w:p w14:paraId="709AE94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-15 834</w:t>
            </w:r>
          </w:p>
        </w:tc>
        <w:tc>
          <w:tcPr>
            <w:tcW w:w="0" w:type="auto"/>
            <w:tcBorders>
              <w:top w:val="nil"/>
              <w:left w:val="nil"/>
              <w:bottom w:val="single" w:sz="4" w:space="0" w:color="BFBFBF"/>
              <w:right w:val="single" w:sz="4" w:space="0" w:color="BFBFBF"/>
            </w:tcBorders>
            <w:shd w:val="clear" w:color="000000" w:fill="FFFFFF"/>
            <w:noWrap/>
            <w:hideMark/>
          </w:tcPr>
          <w:p w14:paraId="01F365E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-8 119</w:t>
            </w:r>
          </w:p>
        </w:tc>
      </w:tr>
      <w:tr w:rsidR="004B0896" w:rsidRPr="009F64A8" w14:paraId="5C879BC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617657F" w14:textId="77777777" w:rsidR="004B0896" w:rsidRPr="009F64A8"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Targa ja innovaatilise siseturvalisuse programm</w:t>
            </w:r>
          </w:p>
        </w:tc>
        <w:tc>
          <w:tcPr>
            <w:tcW w:w="0" w:type="auto"/>
            <w:tcBorders>
              <w:top w:val="nil"/>
              <w:left w:val="nil"/>
              <w:bottom w:val="single" w:sz="4" w:space="0" w:color="BFBFBF"/>
              <w:right w:val="single" w:sz="4" w:space="0" w:color="BFBFBF"/>
            </w:tcBorders>
            <w:shd w:val="clear" w:color="000000" w:fill="FFFFFF"/>
            <w:noWrap/>
            <w:hideMark/>
          </w:tcPr>
          <w:p w14:paraId="4A9D6113"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2A1E8A0"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86609FB"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D99C371"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EEB970B"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F0E8EC3" w14:textId="77777777" w:rsidR="004B0896" w:rsidRPr="009F64A8" w:rsidRDefault="004B0896" w:rsidP="007360C4">
            <w:pPr>
              <w:spacing w:after="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 </w:t>
            </w:r>
          </w:p>
        </w:tc>
      </w:tr>
      <w:tr w:rsidR="004B0896" w:rsidRPr="009F64A8" w14:paraId="6DC244A0"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9708320"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Tasemeõpe ja täienduskoolitus Sisekaitseakadeemias</w:t>
            </w:r>
          </w:p>
        </w:tc>
        <w:tc>
          <w:tcPr>
            <w:tcW w:w="0" w:type="auto"/>
            <w:tcBorders>
              <w:top w:val="nil"/>
              <w:left w:val="nil"/>
              <w:bottom w:val="single" w:sz="4" w:space="0" w:color="BFBFBF"/>
              <w:right w:val="single" w:sz="4" w:space="0" w:color="BFBFBF"/>
            </w:tcBorders>
            <w:shd w:val="clear" w:color="000000" w:fill="FFFFFF"/>
            <w:noWrap/>
            <w:hideMark/>
          </w:tcPr>
          <w:p w14:paraId="4C634E4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-24 281</w:t>
            </w:r>
          </w:p>
        </w:tc>
        <w:tc>
          <w:tcPr>
            <w:tcW w:w="0" w:type="auto"/>
            <w:tcBorders>
              <w:top w:val="nil"/>
              <w:left w:val="nil"/>
              <w:bottom w:val="single" w:sz="4" w:space="0" w:color="BFBFBF"/>
              <w:right w:val="single" w:sz="4" w:space="0" w:color="BFBFBF"/>
            </w:tcBorders>
            <w:shd w:val="clear" w:color="000000" w:fill="FFFFFF"/>
            <w:noWrap/>
            <w:hideMark/>
          </w:tcPr>
          <w:p w14:paraId="18BF942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-22 394</w:t>
            </w:r>
          </w:p>
        </w:tc>
        <w:tc>
          <w:tcPr>
            <w:tcW w:w="0" w:type="auto"/>
            <w:tcBorders>
              <w:top w:val="nil"/>
              <w:left w:val="nil"/>
              <w:bottom w:val="single" w:sz="4" w:space="0" w:color="BFBFBF"/>
              <w:right w:val="single" w:sz="4" w:space="0" w:color="BFBFBF"/>
            </w:tcBorders>
            <w:shd w:val="clear" w:color="000000" w:fill="FFFFFF"/>
            <w:noWrap/>
            <w:hideMark/>
          </w:tcPr>
          <w:p w14:paraId="08A2534A"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w:t>
            </w:r>
          </w:p>
        </w:tc>
        <w:tc>
          <w:tcPr>
            <w:tcW w:w="0" w:type="auto"/>
            <w:tcBorders>
              <w:top w:val="nil"/>
              <w:left w:val="nil"/>
              <w:bottom w:val="single" w:sz="4" w:space="0" w:color="BFBFBF"/>
              <w:right w:val="single" w:sz="4" w:space="0" w:color="BFBFBF"/>
            </w:tcBorders>
            <w:shd w:val="clear" w:color="000000" w:fill="FFFFFF"/>
            <w:noWrap/>
            <w:hideMark/>
          </w:tcPr>
          <w:p w14:paraId="5661F22F"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-5</w:t>
            </w:r>
          </w:p>
        </w:tc>
        <w:tc>
          <w:tcPr>
            <w:tcW w:w="0" w:type="auto"/>
            <w:tcBorders>
              <w:top w:val="nil"/>
              <w:left w:val="nil"/>
              <w:bottom w:val="single" w:sz="4" w:space="0" w:color="BFBFBF"/>
              <w:right w:val="single" w:sz="4" w:space="0" w:color="BFBFBF"/>
            </w:tcBorders>
            <w:shd w:val="clear" w:color="000000" w:fill="FFFFFF"/>
            <w:noWrap/>
            <w:hideMark/>
          </w:tcPr>
          <w:p w14:paraId="0694C6AD"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-24 286</w:t>
            </w:r>
          </w:p>
        </w:tc>
        <w:tc>
          <w:tcPr>
            <w:tcW w:w="0" w:type="auto"/>
            <w:tcBorders>
              <w:top w:val="nil"/>
              <w:left w:val="nil"/>
              <w:bottom w:val="single" w:sz="4" w:space="0" w:color="BFBFBF"/>
              <w:right w:val="single" w:sz="4" w:space="0" w:color="BFBFBF"/>
            </w:tcBorders>
            <w:shd w:val="clear" w:color="000000" w:fill="FFFFFF"/>
            <w:noWrap/>
            <w:hideMark/>
          </w:tcPr>
          <w:p w14:paraId="149686E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-22 399</w:t>
            </w:r>
          </w:p>
        </w:tc>
      </w:tr>
      <w:tr w:rsidR="004B0896" w:rsidRPr="009F64A8" w14:paraId="0F1D889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0CF9FDE"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4834D74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-22 236</w:t>
            </w:r>
          </w:p>
        </w:tc>
        <w:tc>
          <w:tcPr>
            <w:tcW w:w="0" w:type="auto"/>
            <w:tcBorders>
              <w:top w:val="nil"/>
              <w:left w:val="nil"/>
              <w:bottom w:val="single" w:sz="4" w:space="0" w:color="BFBFBF"/>
              <w:right w:val="single" w:sz="4" w:space="0" w:color="BFBFBF"/>
            </w:tcBorders>
            <w:shd w:val="clear" w:color="000000" w:fill="FFFFFF"/>
            <w:noWrap/>
            <w:hideMark/>
          </w:tcPr>
          <w:p w14:paraId="2E345BA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-20 356</w:t>
            </w:r>
          </w:p>
        </w:tc>
        <w:tc>
          <w:tcPr>
            <w:tcW w:w="0" w:type="auto"/>
            <w:tcBorders>
              <w:top w:val="nil"/>
              <w:left w:val="nil"/>
              <w:bottom w:val="single" w:sz="4" w:space="0" w:color="BFBFBF"/>
              <w:right w:val="single" w:sz="4" w:space="0" w:color="BFBFBF"/>
            </w:tcBorders>
            <w:shd w:val="clear" w:color="000000" w:fill="FFFFFF"/>
            <w:noWrap/>
            <w:hideMark/>
          </w:tcPr>
          <w:p w14:paraId="29AD9FE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w:t>
            </w:r>
          </w:p>
        </w:tc>
        <w:tc>
          <w:tcPr>
            <w:tcW w:w="0" w:type="auto"/>
            <w:tcBorders>
              <w:top w:val="nil"/>
              <w:left w:val="nil"/>
              <w:bottom w:val="single" w:sz="4" w:space="0" w:color="BFBFBF"/>
              <w:right w:val="single" w:sz="4" w:space="0" w:color="BFBFBF"/>
            </w:tcBorders>
            <w:shd w:val="clear" w:color="000000" w:fill="FFFFFF"/>
            <w:noWrap/>
            <w:hideMark/>
          </w:tcPr>
          <w:p w14:paraId="04DBAF7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-5</w:t>
            </w:r>
          </w:p>
        </w:tc>
        <w:tc>
          <w:tcPr>
            <w:tcW w:w="0" w:type="auto"/>
            <w:tcBorders>
              <w:top w:val="nil"/>
              <w:left w:val="nil"/>
              <w:bottom w:val="single" w:sz="4" w:space="0" w:color="BFBFBF"/>
              <w:right w:val="single" w:sz="4" w:space="0" w:color="BFBFBF"/>
            </w:tcBorders>
            <w:shd w:val="clear" w:color="000000" w:fill="FFFFFF"/>
            <w:noWrap/>
            <w:hideMark/>
          </w:tcPr>
          <w:p w14:paraId="7AE7469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-22 241</w:t>
            </w:r>
          </w:p>
        </w:tc>
        <w:tc>
          <w:tcPr>
            <w:tcW w:w="0" w:type="auto"/>
            <w:tcBorders>
              <w:top w:val="nil"/>
              <w:left w:val="nil"/>
              <w:bottom w:val="single" w:sz="4" w:space="0" w:color="BFBFBF"/>
              <w:right w:val="single" w:sz="4" w:space="0" w:color="BFBFBF"/>
            </w:tcBorders>
            <w:shd w:val="clear" w:color="000000" w:fill="FFFFFF"/>
            <w:noWrap/>
            <w:hideMark/>
          </w:tcPr>
          <w:p w14:paraId="158AF67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-20 361</w:t>
            </w:r>
          </w:p>
        </w:tc>
      </w:tr>
      <w:tr w:rsidR="004B0896" w:rsidRPr="009F64A8" w14:paraId="0B0D6518"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B0E21DB"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Sisekaitseakadeemia teadus-, arendus- ja innovatsioonitegevus</w:t>
            </w:r>
          </w:p>
        </w:tc>
        <w:tc>
          <w:tcPr>
            <w:tcW w:w="0" w:type="auto"/>
            <w:tcBorders>
              <w:top w:val="nil"/>
              <w:left w:val="nil"/>
              <w:bottom w:val="single" w:sz="4" w:space="0" w:color="BFBFBF"/>
              <w:right w:val="single" w:sz="4" w:space="0" w:color="BFBFBF"/>
            </w:tcBorders>
            <w:shd w:val="clear" w:color="000000" w:fill="FFFFFF"/>
            <w:noWrap/>
            <w:hideMark/>
          </w:tcPr>
          <w:p w14:paraId="6835CB50"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-1 836</w:t>
            </w:r>
          </w:p>
        </w:tc>
        <w:tc>
          <w:tcPr>
            <w:tcW w:w="0" w:type="auto"/>
            <w:tcBorders>
              <w:top w:val="nil"/>
              <w:left w:val="nil"/>
              <w:bottom w:val="single" w:sz="4" w:space="0" w:color="BFBFBF"/>
              <w:right w:val="single" w:sz="4" w:space="0" w:color="BFBFBF"/>
            </w:tcBorders>
            <w:shd w:val="clear" w:color="000000" w:fill="FFFFFF"/>
            <w:noWrap/>
            <w:hideMark/>
          </w:tcPr>
          <w:p w14:paraId="72C5A688"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-1 836</w:t>
            </w:r>
          </w:p>
        </w:tc>
        <w:tc>
          <w:tcPr>
            <w:tcW w:w="0" w:type="auto"/>
            <w:tcBorders>
              <w:top w:val="nil"/>
              <w:left w:val="nil"/>
              <w:bottom w:val="single" w:sz="4" w:space="0" w:color="BFBFBF"/>
              <w:right w:val="single" w:sz="4" w:space="0" w:color="BFBFBF"/>
            </w:tcBorders>
            <w:shd w:val="clear" w:color="000000" w:fill="FFFFFF"/>
            <w:noWrap/>
            <w:hideMark/>
          </w:tcPr>
          <w:p w14:paraId="2392B3E2"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-420</w:t>
            </w:r>
          </w:p>
        </w:tc>
        <w:tc>
          <w:tcPr>
            <w:tcW w:w="0" w:type="auto"/>
            <w:tcBorders>
              <w:top w:val="nil"/>
              <w:left w:val="nil"/>
              <w:bottom w:val="single" w:sz="4" w:space="0" w:color="BFBFBF"/>
              <w:right w:val="single" w:sz="4" w:space="0" w:color="BFBFBF"/>
            </w:tcBorders>
            <w:shd w:val="clear" w:color="000000" w:fill="FFFFFF"/>
            <w:noWrap/>
            <w:hideMark/>
          </w:tcPr>
          <w:p w14:paraId="4E0B9DF9"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-420</w:t>
            </w:r>
          </w:p>
        </w:tc>
        <w:tc>
          <w:tcPr>
            <w:tcW w:w="0" w:type="auto"/>
            <w:tcBorders>
              <w:top w:val="nil"/>
              <w:left w:val="nil"/>
              <w:bottom w:val="single" w:sz="4" w:space="0" w:color="BFBFBF"/>
              <w:right w:val="single" w:sz="4" w:space="0" w:color="BFBFBF"/>
            </w:tcBorders>
            <w:shd w:val="clear" w:color="000000" w:fill="FFFFFF"/>
            <w:noWrap/>
            <w:hideMark/>
          </w:tcPr>
          <w:p w14:paraId="2EB82E21"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-2 256</w:t>
            </w:r>
          </w:p>
        </w:tc>
        <w:tc>
          <w:tcPr>
            <w:tcW w:w="0" w:type="auto"/>
            <w:tcBorders>
              <w:top w:val="nil"/>
              <w:left w:val="nil"/>
              <w:bottom w:val="single" w:sz="4" w:space="0" w:color="BFBFBF"/>
              <w:right w:val="single" w:sz="4" w:space="0" w:color="BFBFBF"/>
            </w:tcBorders>
            <w:shd w:val="clear" w:color="000000" w:fill="FFFFFF"/>
            <w:noWrap/>
            <w:hideMark/>
          </w:tcPr>
          <w:p w14:paraId="6ACE653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-2 256</w:t>
            </w:r>
          </w:p>
        </w:tc>
      </w:tr>
      <w:tr w:rsidR="004B0896" w:rsidRPr="009F64A8" w14:paraId="0570E57B"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BEBFE19"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477FB749"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-1 836</w:t>
            </w:r>
          </w:p>
        </w:tc>
        <w:tc>
          <w:tcPr>
            <w:tcW w:w="0" w:type="auto"/>
            <w:tcBorders>
              <w:top w:val="nil"/>
              <w:left w:val="nil"/>
              <w:bottom w:val="single" w:sz="4" w:space="0" w:color="BFBFBF"/>
              <w:right w:val="single" w:sz="4" w:space="0" w:color="BFBFBF"/>
            </w:tcBorders>
            <w:shd w:val="clear" w:color="000000" w:fill="FFFFFF"/>
            <w:noWrap/>
            <w:hideMark/>
          </w:tcPr>
          <w:p w14:paraId="09A739D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-1 836</w:t>
            </w:r>
          </w:p>
        </w:tc>
        <w:tc>
          <w:tcPr>
            <w:tcW w:w="0" w:type="auto"/>
            <w:tcBorders>
              <w:top w:val="nil"/>
              <w:left w:val="nil"/>
              <w:bottom w:val="single" w:sz="4" w:space="0" w:color="BFBFBF"/>
              <w:right w:val="single" w:sz="4" w:space="0" w:color="BFBFBF"/>
            </w:tcBorders>
            <w:shd w:val="clear" w:color="000000" w:fill="FFFFFF"/>
            <w:noWrap/>
            <w:hideMark/>
          </w:tcPr>
          <w:p w14:paraId="6F620002"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-420</w:t>
            </w:r>
          </w:p>
        </w:tc>
        <w:tc>
          <w:tcPr>
            <w:tcW w:w="0" w:type="auto"/>
            <w:tcBorders>
              <w:top w:val="nil"/>
              <w:left w:val="nil"/>
              <w:bottom w:val="single" w:sz="4" w:space="0" w:color="BFBFBF"/>
              <w:right w:val="single" w:sz="4" w:space="0" w:color="BFBFBF"/>
            </w:tcBorders>
            <w:shd w:val="clear" w:color="000000" w:fill="FFFFFF"/>
            <w:noWrap/>
            <w:hideMark/>
          </w:tcPr>
          <w:p w14:paraId="1DA73AF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-420</w:t>
            </w:r>
          </w:p>
        </w:tc>
        <w:tc>
          <w:tcPr>
            <w:tcW w:w="0" w:type="auto"/>
            <w:tcBorders>
              <w:top w:val="nil"/>
              <w:left w:val="nil"/>
              <w:bottom w:val="single" w:sz="4" w:space="0" w:color="BFBFBF"/>
              <w:right w:val="single" w:sz="4" w:space="0" w:color="BFBFBF"/>
            </w:tcBorders>
            <w:shd w:val="clear" w:color="000000" w:fill="FFFFFF"/>
            <w:noWrap/>
            <w:hideMark/>
          </w:tcPr>
          <w:p w14:paraId="338D373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-2 256</w:t>
            </w:r>
          </w:p>
        </w:tc>
        <w:tc>
          <w:tcPr>
            <w:tcW w:w="0" w:type="auto"/>
            <w:tcBorders>
              <w:top w:val="nil"/>
              <w:left w:val="nil"/>
              <w:bottom w:val="single" w:sz="4" w:space="0" w:color="BFBFBF"/>
              <w:right w:val="single" w:sz="4" w:space="0" w:color="BFBFBF"/>
            </w:tcBorders>
            <w:shd w:val="clear" w:color="000000" w:fill="FFFFFF"/>
            <w:noWrap/>
            <w:hideMark/>
          </w:tcPr>
          <w:p w14:paraId="4B8D43D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-2 256</w:t>
            </w:r>
          </w:p>
        </w:tc>
      </w:tr>
      <w:tr w:rsidR="004B0896" w:rsidRPr="009F64A8" w14:paraId="2786D8C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72046A5" w14:textId="77777777" w:rsidR="004B0896" w:rsidRPr="009F64A8"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IT teenuste osutamine</w:t>
            </w:r>
          </w:p>
        </w:tc>
        <w:tc>
          <w:tcPr>
            <w:tcW w:w="0" w:type="auto"/>
            <w:tcBorders>
              <w:top w:val="nil"/>
              <w:left w:val="nil"/>
              <w:bottom w:val="single" w:sz="4" w:space="0" w:color="BFBFBF"/>
              <w:right w:val="single" w:sz="4" w:space="0" w:color="BFBFBF"/>
            </w:tcBorders>
            <w:shd w:val="clear" w:color="000000" w:fill="FFFFFF"/>
            <w:noWrap/>
            <w:hideMark/>
          </w:tcPr>
          <w:p w14:paraId="0C43132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-40 650</w:t>
            </w:r>
          </w:p>
        </w:tc>
        <w:tc>
          <w:tcPr>
            <w:tcW w:w="0" w:type="auto"/>
            <w:tcBorders>
              <w:top w:val="nil"/>
              <w:left w:val="nil"/>
              <w:bottom w:val="single" w:sz="4" w:space="0" w:color="BFBFBF"/>
              <w:right w:val="single" w:sz="4" w:space="0" w:color="BFBFBF"/>
            </w:tcBorders>
            <w:shd w:val="clear" w:color="000000" w:fill="FFFFFF"/>
            <w:noWrap/>
            <w:hideMark/>
          </w:tcPr>
          <w:p w14:paraId="04430954"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-37 250</w:t>
            </w:r>
          </w:p>
        </w:tc>
        <w:tc>
          <w:tcPr>
            <w:tcW w:w="0" w:type="auto"/>
            <w:tcBorders>
              <w:top w:val="nil"/>
              <w:left w:val="nil"/>
              <w:bottom w:val="single" w:sz="4" w:space="0" w:color="BFBFBF"/>
              <w:right w:val="single" w:sz="4" w:space="0" w:color="BFBFBF"/>
            </w:tcBorders>
            <w:shd w:val="clear" w:color="000000" w:fill="FFFFFF"/>
            <w:noWrap/>
            <w:hideMark/>
          </w:tcPr>
          <w:p w14:paraId="1AC9918B"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-942</w:t>
            </w:r>
          </w:p>
        </w:tc>
        <w:tc>
          <w:tcPr>
            <w:tcW w:w="0" w:type="auto"/>
            <w:tcBorders>
              <w:top w:val="nil"/>
              <w:left w:val="nil"/>
              <w:bottom w:val="single" w:sz="4" w:space="0" w:color="BFBFBF"/>
              <w:right w:val="single" w:sz="4" w:space="0" w:color="BFBFBF"/>
            </w:tcBorders>
            <w:shd w:val="clear" w:color="000000" w:fill="FFFFFF"/>
            <w:noWrap/>
            <w:hideMark/>
          </w:tcPr>
          <w:p w14:paraId="41E1338C"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-942</w:t>
            </w:r>
          </w:p>
        </w:tc>
        <w:tc>
          <w:tcPr>
            <w:tcW w:w="0" w:type="auto"/>
            <w:tcBorders>
              <w:top w:val="nil"/>
              <w:left w:val="nil"/>
              <w:bottom w:val="single" w:sz="4" w:space="0" w:color="BFBFBF"/>
              <w:right w:val="single" w:sz="4" w:space="0" w:color="BFBFBF"/>
            </w:tcBorders>
            <w:shd w:val="clear" w:color="000000" w:fill="FFFFFF"/>
            <w:noWrap/>
            <w:hideMark/>
          </w:tcPr>
          <w:p w14:paraId="7783689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-41 592</w:t>
            </w:r>
          </w:p>
        </w:tc>
        <w:tc>
          <w:tcPr>
            <w:tcW w:w="0" w:type="auto"/>
            <w:tcBorders>
              <w:top w:val="nil"/>
              <w:left w:val="nil"/>
              <w:bottom w:val="single" w:sz="4" w:space="0" w:color="BFBFBF"/>
              <w:right w:val="single" w:sz="4" w:space="0" w:color="BFBFBF"/>
            </w:tcBorders>
            <w:shd w:val="clear" w:color="000000" w:fill="FFFFFF"/>
            <w:noWrap/>
            <w:hideMark/>
          </w:tcPr>
          <w:p w14:paraId="07501D75" w14:textId="77777777" w:rsidR="004B0896" w:rsidRPr="009F64A8" w:rsidRDefault="004B0896" w:rsidP="007360C4">
            <w:pPr>
              <w:spacing w:after="0"/>
              <w:jc w:val="right"/>
              <w:rPr>
                <w:rFonts w:ascii="Times New Roman" w:eastAsia="Times New Roman" w:hAnsi="Times New Roman" w:cs="Times New Roman"/>
                <w:b/>
                <w:bCs/>
                <w:color w:val="000087"/>
                <w:szCs w:val="20"/>
                <w:lang w:eastAsia="et-EE"/>
              </w:rPr>
            </w:pPr>
            <w:r w:rsidRPr="009F64A8">
              <w:rPr>
                <w:rFonts w:ascii="Times New Roman" w:eastAsia="Times New Roman" w:hAnsi="Times New Roman" w:cs="Times New Roman"/>
                <w:b/>
                <w:bCs/>
                <w:color w:val="000087"/>
                <w:szCs w:val="20"/>
                <w:lang w:eastAsia="et-EE"/>
              </w:rPr>
              <w:t>-38 192</w:t>
            </w:r>
          </w:p>
        </w:tc>
      </w:tr>
      <w:tr w:rsidR="004B0896" w:rsidRPr="009F64A8" w14:paraId="5263D36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B3680B6" w14:textId="77777777" w:rsidR="004B0896" w:rsidRPr="009F64A8"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4F4B81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-40 649</w:t>
            </w:r>
          </w:p>
        </w:tc>
        <w:tc>
          <w:tcPr>
            <w:tcW w:w="0" w:type="auto"/>
            <w:tcBorders>
              <w:top w:val="nil"/>
              <w:left w:val="nil"/>
              <w:bottom w:val="single" w:sz="4" w:space="0" w:color="BFBFBF"/>
              <w:right w:val="single" w:sz="4" w:space="0" w:color="BFBFBF"/>
            </w:tcBorders>
            <w:shd w:val="clear" w:color="000000" w:fill="FFFFFF"/>
            <w:noWrap/>
            <w:hideMark/>
          </w:tcPr>
          <w:p w14:paraId="6B46E21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-37 249</w:t>
            </w:r>
          </w:p>
        </w:tc>
        <w:tc>
          <w:tcPr>
            <w:tcW w:w="0" w:type="auto"/>
            <w:tcBorders>
              <w:top w:val="nil"/>
              <w:left w:val="nil"/>
              <w:bottom w:val="single" w:sz="4" w:space="0" w:color="BFBFBF"/>
              <w:right w:val="single" w:sz="4" w:space="0" w:color="BFBFBF"/>
            </w:tcBorders>
            <w:shd w:val="clear" w:color="000000" w:fill="FFFFFF"/>
            <w:noWrap/>
            <w:hideMark/>
          </w:tcPr>
          <w:p w14:paraId="195D15FB"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-942</w:t>
            </w:r>
          </w:p>
        </w:tc>
        <w:tc>
          <w:tcPr>
            <w:tcW w:w="0" w:type="auto"/>
            <w:tcBorders>
              <w:top w:val="nil"/>
              <w:left w:val="nil"/>
              <w:bottom w:val="single" w:sz="4" w:space="0" w:color="BFBFBF"/>
              <w:right w:val="single" w:sz="4" w:space="0" w:color="BFBFBF"/>
            </w:tcBorders>
            <w:shd w:val="clear" w:color="000000" w:fill="FFFFFF"/>
            <w:noWrap/>
            <w:hideMark/>
          </w:tcPr>
          <w:p w14:paraId="2320EE84"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-942</w:t>
            </w:r>
          </w:p>
        </w:tc>
        <w:tc>
          <w:tcPr>
            <w:tcW w:w="0" w:type="auto"/>
            <w:tcBorders>
              <w:top w:val="nil"/>
              <w:left w:val="nil"/>
              <w:bottom w:val="single" w:sz="4" w:space="0" w:color="BFBFBF"/>
              <w:right w:val="single" w:sz="4" w:space="0" w:color="BFBFBF"/>
            </w:tcBorders>
            <w:shd w:val="clear" w:color="000000" w:fill="FFFFFF"/>
            <w:noWrap/>
            <w:hideMark/>
          </w:tcPr>
          <w:p w14:paraId="416AF78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-41 591</w:t>
            </w:r>
          </w:p>
        </w:tc>
        <w:tc>
          <w:tcPr>
            <w:tcW w:w="0" w:type="auto"/>
            <w:tcBorders>
              <w:top w:val="nil"/>
              <w:left w:val="nil"/>
              <w:bottom w:val="single" w:sz="4" w:space="0" w:color="BFBFBF"/>
              <w:right w:val="single" w:sz="4" w:space="0" w:color="BFBFBF"/>
            </w:tcBorders>
            <w:shd w:val="clear" w:color="000000" w:fill="FFFFFF"/>
            <w:noWrap/>
            <w:hideMark/>
          </w:tcPr>
          <w:p w14:paraId="3FA5B02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-38 191</w:t>
            </w:r>
          </w:p>
        </w:tc>
      </w:tr>
      <w:tr w:rsidR="004B0896" w:rsidRPr="009F64A8" w14:paraId="05814E5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noWrap/>
            <w:hideMark/>
          </w:tcPr>
          <w:p w14:paraId="5AB1432C" w14:textId="77777777" w:rsidR="004B0896" w:rsidRPr="009F64A8" w:rsidRDefault="004B0896" w:rsidP="007360C4">
            <w:pPr>
              <w:spacing w:after="0"/>
              <w:jc w:val="lef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INVESTEERINGUD</w:t>
            </w:r>
          </w:p>
        </w:tc>
        <w:tc>
          <w:tcPr>
            <w:tcW w:w="0" w:type="auto"/>
            <w:tcBorders>
              <w:top w:val="nil"/>
              <w:left w:val="nil"/>
              <w:bottom w:val="single" w:sz="4" w:space="0" w:color="BFBFBF"/>
              <w:right w:val="single" w:sz="4" w:space="0" w:color="BFBFBF"/>
            </w:tcBorders>
            <w:shd w:val="clear" w:color="000000" w:fill="BAE6E8"/>
            <w:noWrap/>
            <w:hideMark/>
          </w:tcPr>
          <w:p w14:paraId="5D6AD064"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-51 173</w:t>
            </w:r>
          </w:p>
        </w:tc>
        <w:tc>
          <w:tcPr>
            <w:tcW w:w="0" w:type="auto"/>
            <w:tcBorders>
              <w:top w:val="nil"/>
              <w:left w:val="nil"/>
              <w:bottom w:val="single" w:sz="4" w:space="0" w:color="BFBFBF"/>
              <w:right w:val="single" w:sz="4" w:space="0" w:color="BFBFBF"/>
            </w:tcBorders>
            <w:shd w:val="clear" w:color="000000" w:fill="BAE6E8"/>
            <w:noWrap/>
            <w:hideMark/>
          </w:tcPr>
          <w:p w14:paraId="65C96B43"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-35 303</w:t>
            </w:r>
          </w:p>
        </w:tc>
        <w:tc>
          <w:tcPr>
            <w:tcW w:w="0" w:type="auto"/>
            <w:tcBorders>
              <w:top w:val="nil"/>
              <w:left w:val="nil"/>
              <w:bottom w:val="single" w:sz="4" w:space="0" w:color="BFBFBF"/>
              <w:right w:val="single" w:sz="4" w:space="0" w:color="BFBFBF"/>
            </w:tcBorders>
            <w:shd w:val="clear" w:color="000000" w:fill="BAE6E8"/>
            <w:noWrap/>
            <w:hideMark/>
          </w:tcPr>
          <w:p w14:paraId="7B24C87F"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696</w:t>
            </w:r>
          </w:p>
        </w:tc>
        <w:tc>
          <w:tcPr>
            <w:tcW w:w="0" w:type="auto"/>
            <w:tcBorders>
              <w:top w:val="nil"/>
              <w:left w:val="nil"/>
              <w:bottom w:val="single" w:sz="4" w:space="0" w:color="BFBFBF"/>
              <w:right w:val="single" w:sz="4" w:space="0" w:color="BFBFBF"/>
            </w:tcBorders>
            <w:shd w:val="clear" w:color="000000" w:fill="BAE6E8"/>
            <w:noWrap/>
            <w:hideMark/>
          </w:tcPr>
          <w:p w14:paraId="4D2CA433"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696</w:t>
            </w:r>
          </w:p>
        </w:tc>
        <w:tc>
          <w:tcPr>
            <w:tcW w:w="0" w:type="auto"/>
            <w:tcBorders>
              <w:top w:val="nil"/>
              <w:left w:val="nil"/>
              <w:bottom w:val="single" w:sz="4" w:space="0" w:color="BFBFBF"/>
              <w:right w:val="single" w:sz="4" w:space="0" w:color="BFBFBF"/>
            </w:tcBorders>
            <w:shd w:val="clear" w:color="000000" w:fill="BAE6E8"/>
            <w:noWrap/>
            <w:hideMark/>
          </w:tcPr>
          <w:p w14:paraId="44A4204E"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-50 477</w:t>
            </w:r>
          </w:p>
        </w:tc>
        <w:tc>
          <w:tcPr>
            <w:tcW w:w="0" w:type="auto"/>
            <w:tcBorders>
              <w:top w:val="nil"/>
              <w:left w:val="nil"/>
              <w:bottom w:val="single" w:sz="4" w:space="0" w:color="BFBFBF"/>
              <w:right w:val="single" w:sz="4" w:space="0" w:color="BFBFBF"/>
            </w:tcBorders>
            <w:shd w:val="clear" w:color="000000" w:fill="BAE6E8"/>
            <w:noWrap/>
            <w:hideMark/>
          </w:tcPr>
          <w:p w14:paraId="677819C3" w14:textId="77777777" w:rsidR="004B0896" w:rsidRPr="009F64A8" w:rsidRDefault="004B0896" w:rsidP="007360C4">
            <w:pPr>
              <w:spacing w:after="0"/>
              <w:jc w:val="right"/>
              <w:rPr>
                <w:rFonts w:ascii="Times New Roman" w:eastAsia="Times New Roman" w:hAnsi="Times New Roman" w:cs="Times New Roman"/>
                <w:b/>
                <w:bCs/>
                <w:color w:val="000000"/>
                <w:szCs w:val="20"/>
                <w:lang w:eastAsia="et-EE"/>
              </w:rPr>
            </w:pPr>
            <w:r w:rsidRPr="009F64A8">
              <w:rPr>
                <w:rFonts w:ascii="Times New Roman" w:eastAsia="Times New Roman" w:hAnsi="Times New Roman" w:cs="Times New Roman"/>
                <w:b/>
                <w:bCs/>
                <w:color w:val="000000"/>
                <w:szCs w:val="20"/>
                <w:lang w:eastAsia="et-EE"/>
              </w:rPr>
              <w:t>-34 607</w:t>
            </w:r>
          </w:p>
        </w:tc>
      </w:tr>
      <w:tr w:rsidR="004B0896" w:rsidRPr="009F64A8" w14:paraId="567CB889"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noWrap/>
            <w:hideMark/>
          </w:tcPr>
          <w:p w14:paraId="4CA74D26" w14:textId="77777777" w:rsidR="004B0896" w:rsidRPr="009F64A8" w:rsidRDefault="004B0896" w:rsidP="007360C4">
            <w:pPr>
              <w:spacing w:after="0"/>
              <w:ind w:firstLineChars="100" w:firstLine="200"/>
              <w:jc w:val="left"/>
              <w:rPr>
                <w:rFonts w:ascii="Times New Roman" w:eastAsia="Times New Roman" w:hAnsi="Times New Roman" w:cs="Times New Roman"/>
                <w:color w:val="000000"/>
                <w:szCs w:val="20"/>
                <w:lang w:eastAsia="et-EE"/>
              </w:rPr>
            </w:pPr>
            <w:r>
              <w:rPr>
                <w:rFonts w:ascii="Times New Roman" w:eastAsia="Times New Roman" w:hAnsi="Times New Roman" w:cs="Times New Roman"/>
                <w:color w:val="000000"/>
                <w:szCs w:val="20"/>
                <w:lang w:eastAsia="et-EE"/>
              </w:rPr>
              <w:t>Idapiiri ehitus</w:t>
            </w:r>
          </w:p>
        </w:tc>
        <w:tc>
          <w:tcPr>
            <w:tcW w:w="0" w:type="auto"/>
            <w:tcBorders>
              <w:top w:val="nil"/>
              <w:left w:val="nil"/>
              <w:bottom w:val="single" w:sz="4" w:space="0" w:color="BFBFBF"/>
              <w:right w:val="single" w:sz="4" w:space="0" w:color="BFBFBF"/>
            </w:tcBorders>
            <w:shd w:val="clear" w:color="000000" w:fill="FFFFFF"/>
            <w:noWrap/>
            <w:hideMark/>
          </w:tcPr>
          <w:p w14:paraId="49479A1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-17 100</w:t>
            </w:r>
          </w:p>
        </w:tc>
        <w:tc>
          <w:tcPr>
            <w:tcW w:w="0" w:type="auto"/>
            <w:tcBorders>
              <w:top w:val="nil"/>
              <w:left w:val="nil"/>
              <w:bottom w:val="single" w:sz="4" w:space="0" w:color="BFBFBF"/>
              <w:right w:val="single" w:sz="4" w:space="0" w:color="BFBFBF"/>
            </w:tcBorders>
            <w:shd w:val="clear" w:color="000000" w:fill="FFFFFF"/>
            <w:noWrap/>
            <w:hideMark/>
          </w:tcPr>
          <w:p w14:paraId="5AEE9AA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-17 100</w:t>
            </w:r>
          </w:p>
        </w:tc>
        <w:tc>
          <w:tcPr>
            <w:tcW w:w="0" w:type="auto"/>
            <w:tcBorders>
              <w:top w:val="nil"/>
              <w:left w:val="nil"/>
              <w:bottom w:val="single" w:sz="4" w:space="0" w:color="BFBFBF"/>
              <w:right w:val="single" w:sz="4" w:space="0" w:color="BFBFBF"/>
            </w:tcBorders>
            <w:shd w:val="clear" w:color="000000" w:fill="FFFFFF"/>
            <w:noWrap/>
            <w:hideMark/>
          </w:tcPr>
          <w:p w14:paraId="0EAED02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-222</w:t>
            </w:r>
          </w:p>
        </w:tc>
        <w:tc>
          <w:tcPr>
            <w:tcW w:w="0" w:type="auto"/>
            <w:tcBorders>
              <w:top w:val="nil"/>
              <w:left w:val="nil"/>
              <w:bottom w:val="single" w:sz="4" w:space="0" w:color="BFBFBF"/>
              <w:right w:val="single" w:sz="4" w:space="0" w:color="BFBFBF"/>
            </w:tcBorders>
            <w:shd w:val="clear" w:color="000000" w:fill="FFFFFF"/>
            <w:noWrap/>
            <w:hideMark/>
          </w:tcPr>
          <w:p w14:paraId="637454D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-222</w:t>
            </w:r>
          </w:p>
        </w:tc>
        <w:tc>
          <w:tcPr>
            <w:tcW w:w="0" w:type="auto"/>
            <w:tcBorders>
              <w:top w:val="nil"/>
              <w:left w:val="nil"/>
              <w:bottom w:val="single" w:sz="4" w:space="0" w:color="BFBFBF"/>
              <w:right w:val="single" w:sz="4" w:space="0" w:color="BFBFBF"/>
            </w:tcBorders>
            <w:shd w:val="clear" w:color="000000" w:fill="FFFFFF"/>
            <w:noWrap/>
            <w:hideMark/>
          </w:tcPr>
          <w:p w14:paraId="00E697F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-17 322</w:t>
            </w:r>
          </w:p>
        </w:tc>
        <w:tc>
          <w:tcPr>
            <w:tcW w:w="0" w:type="auto"/>
            <w:tcBorders>
              <w:top w:val="nil"/>
              <w:left w:val="nil"/>
              <w:bottom w:val="single" w:sz="4" w:space="0" w:color="BFBFBF"/>
              <w:right w:val="single" w:sz="4" w:space="0" w:color="BFBFBF"/>
            </w:tcBorders>
            <w:shd w:val="clear" w:color="000000" w:fill="FFFFFF"/>
            <w:noWrap/>
            <w:hideMark/>
          </w:tcPr>
          <w:p w14:paraId="295FAD01"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-17 322</w:t>
            </w:r>
          </w:p>
        </w:tc>
      </w:tr>
      <w:tr w:rsidR="004B0896" w:rsidRPr="009F64A8" w14:paraId="7F0BADE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noWrap/>
          </w:tcPr>
          <w:p w14:paraId="09C03574" w14:textId="77777777" w:rsidR="004B0896" w:rsidRPr="009F64A8"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Muud investeeringud</w:t>
            </w:r>
          </w:p>
        </w:tc>
        <w:tc>
          <w:tcPr>
            <w:tcW w:w="0" w:type="auto"/>
            <w:tcBorders>
              <w:top w:val="nil"/>
              <w:left w:val="nil"/>
              <w:bottom w:val="single" w:sz="4" w:space="0" w:color="BFBFBF"/>
              <w:right w:val="single" w:sz="4" w:space="0" w:color="BFBFBF"/>
            </w:tcBorders>
            <w:shd w:val="clear" w:color="000000" w:fill="FFFFFF"/>
            <w:noWrap/>
          </w:tcPr>
          <w:p w14:paraId="2DCF5E7C"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-8 633</w:t>
            </w:r>
          </w:p>
        </w:tc>
        <w:tc>
          <w:tcPr>
            <w:tcW w:w="0" w:type="auto"/>
            <w:tcBorders>
              <w:top w:val="nil"/>
              <w:left w:val="nil"/>
              <w:bottom w:val="single" w:sz="4" w:space="0" w:color="BFBFBF"/>
              <w:right w:val="single" w:sz="4" w:space="0" w:color="BFBFBF"/>
            </w:tcBorders>
            <w:shd w:val="clear" w:color="000000" w:fill="FFFFFF"/>
            <w:noWrap/>
          </w:tcPr>
          <w:p w14:paraId="07688F7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-4 329</w:t>
            </w:r>
          </w:p>
        </w:tc>
        <w:tc>
          <w:tcPr>
            <w:tcW w:w="0" w:type="auto"/>
            <w:tcBorders>
              <w:top w:val="nil"/>
              <w:left w:val="nil"/>
              <w:bottom w:val="single" w:sz="4" w:space="0" w:color="BFBFBF"/>
              <w:right w:val="single" w:sz="4" w:space="0" w:color="BFBFBF"/>
            </w:tcBorders>
            <w:shd w:val="clear" w:color="000000" w:fill="FFFFFF"/>
            <w:noWrap/>
          </w:tcPr>
          <w:p w14:paraId="5155A37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8 633</w:t>
            </w:r>
          </w:p>
        </w:tc>
        <w:tc>
          <w:tcPr>
            <w:tcW w:w="0" w:type="auto"/>
            <w:tcBorders>
              <w:top w:val="nil"/>
              <w:left w:val="nil"/>
              <w:bottom w:val="single" w:sz="4" w:space="0" w:color="BFBFBF"/>
              <w:right w:val="single" w:sz="4" w:space="0" w:color="BFBFBF"/>
            </w:tcBorders>
            <w:shd w:val="clear" w:color="000000" w:fill="FFFFFF"/>
            <w:noWrap/>
          </w:tcPr>
          <w:p w14:paraId="5D6C41FA"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4 329</w:t>
            </w:r>
          </w:p>
        </w:tc>
        <w:tc>
          <w:tcPr>
            <w:tcW w:w="0" w:type="auto"/>
            <w:tcBorders>
              <w:top w:val="nil"/>
              <w:left w:val="nil"/>
              <w:bottom w:val="single" w:sz="4" w:space="0" w:color="BFBFBF"/>
              <w:right w:val="single" w:sz="4" w:space="0" w:color="BFBFBF"/>
            </w:tcBorders>
            <w:shd w:val="clear" w:color="000000" w:fill="FFFFFF"/>
            <w:noWrap/>
          </w:tcPr>
          <w:p w14:paraId="1D2BED7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0</w:t>
            </w:r>
          </w:p>
        </w:tc>
        <w:tc>
          <w:tcPr>
            <w:tcW w:w="0" w:type="auto"/>
            <w:tcBorders>
              <w:top w:val="nil"/>
              <w:left w:val="nil"/>
              <w:bottom w:val="single" w:sz="4" w:space="0" w:color="BFBFBF"/>
              <w:right w:val="single" w:sz="4" w:space="0" w:color="BFBFBF"/>
            </w:tcBorders>
            <w:shd w:val="clear" w:color="000000" w:fill="FFFFFF"/>
            <w:noWrap/>
          </w:tcPr>
          <w:p w14:paraId="39409E75"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0</w:t>
            </w:r>
          </w:p>
        </w:tc>
      </w:tr>
      <w:tr w:rsidR="004B0896" w:rsidRPr="009F64A8" w14:paraId="4618FF9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noWrap/>
            <w:hideMark/>
          </w:tcPr>
          <w:p w14:paraId="7E1AF74A" w14:textId="77777777" w:rsidR="004B0896" w:rsidRPr="009F64A8"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9F64A8">
              <w:rPr>
                <w:rFonts w:ascii="Times New Roman" w:eastAsia="Times New Roman" w:hAnsi="Times New Roman" w:cs="Times New Roman"/>
                <w:color w:val="000000"/>
                <w:szCs w:val="20"/>
                <w:lang w:eastAsia="et-EE"/>
              </w:rPr>
              <w:t>Muud investeeringud kokku</w:t>
            </w:r>
          </w:p>
        </w:tc>
        <w:tc>
          <w:tcPr>
            <w:tcW w:w="0" w:type="auto"/>
            <w:tcBorders>
              <w:top w:val="nil"/>
              <w:left w:val="nil"/>
              <w:bottom w:val="single" w:sz="4" w:space="0" w:color="BFBFBF"/>
              <w:right w:val="single" w:sz="4" w:space="0" w:color="BFBFBF"/>
            </w:tcBorders>
            <w:shd w:val="clear" w:color="000000" w:fill="FFFFFF"/>
            <w:noWrap/>
            <w:hideMark/>
          </w:tcPr>
          <w:p w14:paraId="6B8DCEA3"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-18 447</w:t>
            </w:r>
          </w:p>
        </w:tc>
        <w:tc>
          <w:tcPr>
            <w:tcW w:w="0" w:type="auto"/>
            <w:tcBorders>
              <w:top w:val="nil"/>
              <w:left w:val="nil"/>
              <w:bottom w:val="single" w:sz="4" w:space="0" w:color="BFBFBF"/>
              <w:right w:val="single" w:sz="4" w:space="0" w:color="BFBFBF"/>
            </w:tcBorders>
            <w:shd w:val="clear" w:color="000000" w:fill="FFFFFF"/>
            <w:noWrap/>
            <w:hideMark/>
          </w:tcPr>
          <w:p w14:paraId="3A3D2DB0"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-13 874</w:t>
            </w:r>
          </w:p>
        </w:tc>
        <w:tc>
          <w:tcPr>
            <w:tcW w:w="0" w:type="auto"/>
            <w:tcBorders>
              <w:top w:val="nil"/>
              <w:left w:val="nil"/>
              <w:bottom w:val="single" w:sz="4" w:space="0" w:color="BFBFBF"/>
              <w:right w:val="single" w:sz="4" w:space="0" w:color="BFBFBF"/>
            </w:tcBorders>
            <w:shd w:val="clear" w:color="000000" w:fill="FFFFFF"/>
            <w:noWrap/>
            <w:hideMark/>
          </w:tcPr>
          <w:p w14:paraId="580E971F"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-7 715</w:t>
            </w:r>
          </w:p>
        </w:tc>
        <w:tc>
          <w:tcPr>
            <w:tcW w:w="0" w:type="auto"/>
            <w:tcBorders>
              <w:top w:val="nil"/>
              <w:left w:val="nil"/>
              <w:bottom w:val="single" w:sz="4" w:space="0" w:color="BFBFBF"/>
              <w:right w:val="single" w:sz="4" w:space="0" w:color="BFBFBF"/>
            </w:tcBorders>
            <w:shd w:val="clear" w:color="000000" w:fill="FFFFFF"/>
            <w:noWrap/>
            <w:hideMark/>
          </w:tcPr>
          <w:p w14:paraId="42C86677"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-3 411</w:t>
            </w:r>
          </w:p>
        </w:tc>
        <w:tc>
          <w:tcPr>
            <w:tcW w:w="0" w:type="auto"/>
            <w:tcBorders>
              <w:top w:val="nil"/>
              <w:left w:val="nil"/>
              <w:bottom w:val="single" w:sz="4" w:space="0" w:color="BFBFBF"/>
              <w:right w:val="single" w:sz="4" w:space="0" w:color="BFBFBF"/>
            </w:tcBorders>
            <w:shd w:val="clear" w:color="000000" w:fill="FFFFFF"/>
            <w:noWrap/>
            <w:hideMark/>
          </w:tcPr>
          <w:p w14:paraId="1D0FB3C8"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-26 162</w:t>
            </w:r>
          </w:p>
        </w:tc>
        <w:tc>
          <w:tcPr>
            <w:tcW w:w="0" w:type="auto"/>
            <w:tcBorders>
              <w:top w:val="nil"/>
              <w:left w:val="nil"/>
              <w:bottom w:val="single" w:sz="4" w:space="0" w:color="BFBFBF"/>
              <w:right w:val="single" w:sz="4" w:space="0" w:color="BFBFBF"/>
            </w:tcBorders>
            <w:shd w:val="clear" w:color="000000" w:fill="FFFFFF"/>
            <w:noWrap/>
            <w:hideMark/>
          </w:tcPr>
          <w:p w14:paraId="7E70BD3E" w14:textId="77777777" w:rsidR="004B0896" w:rsidRPr="009F64A8" w:rsidRDefault="004B0896" w:rsidP="007360C4">
            <w:pPr>
              <w:spacing w:after="0"/>
              <w:jc w:val="right"/>
              <w:rPr>
                <w:rFonts w:ascii="Times New Roman" w:eastAsia="Times New Roman" w:hAnsi="Times New Roman" w:cs="Times New Roman"/>
                <w:color w:val="000000"/>
                <w:szCs w:val="20"/>
                <w:lang w:eastAsia="et-EE"/>
              </w:rPr>
            </w:pPr>
            <w:r w:rsidRPr="00030853">
              <w:rPr>
                <w:rFonts w:ascii="Times New Roman" w:eastAsia="Times New Roman" w:hAnsi="Times New Roman" w:cs="Times New Roman"/>
                <w:color w:val="000000"/>
                <w:szCs w:val="20"/>
                <w:lang w:eastAsia="et-EE"/>
              </w:rPr>
              <w:t>-17 285</w:t>
            </w:r>
          </w:p>
        </w:tc>
      </w:tr>
    </w:tbl>
    <w:p w14:paraId="481123E2" w14:textId="77777777" w:rsidR="004B0896" w:rsidRDefault="004B0896" w:rsidP="004B0896">
      <w:pPr>
        <w:keepNext/>
        <w:spacing w:after="160" w:line="256" w:lineRule="auto"/>
        <w:rPr>
          <w:rFonts w:ascii="Times New Roman" w:eastAsia="Times New Roman" w:hAnsi="Times New Roman" w:cs="Times New Roman"/>
          <w:i/>
          <w:iCs/>
          <w:sz w:val="24"/>
          <w:szCs w:val="24"/>
        </w:rPr>
      </w:pPr>
    </w:p>
    <w:p w14:paraId="549A7682" w14:textId="77777777" w:rsidR="004B0896" w:rsidRPr="00EB5D09" w:rsidRDefault="004B0896" w:rsidP="004B0896">
      <w:pPr>
        <w:keepNext/>
        <w:spacing w:after="160" w:line="256" w:lineRule="auto"/>
        <w:rPr>
          <w:rFonts w:ascii="Times New Roman" w:eastAsia="Times New Roman" w:hAnsi="Times New Roman" w:cs="Times New Roman"/>
          <w:sz w:val="24"/>
          <w:szCs w:val="24"/>
        </w:rPr>
      </w:pPr>
      <w:r w:rsidRPr="00D02B88">
        <w:rPr>
          <w:rFonts w:ascii="Times New Roman" w:eastAsia="Times New Roman" w:hAnsi="Times New Roman" w:cs="Times New Roman"/>
          <w:b/>
          <w:bCs/>
          <w:i/>
          <w:iCs/>
          <w:sz w:val="24"/>
          <w:szCs w:val="24"/>
        </w:rPr>
        <w:t>Muudatusega suunatakse</w:t>
      </w:r>
      <w:r w:rsidRPr="00D02B88">
        <w:rPr>
          <w:rFonts w:ascii="Times New Roman" w:eastAsia="Times New Roman" w:hAnsi="Times New Roman" w:cs="Times New Roman"/>
          <w:i/>
          <w:iCs/>
          <w:sz w:val="24"/>
          <w:szCs w:val="24"/>
        </w:rPr>
        <w:t xml:space="preserve"> Siseministeeriumi programmi tegevuse Põhiseadusliku korra tagamine eelarvest </w:t>
      </w:r>
      <w:r w:rsidRPr="00D02B88">
        <w:rPr>
          <w:rFonts w:ascii="Times New Roman" w:eastAsia="Times New Roman" w:hAnsi="Times New Roman" w:cs="Times New Roman"/>
          <w:b/>
          <w:bCs/>
          <w:i/>
          <w:iCs/>
          <w:sz w:val="24"/>
          <w:szCs w:val="24"/>
        </w:rPr>
        <w:t>1 408 eurot Rahandusministeeriumile</w:t>
      </w:r>
      <w:r w:rsidRPr="00D02B88">
        <w:rPr>
          <w:rFonts w:ascii="Times New Roman" w:eastAsia="Times New Roman" w:hAnsi="Times New Roman" w:cs="Times New Roman"/>
          <w:i/>
          <w:iCs/>
          <w:sz w:val="24"/>
          <w:szCs w:val="24"/>
        </w:rPr>
        <w:t>, vt täpsemalt selgitust vastava valitsemisala valitsemisalade vaheliste muudatuste juures.</w:t>
      </w:r>
    </w:p>
    <w:p w14:paraId="44C13829" w14:textId="77777777" w:rsidR="004B0896" w:rsidRPr="00066201" w:rsidRDefault="004B0896" w:rsidP="004B0896">
      <w:pPr>
        <w:pStyle w:val="Phitekst"/>
        <w:rPr>
          <w:i/>
        </w:rPr>
      </w:pPr>
      <w:r w:rsidRPr="00066201">
        <w:rPr>
          <w:i/>
        </w:rPr>
        <w:t>Valitsemisala-sisene muudatus (kuludes)</w:t>
      </w:r>
    </w:p>
    <w:p w14:paraId="43945C0E" w14:textId="77777777" w:rsidR="004B0896" w:rsidRPr="00066201" w:rsidRDefault="004B0896" w:rsidP="004B0896">
      <w:pPr>
        <w:pStyle w:val="Phitekst"/>
      </w:pPr>
      <w:r w:rsidRPr="00066201">
        <w:rPr>
          <w:b/>
          <w:bCs/>
        </w:rPr>
        <w:t>Siseministeerium</w:t>
      </w:r>
      <w:r>
        <w:t xml:space="preserve"> suunab programmi tegevuse </w:t>
      </w:r>
      <w:r w:rsidRPr="00990EE1">
        <w:rPr>
          <w:i/>
        </w:rPr>
        <w:t>Põhiseadusliku korra tagamine</w:t>
      </w:r>
      <w:r>
        <w:t xml:space="preserve"> majandamiskuludest </w:t>
      </w:r>
      <w:r w:rsidRPr="00066201">
        <w:rPr>
          <w:b/>
          <w:bCs/>
        </w:rPr>
        <w:t>17</w:t>
      </w:r>
      <w:r>
        <w:rPr>
          <w:b/>
          <w:bCs/>
        </w:rPr>
        <w:t> </w:t>
      </w:r>
      <w:r w:rsidRPr="00066201">
        <w:rPr>
          <w:b/>
          <w:bCs/>
        </w:rPr>
        <w:t>035 eurot</w:t>
      </w:r>
      <w:r>
        <w:t xml:space="preserve"> </w:t>
      </w:r>
      <w:r w:rsidRPr="0014060C">
        <w:rPr>
          <w:b/>
        </w:rPr>
        <w:t>Kaitsepolitseiameti</w:t>
      </w:r>
      <w:r>
        <w:t xml:space="preserve"> sama programmi tegevuse kuludesse dokumendihaldussüsteemi riigisaladusega seotud tegevuste käibemaksukulu katteks. Muudatus täiendab I lugemisel tehtud </w:t>
      </w:r>
      <w:r w:rsidRPr="00475B54">
        <w:t>70</w:t>
      </w:r>
      <w:r>
        <w:t xml:space="preserve"> 980 </w:t>
      </w:r>
      <w:r w:rsidRPr="00475B54">
        <w:t>euro</w:t>
      </w:r>
      <w:r>
        <w:t xml:space="preserve"> suurust Siseministeeriumi ja Kaitsepolitseiameti vahelist eelarve ümbertõstet, millele jäi Kaitsepolitseiameti eelarve eripärast tulenevalt kontol 600 kajastatav käibemaks ekslikult lisamata. Siseministeerium katab summa </w:t>
      </w:r>
      <w:r>
        <w:lastRenderedPageBreak/>
        <w:t>majandamiskuludest, mis on kavandatud ettenägematute ning aasta jooksul selguvate või täpsustuvate kulude katmiseks.</w:t>
      </w:r>
    </w:p>
    <w:p w14:paraId="2D9C52CA" w14:textId="77777777" w:rsidR="004B0896" w:rsidRPr="00066201" w:rsidRDefault="004B0896" w:rsidP="004B0896">
      <w:pPr>
        <w:pStyle w:val="Phitekst"/>
      </w:pPr>
      <w:r w:rsidRPr="00734B48">
        <w:rPr>
          <w:b/>
        </w:rPr>
        <w:t>Siseministeerium</w:t>
      </w:r>
      <w:r>
        <w:t xml:space="preserve"> suunab mitme programmi tegevuse majandamiskuludest kokku </w:t>
      </w:r>
      <w:r w:rsidRPr="00734B48">
        <w:rPr>
          <w:b/>
        </w:rPr>
        <w:t>109</w:t>
      </w:r>
      <w:r w:rsidRPr="00734B48">
        <w:rPr>
          <w:b/>
          <w:bCs/>
        </w:rPr>
        <w:t> </w:t>
      </w:r>
      <w:r w:rsidRPr="00734B48">
        <w:rPr>
          <w:b/>
        </w:rPr>
        <w:t>292 eurot</w:t>
      </w:r>
      <w:r>
        <w:t xml:space="preserve"> </w:t>
      </w:r>
      <w:r w:rsidRPr="002D47E6">
        <w:rPr>
          <w:b/>
        </w:rPr>
        <w:t>Häirekeskuse</w:t>
      </w:r>
      <w:r>
        <w:t xml:space="preserve"> programmi tegevuse </w:t>
      </w:r>
      <w:r w:rsidRPr="00990EE1">
        <w:rPr>
          <w:i/>
        </w:rPr>
        <w:t>Elanikkonnakaitse, kriisideks valmisolek ja nende lahendamine</w:t>
      </w:r>
      <w:r>
        <w:t xml:space="preserve"> majandamiskuludesse ohuteavituse valdkonnas sõnumite saatmisega kaasnevate kulude katmiseks. Vahendite vajadus tekkis 2026. aastal toimunud reaalsete sündmuste, sealhulgas drooniohuga seotud elanikkonna ohuteavituste tõttu, milleks </w:t>
      </w:r>
      <w:r w:rsidRPr="000B5C00">
        <w:t>Häirekeskuse</w:t>
      </w:r>
      <w:r>
        <w:t xml:space="preserve"> eelarves vahendeid ei olnud kavandatud. Siseministeerium katab summa majandamiskuludest, mis on kavandatud ettenägematute ning aasta jooksul selguvate või täpsustuvate kulude katmiseks.</w:t>
      </w:r>
    </w:p>
    <w:p w14:paraId="6120D0B8" w14:textId="77777777" w:rsidR="004B0896" w:rsidRPr="00066201" w:rsidRDefault="004B0896" w:rsidP="004B0896">
      <w:pPr>
        <w:pStyle w:val="Phitekst"/>
      </w:pPr>
      <w:r w:rsidRPr="00377F22">
        <w:rPr>
          <w:b/>
        </w:rPr>
        <w:t>Siseministeerium</w:t>
      </w:r>
      <w:r>
        <w:t xml:space="preserve"> suunab mitme programmi tegevuse eelarvesse teadus- ja arendustegevuseks kavandatud tööjõukuludest </w:t>
      </w:r>
      <w:r w:rsidRPr="00F52BCF">
        <w:rPr>
          <w:b/>
        </w:rPr>
        <w:t>420</w:t>
      </w:r>
      <w:r w:rsidRPr="00F52BCF">
        <w:rPr>
          <w:b/>
          <w:bCs/>
        </w:rPr>
        <w:t> </w:t>
      </w:r>
      <w:r w:rsidRPr="00F52BCF">
        <w:rPr>
          <w:b/>
        </w:rPr>
        <w:t>000 eurot</w:t>
      </w:r>
      <w:r>
        <w:t xml:space="preserve"> </w:t>
      </w:r>
      <w:r w:rsidRPr="00F752D3">
        <w:rPr>
          <w:b/>
        </w:rPr>
        <w:t>Sisekaitseakadeemia</w:t>
      </w:r>
      <w:r>
        <w:t xml:space="preserve"> programmi tegevusele </w:t>
      </w:r>
      <w:r w:rsidRPr="00F752D3">
        <w:rPr>
          <w:i/>
        </w:rPr>
        <w:t>Sisekaitseakadeemia teadus-, arendus- ja innovatsioonitegevus</w:t>
      </w:r>
      <w:r>
        <w:t xml:space="preserve"> kokkulepitud teadus- ja uurimistegevuste elluviimiseks. Summast </w:t>
      </w:r>
      <w:r w:rsidRPr="00F52BCF">
        <w:rPr>
          <w:b/>
        </w:rPr>
        <w:t>400</w:t>
      </w:r>
      <w:r w:rsidRPr="00F52BCF">
        <w:rPr>
          <w:b/>
          <w:bCs/>
        </w:rPr>
        <w:t> </w:t>
      </w:r>
      <w:r w:rsidRPr="00F52BCF">
        <w:rPr>
          <w:b/>
        </w:rPr>
        <w:t>000 eurot</w:t>
      </w:r>
      <w:r>
        <w:t xml:space="preserve"> suunatakse tööjõukuludesse ja </w:t>
      </w:r>
      <w:r w:rsidRPr="00F52BCF">
        <w:rPr>
          <w:b/>
        </w:rPr>
        <w:t>20</w:t>
      </w:r>
      <w:r w:rsidRPr="00F52BCF">
        <w:rPr>
          <w:b/>
          <w:bCs/>
        </w:rPr>
        <w:t> </w:t>
      </w:r>
      <w:r w:rsidRPr="00F52BCF">
        <w:rPr>
          <w:b/>
        </w:rPr>
        <w:t>000 eurot</w:t>
      </w:r>
      <w:r>
        <w:t xml:space="preserve"> majandamiskuludesse. Teadusraha kavandatakse algselt Siseministeeriumi eelarves ning jaotatakse asutuste vahel pärast kasutusplaanide ja rahastamisotsuste täpsustumist; käesolev muudatus tehakse vastavate otsuste langetamise järel. Vahendid ei ole seotud ühe konkreetse uuringuga, vaid toetavad Sisekaitseakadeemia teadus- ja arendustegevust tervikuna.</w:t>
      </w:r>
    </w:p>
    <w:p w14:paraId="42F40BAB" w14:textId="77777777" w:rsidR="004B0896" w:rsidRPr="00066201" w:rsidRDefault="004B0896" w:rsidP="004B0896">
      <w:pPr>
        <w:pStyle w:val="Phitekst"/>
      </w:pPr>
      <w:r w:rsidRPr="00377F22">
        <w:rPr>
          <w:b/>
        </w:rPr>
        <w:t>Siseministeerium</w:t>
      </w:r>
      <w:r>
        <w:t xml:space="preserve"> suunab mitme programmi tegevuse eelarvesse teadus- ja arendustegevuseks kavandatud majandamiskuludest </w:t>
      </w:r>
      <w:r w:rsidRPr="00F52BCF">
        <w:rPr>
          <w:b/>
        </w:rPr>
        <w:t>119</w:t>
      </w:r>
      <w:r w:rsidRPr="00F52BCF">
        <w:rPr>
          <w:b/>
          <w:bCs/>
        </w:rPr>
        <w:t> </w:t>
      </w:r>
      <w:r w:rsidRPr="00F52BCF">
        <w:rPr>
          <w:b/>
        </w:rPr>
        <w:t>575 eurot</w:t>
      </w:r>
      <w:r>
        <w:t xml:space="preserve"> </w:t>
      </w:r>
      <w:r w:rsidRPr="00691D8D">
        <w:rPr>
          <w:b/>
        </w:rPr>
        <w:t>Päästeameti</w:t>
      </w:r>
      <w:r>
        <w:t xml:space="preserve"> programmi tegevuse </w:t>
      </w:r>
      <w:r w:rsidRPr="00691D8D">
        <w:rPr>
          <w:i/>
        </w:rPr>
        <w:t>Päästmine maismaal ja siseveekogudel</w:t>
      </w:r>
      <w:r>
        <w:t xml:space="preserve"> majandamiskuludesse teadusuuringu „Päästemeeskondade koolitussüsteemi terviklik metoodiline uuendamine“ tellimiseks. Teadusraha kavandatakse algselt Siseministeeriumi eelarves ning jaotatakse asutuste vahel pärast kasutusplaanide ja rahastamisotsuste täpsustumist; käesolev muudatus tehakse vastava rahastamisotsuse langetamise järel.</w:t>
      </w:r>
    </w:p>
    <w:p w14:paraId="27707D62" w14:textId="77777777" w:rsidR="004B0896" w:rsidRPr="00066201" w:rsidRDefault="004B0896" w:rsidP="004B0896">
      <w:pPr>
        <w:pStyle w:val="Phitekst"/>
      </w:pPr>
      <w:r w:rsidRPr="00377F22">
        <w:rPr>
          <w:b/>
        </w:rPr>
        <w:t>Siseministeerium</w:t>
      </w:r>
      <w:r>
        <w:t xml:space="preserve"> suunab mitme programmi tegevuse eelarvesse teadus- ja arendustegevuseks kavandatud majandamiskuludest </w:t>
      </w:r>
      <w:r w:rsidRPr="00F52BCF">
        <w:rPr>
          <w:b/>
        </w:rPr>
        <w:t>59</w:t>
      </w:r>
      <w:r w:rsidRPr="00F52BCF">
        <w:rPr>
          <w:b/>
          <w:bCs/>
        </w:rPr>
        <w:t> </w:t>
      </w:r>
      <w:r w:rsidRPr="00F52BCF">
        <w:rPr>
          <w:b/>
        </w:rPr>
        <w:t>269 eurot</w:t>
      </w:r>
      <w:r>
        <w:t xml:space="preserve"> </w:t>
      </w:r>
      <w:r w:rsidRPr="00452A17">
        <w:rPr>
          <w:b/>
        </w:rPr>
        <w:t>Päästeameti</w:t>
      </w:r>
      <w:r>
        <w:t xml:space="preserve"> programmi tegevuste </w:t>
      </w:r>
      <w:r w:rsidRPr="005C6BBB">
        <w:rPr>
          <w:i/>
        </w:rPr>
        <w:t>Õnnetuste, süütegude ja varakahjude ennetamine, Turvalise keskkonna kujundamine ning Elanikkonnakaitse, kriisideks valmisolek ja nende lahendamine</w:t>
      </w:r>
      <w:r>
        <w:t xml:space="preserve"> majandamiskuludesse ehitusloa taotlemiseks esitatava ehitusprojekti tuleohutuse osa kohustuslikku sisu käsitleva rakendusuuringu läbiviimiseks. Teadusraha kavandatakse algselt Siseministeeriumi eelarves ning jaotatakse asutuste vahel pärast kasutusplaanide ja rahastamisotsuste täpsustumist; käesolev muudatus tehakse vastava rahastamisotsuse langetamise järel.</w:t>
      </w:r>
    </w:p>
    <w:p w14:paraId="2186DF69" w14:textId="77777777" w:rsidR="004B0896" w:rsidRPr="00066201" w:rsidRDefault="004B0896" w:rsidP="004B0896">
      <w:pPr>
        <w:pStyle w:val="Phitekst"/>
      </w:pPr>
      <w:r w:rsidRPr="00377F22">
        <w:rPr>
          <w:b/>
        </w:rPr>
        <w:t>Siseministeerium</w:t>
      </w:r>
      <w:r>
        <w:t xml:space="preserve"> suunab mitme programmi tegevuse eelarvesse teadus- ja arendustegevuseks kavandatud majandamiskuludest </w:t>
      </w:r>
      <w:r w:rsidRPr="00EF4DE3">
        <w:rPr>
          <w:b/>
        </w:rPr>
        <w:t>50</w:t>
      </w:r>
      <w:r w:rsidRPr="00EF4DE3">
        <w:rPr>
          <w:b/>
          <w:bCs/>
        </w:rPr>
        <w:t> </w:t>
      </w:r>
      <w:r w:rsidRPr="00EF4DE3">
        <w:rPr>
          <w:b/>
        </w:rPr>
        <w:t>000 eurot</w:t>
      </w:r>
      <w:r>
        <w:t xml:space="preserve"> </w:t>
      </w:r>
      <w:r w:rsidRPr="00FC4133">
        <w:rPr>
          <w:b/>
        </w:rPr>
        <w:t>Politsei- ja Piirivalveameti</w:t>
      </w:r>
      <w:r>
        <w:t xml:space="preserve"> programmi tegevuse </w:t>
      </w:r>
      <w:r w:rsidRPr="00FC4133">
        <w:rPr>
          <w:i/>
        </w:rPr>
        <w:t>Süüteomenetlus</w:t>
      </w:r>
      <w:r>
        <w:t xml:space="preserve"> majandamiskuludesse projekti „Mehitamata õhusõidukiga liiklusõnnetuse sündmuskoha kaardistamise võimalused kehvades ilmastikuoludes ja/või halbades valgustingimustes“ elluviimiseks. Teadusraha kavandatakse algselt Siseministeeriumi eelarves ning jaotatakse asutuste vahel pärast kasutusplaanide ja rahastamisotsuste täpsustumist; käesolev muudatus tehakse vastava rahastamisotsuse langetamise järel.</w:t>
      </w:r>
    </w:p>
    <w:p w14:paraId="4E358B92" w14:textId="77777777" w:rsidR="004B0896" w:rsidRPr="00066201" w:rsidRDefault="004B0896" w:rsidP="004B0896">
      <w:pPr>
        <w:pStyle w:val="Phitekst"/>
      </w:pPr>
      <w:r w:rsidRPr="00377F22">
        <w:rPr>
          <w:b/>
        </w:rPr>
        <w:t>Siseministeerium</w:t>
      </w:r>
      <w:r w:rsidRPr="00066201">
        <w:t xml:space="preserve"> suunab programmi tegevuste vahel ümber majandamiskuludes </w:t>
      </w:r>
      <w:r w:rsidRPr="00023CF6">
        <w:rPr>
          <w:b/>
        </w:rPr>
        <w:t>69 592</w:t>
      </w:r>
      <w:r>
        <w:rPr>
          <w:b/>
          <w:bCs/>
        </w:rPr>
        <w:t xml:space="preserve"> </w:t>
      </w:r>
      <w:r w:rsidRPr="00023CF6">
        <w:rPr>
          <w:b/>
        </w:rPr>
        <w:t>eurot</w:t>
      </w:r>
      <w:r w:rsidRPr="00066201">
        <w:t xml:space="preserve"> projekti „PlanPro arendamise kulud SIM valitsemisalas“ litsentside soetamiseks. Muudatus tuleneb Siseministeeriumi kulumudeli arvestusaluste täpsustamisest.</w:t>
      </w:r>
      <w:r>
        <w:t xml:space="preserve"> M</w:t>
      </w:r>
      <w:r w:rsidRPr="00066201">
        <w:t>uudatus mõjutab mitme programmi tegevusi</w:t>
      </w:r>
      <w:r>
        <w:t>.</w:t>
      </w:r>
    </w:p>
    <w:p w14:paraId="7738445D" w14:textId="77777777" w:rsidR="004B0896" w:rsidRPr="00066201" w:rsidRDefault="004B0896" w:rsidP="004B0896">
      <w:pPr>
        <w:pStyle w:val="Phitekst"/>
      </w:pPr>
      <w:r w:rsidRPr="00377F22">
        <w:rPr>
          <w:b/>
        </w:rPr>
        <w:t>Siseministeerium</w:t>
      </w:r>
      <w:r>
        <w:t xml:space="preserve"> suunab programmi tegevuse </w:t>
      </w:r>
      <w:r w:rsidRPr="0046354E">
        <w:rPr>
          <w:i/>
        </w:rPr>
        <w:t>Süüteomenetlus</w:t>
      </w:r>
      <w:r>
        <w:t xml:space="preserve"> majandamiskuludest </w:t>
      </w:r>
      <w:r w:rsidRPr="0046354E">
        <w:rPr>
          <w:b/>
        </w:rPr>
        <w:t>18</w:t>
      </w:r>
      <w:r w:rsidRPr="0046354E">
        <w:rPr>
          <w:b/>
          <w:bCs/>
        </w:rPr>
        <w:t> </w:t>
      </w:r>
      <w:r w:rsidRPr="0046354E">
        <w:rPr>
          <w:b/>
        </w:rPr>
        <w:t>000 eurot</w:t>
      </w:r>
      <w:r>
        <w:t xml:space="preserve"> Sisekaitseakadeemia programmi tegevuse </w:t>
      </w:r>
      <w:r w:rsidRPr="008D1DC8">
        <w:rPr>
          <w:i/>
        </w:rPr>
        <w:t>Tasemeõpe ja täienduskoolitus Sisekaitseakadeemias</w:t>
      </w:r>
      <w:r>
        <w:t xml:space="preserve"> majandamiskuludesse projekti „SAMM“ kulude katmiseks. Tegemist on Siseministeeriumi valitsemisala juhtide arenguprogrammiga, mille korraldamine on antud </w:t>
      </w:r>
      <w:r>
        <w:lastRenderedPageBreak/>
        <w:t>Sisekaitseakadeemia ülesandeks. Valitsemisala üleste projektide ning aasta jooksul täpsustuvate kuludega projektide vahendid kavandatakse algselt Siseministeeriumi eelarves ja tegeliku kulu selgumisel suunatakse need tegevust ellu viiva asutuse eelarvesse.</w:t>
      </w:r>
    </w:p>
    <w:p w14:paraId="44A3AC4E" w14:textId="77777777" w:rsidR="004B0896" w:rsidRDefault="004B0896" w:rsidP="004B0896">
      <w:pPr>
        <w:pStyle w:val="Phitekst"/>
      </w:pPr>
      <w:r w:rsidRPr="00895DB4">
        <w:rPr>
          <w:b/>
        </w:rPr>
        <w:t>Päästeamet</w:t>
      </w:r>
      <w:r w:rsidRPr="00567142">
        <w:t xml:space="preserve"> suunab toetuste eelarves </w:t>
      </w:r>
      <w:r w:rsidRPr="00567142">
        <w:rPr>
          <w:b/>
          <w:bCs/>
        </w:rPr>
        <w:t>775</w:t>
      </w:r>
      <w:r>
        <w:rPr>
          <w:b/>
          <w:bCs/>
        </w:rPr>
        <w:t xml:space="preserve"> 000 </w:t>
      </w:r>
      <w:r w:rsidRPr="00567142">
        <w:rPr>
          <w:b/>
          <w:bCs/>
        </w:rPr>
        <w:t>eurot</w:t>
      </w:r>
      <w:r w:rsidRPr="00567142">
        <w:t xml:space="preserve"> programmi tegevuste vahel vastavalt toetuste tegelikele saajatele. Muudatus mõjutab mitme programmi tegevusi ega muuda Päästeameti eelarve kogumahtu.</w:t>
      </w:r>
    </w:p>
    <w:p w14:paraId="56160460" w14:textId="77777777" w:rsidR="004B0896" w:rsidRPr="00066201" w:rsidRDefault="004B0896" w:rsidP="004B0896">
      <w:pPr>
        <w:pStyle w:val="Phitekst"/>
      </w:pPr>
      <w:r w:rsidRPr="00895DB4">
        <w:rPr>
          <w:b/>
        </w:rPr>
        <w:t>Sisekaitseakadeemia</w:t>
      </w:r>
      <w:r>
        <w:t xml:space="preserve"> suunab programmi tegevuse Tasemeõpe ja täienduskoolitus Sisekaitseakadeemias majandamiskuludest </w:t>
      </w:r>
      <w:r w:rsidRPr="00822918">
        <w:rPr>
          <w:b/>
        </w:rPr>
        <w:t>13</w:t>
      </w:r>
      <w:r w:rsidRPr="00822918">
        <w:rPr>
          <w:b/>
          <w:bCs/>
        </w:rPr>
        <w:t> </w:t>
      </w:r>
      <w:r w:rsidRPr="00822918">
        <w:rPr>
          <w:b/>
        </w:rPr>
        <w:t>000 eurot</w:t>
      </w:r>
      <w:r>
        <w:t xml:space="preserve"> Siseministeeriumi infotehnoloogia- ja arenduskeskuse programmi tegevuse IT-teenuste osutamine majandamiskuludesse EHK keskkonna ülalpidamisega seotud kulude katmiseks. Tegemist ei ole kokkuhoiu ümberjaotamisega: vajalikud vahendid kavandati kuni teenuse täpse mahu selgumiseni tellija ehk Sisekaitseakadeemia eelarvesse ning nüüd suunatakse need teenust osutava Siseministeeriumi infotehnoloogia- ja arenduskeskuse eelarvesse.</w:t>
      </w:r>
    </w:p>
    <w:p w14:paraId="25B2C120" w14:textId="77777777" w:rsidR="004B0896" w:rsidRPr="00066201" w:rsidRDefault="004B0896" w:rsidP="004B0896">
      <w:pPr>
        <w:pStyle w:val="Phitekst"/>
      </w:pPr>
      <w:r w:rsidRPr="00187B0A">
        <w:rPr>
          <w:b/>
        </w:rPr>
        <w:t>Politsei- ja Piirivalveamet</w:t>
      </w:r>
      <w:r>
        <w:t xml:space="preserve"> suunab majandamiskuludes </w:t>
      </w:r>
      <w:r w:rsidRPr="00822918">
        <w:rPr>
          <w:b/>
        </w:rPr>
        <w:t>310</w:t>
      </w:r>
      <w:r w:rsidRPr="00822918">
        <w:rPr>
          <w:b/>
          <w:bCs/>
        </w:rPr>
        <w:t> </w:t>
      </w:r>
      <w:r w:rsidRPr="00822918">
        <w:rPr>
          <w:b/>
        </w:rPr>
        <w:t>000 eurot</w:t>
      </w:r>
      <w:r>
        <w:t xml:space="preserve"> programmi tegevuste vahel vastavalt tegelikule vajadusele. Muudatus puudutab pukseerimise ja surnute veoga seotud kulusid, mis jaotatakse üksuste ja programmi tegevuste vahel vastavalt teenuste tegelikule kasutusele.</w:t>
      </w:r>
    </w:p>
    <w:p w14:paraId="55A7B1D4" w14:textId="77777777" w:rsidR="004B0896" w:rsidRPr="00066201" w:rsidRDefault="004B0896" w:rsidP="004B0896">
      <w:pPr>
        <w:pStyle w:val="Phitekst"/>
      </w:pPr>
      <w:r w:rsidRPr="00187B0A">
        <w:rPr>
          <w:b/>
        </w:rPr>
        <w:t>Politsei- ja Piirivalveamet</w:t>
      </w:r>
      <w:r w:rsidRPr="00066201">
        <w:t xml:space="preserve"> suunab sõidukipargi </w:t>
      </w:r>
      <w:r>
        <w:t>majandamiskulude</w:t>
      </w:r>
      <w:r w:rsidRPr="00066201">
        <w:t xml:space="preserve"> eelarves </w:t>
      </w:r>
      <w:r w:rsidRPr="00822918">
        <w:rPr>
          <w:b/>
        </w:rPr>
        <w:t>4 978 228</w:t>
      </w:r>
      <w:r>
        <w:rPr>
          <w:b/>
          <w:bCs/>
        </w:rPr>
        <w:t xml:space="preserve"> </w:t>
      </w:r>
      <w:r w:rsidRPr="00822918">
        <w:rPr>
          <w:b/>
        </w:rPr>
        <w:t>eurot</w:t>
      </w:r>
      <w:r w:rsidRPr="00066201">
        <w:t xml:space="preserve"> programmi tegevuste vahel vastavalt erineva kasutusotstarbega sõidukite tegelikule kasutusele. Eelarve muudatus mõjutab mitme programmi tegevusi, sest sõidukid on vajalikud erinevate programmi tegevuste elluviimiseks.</w:t>
      </w:r>
    </w:p>
    <w:p w14:paraId="1D5DFD9D" w14:textId="77777777" w:rsidR="004B0896" w:rsidRDefault="004B0896" w:rsidP="004B0896">
      <w:pPr>
        <w:pStyle w:val="Phitekst"/>
      </w:pPr>
      <w:r w:rsidRPr="00187B0A">
        <w:rPr>
          <w:b/>
        </w:rPr>
        <w:t>Politsei- ja Piirivalveamet</w:t>
      </w:r>
      <w:r w:rsidRPr="00066201">
        <w:t xml:space="preserve"> suunab kinnisvara kommunaal- ja halduskulude</w:t>
      </w:r>
      <w:r>
        <w:t>ga seotud majandamiskuludest</w:t>
      </w:r>
      <w:r w:rsidRPr="00066201">
        <w:t xml:space="preserve"> </w:t>
      </w:r>
      <w:r w:rsidRPr="00822918">
        <w:rPr>
          <w:b/>
        </w:rPr>
        <w:t>800 000</w:t>
      </w:r>
      <w:r>
        <w:rPr>
          <w:b/>
          <w:bCs/>
        </w:rPr>
        <w:t xml:space="preserve"> </w:t>
      </w:r>
      <w:r w:rsidRPr="00822918">
        <w:rPr>
          <w:b/>
        </w:rPr>
        <w:t>eurot</w:t>
      </w:r>
      <w:r w:rsidRPr="00066201">
        <w:t xml:space="preserve"> sõidukipargi </w:t>
      </w:r>
      <w:r>
        <w:t>majandamiskulude</w:t>
      </w:r>
      <w:r w:rsidRPr="00066201">
        <w:t xml:space="preserve"> katmiseks. Sõidukite rendi-, remondi- ja hoolduskulud on hindade kallinemise tõttu kasvanud, samal ajal kui kinnisvarakuludes on ilmastikuolude ja prognoositust madalamate energiahindade tõttu tekkinud kokkuhoid. Täiendavate ehitus- ja parendustööde elluviimine ei ole 2026.</w:t>
      </w:r>
      <w:r>
        <w:t xml:space="preserve"> </w:t>
      </w:r>
      <w:r w:rsidRPr="00066201">
        <w:t>aasta jooksul enam realistlik, mistõttu kasutatakse vabanevad vahendid sõidukipargi suurenenud kulude katmiseks. Eelarve muudatus mõjutab mitme programmi tegevusi</w:t>
      </w:r>
      <w:r>
        <w:t>,</w:t>
      </w:r>
      <w:r w:rsidRPr="00066201">
        <w:t xml:space="preserve"> sest sõidukid on vajalikud erinevate programmi tegevuste elluviimiseks.</w:t>
      </w:r>
    </w:p>
    <w:p w14:paraId="39D74395" w14:textId="77777777" w:rsidR="004B0896" w:rsidRPr="00D7613B" w:rsidRDefault="004B0896" w:rsidP="004B0896">
      <w:pPr>
        <w:pStyle w:val="Phitekst"/>
        <w:rPr>
          <w:i/>
        </w:rPr>
      </w:pPr>
      <w:r w:rsidRPr="00D7613B">
        <w:rPr>
          <w:i/>
        </w:rPr>
        <w:t>Valitsemisala-sisene muudatus (kuludes ja investeeringutes)</w:t>
      </w:r>
    </w:p>
    <w:p w14:paraId="124872EA" w14:textId="77777777" w:rsidR="004B0896" w:rsidRDefault="004B0896" w:rsidP="004B0896">
      <w:pPr>
        <w:pStyle w:val="Phitekst"/>
      </w:pPr>
      <w:r w:rsidRPr="00403BEE">
        <w:rPr>
          <w:b/>
        </w:rPr>
        <w:t>Siseministeerium</w:t>
      </w:r>
      <w:r w:rsidRPr="00066201">
        <w:t xml:space="preserve"> suunab transpordivahendite investeeringutest </w:t>
      </w:r>
      <w:r w:rsidRPr="00822918">
        <w:rPr>
          <w:b/>
        </w:rPr>
        <w:t>97 600</w:t>
      </w:r>
      <w:r>
        <w:rPr>
          <w:b/>
          <w:bCs/>
        </w:rPr>
        <w:t xml:space="preserve"> </w:t>
      </w:r>
      <w:r w:rsidRPr="00822918">
        <w:rPr>
          <w:b/>
        </w:rPr>
        <w:t>eurot</w:t>
      </w:r>
      <w:r w:rsidRPr="00066201">
        <w:t xml:space="preserve"> programmi tegevuse </w:t>
      </w:r>
      <w:r w:rsidRPr="00403BEE">
        <w:rPr>
          <w:i/>
        </w:rPr>
        <w:t>Süüteomenetlus</w:t>
      </w:r>
      <w:r w:rsidRPr="00066201">
        <w:t xml:space="preserve"> majandamiskuludesse valitsemisala asutuste transpordivahendite kütuse hinnatõusu ühekordseks katmiseks. Vahendid vabanevad transpordivahendite soetamisel kujunenud planeeritust madalamate hindade tõttu.</w:t>
      </w:r>
    </w:p>
    <w:p w14:paraId="006D2EF0" w14:textId="77777777" w:rsidR="004B0896" w:rsidRDefault="004B0896" w:rsidP="004B0896">
      <w:pPr>
        <w:pStyle w:val="Phitekst"/>
      </w:pPr>
      <w:r w:rsidRPr="00403BEE">
        <w:rPr>
          <w:b/>
        </w:rPr>
        <w:t>Siseministeerium</w:t>
      </w:r>
      <w:r w:rsidRPr="00066201">
        <w:t xml:space="preserve"> suunab mitme programmi tegevuse eelarvesse planeeritud majandamiskuludest </w:t>
      </w:r>
      <w:r w:rsidRPr="00822918">
        <w:rPr>
          <w:b/>
        </w:rPr>
        <w:t>20 500 eurot</w:t>
      </w:r>
      <w:r w:rsidRPr="00066201">
        <w:t xml:space="preserve"> investeeringutesse Siseministeeriumi hoone duširuumide remondiks. Tööde täpsustumisel selgus, et nendega seotud kulutused klassifitseeruvad raamatupidamise arvestuse kohaselt investeeringuks.</w:t>
      </w:r>
    </w:p>
    <w:p w14:paraId="77AE5BF1" w14:textId="77777777" w:rsidR="004B0896" w:rsidRDefault="004B0896" w:rsidP="004B0896">
      <w:pPr>
        <w:pStyle w:val="Phitekst"/>
      </w:pPr>
      <w:r w:rsidRPr="001E0112">
        <w:rPr>
          <w:b/>
        </w:rPr>
        <w:t>Päästeamet</w:t>
      </w:r>
      <w:r w:rsidRPr="00066201">
        <w:t xml:space="preserve"> suunab transpordivahendite investeeringutest </w:t>
      </w:r>
      <w:r w:rsidRPr="00822918">
        <w:rPr>
          <w:b/>
        </w:rPr>
        <w:t>151 655</w:t>
      </w:r>
      <w:r>
        <w:rPr>
          <w:b/>
          <w:bCs/>
        </w:rPr>
        <w:t xml:space="preserve"> </w:t>
      </w:r>
      <w:r w:rsidRPr="00822918">
        <w:rPr>
          <w:b/>
        </w:rPr>
        <w:t>eurot</w:t>
      </w:r>
      <w:r w:rsidRPr="00066201">
        <w:t xml:space="preserve"> majandamiskuludesse seoses maastikuuniversaalide ja koeraveohaagiste soetamisega. Hangete käigus selgus, et soetused klassifitseeruvad investeeringute asemel majandamiskuluks. Eelarve muudatus mõjutab mitme programmi tegevusi</w:t>
      </w:r>
      <w:r>
        <w:t>,</w:t>
      </w:r>
      <w:r w:rsidRPr="00066201">
        <w:t xml:space="preserve"> sest sõidukid on vajalikud erinevate programmi tegevuste elluviimiseks.</w:t>
      </w:r>
    </w:p>
    <w:p w14:paraId="770A1393" w14:textId="77777777" w:rsidR="004B0896" w:rsidRDefault="004B0896" w:rsidP="004B0896">
      <w:pPr>
        <w:pStyle w:val="Phitekst"/>
      </w:pPr>
      <w:r w:rsidRPr="001E0112">
        <w:rPr>
          <w:b/>
        </w:rPr>
        <w:t>Päästeamet</w:t>
      </w:r>
      <w:r w:rsidRPr="00066201">
        <w:t xml:space="preserve"> suunab programmi tegevuse </w:t>
      </w:r>
      <w:r w:rsidRPr="001E0112">
        <w:rPr>
          <w:i/>
        </w:rPr>
        <w:t>Päästmine maismaal ja siseveekogudel</w:t>
      </w:r>
      <w:r w:rsidRPr="00066201">
        <w:t xml:space="preserve"> majandamiskuludest </w:t>
      </w:r>
      <w:r w:rsidRPr="0093663F">
        <w:rPr>
          <w:b/>
        </w:rPr>
        <w:t>42</w:t>
      </w:r>
      <w:r>
        <w:rPr>
          <w:b/>
        </w:rPr>
        <w:t> </w:t>
      </w:r>
      <w:r w:rsidRPr="0093663F">
        <w:rPr>
          <w:b/>
        </w:rPr>
        <w:t>750</w:t>
      </w:r>
      <w:r>
        <w:rPr>
          <w:b/>
          <w:bCs/>
        </w:rPr>
        <w:t xml:space="preserve"> </w:t>
      </w:r>
      <w:r w:rsidRPr="0093663F">
        <w:rPr>
          <w:b/>
        </w:rPr>
        <w:t>eurot</w:t>
      </w:r>
      <w:r w:rsidRPr="00066201">
        <w:t xml:space="preserve"> investeeringutesse Koeru päästekomando küttesüsteemi </w:t>
      </w:r>
      <w:r w:rsidRPr="00066201">
        <w:lastRenderedPageBreak/>
        <w:t>remondiks ja Nõva päästekomando garaaži sundventilatsiooni paigaldamiseks. Tööde täpsustumisel selgus, et need kvalifitseeruvad investeeringuks.</w:t>
      </w:r>
    </w:p>
    <w:p w14:paraId="589DF0DA" w14:textId="77777777" w:rsidR="004B0896" w:rsidRDefault="004B0896" w:rsidP="004B0896">
      <w:pPr>
        <w:pStyle w:val="Phitekst"/>
      </w:pPr>
      <w:r w:rsidRPr="00E56C33">
        <w:rPr>
          <w:b/>
        </w:rPr>
        <w:t>Päästeamet</w:t>
      </w:r>
      <w:r w:rsidRPr="00066201">
        <w:t xml:space="preserve"> suunab programmi tegevuse </w:t>
      </w:r>
      <w:r w:rsidRPr="004F7B17">
        <w:rPr>
          <w:i/>
        </w:rPr>
        <w:t>Elanikkonnakaitse, kriisideks valmisolek ja nende lahendamine</w:t>
      </w:r>
      <w:r w:rsidRPr="00066201">
        <w:t xml:space="preserve"> majandamiskuludest </w:t>
      </w:r>
      <w:r w:rsidRPr="00C34DB4">
        <w:rPr>
          <w:b/>
        </w:rPr>
        <w:t>88</w:t>
      </w:r>
      <w:r>
        <w:rPr>
          <w:b/>
        </w:rPr>
        <w:t> </w:t>
      </w:r>
      <w:r w:rsidRPr="00C34DB4">
        <w:rPr>
          <w:b/>
        </w:rPr>
        <w:t>654</w:t>
      </w:r>
      <w:r>
        <w:rPr>
          <w:b/>
          <w:bCs/>
        </w:rPr>
        <w:t xml:space="preserve"> </w:t>
      </w:r>
      <w:r w:rsidRPr="00C34DB4">
        <w:rPr>
          <w:b/>
        </w:rPr>
        <w:t>eurot</w:t>
      </w:r>
      <w:r w:rsidRPr="00066201">
        <w:t xml:space="preserve"> investeeringutesse varjumis- ja kriisiruumide võimekuse parandamiseks. Vahendeid kasutatakse Raua </w:t>
      </w:r>
      <w:r>
        <w:t xml:space="preserve">tn </w:t>
      </w:r>
      <w:r w:rsidRPr="00066201">
        <w:t>2 hoone keldri akendele ja ustele varjumisnõuetele vastavate metallist avatäidete paigaldamiseks ning Rakvere ja Tartu kriisiruumide projekteerimisega seotud kuludeks. Tegevused olid esialgu kavandatud majandamiskuludena.</w:t>
      </w:r>
    </w:p>
    <w:p w14:paraId="3E2DBE2D" w14:textId="77777777" w:rsidR="004B0896" w:rsidRDefault="004B0896" w:rsidP="004B0896">
      <w:pPr>
        <w:pStyle w:val="Phitekst"/>
      </w:pPr>
      <w:r w:rsidRPr="00E56C33">
        <w:rPr>
          <w:b/>
        </w:rPr>
        <w:t>Päästeamet</w:t>
      </w:r>
      <w:r>
        <w:t xml:space="preserve"> suunab programmi tegevuse </w:t>
      </w:r>
      <w:r w:rsidRPr="004F7B17">
        <w:rPr>
          <w:i/>
        </w:rPr>
        <w:t>Turvalise keskkonna kujundamine</w:t>
      </w:r>
      <w:r>
        <w:t xml:space="preserve"> majandamiskuludest </w:t>
      </w:r>
      <w:r w:rsidRPr="00C34DB4">
        <w:rPr>
          <w:b/>
        </w:rPr>
        <w:t>30</w:t>
      </w:r>
      <w:r w:rsidRPr="00C34DB4">
        <w:rPr>
          <w:b/>
          <w:bCs/>
        </w:rPr>
        <w:t> </w:t>
      </w:r>
      <w:r w:rsidRPr="00C34DB4">
        <w:rPr>
          <w:b/>
        </w:rPr>
        <w:t>000 eurot</w:t>
      </w:r>
      <w:r>
        <w:t xml:space="preserve"> </w:t>
      </w:r>
      <w:r w:rsidRPr="003D79E1">
        <w:rPr>
          <w:b/>
        </w:rPr>
        <w:t>Siseministeeriumi infotehnoloogia- ja arenduskeskuse</w:t>
      </w:r>
      <w:r>
        <w:t xml:space="preserve"> investeeringutesse infosüsteemi PÄHKAL tegevuse „Ohutusvaldkonna juhtimislaua loomine“ elluviimiseks. Arendustööde vahendid kavandati kuni täpse arendusmahu selgumiseni tellija ehk Päästeameti eelarvesse. Nüüdseks on arendusmaht täpsustunud ning vahendid suunatakse arenduse teostaja eelarvesse; tegemist ei ole täiendava rahavajadusega.</w:t>
      </w:r>
    </w:p>
    <w:p w14:paraId="7BE59C29" w14:textId="77777777" w:rsidR="004B0896" w:rsidRDefault="004B0896" w:rsidP="004B0896">
      <w:pPr>
        <w:pStyle w:val="Phitekst"/>
      </w:pPr>
      <w:r w:rsidRPr="003C529C">
        <w:rPr>
          <w:b/>
        </w:rPr>
        <w:t>Politsei- ja Piirivalveamet</w:t>
      </w:r>
      <w:r>
        <w:t xml:space="preserve"> suunab programmi tegevuse </w:t>
      </w:r>
      <w:r w:rsidRPr="003C529C">
        <w:rPr>
          <w:i/>
        </w:rPr>
        <w:t>Avaliku korra tagamine</w:t>
      </w:r>
      <w:r>
        <w:t xml:space="preserve"> majandamiskuludest </w:t>
      </w:r>
      <w:r w:rsidRPr="00C34DB4">
        <w:rPr>
          <w:b/>
        </w:rPr>
        <w:t>39</w:t>
      </w:r>
      <w:r w:rsidRPr="00C34DB4">
        <w:rPr>
          <w:b/>
          <w:bCs/>
        </w:rPr>
        <w:t> </w:t>
      </w:r>
      <w:r w:rsidRPr="00C34DB4">
        <w:rPr>
          <w:b/>
        </w:rPr>
        <w:t>499 eurot</w:t>
      </w:r>
      <w:r>
        <w:t xml:space="preserve"> investeeringutesse moodulkennelite soetamiseks, kuna soetuse täpsustumisel selgus, et need klassifitseeruvad investeeringuks. Muudatusega pööratakse osaliselt tagasi I lugemisel tehtud ümbertõste: sõidukite kaalude soetamise kulu, mis oli algselt kavandatud investeeringuna, kaetakse majandamiskuludest, ning investeeringute eelarvet kasutatakse täiendavate kinnisvaraga seotud soetuste, sealhulgas moodulkennelite tegemiseks.</w:t>
      </w:r>
    </w:p>
    <w:p w14:paraId="32A4CC9A" w14:textId="77777777" w:rsidR="004B0896" w:rsidRDefault="004B0896" w:rsidP="004B0896">
      <w:pPr>
        <w:pStyle w:val="Phitekst"/>
      </w:pPr>
      <w:r w:rsidRPr="004A1BAC">
        <w:rPr>
          <w:b/>
        </w:rPr>
        <w:t>Politsei- ja Piirivalveamet</w:t>
      </w:r>
      <w:r w:rsidRPr="00066201">
        <w:t xml:space="preserve"> suunab programmi tegevuse </w:t>
      </w:r>
      <w:r w:rsidRPr="004A1BAC">
        <w:rPr>
          <w:i/>
        </w:rPr>
        <w:t>Piirihaldus</w:t>
      </w:r>
      <w:r w:rsidRPr="00066201">
        <w:t xml:space="preserve"> majandamiskuludest </w:t>
      </w:r>
      <w:r w:rsidRPr="001A49BB">
        <w:rPr>
          <w:b/>
        </w:rPr>
        <w:t>222 000</w:t>
      </w:r>
      <w:r>
        <w:t xml:space="preserve"> </w:t>
      </w:r>
      <w:r w:rsidRPr="00066201">
        <w:t>eurot idapiiri ehituse investeeringuteks. Piirilõigu L2 2027. aastaks kavandatud investeeringuid on võimalik osaliselt ellu viia juba 2026.</w:t>
      </w:r>
      <w:r>
        <w:t xml:space="preserve"> </w:t>
      </w:r>
      <w:r w:rsidRPr="00066201">
        <w:t>aastal. Vahendid vabanevad piiritaristu hooldus- ja ülalhoiukuludest, mis on taristu järkjärgulise valmimise tõttu kujunenud planeeritust väiksemaks.</w:t>
      </w:r>
    </w:p>
    <w:p w14:paraId="774A0596" w14:textId="77777777" w:rsidR="004B0896" w:rsidRDefault="004B0896" w:rsidP="004B0896">
      <w:pPr>
        <w:pStyle w:val="Phitekst"/>
      </w:pPr>
      <w:r w:rsidRPr="00064792">
        <w:rPr>
          <w:b/>
        </w:rPr>
        <w:t>Politsei- ja Piirivalveamet</w:t>
      </w:r>
      <w:r>
        <w:t xml:space="preserve"> suunab IT-investeeringutest </w:t>
      </w:r>
      <w:r w:rsidRPr="001A49BB">
        <w:rPr>
          <w:b/>
        </w:rPr>
        <w:t>16</w:t>
      </w:r>
      <w:r>
        <w:rPr>
          <w:b/>
          <w:bCs/>
        </w:rPr>
        <w:t> 535</w:t>
      </w:r>
      <w:r>
        <w:rPr>
          <w:b/>
        </w:rPr>
        <w:t xml:space="preserve"> </w:t>
      </w:r>
      <w:r w:rsidRPr="001A49BB">
        <w:rPr>
          <w:b/>
        </w:rPr>
        <w:t>eurot</w:t>
      </w:r>
      <w:r>
        <w:t xml:space="preserve"> programmi tegevuse </w:t>
      </w:r>
      <w:r w:rsidRPr="008E5B9B">
        <w:rPr>
          <w:i/>
        </w:rPr>
        <w:t>Raske ja organiseeritud kuritegevuse vastane võitlus</w:t>
      </w:r>
      <w:r>
        <w:t xml:space="preserve"> majandamiskuludesse AI-tööriistadega seotud kulude katmiseks. I lugemisel suunati sama summa majandamiskuludest IT-investeeringutesse MPS-terminalide arendamiseks. MPS-terminalide riist- ja tarkvaraarenduse tegelik eelarvevajadus on osutunud prognoositust väiksemaks ning vajalik investeeringute maht on võimalik katta IT-investeeringutes muude tööde odavnemisest tekkinud vahenditest, mistõttu varasem ümbertõste pööratakse tagasi.</w:t>
      </w:r>
    </w:p>
    <w:p w14:paraId="6DC53CEE" w14:textId="77777777" w:rsidR="004B0896" w:rsidRDefault="004B0896" w:rsidP="004B0896">
      <w:pPr>
        <w:pStyle w:val="Phitekst"/>
      </w:pPr>
      <w:r w:rsidRPr="00064792">
        <w:rPr>
          <w:b/>
        </w:rPr>
        <w:t>Politsei- ja Piirivalveamet</w:t>
      </w:r>
      <w:r>
        <w:t xml:space="preserve"> suunab mitme programmi tegevuse majandamiskuludest </w:t>
      </w:r>
      <w:r w:rsidRPr="00767056">
        <w:rPr>
          <w:b/>
        </w:rPr>
        <w:t>55</w:t>
      </w:r>
      <w:r w:rsidRPr="00767056">
        <w:rPr>
          <w:b/>
          <w:bCs/>
        </w:rPr>
        <w:t> </w:t>
      </w:r>
      <w:r w:rsidRPr="00767056">
        <w:rPr>
          <w:b/>
        </w:rPr>
        <w:t>500 eurot</w:t>
      </w:r>
      <w:r>
        <w:t xml:space="preserve"> investeeringutesse Kase tänava hoone täiendavate remondi- ja parendustööde tegemiseks. Vahendid vabanevad 2026. aasta kinnisvara kommunaal- ja halduskulude kokkuhoiust, sealhulgas prognoositust väiksemate lumetõrjekulude tõttu. Vabanenud vahendite arvelt on võimalik teha Kase tänava hoones täiendavaid remondi- ja parendustöid, mis oma majandusliku sisu tõttu klassifitseeruvad investeeringuteks.</w:t>
      </w:r>
    </w:p>
    <w:p w14:paraId="42BF76F7" w14:textId="77777777" w:rsidR="004B0896" w:rsidRDefault="004B0896" w:rsidP="004B0896">
      <w:pPr>
        <w:pStyle w:val="Phitekst"/>
      </w:pPr>
      <w:r w:rsidRPr="00064792">
        <w:rPr>
          <w:b/>
        </w:rPr>
        <w:t>Siseministeeriumi infotehnoloogia- ja arenduskeskus</w:t>
      </w:r>
      <w:r w:rsidRPr="00066201">
        <w:t xml:space="preserve"> suunab IT investeeringutest </w:t>
      </w:r>
      <w:r w:rsidRPr="00767056">
        <w:rPr>
          <w:b/>
        </w:rPr>
        <w:t>450</w:t>
      </w:r>
      <w:r>
        <w:rPr>
          <w:b/>
        </w:rPr>
        <w:t> </w:t>
      </w:r>
      <w:r w:rsidRPr="00767056">
        <w:rPr>
          <w:b/>
        </w:rPr>
        <w:t>000</w:t>
      </w:r>
      <w:r>
        <w:rPr>
          <w:b/>
          <w:bCs/>
        </w:rPr>
        <w:t xml:space="preserve"> </w:t>
      </w:r>
      <w:r w:rsidRPr="00767056">
        <w:rPr>
          <w:b/>
        </w:rPr>
        <w:t>eurot</w:t>
      </w:r>
      <w:r w:rsidRPr="00066201">
        <w:t xml:space="preserve"> programmi tegevuse </w:t>
      </w:r>
      <w:r w:rsidRPr="00240AFD">
        <w:rPr>
          <w:i/>
        </w:rPr>
        <w:t>IT-teenuste osutamine</w:t>
      </w:r>
      <w:r w:rsidRPr="00066201">
        <w:t xml:space="preserve"> majandamiskuludesse e-Politsei riistvara elukaarepõhiseks väljavahetamiseks. Kulud olid esialgu kavandatud investeeringute eelarvesse, kuid nende majanduslik sisu vastab majandamiskuludele.</w:t>
      </w:r>
    </w:p>
    <w:p w14:paraId="4643A8FD" w14:textId="77777777" w:rsidR="004B0896" w:rsidRDefault="004B0896" w:rsidP="004B0896">
      <w:pPr>
        <w:pStyle w:val="Phitekst"/>
      </w:pPr>
      <w:r w:rsidRPr="00064792">
        <w:rPr>
          <w:b/>
        </w:rPr>
        <w:t>Siseministeeriumi infotehnoloogia- ja arenduskeskus</w:t>
      </w:r>
      <w:r>
        <w:t xml:space="preserve"> suunab IT-investeeringutest </w:t>
      </w:r>
      <w:r w:rsidRPr="00C34DB4">
        <w:rPr>
          <w:b/>
        </w:rPr>
        <w:t>278</w:t>
      </w:r>
      <w:r w:rsidRPr="00C34DB4">
        <w:rPr>
          <w:b/>
          <w:bCs/>
        </w:rPr>
        <w:t> </w:t>
      </w:r>
      <w:r w:rsidRPr="00C34DB4">
        <w:rPr>
          <w:b/>
        </w:rPr>
        <w:t>964 eurot</w:t>
      </w:r>
      <w:r>
        <w:t xml:space="preserve"> programmi tegevuse </w:t>
      </w:r>
      <w:r w:rsidRPr="00240AFD">
        <w:rPr>
          <w:i/>
        </w:rPr>
        <w:t>IT-teenuste osutamine</w:t>
      </w:r>
      <w:r>
        <w:t xml:space="preserve"> majandamiskuludesse arvutitöökohateenuse riistvara ja litsentsitasude hinnatõusust tekkinud 2026. aasta puudujäägi katmiseks. Arvutitöökohateenuse riistvara ja litsentsitasude hinnatõus on tekitanud püsiva puudujäägi, </w:t>
      </w:r>
      <w:r>
        <w:lastRenderedPageBreak/>
        <w:t>millele leitakse eelarveaasta jooksul katet muu hulgas IT-investeeringute odavnemise või edasilükkumise arvelt.</w:t>
      </w:r>
    </w:p>
    <w:p w14:paraId="2CB6C1C9" w14:textId="77777777" w:rsidR="004B0896" w:rsidRDefault="004B0896" w:rsidP="004B0896">
      <w:pPr>
        <w:pStyle w:val="Phitekst"/>
      </w:pPr>
      <w:r w:rsidRPr="00064792">
        <w:rPr>
          <w:b/>
        </w:rPr>
        <w:t>Siseministeeriumi infotehnoloogia- ja arenduskeskus</w:t>
      </w:r>
      <w:r w:rsidRPr="00066201">
        <w:t xml:space="preserve"> suunab IT-investeeringutest </w:t>
      </w:r>
      <w:r w:rsidRPr="00C34DB4">
        <w:rPr>
          <w:b/>
        </w:rPr>
        <w:t>200 436 eurot</w:t>
      </w:r>
      <w:r w:rsidRPr="00066201">
        <w:t xml:space="preserve"> programmi tegevuse </w:t>
      </w:r>
      <w:r w:rsidRPr="003E0419">
        <w:rPr>
          <w:i/>
          <w:iCs/>
        </w:rPr>
        <w:t>IT-teenuste osutamine</w:t>
      </w:r>
      <w:r>
        <w:rPr>
          <w:i/>
        </w:rPr>
        <w:t xml:space="preserve"> </w:t>
      </w:r>
      <w:r w:rsidRPr="00066201">
        <w:t xml:space="preserve">kuludesse AI- ja innovatsioonimeeskonna tegevuste rahastamiseks, millest </w:t>
      </w:r>
      <w:r w:rsidRPr="00C34DB4">
        <w:rPr>
          <w:b/>
        </w:rPr>
        <w:t>180 436 eurot</w:t>
      </w:r>
      <w:r w:rsidRPr="00066201">
        <w:t xml:space="preserve"> suunatakse tööjõukuludesse ja </w:t>
      </w:r>
      <w:r w:rsidRPr="00C34DB4">
        <w:rPr>
          <w:b/>
        </w:rPr>
        <w:t>20 000 eurot</w:t>
      </w:r>
      <w:r w:rsidRPr="00066201">
        <w:t xml:space="preserve"> majandamiskuludesse. Muudatus tuleneb tegevuste sisu ja majandusliku sisu täpsustumisest: algselt sisseostetava teenusena kavandatud tegevused viiakse osaliselt ellu asutuse enda töötajatega, mistõttu kajastatakse nendega seotud kulud tööjõukuludena. Samuti on tegevuste täpsustumisel selgunud, et osa algselt investeeringuna kavandatud kuludest ei vasta kapitaliseeritava vara kajastamise tingimustele ning need kajastatakse majandamiskuludena.</w:t>
      </w:r>
    </w:p>
    <w:p w14:paraId="7A35079E" w14:textId="77777777" w:rsidR="004B0896" w:rsidRPr="004B0896" w:rsidRDefault="004B0896" w:rsidP="004B0896">
      <w:pPr>
        <w:pStyle w:val="Pealkiri1"/>
        <w:rPr>
          <w:sz w:val="32"/>
          <w:szCs w:val="32"/>
        </w:rPr>
      </w:pPr>
      <w:r w:rsidRPr="004B0896">
        <w:rPr>
          <w:sz w:val="32"/>
          <w:szCs w:val="32"/>
        </w:rPr>
        <w:t>SOTSIAALMINISTEERIUMI VALITSEMISALA</w:t>
      </w:r>
    </w:p>
    <w:p w14:paraId="5F72432A" w14:textId="77777777" w:rsidR="004B0896" w:rsidRDefault="004B0896" w:rsidP="004B0896">
      <w:pPr>
        <w:pStyle w:val="Pealdis"/>
      </w:pPr>
      <w:r>
        <w:t xml:space="preserve">Tabel </w:t>
      </w:r>
      <w:fldSimple w:instr=" SEQ Tabel \* ARABIC ">
        <w:r>
          <w:rPr>
            <w:noProof/>
          </w:rPr>
          <w:t>8</w:t>
        </w:r>
      </w:fldSimple>
      <w:r w:rsidRPr="00AA0475">
        <w:t>. Sotsiaalministeeriumi valitsemisala, tuhat eurot</w:t>
      </w:r>
    </w:p>
    <w:tbl>
      <w:tblPr>
        <w:tblW w:w="0" w:type="auto"/>
        <w:tblCellMar>
          <w:left w:w="70" w:type="dxa"/>
          <w:right w:w="70" w:type="dxa"/>
        </w:tblCellMar>
        <w:tblLook w:val="04A0" w:firstRow="1" w:lastRow="0" w:firstColumn="1" w:lastColumn="0" w:noHBand="0" w:noVBand="1"/>
      </w:tblPr>
      <w:tblGrid>
        <w:gridCol w:w="2281"/>
        <w:gridCol w:w="1067"/>
        <w:gridCol w:w="1365"/>
        <w:gridCol w:w="813"/>
        <w:gridCol w:w="1259"/>
        <w:gridCol w:w="1018"/>
        <w:gridCol w:w="1259"/>
      </w:tblGrid>
      <w:tr w:rsidR="004B0896" w:rsidRPr="00BB1342" w14:paraId="0EAA4D63" w14:textId="77777777" w:rsidTr="007360C4">
        <w:trPr>
          <w:trHeight w:val="1044"/>
          <w:tblHeader/>
        </w:trPr>
        <w:tc>
          <w:tcPr>
            <w:tcW w:w="0" w:type="auto"/>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3D878B62"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13FB0260"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1F96D333"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78311973"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 xml:space="preserve">Täpsustatud 2026. aasta riigieelarve </w:t>
            </w:r>
          </w:p>
        </w:tc>
      </w:tr>
      <w:tr w:rsidR="004B0896" w:rsidRPr="00BB1342" w14:paraId="409A1F30" w14:textId="77777777" w:rsidTr="007360C4">
        <w:trPr>
          <w:trHeight w:val="828"/>
          <w:tblHeader/>
        </w:trPr>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36678524" w14:textId="77777777" w:rsidR="004B0896" w:rsidRPr="00BB1342"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3C6B7611"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019D48AA"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09F9571C"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3D8F8D3D"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472A27C0"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3743D6F4" w14:textId="77777777" w:rsidR="004B0896" w:rsidRPr="00BB1342" w:rsidRDefault="004B0896" w:rsidP="007360C4">
            <w:pPr>
              <w:spacing w:after="0"/>
              <w:jc w:val="center"/>
              <w:rPr>
                <w:rFonts w:ascii="Times New Roman" w:eastAsia="Times New Roman" w:hAnsi="Times New Roman" w:cs="Times New Roman"/>
                <w:b/>
                <w:bCs/>
                <w:szCs w:val="20"/>
                <w:lang w:eastAsia="et-EE"/>
              </w:rPr>
            </w:pPr>
            <w:r w:rsidRPr="00BB1342">
              <w:rPr>
                <w:rFonts w:ascii="Times New Roman" w:eastAsia="Times New Roman" w:hAnsi="Times New Roman" w:cs="Times New Roman"/>
                <w:b/>
                <w:bCs/>
                <w:szCs w:val="20"/>
                <w:lang w:eastAsia="et-EE"/>
              </w:rPr>
              <w:t>Sealhulgas piirmääraga vahendid</w:t>
            </w:r>
          </w:p>
        </w:tc>
      </w:tr>
      <w:tr w:rsidR="004B0896" w:rsidRPr="00BB1342" w14:paraId="1455B58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73AB5864" w14:textId="77777777" w:rsidR="004B0896" w:rsidRPr="00BB1342" w:rsidRDefault="004B0896" w:rsidP="007360C4">
            <w:pPr>
              <w:spacing w:after="0"/>
              <w:jc w:val="lef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0F6ADA02" w14:textId="77777777" w:rsidR="004B0896" w:rsidRPr="00BB1342"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-7 832 246</w:t>
            </w:r>
          </w:p>
        </w:tc>
        <w:tc>
          <w:tcPr>
            <w:tcW w:w="0" w:type="auto"/>
            <w:tcBorders>
              <w:top w:val="nil"/>
              <w:left w:val="nil"/>
              <w:bottom w:val="single" w:sz="4" w:space="0" w:color="BFBFBF"/>
              <w:right w:val="single" w:sz="4" w:space="0" w:color="BFBFBF"/>
            </w:tcBorders>
            <w:shd w:val="clear" w:color="000000" w:fill="BAE6E8"/>
            <w:noWrap/>
            <w:hideMark/>
          </w:tcPr>
          <w:p w14:paraId="113A44F0" w14:textId="77777777" w:rsidR="004B0896" w:rsidRPr="00BB1342"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-207 830</w:t>
            </w:r>
          </w:p>
        </w:tc>
        <w:tc>
          <w:tcPr>
            <w:tcW w:w="0" w:type="auto"/>
            <w:tcBorders>
              <w:top w:val="nil"/>
              <w:left w:val="nil"/>
              <w:bottom w:val="single" w:sz="4" w:space="0" w:color="BFBFBF"/>
              <w:right w:val="single" w:sz="4" w:space="0" w:color="BFBFBF"/>
            </w:tcBorders>
            <w:shd w:val="clear" w:color="000000" w:fill="BAE6E8"/>
            <w:noWrap/>
            <w:hideMark/>
          </w:tcPr>
          <w:p w14:paraId="0373663C" w14:textId="77777777" w:rsidR="004B0896" w:rsidRPr="00BB1342"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12</w:t>
            </w:r>
          </w:p>
        </w:tc>
        <w:tc>
          <w:tcPr>
            <w:tcW w:w="0" w:type="auto"/>
            <w:tcBorders>
              <w:top w:val="nil"/>
              <w:left w:val="nil"/>
              <w:bottom w:val="single" w:sz="4" w:space="0" w:color="BFBFBF"/>
              <w:right w:val="single" w:sz="4" w:space="0" w:color="BFBFBF"/>
            </w:tcBorders>
            <w:shd w:val="clear" w:color="000000" w:fill="BAE6E8"/>
            <w:noWrap/>
            <w:hideMark/>
          </w:tcPr>
          <w:p w14:paraId="7D25C45D" w14:textId="77777777" w:rsidR="004B0896" w:rsidRPr="00BB1342"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12</w:t>
            </w:r>
          </w:p>
        </w:tc>
        <w:tc>
          <w:tcPr>
            <w:tcW w:w="0" w:type="auto"/>
            <w:tcBorders>
              <w:top w:val="nil"/>
              <w:left w:val="nil"/>
              <w:bottom w:val="single" w:sz="4" w:space="0" w:color="BFBFBF"/>
              <w:right w:val="single" w:sz="4" w:space="0" w:color="BFBFBF"/>
            </w:tcBorders>
            <w:shd w:val="clear" w:color="000000" w:fill="BAE6E8"/>
            <w:noWrap/>
            <w:hideMark/>
          </w:tcPr>
          <w:p w14:paraId="2CEB294F" w14:textId="77777777" w:rsidR="004B0896" w:rsidRPr="00BB1342"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-7 832 234</w:t>
            </w:r>
          </w:p>
        </w:tc>
        <w:tc>
          <w:tcPr>
            <w:tcW w:w="0" w:type="auto"/>
            <w:tcBorders>
              <w:top w:val="nil"/>
              <w:left w:val="nil"/>
              <w:bottom w:val="single" w:sz="4" w:space="0" w:color="BFBFBF"/>
              <w:right w:val="single" w:sz="4" w:space="0" w:color="BFBFBF"/>
            </w:tcBorders>
            <w:shd w:val="clear" w:color="000000" w:fill="BAE6E8"/>
            <w:noWrap/>
            <w:hideMark/>
          </w:tcPr>
          <w:p w14:paraId="549C898C" w14:textId="77777777" w:rsidR="004B0896" w:rsidRPr="00BB1342" w:rsidRDefault="004B0896" w:rsidP="007360C4">
            <w:pPr>
              <w:spacing w:after="0"/>
              <w:jc w:val="right"/>
              <w:rPr>
                <w:rFonts w:ascii="Times New Roman" w:eastAsia="Times New Roman" w:hAnsi="Times New Roman" w:cs="Times New Roman"/>
                <w:b/>
                <w:bCs/>
                <w:color w:val="000000"/>
                <w:szCs w:val="20"/>
                <w:lang w:eastAsia="et-EE"/>
              </w:rPr>
            </w:pPr>
            <w:r w:rsidRPr="00BB1342">
              <w:rPr>
                <w:rFonts w:ascii="Times New Roman" w:eastAsia="Times New Roman" w:hAnsi="Times New Roman" w:cs="Times New Roman"/>
                <w:b/>
                <w:bCs/>
                <w:color w:val="000000"/>
                <w:szCs w:val="20"/>
                <w:lang w:eastAsia="et-EE"/>
              </w:rPr>
              <w:t>-207 817</w:t>
            </w:r>
          </w:p>
        </w:tc>
      </w:tr>
      <w:tr w:rsidR="004B0896" w:rsidRPr="00BB1342" w14:paraId="6658A490"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3720A9B8"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Terviseamet</w:t>
            </w:r>
          </w:p>
        </w:tc>
        <w:tc>
          <w:tcPr>
            <w:tcW w:w="0" w:type="auto"/>
            <w:tcBorders>
              <w:top w:val="nil"/>
              <w:left w:val="nil"/>
              <w:bottom w:val="single" w:sz="4" w:space="0" w:color="BFBFBF"/>
              <w:right w:val="single" w:sz="4" w:space="0" w:color="BFBFBF"/>
            </w:tcBorders>
            <w:shd w:val="clear" w:color="000000" w:fill="E8E8E8"/>
            <w:noWrap/>
            <w:hideMark/>
          </w:tcPr>
          <w:p w14:paraId="7B1BD6D9"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-18 129</w:t>
            </w:r>
          </w:p>
        </w:tc>
        <w:tc>
          <w:tcPr>
            <w:tcW w:w="0" w:type="auto"/>
            <w:tcBorders>
              <w:top w:val="nil"/>
              <w:left w:val="nil"/>
              <w:bottom w:val="single" w:sz="4" w:space="0" w:color="BFBFBF"/>
              <w:right w:val="single" w:sz="4" w:space="0" w:color="BFBFBF"/>
            </w:tcBorders>
            <w:shd w:val="clear" w:color="000000" w:fill="E8E8E8"/>
            <w:noWrap/>
            <w:hideMark/>
          </w:tcPr>
          <w:p w14:paraId="760E4F52"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-13 621</w:t>
            </w:r>
          </w:p>
        </w:tc>
        <w:tc>
          <w:tcPr>
            <w:tcW w:w="0" w:type="auto"/>
            <w:tcBorders>
              <w:top w:val="nil"/>
              <w:left w:val="nil"/>
              <w:bottom w:val="single" w:sz="4" w:space="0" w:color="BFBFBF"/>
              <w:right w:val="single" w:sz="4" w:space="0" w:color="BFBFBF"/>
            </w:tcBorders>
            <w:shd w:val="clear" w:color="000000" w:fill="E8E8E8"/>
            <w:noWrap/>
            <w:hideMark/>
          </w:tcPr>
          <w:p w14:paraId="1E05ECCF"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12</w:t>
            </w:r>
          </w:p>
        </w:tc>
        <w:tc>
          <w:tcPr>
            <w:tcW w:w="0" w:type="auto"/>
            <w:tcBorders>
              <w:top w:val="nil"/>
              <w:left w:val="nil"/>
              <w:bottom w:val="single" w:sz="4" w:space="0" w:color="BFBFBF"/>
              <w:right w:val="single" w:sz="4" w:space="0" w:color="BFBFBF"/>
            </w:tcBorders>
            <w:shd w:val="clear" w:color="000000" w:fill="E8E8E8"/>
            <w:noWrap/>
            <w:hideMark/>
          </w:tcPr>
          <w:p w14:paraId="645A89F4"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12</w:t>
            </w:r>
          </w:p>
        </w:tc>
        <w:tc>
          <w:tcPr>
            <w:tcW w:w="0" w:type="auto"/>
            <w:tcBorders>
              <w:top w:val="nil"/>
              <w:left w:val="nil"/>
              <w:bottom w:val="single" w:sz="4" w:space="0" w:color="BFBFBF"/>
              <w:right w:val="single" w:sz="4" w:space="0" w:color="BFBFBF"/>
            </w:tcBorders>
            <w:shd w:val="clear" w:color="000000" w:fill="E8E8E8"/>
            <w:noWrap/>
            <w:hideMark/>
          </w:tcPr>
          <w:p w14:paraId="006B3DCC"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-18 117</w:t>
            </w:r>
          </w:p>
        </w:tc>
        <w:tc>
          <w:tcPr>
            <w:tcW w:w="0" w:type="auto"/>
            <w:tcBorders>
              <w:top w:val="nil"/>
              <w:left w:val="nil"/>
              <w:bottom w:val="single" w:sz="4" w:space="0" w:color="BFBFBF"/>
              <w:right w:val="single" w:sz="4" w:space="0" w:color="BFBFBF"/>
            </w:tcBorders>
            <w:shd w:val="clear" w:color="000000" w:fill="E8E8E8"/>
            <w:noWrap/>
            <w:hideMark/>
          </w:tcPr>
          <w:p w14:paraId="2D2E5AA8"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-13 609</w:t>
            </w:r>
          </w:p>
        </w:tc>
      </w:tr>
      <w:tr w:rsidR="004B0896" w:rsidRPr="00BB1342" w14:paraId="3440030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1AE233B"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Tulemusvaldkond: Heaolu</w:t>
            </w:r>
          </w:p>
        </w:tc>
        <w:tc>
          <w:tcPr>
            <w:tcW w:w="0" w:type="auto"/>
            <w:tcBorders>
              <w:top w:val="nil"/>
              <w:left w:val="nil"/>
              <w:bottom w:val="single" w:sz="4" w:space="0" w:color="BFBFBF"/>
              <w:right w:val="single" w:sz="4" w:space="0" w:color="BFBFBF"/>
            </w:tcBorders>
            <w:shd w:val="clear" w:color="000000" w:fill="FFFFFF"/>
            <w:noWrap/>
            <w:hideMark/>
          </w:tcPr>
          <w:p w14:paraId="408A7AC8"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-5 249 510</w:t>
            </w:r>
          </w:p>
        </w:tc>
        <w:tc>
          <w:tcPr>
            <w:tcW w:w="0" w:type="auto"/>
            <w:tcBorders>
              <w:top w:val="nil"/>
              <w:left w:val="nil"/>
              <w:bottom w:val="single" w:sz="4" w:space="0" w:color="BFBFBF"/>
              <w:right w:val="single" w:sz="4" w:space="0" w:color="BFBFBF"/>
            </w:tcBorders>
            <w:shd w:val="clear" w:color="000000" w:fill="FFFFFF"/>
            <w:noWrap/>
            <w:hideMark/>
          </w:tcPr>
          <w:p w14:paraId="1B95174F"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-136 195</w:t>
            </w:r>
          </w:p>
        </w:tc>
        <w:tc>
          <w:tcPr>
            <w:tcW w:w="0" w:type="auto"/>
            <w:tcBorders>
              <w:top w:val="nil"/>
              <w:left w:val="nil"/>
              <w:bottom w:val="single" w:sz="4" w:space="0" w:color="BFBFBF"/>
              <w:right w:val="single" w:sz="4" w:space="0" w:color="BFBFBF"/>
            </w:tcBorders>
            <w:shd w:val="clear" w:color="000000" w:fill="FFFFFF"/>
            <w:noWrap/>
            <w:hideMark/>
          </w:tcPr>
          <w:p w14:paraId="41AC0492"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0</w:t>
            </w:r>
          </w:p>
        </w:tc>
        <w:tc>
          <w:tcPr>
            <w:tcW w:w="0" w:type="auto"/>
            <w:tcBorders>
              <w:top w:val="nil"/>
              <w:left w:val="nil"/>
              <w:bottom w:val="single" w:sz="4" w:space="0" w:color="BFBFBF"/>
              <w:right w:val="single" w:sz="4" w:space="0" w:color="BFBFBF"/>
            </w:tcBorders>
            <w:shd w:val="clear" w:color="000000" w:fill="FFFFFF"/>
            <w:noWrap/>
            <w:hideMark/>
          </w:tcPr>
          <w:p w14:paraId="7F382AD4"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0</w:t>
            </w:r>
          </w:p>
        </w:tc>
        <w:tc>
          <w:tcPr>
            <w:tcW w:w="0" w:type="auto"/>
            <w:tcBorders>
              <w:top w:val="nil"/>
              <w:left w:val="nil"/>
              <w:bottom w:val="single" w:sz="4" w:space="0" w:color="BFBFBF"/>
              <w:right w:val="single" w:sz="4" w:space="0" w:color="BFBFBF"/>
            </w:tcBorders>
            <w:shd w:val="clear" w:color="000000" w:fill="FFFFFF"/>
            <w:noWrap/>
            <w:hideMark/>
          </w:tcPr>
          <w:p w14:paraId="28D00665"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-5 249 510</w:t>
            </w:r>
          </w:p>
        </w:tc>
        <w:tc>
          <w:tcPr>
            <w:tcW w:w="0" w:type="auto"/>
            <w:tcBorders>
              <w:top w:val="nil"/>
              <w:left w:val="nil"/>
              <w:bottom w:val="single" w:sz="4" w:space="0" w:color="BFBFBF"/>
              <w:right w:val="single" w:sz="4" w:space="0" w:color="BFBFBF"/>
            </w:tcBorders>
            <w:shd w:val="clear" w:color="000000" w:fill="FFFFFF"/>
            <w:noWrap/>
            <w:hideMark/>
          </w:tcPr>
          <w:p w14:paraId="4F922270"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-136 195</w:t>
            </w:r>
          </w:p>
        </w:tc>
      </w:tr>
      <w:tr w:rsidR="004B0896" w:rsidRPr="00BB1342" w14:paraId="39743625"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6C1AD77" w14:textId="77777777" w:rsidR="004B0896" w:rsidRPr="00BB1342"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Vanemaealiste programm</w:t>
            </w:r>
          </w:p>
        </w:tc>
        <w:tc>
          <w:tcPr>
            <w:tcW w:w="0" w:type="auto"/>
            <w:tcBorders>
              <w:top w:val="nil"/>
              <w:left w:val="nil"/>
              <w:bottom w:val="single" w:sz="4" w:space="0" w:color="BFBFBF"/>
              <w:right w:val="single" w:sz="4" w:space="0" w:color="BFBFBF"/>
            </w:tcBorders>
            <w:shd w:val="clear" w:color="000000" w:fill="FFFFFF"/>
            <w:noWrap/>
            <w:hideMark/>
          </w:tcPr>
          <w:p w14:paraId="1F287A5C"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6EEAE3E0"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434FB04"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F8E9EFF"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D766E9B"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37E2593"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r>
      <w:tr w:rsidR="004B0896" w:rsidRPr="00BB1342" w14:paraId="1F102F3C" w14:textId="77777777" w:rsidTr="007360C4">
        <w:trPr>
          <w:trHeight w:val="564"/>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A4DF6B1" w14:textId="77777777" w:rsidR="004B0896" w:rsidRPr="00BB1342"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Sotsiaalkindlustuse kujundamine ja pensionite maksmine</w:t>
            </w:r>
          </w:p>
        </w:tc>
        <w:tc>
          <w:tcPr>
            <w:tcW w:w="0" w:type="auto"/>
            <w:tcBorders>
              <w:top w:val="nil"/>
              <w:left w:val="nil"/>
              <w:bottom w:val="single" w:sz="4" w:space="0" w:color="BFBFBF"/>
              <w:right w:val="single" w:sz="4" w:space="0" w:color="BFBFBF"/>
            </w:tcBorders>
            <w:shd w:val="clear" w:color="000000" w:fill="FFFFFF"/>
            <w:noWrap/>
            <w:hideMark/>
          </w:tcPr>
          <w:p w14:paraId="5BFDC88E"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-4 077 796</w:t>
            </w:r>
          </w:p>
        </w:tc>
        <w:tc>
          <w:tcPr>
            <w:tcW w:w="0" w:type="auto"/>
            <w:tcBorders>
              <w:top w:val="nil"/>
              <w:left w:val="nil"/>
              <w:bottom w:val="single" w:sz="4" w:space="0" w:color="BFBFBF"/>
              <w:right w:val="single" w:sz="4" w:space="0" w:color="BFBFBF"/>
            </w:tcBorders>
            <w:shd w:val="clear" w:color="000000" w:fill="FFFFFF"/>
            <w:noWrap/>
            <w:hideMark/>
          </w:tcPr>
          <w:p w14:paraId="3203CAC6"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-5 130</w:t>
            </w:r>
          </w:p>
        </w:tc>
        <w:tc>
          <w:tcPr>
            <w:tcW w:w="0" w:type="auto"/>
            <w:tcBorders>
              <w:top w:val="nil"/>
              <w:left w:val="nil"/>
              <w:bottom w:val="single" w:sz="4" w:space="0" w:color="BFBFBF"/>
              <w:right w:val="single" w:sz="4" w:space="0" w:color="BFBFBF"/>
            </w:tcBorders>
            <w:shd w:val="clear" w:color="000000" w:fill="FFFFFF"/>
            <w:noWrap/>
            <w:hideMark/>
          </w:tcPr>
          <w:p w14:paraId="5686E9F1" w14:textId="77777777" w:rsidR="004B0896" w:rsidRPr="00BB1342" w:rsidRDefault="004B0896" w:rsidP="007360C4">
            <w:pPr>
              <w:spacing w:after="0"/>
              <w:jc w:val="right"/>
              <w:rPr>
                <w:rFonts w:ascii="Times New Roman" w:eastAsia="Times New Roman" w:hAnsi="Times New Roman" w:cs="Times New Roman"/>
                <w:b/>
                <w:bCs/>
                <w:i/>
                <w:iCs/>
                <w:color w:val="000087"/>
                <w:szCs w:val="20"/>
                <w:lang w:eastAsia="et-EE"/>
              </w:rPr>
            </w:pPr>
            <w:r w:rsidRPr="00BB1342">
              <w:rPr>
                <w:rFonts w:ascii="Times New Roman" w:eastAsia="Times New Roman" w:hAnsi="Times New Roman" w:cs="Times New Roman"/>
                <w:b/>
                <w:bCs/>
                <w:i/>
                <w:iCs/>
                <w:color w:val="000087"/>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10C99E7E" w14:textId="77777777" w:rsidR="004B0896" w:rsidRPr="00BB1342" w:rsidRDefault="004B0896" w:rsidP="007360C4">
            <w:pPr>
              <w:spacing w:after="0"/>
              <w:jc w:val="right"/>
              <w:rPr>
                <w:rFonts w:ascii="Times New Roman" w:eastAsia="Times New Roman" w:hAnsi="Times New Roman" w:cs="Times New Roman"/>
                <w:b/>
                <w:bCs/>
                <w:i/>
                <w:iCs/>
                <w:color w:val="000087"/>
                <w:szCs w:val="20"/>
                <w:lang w:eastAsia="et-EE"/>
              </w:rPr>
            </w:pPr>
            <w:r w:rsidRPr="00BB1342">
              <w:rPr>
                <w:rFonts w:ascii="Times New Roman" w:eastAsia="Times New Roman" w:hAnsi="Times New Roman" w:cs="Times New Roman"/>
                <w:b/>
                <w:bCs/>
                <w:i/>
                <w:iCs/>
                <w:color w:val="000087"/>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21D1F662"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-4 077 796</w:t>
            </w:r>
          </w:p>
        </w:tc>
        <w:tc>
          <w:tcPr>
            <w:tcW w:w="0" w:type="auto"/>
            <w:tcBorders>
              <w:top w:val="nil"/>
              <w:left w:val="nil"/>
              <w:bottom w:val="single" w:sz="4" w:space="0" w:color="BFBFBF"/>
              <w:right w:val="single" w:sz="4" w:space="0" w:color="BFBFBF"/>
            </w:tcBorders>
            <w:shd w:val="clear" w:color="000000" w:fill="FFFFFF"/>
            <w:noWrap/>
            <w:hideMark/>
          </w:tcPr>
          <w:p w14:paraId="0EE5C055"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-5 130</w:t>
            </w:r>
          </w:p>
        </w:tc>
      </w:tr>
      <w:tr w:rsidR="004B0896" w:rsidRPr="00BB1342" w14:paraId="07377EB1"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AF0C6AC" w14:textId="77777777" w:rsidR="004B0896" w:rsidRPr="00BB1342"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12027EF7"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-73</w:t>
            </w:r>
          </w:p>
        </w:tc>
        <w:tc>
          <w:tcPr>
            <w:tcW w:w="0" w:type="auto"/>
            <w:tcBorders>
              <w:top w:val="nil"/>
              <w:left w:val="nil"/>
              <w:bottom w:val="single" w:sz="4" w:space="0" w:color="BFBFBF"/>
              <w:right w:val="single" w:sz="4" w:space="0" w:color="BFBFBF"/>
            </w:tcBorders>
            <w:shd w:val="clear" w:color="000000" w:fill="FFFFFF"/>
            <w:noWrap/>
            <w:hideMark/>
          </w:tcPr>
          <w:p w14:paraId="04CD9257"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-35</w:t>
            </w:r>
          </w:p>
        </w:tc>
        <w:tc>
          <w:tcPr>
            <w:tcW w:w="0" w:type="auto"/>
            <w:tcBorders>
              <w:top w:val="nil"/>
              <w:left w:val="nil"/>
              <w:bottom w:val="single" w:sz="4" w:space="0" w:color="BFBFBF"/>
              <w:right w:val="single" w:sz="4" w:space="0" w:color="BFBFBF"/>
            </w:tcBorders>
            <w:shd w:val="clear" w:color="000000" w:fill="FFFFFF"/>
            <w:noWrap/>
            <w:hideMark/>
          </w:tcPr>
          <w:p w14:paraId="5D73C774" w14:textId="77777777" w:rsidR="004B0896" w:rsidRPr="00BB1342" w:rsidRDefault="004B0896" w:rsidP="007360C4">
            <w:pPr>
              <w:spacing w:after="0"/>
              <w:jc w:val="right"/>
              <w:rPr>
                <w:rFonts w:ascii="Times New Roman" w:eastAsia="Times New Roman" w:hAnsi="Times New Roman" w:cs="Times New Roman"/>
                <w:i/>
                <w:iCs/>
                <w:color w:val="000000"/>
                <w:szCs w:val="20"/>
                <w:lang w:eastAsia="et-EE"/>
              </w:rPr>
            </w:pPr>
            <w:r w:rsidRPr="00BB1342">
              <w:rPr>
                <w:rFonts w:ascii="Times New Roman" w:eastAsia="Times New Roman" w:hAnsi="Times New Roman" w:cs="Times New Roman"/>
                <w:i/>
                <w:iCs/>
                <w:color w:val="000000"/>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3DB7A1A8" w14:textId="77777777" w:rsidR="004B0896" w:rsidRPr="00BB1342" w:rsidRDefault="004B0896" w:rsidP="007360C4">
            <w:pPr>
              <w:spacing w:after="0"/>
              <w:jc w:val="right"/>
              <w:rPr>
                <w:rFonts w:ascii="Times New Roman" w:eastAsia="Times New Roman" w:hAnsi="Times New Roman" w:cs="Times New Roman"/>
                <w:i/>
                <w:iCs/>
                <w:color w:val="000000"/>
                <w:szCs w:val="20"/>
                <w:lang w:eastAsia="et-EE"/>
              </w:rPr>
            </w:pPr>
            <w:r w:rsidRPr="00BB1342">
              <w:rPr>
                <w:rFonts w:ascii="Times New Roman" w:eastAsia="Times New Roman" w:hAnsi="Times New Roman" w:cs="Times New Roman"/>
                <w:i/>
                <w:iCs/>
                <w:color w:val="000000"/>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48C16ED1"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-73</w:t>
            </w:r>
          </w:p>
        </w:tc>
        <w:tc>
          <w:tcPr>
            <w:tcW w:w="0" w:type="auto"/>
            <w:tcBorders>
              <w:top w:val="nil"/>
              <w:left w:val="nil"/>
              <w:bottom w:val="single" w:sz="4" w:space="0" w:color="BFBFBF"/>
              <w:right w:val="single" w:sz="4" w:space="0" w:color="BFBFBF"/>
            </w:tcBorders>
            <w:shd w:val="clear" w:color="000000" w:fill="FFFFFF"/>
            <w:noWrap/>
            <w:hideMark/>
          </w:tcPr>
          <w:p w14:paraId="3FC51806"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-35</w:t>
            </w:r>
          </w:p>
        </w:tc>
      </w:tr>
      <w:tr w:rsidR="004B0896" w:rsidRPr="00BB1342" w14:paraId="29A7B8C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703FDFA" w14:textId="77777777" w:rsidR="004B0896" w:rsidRPr="00BB1342"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Laste ja perede programm</w:t>
            </w:r>
          </w:p>
        </w:tc>
        <w:tc>
          <w:tcPr>
            <w:tcW w:w="0" w:type="auto"/>
            <w:tcBorders>
              <w:top w:val="nil"/>
              <w:left w:val="nil"/>
              <w:bottom w:val="single" w:sz="4" w:space="0" w:color="BFBFBF"/>
              <w:right w:val="single" w:sz="4" w:space="0" w:color="BFBFBF"/>
            </w:tcBorders>
            <w:shd w:val="clear" w:color="000000" w:fill="FFFFFF"/>
            <w:noWrap/>
            <w:hideMark/>
          </w:tcPr>
          <w:p w14:paraId="6F334A11"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DAD5DE5"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EF7ED70"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85CB3F6"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770A8C8"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807ADEB" w14:textId="77777777" w:rsidR="004B0896" w:rsidRPr="00BB1342" w:rsidRDefault="004B0896" w:rsidP="007360C4">
            <w:pPr>
              <w:spacing w:after="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 </w:t>
            </w:r>
          </w:p>
        </w:tc>
      </w:tr>
      <w:tr w:rsidR="004B0896" w:rsidRPr="00BB1342" w14:paraId="6E29DC95"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2267C0A5" w14:textId="77777777" w:rsidR="004B0896" w:rsidRPr="00BB1342"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Lastekaitse tagamine</w:t>
            </w:r>
          </w:p>
        </w:tc>
        <w:tc>
          <w:tcPr>
            <w:tcW w:w="0" w:type="auto"/>
            <w:tcBorders>
              <w:top w:val="nil"/>
              <w:left w:val="nil"/>
              <w:bottom w:val="single" w:sz="4" w:space="0" w:color="BFBFBF"/>
              <w:right w:val="single" w:sz="4" w:space="0" w:color="BFBFBF"/>
            </w:tcBorders>
            <w:shd w:val="clear" w:color="000000" w:fill="FFFFFF"/>
            <w:noWrap/>
            <w:hideMark/>
          </w:tcPr>
          <w:p w14:paraId="01564F70"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-6 647</w:t>
            </w:r>
          </w:p>
        </w:tc>
        <w:tc>
          <w:tcPr>
            <w:tcW w:w="0" w:type="auto"/>
            <w:tcBorders>
              <w:top w:val="nil"/>
              <w:left w:val="nil"/>
              <w:bottom w:val="single" w:sz="4" w:space="0" w:color="BFBFBF"/>
              <w:right w:val="single" w:sz="4" w:space="0" w:color="BFBFBF"/>
            </w:tcBorders>
            <w:shd w:val="clear" w:color="000000" w:fill="FFFFFF"/>
            <w:noWrap/>
            <w:hideMark/>
          </w:tcPr>
          <w:p w14:paraId="673238D4"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-4 203</w:t>
            </w:r>
          </w:p>
        </w:tc>
        <w:tc>
          <w:tcPr>
            <w:tcW w:w="0" w:type="auto"/>
            <w:tcBorders>
              <w:top w:val="nil"/>
              <w:left w:val="nil"/>
              <w:bottom w:val="single" w:sz="4" w:space="0" w:color="BFBFBF"/>
              <w:right w:val="single" w:sz="4" w:space="0" w:color="BFBFBF"/>
            </w:tcBorders>
            <w:shd w:val="clear" w:color="000000" w:fill="FFFFFF"/>
            <w:noWrap/>
            <w:hideMark/>
          </w:tcPr>
          <w:p w14:paraId="0CBAFF40" w14:textId="77777777" w:rsidR="004B0896" w:rsidRPr="00BB1342" w:rsidRDefault="004B0896" w:rsidP="007360C4">
            <w:pPr>
              <w:spacing w:after="0"/>
              <w:jc w:val="right"/>
              <w:rPr>
                <w:rFonts w:ascii="Times New Roman" w:eastAsia="Times New Roman" w:hAnsi="Times New Roman" w:cs="Times New Roman"/>
                <w:b/>
                <w:bCs/>
                <w:i/>
                <w:iCs/>
                <w:color w:val="000087"/>
                <w:szCs w:val="20"/>
                <w:lang w:eastAsia="et-EE"/>
              </w:rPr>
            </w:pPr>
            <w:r w:rsidRPr="00BB1342">
              <w:rPr>
                <w:rFonts w:ascii="Times New Roman" w:eastAsia="Times New Roman" w:hAnsi="Times New Roman" w:cs="Times New Roman"/>
                <w:b/>
                <w:bCs/>
                <w:i/>
                <w:iCs/>
                <w:color w:val="000087"/>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7CDEFE35" w14:textId="77777777" w:rsidR="004B0896" w:rsidRPr="00BB1342" w:rsidRDefault="004B0896" w:rsidP="007360C4">
            <w:pPr>
              <w:spacing w:after="0"/>
              <w:jc w:val="right"/>
              <w:rPr>
                <w:rFonts w:ascii="Times New Roman" w:eastAsia="Times New Roman" w:hAnsi="Times New Roman" w:cs="Times New Roman"/>
                <w:b/>
                <w:bCs/>
                <w:i/>
                <w:iCs/>
                <w:color w:val="000087"/>
                <w:szCs w:val="20"/>
                <w:lang w:eastAsia="et-EE"/>
              </w:rPr>
            </w:pPr>
            <w:r w:rsidRPr="00BB1342">
              <w:rPr>
                <w:rFonts w:ascii="Times New Roman" w:eastAsia="Times New Roman" w:hAnsi="Times New Roman" w:cs="Times New Roman"/>
                <w:b/>
                <w:bCs/>
                <w:i/>
                <w:iCs/>
                <w:color w:val="000087"/>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11CB2DCB"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-6 647</w:t>
            </w:r>
          </w:p>
        </w:tc>
        <w:tc>
          <w:tcPr>
            <w:tcW w:w="0" w:type="auto"/>
            <w:tcBorders>
              <w:top w:val="nil"/>
              <w:left w:val="nil"/>
              <w:bottom w:val="single" w:sz="4" w:space="0" w:color="BFBFBF"/>
              <w:right w:val="single" w:sz="4" w:space="0" w:color="BFBFBF"/>
            </w:tcBorders>
            <w:shd w:val="clear" w:color="000000" w:fill="FFFFFF"/>
            <w:noWrap/>
            <w:hideMark/>
          </w:tcPr>
          <w:p w14:paraId="3AA88602"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-4 202</w:t>
            </w:r>
          </w:p>
        </w:tc>
      </w:tr>
      <w:tr w:rsidR="004B0896" w:rsidRPr="00BB1342" w14:paraId="21059824"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57002282" w14:textId="77777777" w:rsidR="004B0896" w:rsidRPr="00BB1342"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Muud toetused</w:t>
            </w:r>
          </w:p>
        </w:tc>
        <w:tc>
          <w:tcPr>
            <w:tcW w:w="0" w:type="auto"/>
            <w:tcBorders>
              <w:top w:val="nil"/>
              <w:left w:val="nil"/>
              <w:bottom w:val="single" w:sz="4" w:space="0" w:color="BFBFBF"/>
              <w:right w:val="single" w:sz="4" w:space="0" w:color="BFBFBF"/>
            </w:tcBorders>
            <w:shd w:val="clear" w:color="000000" w:fill="FFFFFF"/>
            <w:noWrap/>
            <w:hideMark/>
          </w:tcPr>
          <w:p w14:paraId="3B38C219"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-445</w:t>
            </w:r>
          </w:p>
        </w:tc>
        <w:tc>
          <w:tcPr>
            <w:tcW w:w="0" w:type="auto"/>
            <w:tcBorders>
              <w:top w:val="nil"/>
              <w:left w:val="nil"/>
              <w:bottom w:val="single" w:sz="4" w:space="0" w:color="BFBFBF"/>
              <w:right w:val="single" w:sz="4" w:space="0" w:color="BFBFBF"/>
            </w:tcBorders>
            <w:shd w:val="clear" w:color="000000" w:fill="FFFFFF"/>
            <w:noWrap/>
            <w:hideMark/>
          </w:tcPr>
          <w:p w14:paraId="0B7B1001"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-339</w:t>
            </w:r>
          </w:p>
        </w:tc>
        <w:tc>
          <w:tcPr>
            <w:tcW w:w="0" w:type="auto"/>
            <w:tcBorders>
              <w:top w:val="nil"/>
              <w:left w:val="nil"/>
              <w:bottom w:val="single" w:sz="4" w:space="0" w:color="BFBFBF"/>
              <w:right w:val="single" w:sz="4" w:space="0" w:color="BFBFBF"/>
            </w:tcBorders>
            <w:shd w:val="clear" w:color="000000" w:fill="FFFFFF"/>
            <w:noWrap/>
            <w:hideMark/>
          </w:tcPr>
          <w:p w14:paraId="0B219E74" w14:textId="77777777" w:rsidR="004B0896" w:rsidRPr="00BB1342" w:rsidRDefault="004B0896" w:rsidP="007360C4">
            <w:pPr>
              <w:spacing w:after="0"/>
              <w:jc w:val="right"/>
              <w:rPr>
                <w:rFonts w:ascii="Times New Roman" w:eastAsia="Times New Roman" w:hAnsi="Times New Roman" w:cs="Times New Roman"/>
                <w:i/>
                <w:iCs/>
                <w:color w:val="000000"/>
                <w:szCs w:val="20"/>
                <w:lang w:eastAsia="et-EE"/>
              </w:rPr>
            </w:pPr>
            <w:r w:rsidRPr="00BB1342">
              <w:rPr>
                <w:rFonts w:ascii="Times New Roman" w:eastAsia="Times New Roman" w:hAnsi="Times New Roman" w:cs="Times New Roman"/>
                <w:i/>
                <w:iCs/>
                <w:color w:val="000000"/>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23C88270" w14:textId="77777777" w:rsidR="004B0896" w:rsidRPr="00BB1342" w:rsidRDefault="004B0896" w:rsidP="007360C4">
            <w:pPr>
              <w:spacing w:after="0"/>
              <w:jc w:val="right"/>
              <w:rPr>
                <w:rFonts w:ascii="Times New Roman" w:eastAsia="Times New Roman" w:hAnsi="Times New Roman" w:cs="Times New Roman"/>
                <w:i/>
                <w:iCs/>
                <w:color w:val="000000"/>
                <w:szCs w:val="20"/>
                <w:lang w:eastAsia="et-EE"/>
              </w:rPr>
            </w:pPr>
            <w:r w:rsidRPr="00BB1342">
              <w:rPr>
                <w:rFonts w:ascii="Times New Roman" w:eastAsia="Times New Roman" w:hAnsi="Times New Roman" w:cs="Times New Roman"/>
                <w:i/>
                <w:iCs/>
                <w:color w:val="000000"/>
                <w:szCs w:val="20"/>
                <w:lang w:eastAsia="et-EE"/>
              </w:rPr>
              <w:t>0,36</w:t>
            </w:r>
          </w:p>
        </w:tc>
        <w:tc>
          <w:tcPr>
            <w:tcW w:w="0" w:type="auto"/>
            <w:tcBorders>
              <w:top w:val="nil"/>
              <w:left w:val="nil"/>
              <w:bottom w:val="single" w:sz="4" w:space="0" w:color="BFBFBF"/>
              <w:right w:val="single" w:sz="4" w:space="0" w:color="BFBFBF"/>
            </w:tcBorders>
            <w:shd w:val="clear" w:color="000000" w:fill="FFFFFF"/>
            <w:noWrap/>
            <w:hideMark/>
          </w:tcPr>
          <w:p w14:paraId="5E40C24D"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-445</w:t>
            </w:r>
          </w:p>
        </w:tc>
        <w:tc>
          <w:tcPr>
            <w:tcW w:w="0" w:type="auto"/>
            <w:tcBorders>
              <w:top w:val="nil"/>
              <w:left w:val="nil"/>
              <w:bottom w:val="single" w:sz="4" w:space="0" w:color="BFBFBF"/>
              <w:right w:val="single" w:sz="4" w:space="0" w:color="BFBFBF"/>
            </w:tcBorders>
            <w:shd w:val="clear" w:color="000000" w:fill="FFFFFF"/>
            <w:noWrap/>
            <w:hideMark/>
          </w:tcPr>
          <w:p w14:paraId="756AE5FA"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-338</w:t>
            </w:r>
          </w:p>
        </w:tc>
      </w:tr>
      <w:tr w:rsidR="004B0896" w:rsidRPr="00BB1342" w14:paraId="39A8CFAF"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EAA5B57"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Tulemusvaldkond: Tervis</w:t>
            </w:r>
          </w:p>
        </w:tc>
        <w:tc>
          <w:tcPr>
            <w:tcW w:w="0" w:type="auto"/>
            <w:tcBorders>
              <w:top w:val="nil"/>
              <w:left w:val="nil"/>
              <w:bottom w:val="single" w:sz="4" w:space="0" w:color="BFBFBF"/>
              <w:right w:val="single" w:sz="4" w:space="0" w:color="BFBFBF"/>
            </w:tcBorders>
            <w:shd w:val="clear" w:color="000000" w:fill="FFFFFF"/>
            <w:noWrap/>
            <w:hideMark/>
          </w:tcPr>
          <w:p w14:paraId="187F16A3"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-2 572 910</w:t>
            </w:r>
          </w:p>
        </w:tc>
        <w:tc>
          <w:tcPr>
            <w:tcW w:w="0" w:type="auto"/>
            <w:tcBorders>
              <w:top w:val="nil"/>
              <w:left w:val="nil"/>
              <w:bottom w:val="single" w:sz="4" w:space="0" w:color="BFBFBF"/>
              <w:right w:val="single" w:sz="4" w:space="0" w:color="BFBFBF"/>
            </w:tcBorders>
            <w:shd w:val="clear" w:color="000000" w:fill="FFFFFF"/>
            <w:noWrap/>
            <w:hideMark/>
          </w:tcPr>
          <w:p w14:paraId="5E9432C5"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-71 635</w:t>
            </w:r>
          </w:p>
        </w:tc>
        <w:tc>
          <w:tcPr>
            <w:tcW w:w="0" w:type="auto"/>
            <w:tcBorders>
              <w:top w:val="nil"/>
              <w:left w:val="nil"/>
              <w:bottom w:val="single" w:sz="4" w:space="0" w:color="BFBFBF"/>
              <w:right w:val="single" w:sz="4" w:space="0" w:color="BFBFBF"/>
            </w:tcBorders>
            <w:shd w:val="clear" w:color="000000" w:fill="FFFFFF"/>
            <w:noWrap/>
            <w:hideMark/>
          </w:tcPr>
          <w:p w14:paraId="766C9B4F"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12</w:t>
            </w:r>
          </w:p>
        </w:tc>
        <w:tc>
          <w:tcPr>
            <w:tcW w:w="0" w:type="auto"/>
            <w:tcBorders>
              <w:top w:val="nil"/>
              <w:left w:val="nil"/>
              <w:bottom w:val="single" w:sz="4" w:space="0" w:color="BFBFBF"/>
              <w:right w:val="single" w:sz="4" w:space="0" w:color="BFBFBF"/>
            </w:tcBorders>
            <w:shd w:val="clear" w:color="000000" w:fill="FFFFFF"/>
            <w:noWrap/>
            <w:hideMark/>
          </w:tcPr>
          <w:p w14:paraId="3F8F2D8B"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12</w:t>
            </w:r>
          </w:p>
        </w:tc>
        <w:tc>
          <w:tcPr>
            <w:tcW w:w="0" w:type="auto"/>
            <w:tcBorders>
              <w:top w:val="nil"/>
              <w:left w:val="nil"/>
              <w:bottom w:val="single" w:sz="4" w:space="0" w:color="BFBFBF"/>
              <w:right w:val="single" w:sz="4" w:space="0" w:color="BFBFBF"/>
            </w:tcBorders>
            <w:shd w:val="clear" w:color="000000" w:fill="FFFFFF"/>
            <w:noWrap/>
            <w:hideMark/>
          </w:tcPr>
          <w:p w14:paraId="72D31379"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-2 572 898</w:t>
            </w:r>
          </w:p>
        </w:tc>
        <w:tc>
          <w:tcPr>
            <w:tcW w:w="0" w:type="auto"/>
            <w:tcBorders>
              <w:top w:val="nil"/>
              <w:left w:val="nil"/>
              <w:bottom w:val="single" w:sz="4" w:space="0" w:color="BFBFBF"/>
              <w:right w:val="single" w:sz="4" w:space="0" w:color="BFBFBF"/>
            </w:tcBorders>
            <w:shd w:val="clear" w:color="000000" w:fill="FFFFFF"/>
            <w:noWrap/>
            <w:hideMark/>
          </w:tcPr>
          <w:p w14:paraId="269EEAF7"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-71 623</w:t>
            </w:r>
          </w:p>
        </w:tc>
      </w:tr>
      <w:tr w:rsidR="004B0896" w:rsidRPr="00BB1342" w14:paraId="68B6421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1C345121" w14:textId="77777777" w:rsidR="004B0896" w:rsidRPr="00BB1342"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Tervist toetava keskkonna programm</w:t>
            </w:r>
          </w:p>
        </w:tc>
        <w:tc>
          <w:tcPr>
            <w:tcW w:w="0" w:type="auto"/>
            <w:tcBorders>
              <w:top w:val="nil"/>
              <w:left w:val="nil"/>
              <w:bottom w:val="single" w:sz="4" w:space="0" w:color="BFBFBF"/>
              <w:right w:val="single" w:sz="4" w:space="0" w:color="BFBFBF"/>
            </w:tcBorders>
            <w:shd w:val="clear" w:color="000000" w:fill="FFFFFF"/>
            <w:noWrap/>
            <w:hideMark/>
          </w:tcPr>
          <w:p w14:paraId="1E192FB0"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47473E77"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33438AB"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556EBF01"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4A25CC3"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33CD5EB0" w14:textId="77777777" w:rsidR="004B0896" w:rsidRPr="00BB1342" w:rsidRDefault="004B0896" w:rsidP="007360C4">
            <w:pPr>
              <w:spacing w:after="0"/>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 </w:t>
            </w:r>
          </w:p>
        </w:tc>
      </w:tr>
      <w:tr w:rsidR="004B0896" w:rsidRPr="00BB1342" w14:paraId="5F0870A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3312DA2E" w14:textId="77777777" w:rsidR="004B0896" w:rsidRPr="00BB1342"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Elukeskkonnast tulenevate riskide vähendamine</w:t>
            </w:r>
          </w:p>
        </w:tc>
        <w:tc>
          <w:tcPr>
            <w:tcW w:w="0" w:type="auto"/>
            <w:tcBorders>
              <w:top w:val="nil"/>
              <w:left w:val="nil"/>
              <w:bottom w:val="single" w:sz="4" w:space="0" w:color="BFBFBF"/>
              <w:right w:val="single" w:sz="4" w:space="0" w:color="BFBFBF"/>
            </w:tcBorders>
            <w:shd w:val="clear" w:color="000000" w:fill="FFFFFF"/>
            <w:noWrap/>
            <w:hideMark/>
          </w:tcPr>
          <w:p w14:paraId="7548DE6A"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-8 890</w:t>
            </w:r>
          </w:p>
        </w:tc>
        <w:tc>
          <w:tcPr>
            <w:tcW w:w="0" w:type="auto"/>
            <w:tcBorders>
              <w:top w:val="nil"/>
              <w:left w:val="nil"/>
              <w:bottom w:val="single" w:sz="4" w:space="0" w:color="BFBFBF"/>
              <w:right w:val="single" w:sz="4" w:space="0" w:color="BFBFBF"/>
            </w:tcBorders>
            <w:shd w:val="clear" w:color="000000" w:fill="FFFFFF"/>
            <w:noWrap/>
            <w:hideMark/>
          </w:tcPr>
          <w:p w14:paraId="07898232"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-6 210</w:t>
            </w:r>
          </w:p>
        </w:tc>
        <w:tc>
          <w:tcPr>
            <w:tcW w:w="0" w:type="auto"/>
            <w:tcBorders>
              <w:top w:val="nil"/>
              <w:left w:val="nil"/>
              <w:bottom w:val="single" w:sz="4" w:space="0" w:color="BFBFBF"/>
              <w:right w:val="single" w:sz="4" w:space="0" w:color="BFBFBF"/>
            </w:tcBorders>
            <w:shd w:val="clear" w:color="000000" w:fill="FFFFFF"/>
            <w:noWrap/>
            <w:hideMark/>
          </w:tcPr>
          <w:p w14:paraId="41546B0A"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12</w:t>
            </w:r>
          </w:p>
        </w:tc>
        <w:tc>
          <w:tcPr>
            <w:tcW w:w="0" w:type="auto"/>
            <w:tcBorders>
              <w:top w:val="nil"/>
              <w:left w:val="nil"/>
              <w:bottom w:val="single" w:sz="4" w:space="0" w:color="BFBFBF"/>
              <w:right w:val="single" w:sz="4" w:space="0" w:color="BFBFBF"/>
            </w:tcBorders>
            <w:shd w:val="clear" w:color="000000" w:fill="FFFFFF"/>
            <w:noWrap/>
            <w:hideMark/>
          </w:tcPr>
          <w:p w14:paraId="5E9B4548"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12</w:t>
            </w:r>
          </w:p>
        </w:tc>
        <w:tc>
          <w:tcPr>
            <w:tcW w:w="0" w:type="auto"/>
            <w:tcBorders>
              <w:top w:val="nil"/>
              <w:left w:val="nil"/>
              <w:bottom w:val="single" w:sz="4" w:space="0" w:color="BFBFBF"/>
              <w:right w:val="single" w:sz="4" w:space="0" w:color="BFBFBF"/>
            </w:tcBorders>
            <w:shd w:val="clear" w:color="000000" w:fill="FFFFFF"/>
            <w:noWrap/>
            <w:hideMark/>
          </w:tcPr>
          <w:p w14:paraId="05BDD585"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-8 878</w:t>
            </w:r>
          </w:p>
        </w:tc>
        <w:tc>
          <w:tcPr>
            <w:tcW w:w="0" w:type="auto"/>
            <w:tcBorders>
              <w:top w:val="nil"/>
              <w:left w:val="nil"/>
              <w:bottom w:val="single" w:sz="4" w:space="0" w:color="BFBFBF"/>
              <w:right w:val="single" w:sz="4" w:space="0" w:color="BFBFBF"/>
            </w:tcBorders>
            <w:shd w:val="clear" w:color="000000" w:fill="FFFFFF"/>
            <w:noWrap/>
            <w:hideMark/>
          </w:tcPr>
          <w:p w14:paraId="5EB4F42E" w14:textId="77777777" w:rsidR="004B0896" w:rsidRPr="00BB1342" w:rsidRDefault="004B0896" w:rsidP="007360C4">
            <w:pPr>
              <w:spacing w:after="0"/>
              <w:jc w:val="right"/>
              <w:rPr>
                <w:rFonts w:ascii="Times New Roman" w:eastAsia="Times New Roman" w:hAnsi="Times New Roman" w:cs="Times New Roman"/>
                <w:b/>
                <w:bCs/>
                <w:color w:val="000087"/>
                <w:szCs w:val="20"/>
                <w:lang w:eastAsia="et-EE"/>
              </w:rPr>
            </w:pPr>
            <w:r w:rsidRPr="00BB1342">
              <w:rPr>
                <w:rFonts w:ascii="Times New Roman" w:eastAsia="Times New Roman" w:hAnsi="Times New Roman" w:cs="Times New Roman"/>
                <w:b/>
                <w:bCs/>
                <w:color w:val="000087"/>
                <w:szCs w:val="20"/>
                <w:lang w:eastAsia="et-EE"/>
              </w:rPr>
              <w:t>-6 197</w:t>
            </w:r>
          </w:p>
        </w:tc>
      </w:tr>
      <w:tr w:rsidR="004B0896" w:rsidRPr="00BB1342" w14:paraId="67D0821A"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61D5F494" w14:textId="77777777" w:rsidR="004B0896" w:rsidRPr="00BB1342"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6814CA06"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-8 296</w:t>
            </w:r>
          </w:p>
        </w:tc>
        <w:tc>
          <w:tcPr>
            <w:tcW w:w="0" w:type="auto"/>
            <w:tcBorders>
              <w:top w:val="nil"/>
              <w:left w:val="nil"/>
              <w:bottom w:val="single" w:sz="4" w:space="0" w:color="BFBFBF"/>
              <w:right w:val="single" w:sz="4" w:space="0" w:color="BFBFBF"/>
            </w:tcBorders>
            <w:shd w:val="clear" w:color="000000" w:fill="FFFFFF"/>
            <w:noWrap/>
            <w:hideMark/>
          </w:tcPr>
          <w:p w14:paraId="0097367A"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-6 190</w:t>
            </w:r>
          </w:p>
        </w:tc>
        <w:tc>
          <w:tcPr>
            <w:tcW w:w="0" w:type="auto"/>
            <w:tcBorders>
              <w:top w:val="nil"/>
              <w:left w:val="nil"/>
              <w:bottom w:val="single" w:sz="4" w:space="0" w:color="BFBFBF"/>
              <w:right w:val="single" w:sz="4" w:space="0" w:color="BFBFBF"/>
            </w:tcBorders>
            <w:shd w:val="clear" w:color="000000" w:fill="FFFFFF"/>
            <w:noWrap/>
            <w:hideMark/>
          </w:tcPr>
          <w:p w14:paraId="4411A82F"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12</w:t>
            </w:r>
          </w:p>
        </w:tc>
        <w:tc>
          <w:tcPr>
            <w:tcW w:w="0" w:type="auto"/>
            <w:tcBorders>
              <w:top w:val="nil"/>
              <w:left w:val="nil"/>
              <w:bottom w:val="single" w:sz="4" w:space="0" w:color="BFBFBF"/>
              <w:right w:val="single" w:sz="4" w:space="0" w:color="BFBFBF"/>
            </w:tcBorders>
            <w:shd w:val="clear" w:color="000000" w:fill="FFFFFF"/>
            <w:noWrap/>
            <w:hideMark/>
          </w:tcPr>
          <w:p w14:paraId="746DDFF3"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12</w:t>
            </w:r>
          </w:p>
        </w:tc>
        <w:tc>
          <w:tcPr>
            <w:tcW w:w="0" w:type="auto"/>
            <w:tcBorders>
              <w:top w:val="nil"/>
              <w:left w:val="nil"/>
              <w:bottom w:val="single" w:sz="4" w:space="0" w:color="BFBFBF"/>
              <w:right w:val="single" w:sz="4" w:space="0" w:color="BFBFBF"/>
            </w:tcBorders>
            <w:shd w:val="clear" w:color="000000" w:fill="FFFFFF"/>
            <w:noWrap/>
            <w:hideMark/>
          </w:tcPr>
          <w:p w14:paraId="36356085"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-8 284</w:t>
            </w:r>
          </w:p>
        </w:tc>
        <w:tc>
          <w:tcPr>
            <w:tcW w:w="0" w:type="auto"/>
            <w:tcBorders>
              <w:top w:val="nil"/>
              <w:left w:val="nil"/>
              <w:bottom w:val="single" w:sz="4" w:space="0" w:color="BFBFBF"/>
              <w:right w:val="single" w:sz="4" w:space="0" w:color="BFBFBF"/>
            </w:tcBorders>
            <w:shd w:val="clear" w:color="000000" w:fill="FFFFFF"/>
            <w:noWrap/>
            <w:hideMark/>
          </w:tcPr>
          <w:p w14:paraId="38C48FE1" w14:textId="77777777" w:rsidR="004B0896" w:rsidRPr="00BB1342" w:rsidRDefault="004B0896" w:rsidP="007360C4">
            <w:pPr>
              <w:spacing w:after="0"/>
              <w:jc w:val="right"/>
              <w:rPr>
                <w:rFonts w:ascii="Times New Roman" w:eastAsia="Times New Roman" w:hAnsi="Times New Roman" w:cs="Times New Roman"/>
                <w:color w:val="000000"/>
                <w:szCs w:val="20"/>
                <w:lang w:eastAsia="et-EE"/>
              </w:rPr>
            </w:pPr>
            <w:r w:rsidRPr="00BB1342">
              <w:rPr>
                <w:rFonts w:ascii="Times New Roman" w:eastAsia="Times New Roman" w:hAnsi="Times New Roman" w:cs="Times New Roman"/>
                <w:color w:val="000000"/>
                <w:szCs w:val="20"/>
                <w:lang w:eastAsia="et-EE"/>
              </w:rPr>
              <w:t>-6 178</w:t>
            </w:r>
          </w:p>
        </w:tc>
      </w:tr>
    </w:tbl>
    <w:p w14:paraId="451C17B5" w14:textId="77777777" w:rsidR="004B0896" w:rsidRPr="00BB1342" w:rsidRDefault="004B0896" w:rsidP="004B0896"/>
    <w:p w14:paraId="61C642AF" w14:textId="77777777" w:rsidR="004B0896" w:rsidRPr="00BE02B5" w:rsidRDefault="004B0896" w:rsidP="004B0896">
      <w:pPr>
        <w:keepNext/>
        <w:spacing w:before="160" w:after="160" w:line="257" w:lineRule="auto"/>
        <w:rPr>
          <w:rFonts w:ascii="Times New Roman" w:eastAsia="Times New Roman" w:hAnsi="Times New Roman" w:cs="Times New Roman"/>
          <w:i/>
          <w:iCs/>
          <w:sz w:val="24"/>
          <w:szCs w:val="24"/>
          <w:highlight w:val="yellow"/>
        </w:rPr>
      </w:pPr>
      <w:r w:rsidRPr="66AB931E">
        <w:rPr>
          <w:rFonts w:ascii="Times New Roman" w:eastAsia="Times New Roman" w:hAnsi="Times New Roman" w:cs="Times New Roman"/>
          <w:b/>
          <w:i/>
          <w:sz w:val="24"/>
          <w:szCs w:val="24"/>
        </w:rPr>
        <w:t>Muudatusega suunatakse</w:t>
      </w:r>
      <w:r w:rsidRPr="66AB931E">
        <w:rPr>
          <w:rFonts w:ascii="Times New Roman" w:eastAsia="Times New Roman" w:hAnsi="Times New Roman" w:cs="Times New Roman"/>
          <w:i/>
          <w:sz w:val="24"/>
          <w:szCs w:val="24"/>
        </w:rPr>
        <w:t xml:space="preserve"> Sotsiaalministeeriumi </w:t>
      </w:r>
      <w:r w:rsidRPr="66AB931E">
        <w:rPr>
          <w:rFonts w:ascii="Times New Roman" w:eastAsia="Times New Roman" w:hAnsi="Times New Roman" w:cs="Times New Roman"/>
          <w:i/>
          <w:iCs/>
          <w:sz w:val="24"/>
          <w:szCs w:val="24"/>
        </w:rPr>
        <w:t xml:space="preserve">valitsemisala </w:t>
      </w:r>
      <w:r>
        <w:rPr>
          <w:rFonts w:ascii="Times New Roman" w:eastAsia="Times New Roman" w:hAnsi="Times New Roman" w:cs="Times New Roman"/>
          <w:i/>
          <w:iCs/>
          <w:sz w:val="24"/>
          <w:szCs w:val="24"/>
        </w:rPr>
        <w:t xml:space="preserve">programmi tegevusest Elukeskkonnast tulenevate riskide vähendamine </w:t>
      </w:r>
      <w:r w:rsidRPr="66AB931E">
        <w:rPr>
          <w:rFonts w:ascii="Times New Roman" w:eastAsia="Times New Roman" w:hAnsi="Times New Roman" w:cs="Times New Roman"/>
          <w:i/>
          <w:iCs/>
          <w:sz w:val="24"/>
          <w:szCs w:val="24"/>
        </w:rPr>
        <w:t xml:space="preserve">majanduskuludest  </w:t>
      </w:r>
      <w:r w:rsidRPr="66AB931E">
        <w:rPr>
          <w:rFonts w:ascii="Times New Roman" w:eastAsia="Times New Roman" w:hAnsi="Times New Roman" w:cs="Times New Roman"/>
          <w:b/>
          <w:bCs/>
          <w:i/>
          <w:iCs/>
          <w:sz w:val="24"/>
          <w:szCs w:val="24"/>
        </w:rPr>
        <w:t>12 320</w:t>
      </w:r>
      <w:r w:rsidRPr="66AB931E">
        <w:rPr>
          <w:rFonts w:ascii="Times New Roman" w:eastAsia="Times New Roman" w:hAnsi="Times New Roman" w:cs="Times New Roman"/>
          <w:b/>
          <w:i/>
          <w:sz w:val="24"/>
          <w:szCs w:val="24"/>
        </w:rPr>
        <w:t xml:space="preserve"> eurot </w:t>
      </w:r>
      <w:r w:rsidRPr="66AB931E">
        <w:rPr>
          <w:rStyle w:val="normaltextrun"/>
          <w:rFonts w:ascii="Times New Roman" w:eastAsia="Times New Roman" w:hAnsi="Times New Roman" w:cs="Times New Roman"/>
          <w:b/>
          <w:i/>
          <w:color w:val="000000" w:themeColor="text1"/>
          <w:sz w:val="24"/>
          <w:szCs w:val="24"/>
        </w:rPr>
        <w:t>Majandus- ja Kommunikatsiooniministeeriumile</w:t>
      </w:r>
      <w:r w:rsidRPr="66AB931E">
        <w:rPr>
          <w:rFonts w:ascii="Times New Roman" w:eastAsia="Times New Roman" w:hAnsi="Times New Roman" w:cs="Times New Roman"/>
          <w:i/>
          <w:sz w:val="24"/>
          <w:szCs w:val="24"/>
        </w:rPr>
        <w:t>, vt täpsemalt selgitust vastava valitsemisala valitsemisalade vaheliste muudatuste juures.</w:t>
      </w:r>
    </w:p>
    <w:p w14:paraId="0DF91BCE" w14:textId="77777777" w:rsidR="004B0896" w:rsidRPr="00BE02B5" w:rsidRDefault="004B0896" w:rsidP="004B0896">
      <w:pPr>
        <w:rPr>
          <w:i/>
          <w:highlight w:val="yellow"/>
        </w:rPr>
      </w:pPr>
    </w:p>
    <w:p w14:paraId="28AC545A" w14:textId="77777777" w:rsidR="004B0896" w:rsidRPr="00BE02B5" w:rsidRDefault="004B0896" w:rsidP="004B0896">
      <w:pPr>
        <w:rPr>
          <w:rFonts w:ascii="Times New Roman" w:hAnsi="Times New Roman" w:cs="Times New Roman"/>
          <w:i/>
          <w:iCs/>
          <w:sz w:val="24"/>
          <w:szCs w:val="24"/>
        </w:rPr>
      </w:pPr>
      <w:r w:rsidRPr="6B92905B">
        <w:rPr>
          <w:rFonts w:ascii="Times New Roman" w:hAnsi="Times New Roman" w:cs="Times New Roman"/>
          <w:i/>
          <w:iCs/>
          <w:sz w:val="24"/>
          <w:szCs w:val="24"/>
        </w:rPr>
        <w:lastRenderedPageBreak/>
        <w:t>Valitsemisala- sisesed muudatused (kuludes)</w:t>
      </w:r>
    </w:p>
    <w:p w14:paraId="762CC21B" w14:textId="77777777" w:rsidR="004B0896" w:rsidRPr="00A46962" w:rsidRDefault="004B0896" w:rsidP="004B0896">
      <w:pPr>
        <w:rPr>
          <w:rFonts w:ascii="Times New Roman" w:hAnsi="Times New Roman" w:cs="Times New Roman"/>
          <w:sz w:val="24"/>
          <w:szCs w:val="24"/>
        </w:rPr>
      </w:pPr>
      <w:r w:rsidRPr="00F900DE">
        <w:rPr>
          <w:rFonts w:ascii="Times New Roman" w:hAnsi="Times New Roman" w:cs="Times New Roman"/>
          <w:b/>
          <w:bCs/>
          <w:sz w:val="24"/>
          <w:szCs w:val="24"/>
        </w:rPr>
        <w:t>Sotsiaalkindlustusamet</w:t>
      </w:r>
      <w:r w:rsidRPr="0DD8120F">
        <w:rPr>
          <w:rFonts w:ascii="Times New Roman" w:hAnsi="Times New Roman" w:cs="Times New Roman"/>
          <w:sz w:val="24"/>
          <w:szCs w:val="24"/>
        </w:rPr>
        <w:t xml:space="preserve"> suunab programmi tegevuse</w:t>
      </w:r>
      <w:r w:rsidRPr="00A46962">
        <w:rPr>
          <w:rFonts w:ascii="Times New Roman" w:hAnsi="Times New Roman" w:cs="Times New Roman"/>
          <w:sz w:val="24"/>
          <w:szCs w:val="24"/>
        </w:rPr>
        <w:t xml:space="preserve"> </w:t>
      </w:r>
      <w:r w:rsidRPr="0DD8120F">
        <w:rPr>
          <w:rFonts w:ascii="Times New Roman" w:hAnsi="Times New Roman" w:cs="Times New Roman"/>
          <w:i/>
          <w:iCs/>
          <w:sz w:val="24"/>
          <w:szCs w:val="24"/>
        </w:rPr>
        <w:t>Lastekaitse tagamine</w:t>
      </w:r>
      <w:r w:rsidRPr="00A46962">
        <w:rPr>
          <w:rFonts w:ascii="Times New Roman" w:hAnsi="Times New Roman" w:cs="Times New Roman"/>
          <w:sz w:val="24"/>
          <w:szCs w:val="24"/>
        </w:rPr>
        <w:t xml:space="preserve"> </w:t>
      </w:r>
      <w:r w:rsidRPr="0DD8120F">
        <w:rPr>
          <w:rFonts w:ascii="Times New Roman" w:hAnsi="Times New Roman" w:cs="Times New Roman"/>
          <w:sz w:val="24"/>
          <w:szCs w:val="24"/>
        </w:rPr>
        <w:t xml:space="preserve">muudest toetustest </w:t>
      </w:r>
      <w:r w:rsidRPr="00A4176E">
        <w:rPr>
          <w:rFonts w:ascii="Times New Roman" w:hAnsi="Times New Roman" w:cs="Times New Roman"/>
          <w:b/>
          <w:sz w:val="24"/>
          <w:szCs w:val="24"/>
        </w:rPr>
        <w:t>362  eurot</w:t>
      </w:r>
      <w:r w:rsidRPr="00A46962">
        <w:rPr>
          <w:rFonts w:ascii="Times New Roman" w:hAnsi="Times New Roman" w:cs="Times New Roman"/>
          <w:sz w:val="24"/>
          <w:szCs w:val="24"/>
        </w:rPr>
        <w:t xml:space="preserve">  </w:t>
      </w:r>
      <w:r w:rsidRPr="0DD8120F">
        <w:rPr>
          <w:rFonts w:ascii="Times New Roman" w:hAnsi="Times New Roman" w:cs="Times New Roman"/>
          <w:sz w:val="24"/>
          <w:szCs w:val="24"/>
        </w:rPr>
        <w:t>programmi tegevuse</w:t>
      </w:r>
      <w:r w:rsidRPr="00A46962">
        <w:rPr>
          <w:rFonts w:ascii="Times New Roman" w:hAnsi="Times New Roman" w:cs="Times New Roman"/>
          <w:sz w:val="24"/>
          <w:szCs w:val="24"/>
        </w:rPr>
        <w:t xml:space="preserve"> </w:t>
      </w:r>
      <w:r w:rsidRPr="00A46962">
        <w:rPr>
          <w:rFonts w:ascii="Times New Roman" w:hAnsi="Times New Roman" w:cs="Times New Roman"/>
          <w:i/>
          <w:sz w:val="24"/>
          <w:szCs w:val="24"/>
        </w:rPr>
        <w:t>Sotsiaalkindlustuse kujundamine ja pensionite maksmine</w:t>
      </w:r>
      <w:r w:rsidRPr="00A46962">
        <w:rPr>
          <w:rFonts w:ascii="Times New Roman" w:hAnsi="Times New Roman" w:cs="Times New Roman"/>
          <w:sz w:val="24"/>
          <w:szCs w:val="24"/>
        </w:rPr>
        <w:t xml:space="preserve"> muude toetuste eelarvesse, et tagada liikmemaksu tasumine. Läänemeremaade Nõukogu riskilaste ekspertgrupi liikmemaksu  kulu on prognoositust väiksem, mistõttu on võimalik kasutada eelarve  vahendeid Rahvusvahelise Sotsiaalkindlustuse Assotsiatsiooni (ISSA) liikmemaksu tasumiseks, mille suurus sõltub Šveitsi frangi vahetuskursi muutustest.</w:t>
      </w:r>
    </w:p>
    <w:p w14:paraId="2E1F759A" w14:textId="77777777" w:rsidR="004B0896" w:rsidRPr="004B0896" w:rsidRDefault="004B0896" w:rsidP="004B0896">
      <w:pPr>
        <w:pStyle w:val="Pealkiri1"/>
        <w:rPr>
          <w:sz w:val="32"/>
          <w:szCs w:val="32"/>
        </w:rPr>
      </w:pPr>
      <w:r w:rsidRPr="004B0896">
        <w:rPr>
          <w:sz w:val="32"/>
          <w:szCs w:val="32"/>
        </w:rPr>
        <w:t>VÄLISMINISTEERIUMI VALITSEMISALA</w:t>
      </w:r>
    </w:p>
    <w:p w14:paraId="07EF6F16" w14:textId="77777777" w:rsidR="004B0896" w:rsidRDefault="004B0896" w:rsidP="004B0896">
      <w:pPr>
        <w:pStyle w:val="Pealdis"/>
      </w:pPr>
      <w:r w:rsidRPr="00AA0475">
        <w:t xml:space="preserve">Tabel </w:t>
      </w:r>
      <w:r>
        <w:fldChar w:fldCharType="begin"/>
      </w:r>
      <w:r>
        <w:instrText>SEQ Tabel \* ARABIC</w:instrText>
      </w:r>
      <w:r>
        <w:fldChar w:fldCharType="separate"/>
      </w:r>
      <w:r>
        <w:rPr>
          <w:noProof/>
        </w:rPr>
        <w:t>9</w:t>
      </w:r>
      <w:r>
        <w:fldChar w:fldCharType="end"/>
      </w:r>
      <w:r w:rsidRPr="00AA0475">
        <w:t>. Välisministeeriumi valitsemisala, tuhat eurot</w:t>
      </w:r>
    </w:p>
    <w:tbl>
      <w:tblPr>
        <w:tblW w:w="0" w:type="auto"/>
        <w:tblCellMar>
          <w:left w:w="70" w:type="dxa"/>
          <w:right w:w="70" w:type="dxa"/>
        </w:tblCellMar>
        <w:tblLook w:val="04A0" w:firstRow="1" w:lastRow="0" w:firstColumn="1" w:lastColumn="0" w:noHBand="0" w:noVBand="1"/>
      </w:tblPr>
      <w:tblGrid>
        <w:gridCol w:w="2643"/>
        <w:gridCol w:w="909"/>
        <w:gridCol w:w="1333"/>
        <w:gridCol w:w="810"/>
        <w:gridCol w:w="1249"/>
        <w:gridCol w:w="869"/>
        <w:gridCol w:w="1249"/>
      </w:tblGrid>
      <w:tr w:rsidR="004B0896" w:rsidRPr="00F91ECE" w14:paraId="02982CB7" w14:textId="77777777" w:rsidTr="007360C4">
        <w:trPr>
          <w:trHeight w:val="1116"/>
          <w:tblHeader/>
        </w:trPr>
        <w:tc>
          <w:tcPr>
            <w:tcW w:w="0" w:type="auto"/>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0785662E"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23AD9541"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 xml:space="preserve">2026. aasta riigieelarve seadus (RT I, 18.12.2025, 22) koos 2026. aasta lisaeelarve seadusega (RT I, 03.07.2026, 20)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5543AE56"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 xml:space="preserve">Muudatus </w:t>
            </w:r>
          </w:p>
        </w:tc>
        <w:tc>
          <w:tcPr>
            <w:tcW w:w="0" w:type="auto"/>
            <w:gridSpan w:val="2"/>
            <w:tcBorders>
              <w:top w:val="single" w:sz="4" w:space="0" w:color="BFBFBF"/>
              <w:left w:val="nil"/>
              <w:bottom w:val="single" w:sz="4" w:space="0" w:color="BFBFBF"/>
              <w:right w:val="single" w:sz="4" w:space="0" w:color="BFBFBF"/>
            </w:tcBorders>
            <w:shd w:val="clear" w:color="000000" w:fill="99C9FE"/>
            <w:vAlign w:val="center"/>
            <w:hideMark/>
          </w:tcPr>
          <w:p w14:paraId="2083FD46"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 xml:space="preserve">Täpsustatud 2026. aasta riigieelarve </w:t>
            </w:r>
          </w:p>
        </w:tc>
      </w:tr>
      <w:tr w:rsidR="004B0896" w:rsidRPr="00F91ECE" w14:paraId="34EE5B04" w14:textId="77777777" w:rsidTr="007360C4">
        <w:trPr>
          <w:trHeight w:val="828"/>
          <w:tblHeader/>
        </w:trPr>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22F82A7F" w14:textId="77777777" w:rsidR="004B0896" w:rsidRPr="00F91ECE" w:rsidRDefault="004B0896" w:rsidP="007360C4">
            <w:pPr>
              <w:spacing w:after="0"/>
              <w:jc w:val="left"/>
              <w:rPr>
                <w:rFonts w:ascii="Times New Roman" w:eastAsia="Times New Roman" w:hAnsi="Times New Roman" w:cs="Times New Roman"/>
                <w:b/>
                <w:bCs/>
                <w:szCs w:val="20"/>
                <w:lang w:eastAsia="et-EE"/>
              </w:rPr>
            </w:pPr>
          </w:p>
        </w:tc>
        <w:tc>
          <w:tcPr>
            <w:tcW w:w="0" w:type="auto"/>
            <w:tcBorders>
              <w:top w:val="nil"/>
              <w:left w:val="nil"/>
              <w:bottom w:val="single" w:sz="4" w:space="0" w:color="BFBFBF"/>
              <w:right w:val="single" w:sz="4" w:space="0" w:color="BFBFBF"/>
            </w:tcBorders>
            <w:shd w:val="clear" w:color="000000" w:fill="99C9FE"/>
            <w:vAlign w:val="center"/>
            <w:hideMark/>
          </w:tcPr>
          <w:p w14:paraId="2582FE97"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2D6DB708"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65136F04"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3596E6BD"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Sealhulgas piirmääraga vahendid</w:t>
            </w:r>
          </w:p>
        </w:tc>
        <w:tc>
          <w:tcPr>
            <w:tcW w:w="0" w:type="auto"/>
            <w:tcBorders>
              <w:top w:val="nil"/>
              <w:left w:val="nil"/>
              <w:bottom w:val="single" w:sz="4" w:space="0" w:color="BFBFBF"/>
              <w:right w:val="single" w:sz="4" w:space="0" w:color="BFBFBF"/>
            </w:tcBorders>
            <w:shd w:val="clear" w:color="000000" w:fill="99C9FE"/>
            <w:vAlign w:val="center"/>
            <w:hideMark/>
          </w:tcPr>
          <w:p w14:paraId="791EA4EB"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Eelarve kokku</w:t>
            </w:r>
          </w:p>
        </w:tc>
        <w:tc>
          <w:tcPr>
            <w:tcW w:w="0" w:type="auto"/>
            <w:tcBorders>
              <w:top w:val="nil"/>
              <w:left w:val="nil"/>
              <w:bottom w:val="single" w:sz="4" w:space="0" w:color="BFBFBF"/>
              <w:right w:val="single" w:sz="4" w:space="0" w:color="BFBFBF"/>
            </w:tcBorders>
            <w:shd w:val="clear" w:color="000000" w:fill="99C9FE"/>
            <w:vAlign w:val="center"/>
            <w:hideMark/>
          </w:tcPr>
          <w:p w14:paraId="27A9B76B" w14:textId="77777777" w:rsidR="004B0896" w:rsidRPr="00F91ECE" w:rsidRDefault="004B0896" w:rsidP="007360C4">
            <w:pPr>
              <w:spacing w:after="0"/>
              <w:jc w:val="center"/>
              <w:rPr>
                <w:rFonts w:ascii="Times New Roman" w:eastAsia="Times New Roman" w:hAnsi="Times New Roman" w:cs="Times New Roman"/>
                <w:b/>
                <w:bCs/>
                <w:szCs w:val="20"/>
                <w:lang w:eastAsia="et-EE"/>
              </w:rPr>
            </w:pPr>
            <w:r w:rsidRPr="00F91ECE">
              <w:rPr>
                <w:rFonts w:ascii="Times New Roman" w:eastAsia="Times New Roman" w:hAnsi="Times New Roman" w:cs="Times New Roman"/>
                <w:b/>
                <w:bCs/>
                <w:szCs w:val="20"/>
                <w:lang w:eastAsia="et-EE"/>
              </w:rPr>
              <w:t>Sealhulgas piirmääraga vahendid</w:t>
            </w:r>
          </w:p>
        </w:tc>
      </w:tr>
      <w:tr w:rsidR="004B0896" w:rsidRPr="00F91ECE" w14:paraId="64C7C71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hideMark/>
          </w:tcPr>
          <w:p w14:paraId="37266572" w14:textId="77777777" w:rsidR="004B0896" w:rsidRPr="00F91ECE" w:rsidRDefault="004B0896" w:rsidP="007360C4">
            <w:pPr>
              <w:spacing w:after="0"/>
              <w:jc w:val="lef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KULUD</w:t>
            </w:r>
          </w:p>
        </w:tc>
        <w:tc>
          <w:tcPr>
            <w:tcW w:w="0" w:type="auto"/>
            <w:tcBorders>
              <w:top w:val="nil"/>
              <w:left w:val="nil"/>
              <w:bottom w:val="single" w:sz="4" w:space="0" w:color="BFBFBF"/>
              <w:right w:val="single" w:sz="4" w:space="0" w:color="BFBFBF"/>
            </w:tcBorders>
            <w:shd w:val="clear" w:color="000000" w:fill="BAE6E8"/>
            <w:noWrap/>
            <w:hideMark/>
          </w:tcPr>
          <w:p w14:paraId="570E9AB5"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-115 033</w:t>
            </w:r>
          </w:p>
        </w:tc>
        <w:tc>
          <w:tcPr>
            <w:tcW w:w="0" w:type="auto"/>
            <w:tcBorders>
              <w:top w:val="nil"/>
              <w:left w:val="nil"/>
              <w:bottom w:val="single" w:sz="4" w:space="0" w:color="BFBFBF"/>
              <w:right w:val="single" w:sz="4" w:space="0" w:color="BFBFBF"/>
            </w:tcBorders>
            <w:shd w:val="clear" w:color="000000" w:fill="BAE6E8"/>
            <w:noWrap/>
            <w:hideMark/>
          </w:tcPr>
          <w:p w14:paraId="6651F8DA"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-107 511</w:t>
            </w:r>
          </w:p>
        </w:tc>
        <w:tc>
          <w:tcPr>
            <w:tcW w:w="0" w:type="auto"/>
            <w:tcBorders>
              <w:top w:val="nil"/>
              <w:left w:val="nil"/>
              <w:bottom w:val="single" w:sz="4" w:space="0" w:color="BFBFBF"/>
              <w:right w:val="single" w:sz="4" w:space="0" w:color="BFBFBF"/>
            </w:tcBorders>
            <w:shd w:val="clear" w:color="000000" w:fill="BAE6E8"/>
            <w:noWrap/>
            <w:hideMark/>
          </w:tcPr>
          <w:p w14:paraId="71C4C0FF"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75</w:t>
            </w:r>
          </w:p>
        </w:tc>
        <w:tc>
          <w:tcPr>
            <w:tcW w:w="0" w:type="auto"/>
            <w:tcBorders>
              <w:top w:val="nil"/>
              <w:left w:val="nil"/>
              <w:bottom w:val="single" w:sz="4" w:space="0" w:color="BFBFBF"/>
              <w:right w:val="single" w:sz="4" w:space="0" w:color="BFBFBF"/>
            </w:tcBorders>
            <w:shd w:val="clear" w:color="000000" w:fill="BAE6E8"/>
            <w:noWrap/>
            <w:hideMark/>
          </w:tcPr>
          <w:p w14:paraId="242CF5DE"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75</w:t>
            </w:r>
          </w:p>
        </w:tc>
        <w:tc>
          <w:tcPr>
            <w:tcW w:w="0" w:type="auto"/>
            <w:tcBorders>
              <w:top w:val="nil"/>
              <w:left w:val="nil"/>
              <w:bottom w:val="single" w:sz="4" w:space="0" w:color="BFBFBF"/>
              <w:right w:val="single" w:sz="4" w:space="0" w:color="BFBFBF"/>
            </w:tcBorders>
            <w:shd w:val="clear" w:color="000000" w:fill="BAE6E8"/>
            <w:noWrap/>
            <w:hideMark/>
          </w:tcPr>
          <w:p w14:paraId="6BE1099B"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-114 958</w:t>
            </w:r>
          </w:p>
        </w:tc>
        <w:tc>
          <w:tcPr>
            <w:tcW w:w="0" w:type="auto"/>
            <w:tcBorders>
              <w:top w:val="nil"/>
              <w:left w:val="nil"/>
              <w:bottom w:val="single" w:sz="4" w:space="0" w:color="BFBFBF"/>
              <w:right w:val="single" w:sz="4" w:space="0" w:color="BFBFBF"/>
            </w:tcBorders>
            <w:shd w:val="clear" w:color="000000" w:fill="BAE6E8"/>
            <w:noWrap/>
            <w:hideMark/>
          </w:tcPr>
          <w:p w14:paraId="333A75D9"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-107 436</w:t>
            </w:r>
          </w:p>
        </w:tc>
      </w:tr>
      <w:tr w:rsidR="004B0896" w:rsidRPr="00F91ECE" w14:paraId="543D21E8"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E8E8E8"/>
            <w:vAlign w:val="bottom"/>
            <w:hideMark/>
          </w:tcPr>
          <w:p w14:paraId="5F2DC593" w14:textId="77777777" w:rsidR="004B0896" w:rsidRPr="00F91ECE" w:rsidRDefault="004B0896" w:rsidP="007360C4">
            <w:pPr>
              <w:spacing w:after="0"/>
              <w:jc w:val="lef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Välisministeerium</w:t>
            </w:r>
          </w:p>
        </w:tc>
        <w:tc>
          <w:tcPr>
            <w:tcW w:w="0" w:type="auto"/>
            <w:tcBorders>
              <w:top w:val="nil"/>
              <w:left w:val="nil"/>
              <w:bottom w:val="single" w:sz="4" w:space="0" w:color="BFBFBF"/>
              <w:right w:val="single" w:sz="4" w:space="0" w:color="BFBFBF"/>
            </w:tcBorders>
            <w:shd w:val="clear" w:color="000000" w:fill="E8E8E8"/>
            <w:noWrap/>
            <w:hideMark/>
          </w:tcPr>
          <w:p w14:paraId="7A017AC8"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-115 033</w:t>
            </w:r>
          </w:p>
        </w:tc>
        <w:tc>
          <w:tcPr>
            <w:tcW w:w="0" w:type="auto"/>
            <w:tcBorders>
              <w:top w:val="nil"/>
              <w:left w:val="nil"/>
              <w:bottom w:val="single" w:sz="4" w:space="0" w:color="BFBFBF"/>
              <w:right w:val="single" w:sz="4" w:space="0" w:color="BFBFBF"/>
            </w:tcBorders>
            <w:shd w:val="clear" w:color="000000" w:fill="E8E8E8"/>
            <w:noWrap/>
            <w:hideMark/>
          </w:tcPr>
          <w:p w14:paraId="25D03774"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-107 511</w:t>
            </w:r>
          </w:p>
        </w:tc>
        <w:tc>
          <w:tcPr>
            <w:tcW w:w="0" w:type="auto"/>
            <w:tcBorders>
              <w:top w:val="nil"/>
              <w:left w:val="nil"/>
              <w:bottom w:val="single" w:sz="4" w:space="0" w:color="BFBFBF"/>
              <w:right w:val="single" w:sz="4" w:space="0" w:color="BFBFBF"/>
            </w:tcBorders>
            <w:shd w:val="clear" w:color="000000" w:fill="E8E8E8"/>
            <w:noWrap/>
            <w:hideMark/>
          </w:tcPr>
          <w:p w14:paraId="3FEC2D17"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75</w:t>
            </w:r>
          </w:p>
        </w:tc>
        <w:tc>
          <w:tcPr>
            <w:tcW w:w="0" w:type="auto"/>
            <w:tcBorders>
              <w:top w:val="nil"/>
              <w:left w:val="nil"/>
              <w:bottom w:val="single" w:sz="4" w:space="0" w:color="BFBFBF"/>
              <w:right w:val="single" w:sz="4" w:space="0" w:color="BFBFBF"/>
            </w:tcBorders>
            <w:shd w:val="clear" w:color="000000" w:fill="E8E8E8"/>
            <w:noWrap/>
            <w:hideMark/>
          </w:tcPr>
          <w:p w14:paraId="628A9DED"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75</w:t>
            </w:r>
          </w:p>
        </w:tc>
        <w:tc>
          <w:tcPr>
            <w:tcW w:w="0" w:type="auto"/>
            <w:tcBorders>
              <w:top w:val="nil"/>
              <w:left w:val="nil"/>
              <w:bottom w:val="single" w:sz="4" w:space="0" w:color="BFBFBF"/>
              <w:right w:val="single" w:sz="4" w:space="0" w:color="BFBFBF"/>
            </w:tcBorders>
            <w:shd w:val="clear" w:color="000000" w:fill="E8E8E8"/>
            <w:noWrap/>
            <w:hideMark/>
          </w:tcPr>
          <w:p w14:paraId="7AD96D61"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-114 958</w:t>
            </w:r>
          </w:p>
        </w:tc>
        <w:tc>
          <w:tcPr>
            <w:tcW w:w="0" w:type="auto"/>
            <w:tcBorders>
              <w:top w:val="nil"/>
              <w:left w:val="nil"/>
              <w:bottom w:val="single" w:sz="4" w:space="0" w:color="BFBFBF"/>
              <w:right w:val="single" w:sz="4" w:space="0" w:color="BFBFBF"/>
            </w:tcBorders>
            <w:shd w:val="clear" w:color="000000" w:fill="E8E8E8"/>
            <w:noWrap/>
            <w:hideMark/>
          </w:tcPr>
          <w:p w14:paraId="02460BBE"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-107 436</w:t>
            </w:r>
          </w:p>
        </w:tc>
      </w:tr>
      <w:tr w:rsidR="004B0896" w:rsidRPr="00F91ECE" w14:paraId="1A13D0C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84AAFBA"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Tulemusvaldkond: Välispoliitika</w:t>
            </w:r>
          </w:p>
        </w:tc>
        <w:tc>
          <w:tcPr>
            <w:tcW w:w="0" w:type="auto"/>
            <w:tcBorders>
              <w:top w:val="nil"/>
              <w:left w:val="nil"/>
              <w:bottom w:val="single" w:sz="4" w:space="0" w:color="BFBFBF"/>
              <w:right w:val="single" w:sz="4" w:space="0" w:color="BFBFBF"/>
            </w:tcBorders>
            <w:shd w:val="clear" w:color="000000" w:fill="FFFFFF"/>
            <w:noWrap/>
            <w:hideMark/>
          </w:tcPr>
          <w:p w14:paraId="7444595E"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-112 392</w:t>
            </w:r>
          </w:p>
        </w:tc>
        <w:tc>
          <w:tcPr>
            <w:tcW w:w="0" w:type="auto"/>
            <w:tcBorders>
              <w:top w:val="nil"/>
              <w:left w:val="nil"/>
              <w:bottom w:val="single" w:sz="4" w:space="0" w:color="BFBFBF"/>
              <w:right w:val="single" w:sz="4" w:space="0" w:color="BFBFBF"/>
            </w:tcBorders>
            <w:shd w:val="clear" w:color="000000" w:fill="FFFFFF"/>
            <w:noWrap/>
            <w:hideMark/>
          </w:tcPr>
          <w:p w14:paraId="7D257371"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-107 511</w:t>
            </w:r>
          </w:p>
        </w:tc>
        <w:tc>
          <w:tcPr>
            <w:tcW w:w="0" w:type="auto"/>
            <w:tcBorders>
              <w:top w:val="nil"/>
              <w:left w:val="nil"/>
              <w:bottom w:val="single" w:sz="4" w:space="0" w:color="BFBFBF"/>
              <w:right w:val="single" w:sz="4" w:space="0" w:color="BFBFBF"/>
            </w:tcBorders>
            <w:shd w:val="clear" w:color="000000" w:fill="FFFFFF"/>
            <w:noWrap/>
            <w:hideMark/>
          </w:tcPr>
          <w:p w14:paraId="20CA9F7A"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1854D4AE"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096FC406"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-112 317</w:t>
            </w:r>
          </w:p>
        </w:tc>
        <w:tc>
          <w:tcPr>
            <w:tcW w:w="0" w:type="auto"/>
            <w:tcBorders>
              <w:top w:val="nil"/>
              <w:left w:val="nil"/>
              <w:bottom w:val="single" w:sz="4" w:space="0" w:color="BFBFBF"/>
              <w:right w:val="single" w:sz="4" w:space="0" w:color="BFBFBF"/>
            </w:tcBorders>
            <w:shd w:val="clear" w:color="000000" w:fill="FFFFFF"/>
            <w:noWrap/>
            <w:hideMark/>
          </w:tcPr>
          <w:p w14:paraId="1FBFBF1F"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-107 436</w:t>
            </w:r>
          </w:p>
        </w:tc>
      </w:tr>
      <w:tr w:rsidR="004B0896" w:rsidRPr="00F91ECE" w14:paraId="60888B8D"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053DCEFF" w14:textId="77777777" w:rsidR="004B0896" w:rsidRPr="00F91ECE" w:rsidRDefault="004B0896" w:rsidP="007360C4">
            <w:pPr>
              <w:spacing w:after="0"/>
              <w:ind w:firstLineChars="100" w:firstLine="201"/>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Välispoliitika programm</w:t>
            </w:r>
          </w:p>
        </w:tc>
        <w:tc>
          <w:tcPr>
            <w:tcW w:w="0" w:type="auto"/>
            <w:tcBorders>
              <w:top w:val="nil"/>
              <w:left w:val="nil"/>
              <w:bottom w:val="single" w:sz="4" w:space="0" w:color="BFBFBF"/>
              <w:right w:val="single" w:sz="4" w:space="0" w:color="BFBFBF"/>
            </w:tcBorders>
            <w:shd w:val="clear" w:color="000000" w:fill="FFFFFF"/>
            <w:noWrap/>
            <w:hideMark/>
          </w:tcPr>
          <w:p w14:paraId="2F3AB88C"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AC69744"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2FA605B0"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0F34FFB1"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7F41D91A"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 </w:t>
            </w:r>
          </w:p>
        </w:tc>
        <w:tc>
          <w:tcPr>
            <w:tcW w:w="0" w:type="auto"/>
            <w:tcBorders>
              <w:top w:val="nil"/>
              <w:left w:val="nil"/>
              <w:bottom w:val="single" w:sz="4" w:space="0" w:color="BFBFBF"/>
              <w:right w:val="single" w:sz="4" w:space="0" w:color="BFBFBF"/>
            </w:tcBorders>
            <w:shd w:val="clear" w:color="000000" w:fill="FFFFFF"/>
            <w:noWrap/>
            <w:hideMark/>
          </w:tcPr>
          <w:p w14:paraId="1C32B64E" w14:textId="77777777" w:rsidR="004B0896" w:rsidRPr="00F91ECE" w:rsidRDefault="004B0896" w:rsidP="007360C4">
            <w:pPr>
              <w:spacing w:after="0"/>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 </w:t>
            </w:r>
          </w:p>
        </w:tc>
      </w:tr>
      <w:tr w:rsidR="004B0896" w:rsidRPr="00F91ECE" w14:paraId="4A4EDCDC"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715E896B" w14:textId="77777777" w:rsidR="004B0896" w:rsidRPr="00F91ECE" w:rsidRDefault="004B0896" w:rsidP="007360C4">
            <w:pPr>
              <w:spacing w:after="0"/>
              <w:ind w:firstLineChars="200" w:firstLine="402"/>
              <w:jc w:val="lef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Eesti välismajandushuvide edendamine ja kaitse</w:t>
            </w:r>
          </w:p>
        </w:tc>
        <w:tc>
          <w:tcPr>
            <w:tcW w:w="0" w:type="auto"/>
            <w:tcBorders>
              <w:top w:val="nil"/>
              <w:left w:val="nil"/>
              <w:bottom w:val="single" w:sz="4" w:space="0" w:color="BFBFBF"/>
              <w:right w:val="single" w:sz="4" w:space="0" w:color="BFBFBF"/>
            </w:tcBorders>
            <w:shd w:val="clear" w:color="000000" w:fill="FFFFFF"/>
            <w:noWrap/>
            <w:hideMark/>
          </w:tcPr>
          <w:p w14:paraId="52CACEF9"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-14 780</w:t>
            </w:r>
          </w:p>
        </w:tc>
        <w:tc>
          <w:tcPr>
            <w:tcW w:w="0" w:type="auto"/>
            <w:tcBorders>
              <w:top w:val="nil"/>
              <w:left w:val="nil"/>
              <w:bottom w:val="single" w:sz="4" w:space="0" w:color="BFBFBF"/>
              <w:right w:val="single" w:sz="4" w:space="0" w:color="BFBFBF"/>
            </w:tcBorders>
            <w:shd w:val="clear" w:color="000000" w:fill="FFFFFF"/>
            <w:noWrap/>
            <w:hideMark/>
          </w:tcPr>
          <w:p w14:paraId="4972FF19"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-12 479</w:t>
            </w:r>
          </w:p>
        </w:tc>
        <w:tc>
          <w:tcPr>
            <w:tcW w:w="0" w:type="auto"/>
            <w:tcBorders>
              <w:top w:val="nil"/>
              <w:left w:val="nil"/>
              <w:bottom w:val="single" w:sz="4" w:space="0" w:color="BFBFBF"/>
              <w:right w:val="single" w:sz="4" w:space="0" w:color="BFBFBF"/>
            </w:tcBorders>
            <w:shd w:val="clear" w:color="000000" w:fill="FFFFFF"/>
            <w:noWrap/>
            <w:hideMark/>
          </w:tcPr>
          <w:p w14:paraId="5BB13759"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38A5464C"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378699D7"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-14 705</w:t>
            </w:r>
          </w:p>
        </w:tc>
        <w:tc>
          <w:tcPr>
            <w:tcW w:w="0" w:type="auto"/>
            <w:tcBorders>
              <w:top w:val="nil"/>
              <w:left w:val="nil"/>
              <w:bottom w:val="single" w:sz="4" w:space="0" w:color="BFBFBF"/>
              <w:right w:val="single" w:sz="4" w:space="0" w:color="BFBFBF"/>
            </w:tcBorders>
            <w:shd w:val="clear" w:color="000000" w:fill="FFFFFF"/>
            <w:noWrap/>
            <w:hideMark/>
          </w:tcPr>
          <w:p w14:paraId="41C8AAD7" w14:textId="77777777" w:rsidR="004B0896" w:rsidRPr="00F91ECE" w:rsidRDefault="004B0896" w:rsidP="007360C4">
            <w:pPr>
              <w:spacing w:after="0"/>
              <w:jc w:val="right"/>
              <w:rPr>
                <w:rFonts w:ascii="Times New Roman" w:eastAsia="Times New Roman" w:hAnsi="Times New Roman" w:cs="Times New Roman"/>
                <w:b/>
                <w:bCs/>
                <w:color w:val="000087"/>
                <w:szCs w:val="20"/>
                <w:lang w:eastAsia="et-EE"/>
              </w:rPr>
            </w:pPr>
            <w:r w:rsidRPr="00F91ECE">
              <w:rPr>
                <w:rFonts w:ascii="Times New Roman" w:eastAsia="Times New Roman" w:hAnsi="Times New Roman" w:cs="Times New Roman"/>
                <w:b/>
                <w:bCs/>
                <w:color w:val="000087"/>
                <w:szCs w:val="20"/>
                <w:lang w:eastAsia="et-EE"/>
              </w:rPr>
              <w:t>-12 404</w:t>
            </w:r>
          </w:p>
        </w:tc>
      </w:tr>
      <w:tr w:rsidR="004B0896" w:rsidRPr="00F91ECE" w14:paraId="06B03923"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vAlign w:val="bottom"/>
            <w:hideMark/>
          </w:tcPr>
          <w:p w14:paraId="4E7BCD32" w14:textId="77777777" w:rsidR="004B0896" w:rsidRPr="00F91ECE" w:rsidRDefault="004B0896" w:rsidP="007360C4">
            <w:pPr>
              <w:spacing w:after="0"/>
              <w:ind w:firstLineChars="200" w:firstLine="400"/>
              <w:jc w:val="lef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Tööjõu- ja majandamiskulud</w:t>
            </w:r>
          </w:p>
        </w:tc>
        <w:tc>
          <w:tcPr>
            <w:tcW w:w="0" w:type="auto"/>
            <w:tcBorders>
              <w:top w:val="nil"/>
              <w:left w:val="nil"/>
              <w:bottom w:val="single" w:sz="4" w:space="0" w:color="BFBFBF"/>
              <w:right w:val="single" w:sz="4" w:space="0" w:color="BFBFBF"/>
            </w:tcBorders>
            <w:shd w:val="clear" w:color="000000" w:fill="FFFFFF"/>
            <w:noWrap/>
            <w:hideMark/>
          </w:tcPr>
          <w:p w14:paraId="7E7BD8DE"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-11 593</w:t>
            </w:r>
          </w:p>
        </w:tc>
        <w:tc>
          <w:tcPr>
            <w:tcW w:w="0" w:type="auto"/>
            <w:tcBorders>
              <w:top w:val="nil"/>
              <w:left w:val="nil"/>
              <w:bottom w:val="single" w:sz="4" w:space="0" w:color="BFBFBF"/>
              <w:right w:val="single" w:sz="4" w:space="0" w:color="BFBFBF"/>
            </w:tcBorders>
            <w:shd w:val="clear" w:color="000000" w:fill="FFFFFF"/>
            <w:noWrap/>
            <w:hideMark/>
          </w:tcPr>
          <w:p w14:paraId="703BB774"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-9 896</w:t>
            </w:r>
          </w:p>
        </w:tc>
        <w:tc>
          <w:tcPr>
            <w:tcW w:w="0" w:type="auto"/>
            <w:tcBorders>
              <w:top w:val="nil"/>
              <w:left w:val="nil"/>
              <w:bottom w:val="single" w:sz="4" w:space="0" w:color="BFBFBF"/>
              <w:right w:val="single" w:sz="4" w:space="0" w:color="BFBFBF"/>
            </w:tcBorders>
            <w:shd w:val="clear" w:color="000000" w:fill="FFFFFF"/>
            <w:noWrap/>
            <w:hideMark/>
          </w:tcPr>
          <w:p w14:paraId="3DF9D241"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3403DDDB"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1362F706"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-11 518</w:t>
            </w:r>
          </w:p>
        </w:tc>
        <w:tc>
          <w:tcPr>
            <w:tcW w:w="0" w:type="auto"/>
            <w:tcBorders>
              <w:top w:val="nil"/>
              <w:left w:val="nil"/>
              <w:bottom w:val="single" w:sz="4" w:space="0" w:color="BFBFBF"/>
              <w:right w:val="single" w:sz="4" w:space="0" w:color="BFBFBF"/>
            </w:tcBorders>
            <w:shd w:val="clear" w:color="000000" w:fill="FFFFFF"/>
            <w:noWrap/>
            <w:hideMark/>
          </w:tcPr>
          <w:p w14:paraId="56AB5A33"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-9 821</w:t>
            </w:r>
          </w:p>
        </w:tc>
      </w:tr>
      <w:tr w:rsidR="004B0896" w:rsidRPr="00F91ECE" w14:paraId="276C5D4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BAE6E8"/>
            <w:noWrap/>
            <w:hideMark/>
          </w:tcPr>
          <w:p w14:paraId="318CA8B1" w14:textId="77777777" w:rsidR="004B0896" w:rsidRPr="00F91ECE" w:rsidRDefault="004B0896" w:rsidP="007360C4">
            <w:pPr>
              <w:spacing w:after="0"/>
              <w:jc w:val="lef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INVESTEERINGUD</w:t>
            </w:r>
          </w:p>
        </w:tc>
        <w:tc>
          <w:tcPr>
            <w:tcW w:w="0" w:type="auto"/>
            <w:tcBorders>
              <w:top w:val="nil"/>
              <w:left w:val="nil"/>
              <w:bottom w:val="single" w:sz="4" w:space="0" w:color="BFBFBF"/>
              <w:right w:val="single" w:sz="4" w:space="0" w:color="BFBFBF"/>
            </w:tcBorders>
            <w:shd w:val="clear" w:color="000000" w:fill="BAE6E8"/>
            <w:noWrap/>
            <w:hideMark/>
          </w:tcPr>
          <w:p w14:paraId="7C3051E2"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-15 233</w:t>
            </w:r>
          </w:p>
        </w:tc>
        <w:tc>
          <w:tcPr>
            <w:tcW w:w="0" w:type="auto"/>
            <w:tcBorders>
              <w:top w:val="nil"/>
              <w:left w:val="nil"/>
              <w:bottom w:val="single" w:sz="4" w:space="0" w:color="BFBFBF"/>
              <w:right w:val="single" w:sz="4" w:space="0" w:color="BFBFBF"/>
            </w:tcBorders>
            <w:shd w:val="clear" w:color="000000" w:fill="BAE6E8"/>
            <w:noWrap/>
            <w:hideMark/>
          </w:tcPr>
          <w:p w14:paraId="64C24528"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-12 063</w:t>
            </w:r>
          </w:p>
        </w:tc>
        <w:tc>
          <w:tcPr>
            <w:tcW w:w="0" w:type="auto"/>
            <w:tcBorders>
              <w:top w:val="nil"/>
              <w:left w:val="nil"/>
              <w:bottom w:val="single" w:sz="4" w:space="0" w:color="BFBFBF"/>
              <w:right w:val="single" w:sz="4" w:space="0" w:color="BFBFBF"/>
            </w:tcBorders>
            <w:shd w:val="clear" w:color="000000" w:fill="BAE6E8"/>
            <w:noWrap/>
            <w:hideMark/>
          </w:tcPr>
          <w:p w14:paraId="0BE40BB1"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-75</w:t>
            </w:r>
          </w:p>
        </w:tc>
        <w:tc>
          <w:tcPr>
            <w:tcW w:w="0" w:type="auto"/>
            <w:tcBorders>
              <w:top w:val="nil"/>
              <w:left w:val="nil"/>
              <w:bottom w:val="single" w:sz="4" w:space="0" w:color="BFBFBF"/>
              <w:right w:val="single" w:sz="4" w:space="0" w:color="BFBFBF"/>
            </w:tcBorders>
            <w:shd w:val="clear" w:color="000000" w:fill="BAE6E8"/>
            <w:noWrap/>
            <w:hideMark/>
          </w:tcPr>
          <w:p w14:paraId="46A137F4"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-75</w:t>
            </w:r>
          </w:p>
        </w:tc>
        <w:tc>
          <w:tcPr>
            <w:tcW w:w="0" w:type="auto"/>
            <w:tcBorders>
              <w:top w:val="nil"/>
              <w:left w:val="nil"/>
              <w:bottom w:val="single" w:sz="4" w:space="0" w:color="BFBFBF"/>
              <w:right w:val="single" w:sz="4" w:space="0" w:color="BFBFBF"/>
            </w:tcBorders>
            <w:shd w:val="clear" w:color="000000" w:fill="BAE6E8"/>
            <w:noWrap/>
            <w:hideMark/>
          </w:tcPr>
          <w:p w14:paraId="31EC5D63"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-15 308</w:t>
            </w:r>
          </w:p>
        </w:tc>
        <w:tc>
          <w:tcPr>
            <w:tcW w:w="0" w:type="auto"/>
            <w:tcBorders>
              <w:top w:val="nil"/>
              <w:left w:val="nil"/>
              <w:bottom w:val="single" w:sz="4" w:space="0" w:color="BFBFBF"/>
              <w:right w:val="single" w:sz="4" w:space="0" w:color="BFBFBF"/>
            </w:tcBorders>
            <w:shd w:val="clear" w:color="000000" w:fill="BAE6E8"/>
            <w:noWrap/>
            <w:hideMark/>
          </w:tcPr>
          <w:p w14:paraId="53C77F52" w14:textId="77777777" w:rsidR="004B0896" w:rsidRPr="00F91ECE" w:rsidRDefault="004B0896" w:rsidP="007360C4">
            <w:pPr>
              <w:spacing w:after="0"/>
              <w:jc w:val="right"/>
              <w:rPr>
                <w:rFonts w:ascii="Times New Roman" w:eastAsia="Times New Roman" w:hAnsi="Times New Roman" w:cs="Times New Roman"/>
                <w:b/>
                <w:bCs/>
                <w:color w:val="000000"/>
                <w:szCs w:val="20"/>
                <w:lang w:eastAsia="et-EE"/>
              </w:rPr>
            </w:pPr>
            <w:r w:rsidRPr="00F91ECE">
              <w:rPr>
                <w:rFonts w:ascii="Times New Roman" w:eastAsia="Times New Roman" w:hAnsi="Times New Roman" w:cs="Times New Roman"/>
                <w:b/>
                <w:bCs/>
                <w:color w:val="000000"/>
                <w:szCs w:val="20"/>
                <w:lang w:eastAsia="et-EE"/>
              </w:rPr>
              <w:t>-12 138</w:t>
            </w:r>
          </w:p>
        </w:tc>
      </w:tr>
      <w:tr w:rsidR="004B0896" w:rsidRPr="00F91ECE" w14:paraId="4073CEF2" w14:textId="77777777" w:rsidTr="007360C4">
        <w:trPr>
          <w:trHeight w:val="288"/>
        </w:trPr>
        <w:tc>
          <w:tcPr>
            <w:tcW w:w="0" w:type="auto"/>
            <w:tcBorders>
              <w:top w:val="nil"/>
              <w:left w:val="single" w:sz="4" w:space="0" w:color="BFBFBF"/>
              <w:bottom w:val="single" w:sz="4" w:space="0" w:color="BFBFBF"/>
              <w:right w:val="single" w:sz="4" w:space="0" w:color="BFBFBF"/>
            </w:tcBorders>
            <w:shd w:val="clear" w:color="000000" w:fill="FFFFFF"/>
            <w:noWrap/>
            <w:hideMark/>
          </w:tcPr>
          <w:p w14:paraId="0342791C" w14:textId="77777777" w:rsidR="004B0896" w:rsidRPr="00F91ECE" w:rsidRDefault="004B0896" w:rsidP="007360C4">
            <w:pPr>
              <w:spacing w:after="0"/>
              <w:ind w:firstLineChars="100" w:firstLine="200"/>
              <w:jc w:val="lef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Muud investeeringud kokku</w:t>
            </w:r>
          </w:p>
        </w:tc>
        <w:tc>
          <w:tcPr>
            <w:tcW w:w="0" w:type="auto"/>
            <w:tcBorders>
              <w:top w:val="nil"/>
              <w:left w:val="nil"/>
              <w:bottom w:val="single" w:sz="4" w:space="0" w:color="BFBFBF"/>
              <w:right w:val="single" w:sz="4" w:space="0" w:color="BFBFBF"/>
            </w:tcBorders>
            <w:shd w:val="clear" w:color="000000" w:fill="FFFFFF"/>
            <w:noWrap/>
            <w:hideMark/>
          </w:tcPr>
          <w:p w14:paraId="282CC944"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-3 514</w:t>
            </w:r>
          </w:p>
        </w:tc>
        <w:tc>
          <w:tcPr>
            <w:tcW w:w="0" w:type="auto"/>
            <w:tcBorders>
              <w:top w:val="nil"/>
              <w:left w:val="nil"/>
              <w:bottom w:val="single" w:sz="4" w:space="0" w:color="BFBFBF"/>
              <w:right w:val="single" w:sz="4" w:space="0" w:color="BFBFBF"/>
            </w:tcBorders>
            <w:shd w:val="clear" w:color="000000" w:fill="FFFFFF"/>
            <w:noWrap/>
            <w:hideMark/>
          </w:tcPr>
          <w:p w14:paraId="593201FB"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-1 370</w:t>
            </w:r>
          </w:p>
        </w:tc>
        <w:tc>
          <w:tcPr>
            <w:tcW w:w="0" w:type="auto"/>
            <w:tcBorders>
              <w:top w:val="nil"/>
              <w:left w:val="nil"/>
              <w:bottom w:val="single" w:sz="4" w:space="0" w:color="BFBFBF"/>
              <w:right w:val="single" w:sz="4" w:space="0" w:color="BFBFBF"/>
            </w:tcBorders>
            <w:shd w:val="clear" w:color="000000" w:fill="FFFFFF"/>
            <w:noWrap/>
            <w:hideMark/>
          </w:tcPr>
          <w:p w14:paraId="6E82E794"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2EFAFA19"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-75</w:t>
            </w:r>
          </w:p>
        </w:tc>
        <w:tc>
          <w:tcPr>
            <w:tcW w:w="0" w:type="auto"/>
            <w:tcBorders>
              <w:top w:val="nil"/>
              <w:left w:val="nil"/>
              <w:bottom w:val="single" w:sz="4" w:space="0" w:color="BFBFBF"/>
              <w:right w:val="single" w:sz="4" w:space="0" w:color="BFBFBF"/>
            </w:tcBorders>
            <w:shd w:val="clear" w:color="000000" w:fill="FFFFFF"/>
            <w:noWrap/>
            <w:hideMark/>
          </w:tcPr>
          <w:p w14:paraId="6D59691F"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-3 589</w:t>
            </w:r>
          </w:p>
        </w:tc>
        <w:tc>
          <w:tcPr>
            <w:tcW w:w="0" w:type="auto"/>
            <w:tcBorders>
              <w:top w:val="nil"/>
              <w:left w:val="nil"/>
              <w:bottom w:val="single" w:sz="4" w:space="0" w:color="BFBFBF"/>
              <w:right w:val="single" w:sz="4" w:space="0" w:color="BFBFBF"/>
            </w:tcBorders>
            <w:shd w:val="clear" w:color="000000" w:fill="FFFFFF"/>
            <w:noWrap/>
            <w:hideMark/>
          </w:tcPr>
          <w:p w14:paraId="1A22B483" w14:textId="77777777" w:rsidR="004B0896" w:rsidRPr="00F91ECE" w:rsidRDefault="004B0896" w:rsidP="007360C4">
            <w:pPr>
              <w:spacing w:after="0"/>
              <w:jc w:val="right"/>
              <w:rPr>
                <w:rFonts w:ascii="Times New Roman" w:eastAsia="Times New Roman" w:hAnsi="Times New Roman" w:cs="Times New Roman"/>
                <w:color w:val="000000"/>
                <w:szCs w:val="20"/>
                <w:lang w:eastAsia="et-EE"/>
              </w:rPr>
            </w:pPr>
            <w:r w:rsidRPr="00F91ECE">
              <w:rPr>
                <w:rFonts w:ascii="Times New Roman" w:eastAsia="Times New Roman" w:hAnsi="Times New Roman" w:cs="Times New Roman"/>
                <w:color w:val="000000"/>
                <w:szCs w:val="20"/>
                <w:lang w:eastAsia="et-EE"/>
              </w:rPr>
              <w:t>-1 445</w:t>
            </w:r>
          </w:p>
        </w:tc>
      </w:tr>
    </w:tbl>
    <w:p w14:paraId="35D6ED16" w14:textId="77777777" w:rsidR="004B0896" w:rsidRPr="00F91ECE" w:rsidRDefault="004B0896" w:rsidP="004B0896"/>
    <w:p w14:paraId="1152304C" w14:textId="77777777" w:rsidR="004B0896" w:rsidRDefault="004B0896" w:rsidP="004B0896">
      <w:pPr>
        <w:pStyle w:val="Phitekst"/>
        <w:rPr>
          <w:i/>
          <w:iCs/>
        </w:rPr>
      </w:pPr>
      <w:r w:rsidRPr="000260FC">
        <w:rPr>
          <w:i/>
          <w:iCs/>
        </w:rPr>
        <w:t>Valitsemisala-sisene muudatus (kuludes ja investeeringutes)</w:t>
      </w:r>
    </w:p>
    <w:p w14:paraId="19139C25" w14:textId="77777777" w:rsidR="004B0896" w:rsidRDefault="004B0896" w:rsidP="004B0896">
      <w:pPr>
        <w:pStyle w:val="Phitekst"/>
        <w:rPr>
          <w:rFonts w:eastAsia="Calibri" w:cs="Arial"/>
          <w:szCs w:val="24"/>
        </w:rPr>
      </w:pPr>
      <w:r w:rsidRPr="007F5E16">
        <w:rPr>
          <w:b/>
          <w:bCs/>
        </w:rPr>
        <w:t>Välisministeerium</w:t>
      </w:r>
      <w:r>
        <w:t xml:space="preserve"> suunab programmi tegevuse </w:t>
      </w:r>
      <w:r w:rsidRPr="009053FB">
        <w:rPr>
          <w:i/>
          <w:iCs/>
        </w:rPr>
        <w:t>Eesti välismajandushuvide edendamine ja kaitse</w:t>
      </w:r>
      <w:r>
        <w:t xml:space="preserve"> majandamiskuludest </w:t>
      </w:r>
      <w:r w:rsidRPr="00CE0D5A">
        <w:rPr>
          <w:b/>
          <w:bCs/>
        </w:rPr>
        <w:t>75</w:t>
      </w:r>
      <w:r>
        <w:rPr>
          <w:b/>
          <w:bCs/>
        </w:rPr>
        <w:t> </w:t>
      </w:r>
      <w:r w:rsidRPr="00CE0D5A">
        <w:rPr>
          <w:b/>
          <w:bCs/>
        </w:rPr>
        <w:t>000</w:t>
      </w:r>
      <w:r>
        <w:rPr>
          <w:b/>
          <w:bCs/>
        </w:rPr>
        <w:t> </w:t>
      </w:r>
      <w:r w:rsidRPr="00CE0D5A">
        <w:rPr>
          <w:b/>
          <w:bCs/>
        </w:rPr>
        <w:t>eurot</w:t>
      </w:r>
      <w:r>
        <w:t xml:space="preserve"> </w:t>
      </w:r>
      <w:r w:rsidRPr="00CD5BDF">
        <w:t>ekspordiportaali</w:t>
      </w:r>
      <w:r>
        <w:t xml:space="preserve"> </w:t>
      </w:r>
      <w:r w:rsidRPr="00CD5BDF">
        <w:t>jätkuarendus</w:t>
      </w:r>
      <w:r>
        <w:t xml:space="preserve">tega seotud </w:t>
      </w:r>
      <w:r w:rsidRPr="00CE0D5A">
        <w:t>IT</w:t>
      </w:r>
      <w:r>
        <w:t>-</w:t>
      </w:r>
      <w:r w:rsidRPr="00CE0D5A">
        <w:t>investeeringute</w:t>
      </w:r>
      <w:r>
        <w:t xml:space="preserve">ks. </w:t>
      </w:r>
      <w:r w:rsidRPr="619F3736">
        <w:rPr>
          <w:rFonts w:eastAsia="Calibri" w:cs="Arial"/>
          <w:szCs w:val="24"/>
        </w:rPr>
        <w:t>Muudatus on vajalik, kuna osa algselt kuludena kavandatud tegevustest klassifitseerub raamatupidamise reeglite kohaselt investeeringuteks.</w:t>
      </w:r>
    </w:p>
    <w:p w14:paraId="2059E453" w14:textId="77777777" w:rsidR="004B0896" w:rsidRDefault="004B0896" w:rsidP="004B0896">
      <w:pPr>
        <w:pStyle w:val="Phitekst"/>
      </w:pPr>
      <w:r w:rsidRPr="004E6D95">
        <w:t>2026.</w:t>
      </w:r>
      <w:r>
        <w:t> </w:t>
      </w:r>
      <w:r w:rsidRPr="004E6D95">
        <w:t xml:space="preserve">aasta </w:t>
      </w:r>
      <w:r w:rsidRPr="006A1D79">
        <w:t>augustis kasutusele võetud ekspordiportaal on Eesti ettevõtjatele loodud ühtne eksporditeenuste keskkond, mis koondab riigi pakutavad eksporditoe teenused, olulisemate sihtturgude info ning pakub uutele turgudele sisenevatele ettevõtetele virtuaalset nõustamisteenust. Tegemist on etapiviisiliselt arendatava infosüsteemiga, mille funktsionaalsuse ja kasutusväärtuse suurendamiseks on vajalik jätkata arendustöid ka pärast esmast kasutuselevõttu.</w:t>
      </w:r>
    </w:p>
    <w:p w14:paraId="3399166D" w14:textId="14F5F79A" w:rsidR="004B0896" w:rsidRPr="00EF1110" w:rsidRDefault="004B0896" w:rsidP="004B0896">
      <w:pPr>
        <w:pStyle w:val="Phitekst"/>
      </w:pPr>
      <w:r w:rsidRPr="000F7EA0">
        <w:t>Portaali esialgne arendus rahastati taaste- ja vastupidavusrahastust (RRF), mille kasutusperiood lõppes 2026.</w:t>
      </w:r>
      <w:r>
        <w:t> </w:t>
      </w:r>
      <w:r w:rsidRPr="000F7EA0">
        <w:t xml:space="preserve">aasta augustis. Pärast portaali kasutuselevõttu on vajalik teha täiendavaid arendusi, mis lähtuvad kasutajakogemusest ja kasutusandmetest ning aitavad suurendada ettevõtjatele loodavat väärtust. Täiendav investeering võimaldab parandada teenuste ja info leitavust, lihtsustada kasutajateekonda, suurendada andmete taaskasutust, vähendada </w:t>
      </w:r>
      <w:r w:rsidRPr="000F7EA0">
        <w:lastRenderedPageBreak/>
        <w:t>dubleerivat andmesisestust ning siduda eri teenuseid ja andmeallikaid terviklikumaks kasutuskeskkonnaks.</w:t>
      </w:r>
      <w:r>
        <w:br/>
      </w:r>
      <w:r w:rsidRPr="004B0896">
        <w:rPr>
          <w:b/>
          <w:bCs/>
        </w:rPr>
        <w:t>Rahanduskomisjon</w:t>
      </w:r>
      <w:r w:rsidRPr="004B0896">
        <w:rPr>
          <w:b/>
          <w:bCs/>
        </w:rPr>
        <w:br/>
      </w:r>
      <w:r>
        <w:t>Juhtivkomisjon:</w:t>
      </w:r>
      <w:r w:rsidR="00A13E3D">
        <w:t xml:space="preserve"> ARVESTADA TÄEILIKULT</w:t>
      </w:r>
    </w:p>
    <w:p w14:paraId="60D0B2D2" w14:textId="34F7CD2A" w:rsidR="007B097A" w:rsidRPr="00AC6DF8" w:rsidRDefault="00552E6F" w:rsidP="007B097A">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b/>
          <w:bCs/>
          <w:sz w:val="40"/>
          <w:szCs w:val="40"/>
          <w:lang w:eastAsia="en-GB"/>
        </w:rPr>
        <w:t>2</w:t>
      </w:r>
      <w:r w:rsidR="007B097A" w:rsidRPr="00AC6DF8">
        <w:rPr>
          <w:rFonts w:ascii="Times New Roman" w:eastAsia="Times New Roman" w:hAnsi="Times New Roman" w:cs="Times New Roman"/>
          <w:b/>
          <w:bCs/>
          <w:sz w:val="40"/>
          <w:szCs w:val="40"/>
          <w:lang w:eastAsia="en-GB"/>
        </w:rPr>
        <w:t>.</w:t>
      </w:r>
      <w:r w:rsidR="007B097A" w:rsidRPr="00AC6DF8">
        <w:rPr>
          <w:rFonts w:ascii="Times New Roman" w:eastAsia="Times New Roman" w:hAnsi="Times New Roman" w:cs="Times New Roman"/>
          <w:sz w:val="24"/>
          <w:szCs w:val="24"/>
          <w:lang w:eastAsia="en-GB"/>
        </w:rPr>
        <w:t xml:space="preserve"> Muuta eelnõu § 1 ja vähendada riigisisese käibemaksu laekumist 925 000 euro võrra ning kasutada katteallikana Vabariigi Valitsuse reservide vähendamist.</w:t>
      </w:r>
    </w:p>
    <w:p w14:paraId="750D3F1A" w14:textId="15E5EF9B" w:rsidR="007B097A" w:rsidRPr="00AC6DF8" w:rsidRDefault="007B097A" w:rsidP="007B097A">
      <w:pPr>
        <w:spacing w:before="100" w:beforeAutospacing="1" w:after="100" w:afterAutospacing="1"/>
        <w:jc w:val="left"/>
        <w:rPr>
          <w:rFonts w:ascii="Times New Roman" w:eastAsia="Times New Roman" w:hAnsi="Times New Roman" w:cs="Times New Roman"/>
          <w:sz w:val="24"/>
          <w:szCs w:val="24"/>
          <w:lang w:eastAsia="en-GB"/>
        </w:rPr>
      </w:pPr>
      <w:r w:rsidRPr="00AC6DF8">
        <w:rPr>
          <w:rFonts w:ascii="Times New Roman" w:eastAsia="Times New Roman" w:hAnsi="Times New Roman" w:cs="Times New Roman"/>
          <w:i/>
          <w:iCs/>
          <w:sz w:val="24"/>
          <w:szCs w:val="24"/>
          <w:lang w:eastAsia="en-GB"/>
        </w:rPr>
        <w:t>Selgitus: maagaasi käibemaksumäära vähendamine eratarbijatele 2026. aasta novembris ja detsembris 24%-lt 13%-le.</w:t>
      </w:r>
      <w:r>
        <w:rPr>
          <w:rFonts w:ascii="Times New Roman" w:eastAsia="Times New Roman" w:hAnsi="Times New Roman" w:cs="Times New Roman"/>
          <w:i/>
          <w:iCs/>
          <w:sz w:val="24"/>
          <w:szCs w:val="24"/>
          <w:lang w:eastAsia="en-GB"/>
        </w:rPr>
        <w:br/>
      </w:r>
      <w:r w:rsidRPr="00AC6DF8">
        <w:rPr>
          <w:rFonts w:ascii="Times New Roman" w:eastAsia="Times New Roman" w:hAnsi="Times New Roman" w:cs="Times New Roman"/>
          <w:b/>
          <w:bCs/>
          <w:sz w:val="24"/>
          <w:szCs w:val="24"/>
          <w:lang w:eastAsia="en-GB"/>
        </w:rPr>
        <w:t>Isamaa</w:t>
      </w:r>
      <w:r>
        <w:rPr>
          <w:rFonts w:ascii="Times New Roman" w:eastAsia="Times New Roman" w:hAnsi="Times New Roman" w:cs="Times New Roman"/>
          <w:b/>
          <w:bCs/>
          <w:sz w:val="24"/>
          <w:szCs w:val="24"/>
          <w:lang w:eastAsia="en-GB"/>
        </w:rPr>
        <w:t xml:space="preserve"> frak</w:t>
      </w:r>
      <w:r w:rsidRPr="00AC6DF8">
        <w:rPr>
          <w:rFonts w:ascii="Times New Roman" w:eastAsia="Times New Roman" w:hAnsi="Times New Roman" w:cs="Times New Roman"/>
          <w:b/>
          <w:bCs/>
          <w:sz w:val="24"/>
          <w:szCs w:val="24"/>
          <w:lang w:eastAsia="en-GB"/>
        </w:rPr>
        <w:t>tsioon</w:t>
      </w:r>
      <w:r>
        <w:rPr>
          <w:rFonts w:ascii="Times New Roman" w:eastAsia="Times New Roman" w:hAnsi="Times New Roman" w:cs="Times New Roman"/>
          <w:b/>
          <w:bCs/>
          <w:sz w:val="24"/>
          <w:szCs w:val="24"/>
          <w:lang w:eastAsia="en-GB"/>
        </w:rPr>
        <w:br/>
      </w:r>
      <w:r w:rsidRPr="00AC6DF8">
        <w:rPr>
          <w:rFonts w:ascii="Times New Roman" w:eastAsia="Times New Roman" w:hAnsi="Times New Roman" w:cs="Times New Roman"/>
          <w:sz w:val="24"/>
          <w:szCs w:val="24"/>
          <w:lang w:eastAsia="en-GB"/>
        </w:rPr>
        <w:t>Juhtivkomisjon:</w:t>
      </w:r>
      <w:r w:rsidR="00A13E3D">
        <w:rPr>
          <w:rFonts w:ascii="Times New Roman" w:eastAsia="Times New Roman" w:hAnsi="Times New Roman" w:cs="Times New Roman"/>
          <w:sz w:val="24"/>
          <w:szCs w:val="24"/>
          <w:lang w:eastAsia="en-GB"/>
        </w:rPr>
        <w:t xml:space="preserve"> JÄTTA ARVESTAMATA</w:t>
      </w:r>
    </w:p>
    <w:p w14:paraId="238F0A47" w14:textId="4010A8EF" w:rsidR="007B097A" w:rsidRPr="00AC6DF8" w:rsidRDefault="00552E6F" w:rsidP="007B097A">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b/>
          <w:bCs/>
          <w:sz w:val="40"/>
          <w:szCs w:val="40"/>
          <w:lang w:eastAsia="en-GB"/>
        </w:rPr>
        <w:t>3</w:t>
      </w:r>
      <w:r w:rsidR="007B097A" w:rsidRPr="00AC6DF8">
        <w:rPr>
          <w:rFonts w:ascii="Times New Roman" w:eastAsia="Times New Roman" w:hAnsi="Times New Roman" w:cs="Times New Roman"/>
          <w:b/>
          <w:bCs/>
          <w:sz w:val="40"/>
          <w:szCs w:val="40"/>
          <w:lang w:eastAsia="en-GB"/>
        </w:rPr>
        <w:t>.</w:t>
      </w:r>
      <w:r w:rsidR="007B097A" w:rsidRPr="00AC6DF8">
        <w:rPr>
          <w:rFonts w:ascii="Times New Roman" w:eastAsia="Times New Roman" w:hAnsi="Times New Roman" w:cs="Times New Roman"/>
          <w:sz w:val="24"/>
          <w:szCs w:val="24"/>
          <w:lang w:eastAsia="en-GB"/>
        </w:rPr>
        <w:t xml:space="preserve"> Täiendada eelnõu § 1 ja vähendada mootorikütuse aktsiisi laekumist 13,16 miljoni euro võrra ning kasutada katteallikana Vabariigi Valitsuse reservide vähendamist.</w:t>
      </w:r>
    </w:p>
    <w:p w14:paraId="68AF90C4" w14:textId="77777777" w:rsidR="00A13E3D" w:rsidRPr="00AC6DF8" w:rsidRDefault="007B097A" w:rsidP="00A13E3D">
      <w:pPr>
        <w:spacing w:before="100" w:beforeAutospacing="1" w:after="100" w:afterAutospacing="1"/>
        <w:jc w:val="left"/>
        <w:rPr>
          <w:rFonts w:ascii="Times New Roman" w:eastAsia="Times New Roman" w:hAnsi="Times New Roman" w:cs="Times New Roman"/>
          <w:sz w:val="24"/>
          <w:szCs w:val="24"/>
          <w:lang w:eastAsia="en-GB"/>
        </w:rPr>
      </w:pPr>
      <w:r w:rsidRPr="00AC6DF8">
        <w:rPr>
          <w:rFonts w:ascii="Times New Roman" w:eastAsia="Times New Roman" w:hAnsi="Times New Roman" w:cs="Times New Roman"/>
          <w:i/>
          <w:iCs/>
          <w:sz w:val="24"/>
          <w:szCs w:val="24"/>
          <w:lang w:eastAsia="en-GB"/>
        </w:rPr>
        <w:t>Selgitus: diislikütuse aktsiisi langetamine 2026. aasta novembris ja detsembris ELi miinimumtasemeni ehk 330 euroni 1000 liitri kohta.</w:t>
      </w:r>
      <w:r>
        <w:rPr>
          <w:rFonts w:ascii="Times New Roman" w:eastAsia="Times New Roman" w:hAnsi="Times New Roman" w:cs="Times New Roman"/>
          <w:i/>
          <w:iCs/>
          <w:sz w:val="24"/>
          <w:szCs w:val="24"/>
          <w:lang w:eastAsia="en-GB"/>
        </w:rPr>
        <w:br/>
      </w:r>
      <w:r w:rsidRPr="00AC6DF8">
        <w:rPr>
          <w:rFonts w:ascii="Times New Roman" w:eastAsia="Times New Roman" w:hAnsi="Times New Roman" w:cs="Times New Roman"/>
          <w:b/>
          <w:bCs/>
          <w:sz w:val="24"/>
          <w:szCs w:val="24"/>
          <w:lang w:eastAsia="en-GB"/>
        </w:rPr>
        <w:t>Isamaa</w:t>
      </w:r>
      <w:r>
        <w:rPr>
          <w:rFonts w:ascii="Times New Roman" w:eastAsia="Times New Roman" w:hAnsi="Times New Roman" w:cs="Times New Roman"/>
          <w:b/>
          <w:bCs/>
          <w:sz w:val="24"/>
          <w:szCs w:val="24"/>
          <w:lang w:eastAsia="en-GB"/>
        </w:rPr>
        <w:t xml:space="preserve"> frak</w:t>
      </w:r>
      <w:r w:rsidRPr="00AC6DF8">
        <w:rPr>
          <w:rFonts w:ascii="Times New Roman" w:eastAsia="Times New Roman" w:hAnsi="Times New Roman" w:cs="Times New Roman"/>
          <w:b/>
          <w:bCs/>
          <w:sz w:val="24"/>
          <w:szCs w:val="24"/>
          <w:lang w:eastAsia="en-GB"/>
        </w:rPr>
        <w:t>tsioon</w:t>
      </w:r>
      <w:r>
        <w:rPr>
          <w:rFonts w:ascii="Times New Roman" w:eastAsia="Times New Roman" w:hAnsi="Times New Roman" w:cs="Times New Roman"/>
          <w:b/>
          <w:bCs/>
          <w:sz w:val="24"/>
          <w:szCs w:val="24"/>
          <w:lang w:eastAsia="en-GB"/>
        </w:rPr>
        <w:br/>
      </w:r>
      <w:r w:rsidRPr="00AC6DF8">
        <w:rPr>
          <w:rFonts w:ascii="Times New Roman" w:eastAsia="Times New Roman" w:hAnsi="Times New Roman" w:cs="Times New Roman"/>
          <w:sz w:val="24"/>
          <w:szCs w:val="24"/>
          <w:lang w:eastAsia="en-GB"/>
        </w:rPr>
        <w:t>Juhtivkomisjon:</w:t>
      </w:r>
      <w:r w:rsidR="00A13E3D">
        <w:rPr>
          <w:rFonts w:ascii="Times New Roman" w:eastAsia="Times New Roman" w:hAnsi="Times New Roman" w:cs="Times New Roman"/>
          <w:sz w:val="24"/>
          <w:szCs w:val="24"/>
          <w:lang w:eastAsia="en-GB"/>
        </w:rPr>
        <w:t xml:space="preserve"> </w:t>
      </w:r>
      <w:r w:rsidR="00A13E3D">
        <w:rPr>
          <w:rFonts w:ascii="Times New Roman" w:eastAsia="Times New Roman" w:hAnsi="Times New Roman" w:cs="Times New Roman"/>
          <w:sz w:val="24"/>
          <w:szCs w:val="24"/>
          <w:lang w:eastAsia="en-GB"/>
        </w:rPr>
        <w:t>JÄTTA ARVESTAMATA</w:t>
      </w:r>
    </w:p>
    <w:p w14:paraId="03C96C94" w14:textId="56B615C7" w:rsidR="007B097A" w:rsidRPr="009D719E" w:rsidRDefault="00A13E3D" w:rsidP="007B097A">
      <w:pPr>
        <w:pStyle w:val="isselectedend"/>
      </w:pPr>
      <w:r>
        <w:rPr>
          <w:b/>
          <w:bCs/>
          <w:sz w:val="40"/>
          <w:szCs w:val="40"/>
        </w:rPr>
        <w:t>4</w:t>
      </w:r>
      <w:r w:rsidR="007B097A" w:rsidRPr="002D3F31">
        <w:rPr>
          <w:b/>
          <w:bCs/>
          <w:sz w:val="40"/>
          <w:szCs w:val="40"/>
        </w:rPr>
        <w:t>.</w:t>
      </w:r>
      <w:r w:rsidR="007B097A">
        <w:t xml:space="preserve"> </w:t>
      </w:r>
      <w:r w:rsidR="007B097A" w:rsidRPr="009D719E">
        <w:t>Muuta eelnõu § 1 ja lisada kohaliku omavalitsuse üksuste toetusfondi 206 000 eurot ning kasutada katteallikana Vabariigi Valitsuse reservide vähendamist.</w:t>
      </w:r>
    </w:p>
    <w:p w14:paraId="7FD93D42" w14:textId="77777777" w:rsidR="00A13E3D" w:rsidRPr="009D719E" w:rsidRDefault="007B097A" w:rsidP="00A13E3D">
      <w:pPr>
        <w:spacing w:before="100" w:beforeAutospacing="1" w:after="100" w:afterAutospacing="1"/>
        <w:jc w:val="left"/>
        <w:rPr>
          <w:rFonts w:ascii="Times New Roman" w:eastAsia="Times New Roman" w:hAnsi="Times New Roman" w:cs="Times New Roman"/>
          <w:sz w:val="24"/>
          <w:szCs w:val="24"/>
          <w:lang w:eastAsia="en-GB"/>
        </w:rPr>
      </w:pPr>
      <w:r w:rsidRPr="009D719E">
        <w:rPr>
          <w:rStyle w:val="Rhutus"/>
          <w:rFonts w:ascii="Times New Roman" w:eastAsiaTheme="majorEastAsia" w:hAnsi="Times New Roman" w:cs="Times New Roman"/>
          <w:sz w:val="24"/>
          <w:szCs w:val="24"/>
        </w:rPr>
        <w:t>Selgitus: Haapsalu Linna Algkooli tõhustatud tuge ja erituge vajavate õpilaste tugiteenuste ning toetavate meetmete rahastamiseks.</w:t>
      </w:r>
      <w:r w:rsidRPr="009D719E">
        <w:rPr>
          <w:rStyle w:val="Rhutus"/>
          <w:rFonts w:ascii="Times New Roman" w:eastAsiaTheme="majorEastAsia" w:hAnsi="Times New Roman" w:cs="Times New Roman"/>
          <w:sz w:val="24"/>
          <w:szCs w:val="24"/>
        </w:rPr>
        <w:br/>
      </w:r>
      <w:r w:rsidRPr="009D719E">
        <w:rPr>
          <w:rStyle w:val="Rhutus"/>
          <w:rFonts w:ascii="Times New Roman" w:eastAsiaTheme="majorEastAsia" w:hAnsi="Times New Roman" w:cs="Times New Roman"/>
          <w:b/>
          <w:bCs/>
          <w:i w:val="0"/>
          <w:iCs w:val="0"/>
          <w:sz w:val="24"/>
          <w:szCs w:val="24"/>
        </w:rPr>
        <w:t>Jaanus Karilaid</w:t>
      </w:r>
      <w:r w:rsidRPr="009D719E">
        <w:rPr>
          <w:rStyle w:val="Rhutus"/>
          <w:rFonts w:ascii="Times New Roman" w:eastAsiaTheme="majorEastAsia" w:hAnsi="Times New Roman" w:cs="Times New Roman"/>
          <w:b/>
          <w:bCs/>
          <w:i w:val="0"/>
          <w:iCs w:val="0"/>
          <w:sz w:val="24"/>
          <w:szCs w:val="24"/>
        </w:rPr>
        <w:br/>
      </w:r>
      <w:r w:rsidRPr="009D719E">
        <w:rPr>
          <w:rStyle w:val="Rhutus"/>
          <w:rFonts w:ascii="Times New Roman" w:eastAsiaTheme="majorEastAsia" w:hAnsi="Times New Roman" w:cs="Times New Roman"/>
          <w:i w:val="0"/>
          <w:iCs w:val="0"/>
          <w:sz w:val="24"/>
          <w:szCs w:val="24"/>
        </w:rPr>
        <w:t>Juhtivkomisjon:</w:t>
      </w:r>
      <w:r w:rsidR="00A13E3D" w:rsidRPr="009D719E">
        <w:rPr>
          <w:rStyle w:val="Rhutus"/>
          <w:rFonts w:ascii="Times New Roman" w:eastAsiaTheme="majorEastAsia" w:hAnsi="Times New Roman" w:cs="Times New Roman"/>
          <w:i w:val="0"/>
          <w:iCs w:val="0"/>
          <w:sz w:val="24"/>
          <w:szCs w:val="24"/>
        </w:rPr>
        <w:t xml:space="preserve"> </w:t>
      </w:r>
      <w:r w:rsidR="00A13E3D" w:rsidRPr="009D719E">
        <w:rPr>
          <w:rFonts w:ascii="Times New Roman" w:eastAsia="Times New Roman" w:hAnsi="Times New Roman" w:cs="Times New Roman"/>
          <w:sz w:val="24"/>
          <w:szCs w:val="24"/>
          <w:lang w:eastAsia="en-GB"/>
        </w:rPr>
        <w:t>JÄTTA ARVESTAMATA</w:t>
      </w:r>
    </w:p>
    <w:p w14:paraId="525E73A9" w14:textId="12227D13" w:rsidR="00D57116" w:rsidRDefault="00A13E3D" w:rsidP="00D57116">
      <w:pPr>
        <w:pStyle w:val="isselectedend"/>
        <w:contextualSpacing/>
      </w:pPr>
      <w:r>
        <w:rPr>
          <w:b/>
          <w:bCs/>
          <w:sz w:val="40"/>
          <w:szCs w:val="40"/>
        </w:rPr>
        <w:t>5</w:t>
      </w:r>
      <w:r w:rsidR="00D57116" w:rsidRPr="00D57116">
        <w:rPr>
          <w:b/>
          <w:bCs/>
          <w:sz w:val="40"/>
          <w:szCs w:val="40"/>
        </w:rPr>
        <w:t xml:space="preserve">. </w:t>
      </w:r>
      <w:r w:rsidR="00D57116">
        <w:t>Suurendada Siseministeeriumi valitsemisala Päästeameti kulusid 350 000 euro võrra ja kasutada katteallikana Kliimaministeeriumi valitsemisala transpordi ja liikuvuse programmi kulude vähendamist sama summa võrra.</w:t>
      </w:r>
    </w:p>
    <w:p w14:paraId="5C70855D" w14:textId="77777777" w:rsidR="00D57116" w:rsidRDefault="00D57116" w:rsidP="00D57116">
      <w:pPr>
        <w:pStyle w:val="isselectedend"/>
        <w:contextualSpacing/>
        <w:rPr>
          <w:rStyle w:val="Tugev"/>
          <w:rFonts w:eastAsiaTheme="majorEastAsia"/>
        </w:rPr>
      </w:pPr>
    </w:p>
    <w:p w14:paraId="760D95B5" w14:textId="21DDFE46" w:rsidR="00D57116" w:rsidRDefault="00D57116" w:rsidP="00D57116">
      <w:pPr>
        <w:pStyle w:val="isselectedend"/>
        <w:contextualSpacing/>
      </w:pPr>
      <w:r>
        <w:rPr>
          <w:rStyle w:val="Tugev"/>
          <w:rFonts w:eastAsiaTheme="majorEastAsia"/>
        </w:rPr>
        <w:t>Sisu:</w:t>
      </w:r>
      <w:r>
        <w:t xml:space="preserve"> suurendada järgmiste päästeseltside tegevus- ja investeeringutoetusi järgmiselt:</w:t>
      </w:r>
    </w:p>
    <w:p w14:paraId="55DF9CE9" w14:textId="3C9332B8" w:rsidR="00D57116" w:rsidRDefault="00D57116" w:rsidP="00D57116">
      <w:pPr>
        <w:pStyle w:val="isselectedend"/>
        <w:contextualSpacing/>
      </w:pPr>
      <w:r>
        <w:t>Tartu VPK — 25 000 eurot</w:t>
      </w:r>
    </w:p>
    <w:p w14:paraId="7E9369F6" w14:textId="77777777" w:rsidR="00D57116" w:rsidRDefault="00D57116" w:rsidP="00D57116">
      <w:pPr>
        <w:pStyle w:val="isselectedend"/>
        <w:contextualSpacing/>
      </w:pPr>
      <w:r>
        <w:t>Tõrvandi Päästeselts — 50 000 eurot</w:t>
      </w:r>
    </w:p>
    <w:p w14:paraId="785501F8" w14:textId="77777777" w:rsidR="00D57116" w:rsidRDefault="00D57116" w:rsidP="00D57116">
      <w:pPr>
        <w:pStyle w:val="isselectedend"/>
        <w:contextualSpacing/>
      </w:pPr>
      <w:r>
        <w:t>Laeva Vabatahtlik Tuletõrje Selts — 25 000 eurot</w:t>
      </w:r>
    </w:p>
    <w:p w14:paraId="70396DD1" w14:textId="77777777" w:rsidR="00D57116" w:rsidRDefault="00D57116" w:rsidP="00D57116">
      <w:pPr>
        <w:pStyle w:val="isselectedend"/>
        <w:contextualSpacing/>
      </w:pPr>
      <w:r>
        <w:t>Pala Tuletõrje Selts — 25 000 eurot</w:t>
      </w:r>
    </w:p>
    <w:p w14:paraId="6636EC53" w14:textId="77777777" w:rsidR="00D57116" w:rsidRDefault="00D57116" w:rsidP="00D57116">
      <w:pPr>
        <w:pStyle w:val="isselectedend"/>
        <w:contextualSpacing/>
      </w:pPr>
      <w:r>
        <w:t>Piirissaare Vabatahtlik Päästeselts — 25 000 eurot</w:t>
      </w:r>
    </w:p>
    <w:p w14:paraId="641520AA" w14:textId="77777777" w:rsidR="00D57116" w:rsidRDefault="00D57116" w:rsidP="00D57116">
      <w:pPr>
        <w:pStyle w:val="isselectedend"/>
        <w:contextualSpacing/>
      </w:pPr>
      <w:r>
        <w:t>Rõngu Vabatahtlik Päästeselts — 25 000 eurot</w:t>
      </w:r>
    </w:p>
    <w:p w14:paraId="199304E8" w14:textId="77777777" w:rsidR="00D57116" w:rsidRDefault="00D57116" w:rsidP="00D57116">
      <w:pPr>
        <w:pStyle w:val="isselectedend"/>
        <w:contextualSpacing/>
      </w:pPr>
      <w:r>
        <w:t>Võnnu Vabatahtlik Päästeselts — 25 000 eurot</w:t>
      </w:r>
    </w:p>
    <w:p w14:paraId="38300861" w14:textId="77777777" w:rsidR="00D57116" w:rsidRDefault="00D57116" w:rsidP="00D57116">
      <w:pPr>
        <w:pStyle w:val="isselectedend"/>
        <w:contextualSpacing/>
      </w:pPr>
      <w:r>
        <w:t>Nõo Priitahtlik Päästeselts — 25 000 eurot</w:t>
      </w:r>
    </w:p>
    <w:p w14:paraId="25BE51BF" w14:textId="77777777" w:rsidR="00D57116" w:rsidRDefault="00D57116" w:rsidP="00D57116">
      <w:pPr>
        <w:pStyle w:val="isselectedend"/>
        <w:contextualSpacing/>
      </w:pPr>
      <w:r>
        <w:t>Tammispää Külaselts — 25 000 eurot</w:t>
      </w:r>
    </w:p>
    <w:p w14:paraId="1152E46E" w14:textId="77777777" w:rsidR="00D57116" w:rsidRDefault="00D57116" w:rsidP="00D57116">
      <w:pPr>
        <w:pStyle w:val="isselectedend"/>
        <w:contextualSpacing/>
      </w:pPr>
      <w:r>
        <w:t>Palamuse Pritsumehed — 25 000 eurot</w:t>
      </w:r>
    </w:p>
    <w:p w14:paraId="341213D9" w14:textId="77777777" w:rsidR="00D57116" w:rsidRDefault="00D57116" w:rsidP="00D57116">
      <w:pPr>
        <w:pStyle w:val="isselectedend"/>
        <w:contextualSpacing/>
      </w:pPr>
      <w:r>
        <w:t>Puurmani Priitahtlik Päästeselts — 25 000 eurot</w:t>
      </w:r>
    </w:p>
    <w:p w14:paraId="3490350A" w14:textId="77777777" w:rsidR="00D57116" w:rsidRDefault="00D57116" w:rsidP="00D57116">
      <w:pPr>
        <w:pStyle w:val="isselectedend"/>
        <w:contextualSpacing/>
      </w:pPr>
      <w:r>
        <w:t>Voore Tuletõrje Selts — 25 000 eurot</w:t>
      </w:r>
    </w:p>
    <w:p w14:paraId="1B4F85DE" w14:textId="77777777" w:rsidR="00D57116" w:rsidRDefault="00D57116" w:rsidP="00D57116">
      <w:pPr>
        <w:pStyle w:val="isselectedend"/>
        <w:contextualSpacing/>
      </w:pPr>
      <w:r>
        <w:t>Avinurme Pritsimeeste Selts — 25 000 eurot</w:t>
      </w:r>
    </w:p>
    <w:p w14:paraId="38E5ADDF" w14:textId="77777777" w:rsidR="00A13E3D" w:rsidRPr="00AC6DF8" w:rsidRDefault="00D57116" w:rsidP="00A13E3D">
      <w:pPr>
        <w:spacing w:before="100" w:beforeAutospacing="1" w:after="100" w:afterAutospacing="1"/>
        <w:jc w:val="left"/>
        <w:rPr>
          <w:rFonts w:ascii="Times New Roman" w:eastAsia="Times New Roman" w:hAnsi="Times New Roman" w:cs="Times New Roman"/>
          <w:sz w:val="24"/>
          <w:szCs w:val="24"/>
          <w:lang w:eastAsia="en-GB"/>
        </w:rPr>
      </w:pPr>
      <w:r w:rsidRPr="00D57116">
        <w:rPr>
          <w:rFonts w:ascii="Times New Roman" w:hAnsi="Times New Roman" w:cs="Times New Roman"/>
          <w:b/>
          <w:bCs/>
          <w:sz w:val="24"/>
          <w:szCs w:val="24"/>
        </w:rPr>
        <w:lastRenderedPageBreak/>
        <w:t>Aivar Kokk</w:t>
      </w:r>
      <w:r w:rsidRPr="00D57116">
        <w:rPr>
          <w:rFonts w:ascii="Times New Roman" w:hAnsi="Times New Roman" w:cs="Times New Roman"/>
          <w:b/>
          <w:bCs/>
          <w:sz w:val="24"/>
          <w:szCs w:val="24"/>
        </w:rPr>
        <w:br/>
      </w:r>
      <w:r w:rsidRPr="00D57116">
        <w:rPr>
          <w:rFonts w:ascii="Times New Roman" w:hAnsi="Times New Roman" w:cs="Times New Roman"/>
          <w:sz w:val="24"/>
          <w:szCs w:val="24"/>
        </w:rPr>
        <w:t>Juhtivkomisjon:</w:t>
      </w:r>
      <w:r w:rsidR="00A13E3D">
        <w:rPr>
          <w:rFonts w:ascii="Times New Roman" w:hAnsi="Times New Roman" w:cs="Times New Roman"/>
          <w:sz w:val="24"/>
          <w:szCs w:val="24"/>
        </w:rPr>
        <w:t xml:space="preserve"> </w:t>
      </w:r>
      <w:r w:rsidR="00A13E3D">
        <w:rPr>
          <w:rFonts w:ascii="Times New Roman" w:eastAsia="Times New Roman" w:hAnsi="Times New Roman" w:cs="Times New Roman"/>
          <w:sz w:val="24"/>
          <w:szCs w:val="24"/>
          <w:lang w:eastAsia="en-GB"/>
        </w:rPr>
        <w:t>JÄTTA ARVESTAMATA</w:t>
      </w:r>
    </w:p>
    <w:p w14:paraId="0468A068" w14:textId="274EDB58" w:rsidR="00001C1D" w:rsidRPr="00081376" w:rsidRDefault="004B0896" w:rsidP="00001C1D">
      <w:pPr>
        <w:contextualSpacing/>
        <w:rPr>
          <w:rFonts w:ascii="Times New Roman" w:hAnsi="Times New Roman" w:cs="Times New Roman"/>
          <w:sz w:val="24"/>
          <w:szCs w:val="24"/>
        </w:rPr>
      </w:pPr>
      <w:r>
        <w:rPr>
          <w:rFonts w:ascii="Times New Roman" w:hAnsi="Times New Roman" w:cs="Times New Roman"/>
          <w:sz w:val="24"/>
          <w:szCs w:val="24"/>
        </w:rPr>
        <w:t>______</w:t>
      </w:r>
      <w:r w:rsidR="00001C1D" w:rsidRPr="00081376">
        <w:rPr>
          <w:rFonts w:ascii="Times New Roman" w:hAnsi="Times New Roman" w:cs="Times New Roman"/>
          <w:sz w:val="24"/>
          <w:szCs w:val="24"/>
        </w:rPr>
        <w:t>_____________________________________________________________________</w:t>
      </w:r>
    </w:p>
    <w:p w14:paraId="40D4D872" w14:textId="4265D6A7" w:rsidR="00001C1D" w:rsidRPr="00081376" w:rsidRDefault="00001C1D" w:rsidP="00001C1D">
      <w:pPr>
        <w:contextualSpacing/>
        <w:rPr>
          <w:rFonts w:ascii="Times New Roman" w:hAnsi="Times New Roman" w:cs="Times New Roman"/>
          <w:sz w:val="24"/>
          <w:szCs w:val="24"/>
        </w:rPr>
      </w:pPr>
      <w:r w:rsidRPr="00081376">
        <w:rPr>
          <w:rFonts w:ascii="Times New Roman" w:hAnsi="Times New Roman" w:cs="Times New Roman"/>
          <w:sz w:val="24"/>
          <w:szCs w:val="24"/>
        </w:rPr>
        <w:t>Esitab rahanduskomisjon</w:t>
      </w:r>
      <w:r w:rsidR="00081376" w:rsidRPr="00081376">
        <w:rPr>
          <w:rFonts w:ascii="Times New Roman" w:hAnsi="Times New Roman" w:cs="Times New Roman"/>
          <w:sz w:val="24"/>
          <w:szCs w:val="24"/>
        </w:rPr>
        <w:t xml:space="preserve"> 19</w:t>
      </w:r>
      <w:r w:rsidRPr="00081376">
        <w:rPr>
          <w:rFonts w:ascii="Times New Roman" w:hAnsi="Times New Roman" w:cs="Times New Roman"/>
          <w:sz w:val="24"/>
          <w:szCs w:val="24"/>
        </w:rPr>
        <w:t>.</w:t>
      </w:r>
      <w:r w:rsidR="00081376" w:rsidRPr="00081376">
        <w:rPr>
          <w:rFonts w:ascii="Times New Roman" w:hAnsi="Times New Roman" w:cs="Times New Roman"/>
          <w:sz w:val="24"/>
          <w:szCs w:val="24"/>
        </w:rPr>
        <w:t>10</w:t>
      </w:r>
      <w:r w:rsidRPr="00081376">
        <w:rPr>
          <w:rFonts w:ascii="Times New Roman" w:hAnsi="Times New Roman" w:cs="Times New Roman"/>
          <w:sz w:val="24"/>
          <w:szCs w:val="24"/>
        </w:rPr>
        <w:t>.202</w:t>
      </w:r>
      <w:r w:rsidR="003735C1" w:rsidRPr="00081376">
        <w:rPr>
          <w:rFonts w:ascii="Times New Roman" w:hAnsi="Times New Roman" w:cs="Times New Roman"/>
          <w:sz w:val="24"/>
          <w:szCs w:val="24"/>
        </w:rPr>
        <w:t>6</w:t>
      </w:r>
    </w:p>
    <w:p w14:paraId="408071AB" w14:textId="77777777" w:rsidR="00001C1D" w:rsidRPr="00081376" w:rsidRDefault="00001C1D" w:rsidP="00001C1D">
      <w:pPr>
        <w:contextualSpacing/>
        <w:rPr>
          <w:rFonts w:ascii="Times New Roman" w:hAnsi="Times New Roman" w:cs="Times New Roman"/>
          <w:sz w:val="24"/>
          <w:szCs w:val="24"/>
        </w:rPr>
      </w:pPr>
    </w:p>
    <w:p w14:paraId="1A958850" w14:textId="77777777" w:rsidR="00001C1D" w:rsidRPr="00081376" w:rsidRDefault="00001C1D" w:rsidP="00001C1D">
      <w:pPr>
        <w:contextualSpacing/>
        <w:rPr>
          <w:rFonts w:ascii="Times New Roman" w:hAnsi="Times New Roman" w:cs="Times New Roman"/>
          <w:sz w:val="24"/>
          <w:szCs w:val="24"/>
        </w:rPr>
      </w:pPr>
      <w:r w:rsidRPr="00081376">
        <w:rPr>
          <w:rFonts w:ascii="Times New Roman" w:hAnsi="Times New Roman" w:cs="Times New Roman"/>
          <w:sz w:val="24"/>
          <w:szCs w:val="24"/>
        </w:rPr>
        <w:t>(kinnitatud digitaalselt)</w:t>
      </w:r>
    </w:p>
    <w:p w14:paraId="759B1AB5" w14:textId="77777777" w:rsidR="00001C1D" w:rsidRPr="00081376" w:rsidRDefault="00001C1D" w:rsidP="00001C1D">
      <w:pPr>
        <w:contextualSpacing/>
        <w:rPr>
          <w:rFonts w:ascii="Times New Roman" w:hAnsi="Times New Roman" w:cs="Times New Roman"/>
          <w:sz w:val="24"/>
          <w:szCs w:val="24"/>
        </w:rPr>
      </w:pPr>
      <w:r w:rsidRPr="00081376">
        <w:rPr>
          <w:rFonts w:ascii="Times New Roman" w:hAnsi="Times New Roman" w:cs="Times New Roman"/>
          <w:sz w:val="24"/>
          <w:szCs w:val="24"/>
        </w:rPr>
        <w:t>Annely Akkermann</w:t>
      </w:r>
    </w:p>
    <w:p w14:paraId="5A5C940E" w14:textId="77777777" w:rsidR="00001C1D" w:rsidRPr="00081376" w:rsidRDefault="00001C1D" w:rsidP="00001C1D">
      <w:pPr>
        <w:contextualSpacing/>
        <w:rPr>
          <w:rFonts w:ascii="Times New Roman" w:hAnsi="Times New Roman" w:cs="Times New Roman"/>
          <w:sz w:val="24"/>
          <w:szCs w:val="24"/>
        </w:rPr>
      </w:pPr>
      <w:r w:rsidRPr="00081376">
        <w:rPr>
          <w:rFonts w:ascii="Times New Roman" w:hAnsi="Times New Roman" w:cs="Times New Roman"/>
          <w:sz w:val="24"/>
          <w:szCs w:val="24"/>
        </w:rPr>
        <w:t>Rahanduskomisjoni esimees</w:t>
      </w:r>
    </w:p>
    <w:p w14:paraId="2CA8B222" w14:textId="77777777" w:rsidR="00001C1D" w:rsidRPr="00081376" w:rsidRDefault="00001C1D" w:rsidP="00001C1D">
      <w:pPr>
        <w:contextualSpacing/>
        <w:rPr>
          <w:rFonts w:ascii="Times New Roman" w:hAnsi="Times New Roman" w:cs="Times New Roman"/>
          <w:sz w:val="24"/>
          <w:szCs w:val="24"/>
        </w:rPr>
      </w:pPr>
    </w:p>
    <w:p w14:paraId="5EC67C0B" w14:textId="77777777" w:rsidR="00001C1D" w:rsidRPr="00081376" w:rsidRDefault="00001C1D" w:rsidP="00001C1D">
      <w:pPr>
        <w:rPr>
          <w:rFonts w:ascii="Times New Roman" w:hAnsi="Times New Roman" w:cs="Times New Roman"/>
          <w:b/>
          <w:bCs/>
          <w:sz w:val="40"/>
          <w:szCs w:val="40"/>
        </w:rPr>
      </w:pPr>
    </w:p>
    <w:p w14:paraId="670EE0D9" w14:textId="77777777" w:rsidR="00001C1D" w:rsidRPr="00081376" w:rsidRDefault="00001C1D">
      <w:pPr>
        <w:rPr>
          <w:color w:val="EE0000"/>
        </w:rPr>
      </w:pPr>
    </w:p>
    <w:sectPr w:rsidR="00001C1D" w:rsidRPr="0008137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CD7D0" w14:textId="77777777" w:rsidR="00711CE8" w:rsidRDefault="00711CE8" w:rsidP="00096C72">
      <w:pPr>
        <w:spacing w:after="0"/>
      </w:pPr>
      <w:r>
        <w:separator/>
      </w:r>
    </w:p>
  </w:endnote>
  <w:endnote w:type="continuationSeparator" w:id="0">
    <w:p w14:paraId="0D741E55" w14:textId="77777777" w:rsidR="00711CE8" w:rsidRDefault="00711CE8" w:rsidP="00096C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752088"/>
      <w:docPartObj>
        <w:docPartGallery w:val="Page Numbers (Bottom of Page)"/>
        <w:docPartUnique/>
      </w:docPartObj>
    </w:sdtPr>
    <w:sdtEndPr/>
    <w:sdtContent>
      <w:p w14:paraId="3738163B" w14:textId="6A93EE14" w:rsidR="00AC6DF8" w:rsidRDefault="00AC6DF8">
        <w:pPr>
          <w:pStyle w:val="Jalus"/>
          <w:jc w:val="center"/>
        </w:pPr>
        <w:r>
          <w:fldChar w:fldCharType="begin"/>
        </w:r>
        <w:r>
          <w:instrText>PAGE   \* MERGEFORMAT</w:instrText>
        </w:r>
        <w:r>
          <w:fldChar w:fldCharType="separate"/>
        </w:r>
        <w:r>
          <w:t>2</w:t>
        </w:r>
        <w:r>
          <w:fldChar w:fldCharType="end"/>
        </w:r>
      </w:p>
    </w:sdtContent>
  </w:sdt>
  <w:p w14:paraId="440ACA7D" w14:textId="77777777" w:rsidR="00096C72" w:rsidRDefault="00096C7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0D4D5" w14:textId="77777777" w:rsidR="00711CE8" w:rsidRDefault="00711CE8" w:rsidP="00096C72">
      <w:pPr>
        <w:spacing w:after="0"/>
      </w:pPr>
      <w:r>
        <w:separator/>
      </w:r>
    </w:p>
  </w:footnote>
  <w:footnote w:type="continuationSeparator" w:id="0">
    <w:p w14:paraId="1BAE1AD5" w14:textId="77777777" w:rsidR="00711CE8" w:rsidRDefault="00711CE8" w:rsidP="00096C7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8EB7"/>
    <w:multiLevelType w:val="hybridMultilevel"/>
    <w:tmpl w:val="FFFFFFFF"/>
    <w:lvl w:ilvl="0" w:tplc="C90433F2">
      <w:start w:val="1"/>
      <w:numFmt w:val="bullet"/>
      <w:lvlText w:val=""/>
      <w:lvlJc w:val="left"/>
      <w:pPr>
        <w:ind w:left="720" w:hanging="360"/>
      </w:pPr>
      <w:rPr>
        <w:rFonts w:ascii="Symbol" w:hAnsi="Symbol" w:hint="default"/>
      </w:rPr>
    </w:lvl>
    <w:lvl w:ilvl="1" w:tplc="597A1440">
      <w:start w:val="1"/>
      <w:numFmt w:val="bullet"/>
      <w:lvlText w:val="o"/>
      <w:lvlJc w:val="left"/>
      <w:pPr>
        <w:ind w:left="1440" w:hanging="360"/>
      </w:pPr>
      <w:rPr>
        <w:rFonts w:ascii="Courier New" w:hAnsi="Courier New" w:hint="default"/>
      </w:rPr>
    </w:lvl>
    <w:lvl w:ilvl="2" w:tplc="349A71FE">
      <w:start w:val="1"/>
      <w:numFmt w:val="bullet"/>
      <w:lvlText w:val=""/>
      <w:lvlJc w:val="left"/>
      <w:pPr>
        <w:ind w:left="2160" w:hanging="360"/>
      </w:pPr>
      <w:rPr>
        <w:rFonts w:ascii="Wingdings" w:hAnsi="Wingdings" w:hint="default"/>
      </w:rPr>
    </w:lvl>
    <w:lvl w:ilvl="3" w:tplc="97EA7F4C">
      <w:start w:val="1"/>
      <w:numFmt w:val="bullet"/>
      <w:lvlText w:val=""/>
      <w:lvlJc w:val="left"/>
      <w:pPr>
        <w:ind w:left="2880" w:hanging="360"/>
      </w:pPr>
      <w:rPr>
        <w:rFonts w:ascii="Symbol" w:hAnsi="Symbol" w:hint="default"/>
      </w:rPr>
    </w:lvl>
    <w:lvl w:ilvl="4" w:tplc="EB781802">
      <w:start w:val="1"/>
      <w:numFmt w:val="bullet"/>
      <w:lvlText w:val="o"/>
      <w:lvlJc w:val="left"/>
      <w:pPr>
        <w:ind w:left="3600" w:hanging="360"/>
      </w:pPr>
      <w:rPr>
        <w:rFonts w:ascii="Courier New" w:hAnsi="Courier New" w:hint="default"/>
      </w:rPr>
    </w:lvl>
    <w:lvl w:ilvl="5" w:tplc="602E53BE">
      <w:start w:val="1"/>
      <w:numFmt w:val="bullet"/>
      <w:lvlText w:val=""/>
      <w:lvlJc w:val="left"/>
      <w:pPr>
        <w:ind w:left="4320" w:hanging="360"/>
      </w:pPr>
      <w:rPr>
        <w:rFonts w:ascii="Wingdings" w:hAnsi="Wingdings" w:hint="default"/>
      </w:rPr>
    </w:lvl>
    <w:lvl w:ilvl="6" w:tplc="2CB6B476">
      <w:start w:val="1"/>
      <w:numFmt w:val="bullet"/>
      <w:lvlText w:val=""/>
      <w:lvlJc w:val="left"/>
      <w:pPr>
        <w:ind w:left="5040" w:hanging="360"/>
      </w:pPr>
      <w:rPr>
        <w:rFonts w:ascii="Symbol" w:hAnsi="Symbol" w:hint="default"/>
      </w:rPr>
    </w:lvl>
    <w:lvl w:ilvl="7" w:tplc="ACD0316E">
      <w:start w:val="1"/>
      <w:numFmt w:val="bullet"/>
      <w:lvlText w:val="o"/>
      <w:lvlJc w:val="left"/>
      <w:pPr>
        <w:ind w:left="5760" w:hanging="360"/>
      </w:pPr>
      <w:rPr>
        <w:rFonts w:ascii="Courier New" w:hAnsi="Courier New" w:hint="default"/>
      </w:rPr>
    </w:lvl>
    <w:lvl w:ilvl="8" w:tplc="A60EFC38">
      <w:start w:val="1"/>
      <w:numFmt w:val="bullet"/>
      <w:lvlText w:val=""/>
      <w:lvlJc w:val="left"/>
      <w:pPr>
        <w:ind w:left="6480" w:hanging="360"/>
      </w:pPr>
      <w:rPr>
        <w:rFonts w:ascii="Wingdings" w:hAnsi="Wingdings" w:hint="default"/>
      </w:rPr>
    </w:lvl>
  </w:abstractNum>
  <w:abstractNum w:abstractNumId="1" w15:restartNumberingAfterBreak="0">
    <w:nsid w:val="11CD2965"/>
    <w:multiLevelType w:val="hybridMultilevel"/>
    <w:tmpl w:val="A7E440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4C28E44"/>
    <w:multiLevelType w:val="hybridMultilevel"/>
    <w:tmpl w:val="FFFFFFFF"/>
    <w:lvl w:ilvl="0" w:tplc="276A823A">
      <w:start w:val="1"/>
      <w:numFmt w:val="bullet"/>
      <w:lvlText w:val=""/>
      <w:lvlJc w:val="left"/>
      <w:pPr>
        <w:ind w:left="720" w:hanging="360"/>
      </w:pPr>
      <w:rPr>
        <w:rFonts w:ascii="Symbol" w:hAnsi="Symbol" w:hint="default"/>
      </w:rPr>
    </w:lvl>
    <w:lvl w:ilvl="1" w:tplc="7E62DE9A">
      <w:start w:val="1"/>
      <w:numFmt w:val="bullet"/>
      <w:lvlText w:val="o"/>
      <w:lvlJc w:val="left"/>
      <w:pPr>
        <w:ind w:left="1440" w:hanging="360"/>
      </w:pPr>
      <w:rPr>
        <w:rFonts w:ascii="Courier New" w:hAnsi="Courier New" w:hint="default"/>
      </w:rPr>
    </w:lvl>
    <w:lvl w:ilvl="2" w:tplc="4F62B438">
      <w:start w:val="1"/>
      <w:numFmt w:val="bullet"/>
      <w:lvlText w:val=""/>
      <w:lvlJc w:val="left"/>
      <w:pPr>
        <w:ind w:left="2160" w:hanging="360"/>
      </w:pPr>
      <w:rPr>
        <w:rFonts w:ascii="Wingdings" w:hAnsi="Wingdings" w:hint="default"/>
      </w:rPr>
    </w:lvl>
    <w:lvl w:ilvl="3" w:tplc="4ED80552">
      <w:start w:val="1"/>
      <w:numFmt w:val="bullet"/>
      <w:lvlText w:val=""/>
      <w:lvlJc w:val="left"/>
      <w:pPr>
        <w:ind w:left="2880" w:hanging="360"/>
      </w:pPr>
      <w:rPr>
        <w:rFonts w:ascii="Symbol" w:hAnsi="Symbol" w:hint="default"/>
      </w:rPr>
    </w:lvl>
    <w:lvl w:ilvl="4" w:tplc="9754186A">
      <w:start w:val="1"/>
      <w:numFmt w:val="bullet"/>
      <w:lvlText w:val="o"/>
      <w:lvlJc w:val="left"/>
      <w:pPr>
        <w:ind w:left="3600" w:hanging="360"/>
      </w:pPr>
      <w:rPr>
        <w:rFonts w:ascii="Courier New" w:hAnsi="Courier New" w:hint="default"/>
      </w:rPr>
    </w:lvl>
    <w:lvl w:ilvl="5" w:tplc="ED80D478">
      <w:start w:val="1"/>
      <w:numFmt w:val="bullet"/>
      <w:lvlText w:val=""/>
      <w:lvlJc w:val="left"/>
      <w:pPr>
        <w:ind w:left="4320" w:hanging="360"/>
      </w:pPr>
      <w:rPr>
        <w:rFonts w:ascii="Wingdings" w:hAnsi="Wingdings" w:hint="default"/>
      </w:rPr>
    </w:lvl>
    <w:lvl w:ilvl="6" w:tplc="9010414C">
      <w:start w:val="1"/>
      <w:numFmt w:val="bullet"/>
      <w:lvlText w:val=""/>
      <w:lvlJc w:val="left"/>
      <w:pPr>
        <w:ind w:left="5040" w:hanging="360"/>
      </w:pPr>
      <w:rPr>
        <w:rFonts w:ascii="Symbol" w:hAnsi="Symbol" w:hint="default"/>
      </w:rPr>
    </w:lvl>
    <w:lvl w:ilvl="7" w:tplc="8B6C2BA2">
      <w:start w:val="1"/>
      <w:numFmt w:val="bullet"/>
      <w:lvlText w:val="o"/>
      <w:lvlJc w:val="left"/>
      <w:pPr>
        <w:ind w:left="5760" w:hanging="360"/>
      </w:pPr>
      <w:rPr>
        <w:rFonts w:ascii="Courier New" w:hAnsi="Courier New" w:hint="default"/>
      </w:rPr>
    </w:lvl>
    <w:lvl w:ilvl="8" w:tplc="58B0E932">
      <w:start w:val="1"/>
      <w:numFmt w:val="bullet"/>
      <w:lvlText w:val=""/>
      <w:lvlJc w:val="left"/>
      <w:pPr>
        <w:ind w:left="6480" w:hanging="360"/>
      </w:pPr>
      <w:rPr>
        <w:rFonts w:ascii="Wingdings" w:hAnsi="Wingdings" w:hint="default"/>
      </w:rPr>
    </w:lvl>
  </w:abstractNum>
  <w:abstractNum w:abstractNumId="3" w15:restartNumberingAfterBreak="0">
    <w:nsid w:val="1E427E8D"/>
    <w:multiLevelType w:val="hybridMultilevel"/>
    <w:tmpl w:val="5FE073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1E17C32"/>
    <w:multiLevelType w:val="hybridMultilevel"/>
    <w:tmpl w:val="A9EE90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1ED35CB"/>
    <w:multiLevelType w:val="multilevel"/>
    <w:tmpl w:val="C516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6ECB4"/>
    <w:multiLevelType w:val="hybridMultilevel"/>
    <w:tmpl w:val="F0BE31A2"/>
    <w:lvl w:ilvl="0" w:tplc="93C67658">
      <w:start w:val="1"/>
      <w:numFmt w:val="decimal"/>
      <w:lvlText w:val="%1."/>
      <w:lvlJc w:val="left"/>
      <w:pPr>
        <w:ind w:left="720" w:hanging="360"/>
      </w:pPr>
    </w:lvl>
    <w:lvl w:ilvl="1" w:tplc="76FC3CE2">
      <w:start w:val="1"/>
      <w:numFmt w:val="lowerLetter"/>
      <w:lvlText w:val="%2."/>
      <w:lvlJc w:val="left"/>
      <w:pPr>
        <w:ind w:left="1440" w:hanging="360"/>
      </w:pPr>
    </w:lvl>
    <w:lvl w:ilvl="2" w:tplc="1B968F4A">
      <w:start w:val="1"/>
      <w:numFmt w:val="lowerRoman"/>
      <w:lvlText w:val="%3."/>
      <w:lvlJc w:val="right"/>
      <w:pPr>
        <w:ind w:left="2160" w:hanging="180"/>
      </w:pPr>
    </w:lvl>
    <w:lvl w:ilvl="3" w:tplc="B0B25378">
      <w:start w:val="1"/>
      <w:numFmt w:val="decimal"/>
      <w:lvlText w:val="%4."/>
      <w:lvlJc w:val="left"/>
      <w:pPr>
        <w:ind w:left="2880" w:hanging="360"/>
      </w:pPr>
    </w:lvl>
    <w:lvl w:ilvl="4" w:tplc="A7F4A438">
      <w:start w:val="1"/>
      <w:numFmt w:val="lowerLetter"/>
      <w:lvlText w:val="%5."/>
      <w:lvlJc w:val="left"/>
      <w:pPr>
        <w:ind w:left="3600" w:hanging="360"/>
      </w:pPr>
    </w:lvl>
    <w:lvl w:ilvl="5" w:tplc="8EB4322C">
      <w:start w:val="1"/>
      <w:numFmt w:val="lowerRoman"/>
      <w:lvlText w:val="%6."/>
      <w:lvlJc w:val="right"/>
      <w:pPr>
        <w:ind w:left="4320" w:hanging="180"/>
      </w:pPr>
    </w:lvl>
    <w:lvl w:ilvl="6" w:tplc="3F680066">
      <w:start w:val="1"/>
      <w:numFmt w:val="decimal"/>
      <w:lvlText w:val="%7."/>
      <w:lvlJc w:val="left"/>
      <w:pPr>
        <w:ind w:left="5040" w:hanging="360"/>
      </w:pPr>
    </w:lvl>
    <w:lvl w:ilvl="7" w:tplc="B26206A2">
      <w:start w:val="1"/>
      <w:numFmt w:val="lowerLetter"/>
      <w:lvlText w:val="%8."/>
      <w:lvlJc w:val="left"/>
      <w:pPr>
        <w:ind w:left="5760" w:hanging="360"/>
      </w:pPr>
    </w:lvl>
    <w:lvl w:ilvl="8" w:tplc="EB188F96">
      <w:start w:val="1"/>
      <w:numFmt w:val="lowerRoman"/>
      <w:lvlText w:val="%9."/>
      <w:lvlJc w:val="right"/>
      <w:pPr>
        <w:ind w:left="6480" w:hanging="180"/>
      </w:pPr>
    </w:lvl>
  </w:abstractNum>
  <w:abstractNum w:abstractNumId="7" w15:restartNumberingAfterBreak="0">
    <w:nsid w:val="2BE364E1"/>
    <w:multiLevelType w:val="hybridMultilevel"/>
    <w:tmpl w:val="93C80B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19B3392"/>
    <w:multiLevelType w:val="hybridMultilevel"/>
    <w:tmpl w:val="2B8E4F72"/>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9" w15:restartNumberingAfterBreak="0">
    <w:nsid w:val="3863E54E"/>
    <w:multiLevelType w:val="hybridMultilevel"/>
    <w:tmpl w:val="90940EC0"/>
    <w:lvl w:ilvl="0" w:tplc="26A4AC22">
      <w:start w:val="1"/>
      <w:numFmt w:val="decimal"/>
      <w:lvlText w:val="%1."/>
      <w:lvlJc w:val="left"/>
      <w:pPr>
        <w:ind w:left="720" w:hanging="360"/>
      </w:pPr>
    </w:lvl>
    <w:lvl w:ilvl="1" w:tplc="19680B8A">
      <w:start w:val="1"/>
      <w:numFmt w:val="lowerLetter"/>
      <w:lvlText w:val="%2."/>
      <w:lvlJc w:val="left"/>
      <w:pPr>
        <w:ind w:left="1440" w:hanging="360"/>
      </w:pPr>
    </w:lvl>
    <w:lvl w:ilvl="2" w:tplc="F5FEB158">
      <w:start w:val="1"/>
      <w:numFmt w:val="lowerRoman"/>
      <w:lvlText w:val="%3."/>
      <w:lvlJc w:val="right"/>
      <w:pPr>
        <w:ind w:left="2160" w:hanging="180"/>
      </w:pPr>
    </w:lvl>
    <w:lvl w:ilvl="3" w:tplc="1BBA1CE8">
      <w:start w:val="1"/>
      <w:numFmt w:val="decimal"/>
      <w:lvlText w:val="%4."/>
      <w:lvlJc w:val="left"/>
      <w:pPr>
        <w:ind w:left="2880" w:hanging="360"/>
      </w:pPr>
    </w:lvl>
    <w:lvl w:ilvl="4" w:tplc="6C8A68C0">
      <w:start w:val="1"/>
      <w:numFmt w:val="lowerLetter"/>
      <w:lvlText w:val="%5."/>
      <w:lvlJc w:val="left"/>
      <w:pPr>
        <w:ind w:left="3600" w:hanging="360"/>
      </w:pPr>
    </w:lvl>
    <w:lvl w:ilvl="5" w:tplc="2716FEF0">
      <w:start w:val="1"/>
      <w:numFmt w:val="lowerRoman"/>
      <w:lvlText w:val="%6."/>
      <w:lvlJc w:val="right"/>
      <w:pPr>
        <w:ind w:left="4320" w:hanging="180"/>
      </w:pPr>
    </w:lvl>
    <w:lvl w:ilvl="6" w:tplc="F41A244A">
      <w:start w:val="1"/>
      <w:numFmt w:val="decimal"/>
      <w:lvlText w:val="%7."/>
      <w:lvlJc w:val="left"/>
      <w:pPr>
        <w:ind w:left="5040" w:hanging="360"/>
      </w:pPr>
    </w:lvl>
    <w:lvl w:ilvl="7" w:tplc="7E9A5BC8">
      <w:start w:val="1"/>
      <w:numFmt w:val="lowerLetter"/>
      <w:lvlText w:val="%8."/>
      <w:lvlJc w:val="left"/>
      <w:pPr>
        <w:ind w:left="5760" w:hanging="360"/>
      </w:pPr>
    </w:lvl>
    <w:lvl w:ilvl="8" w:tplc="83A269AA">
      <w:start w:val="1"/>
      <w:numFmt w:val="lowerRoman"/>
      <w:lvlText w:val="%9."/>
      <w:lvlJc w:val="right"/>
      <w:pPr>
        <w:ind w:left="6480" w:hanging="180"/>
      </w:pPr>
    </w:lvl>
  </w:abstractNum>
  <w:abstractNum w:abstractNumId="10" w15:restartNumberingAfterBreak="0">
    <w:nsid w:val="39605BF7"/>
    <w:multiLevelType w:val="hybridMultilevel"/>
    <w:tmpl w:val="5890E7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84E1B03"/>
    <w:multiLevelType w:val="hybridMultilevel"/>
    <w:tmpl w:val="DC10EFF6"/>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12" w15:restartNumberingAfterBreak="0">
    <w:nsid w:val="49045D37"/>
    <w:multiLevelType w:val="hybridMultilevel"/>
    <w:tmpl w:val="98906550"/>
    <w:lvl w:ilvl="0" w:tplc="04250001">
      <w:numFmt w:val="bullet"/>
      <w:lvlText w:val=""/>
      <w:lvlJc w:val="left"/>
      <w:pPr>
        <w:ind w:left="360" w:hanging="360"/>
      </w:pPr>
      <w:rPr>
        <w:rFonts w:ascii="Symbol" w:eastAsia="Times New Roman"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 w15:restartNumberingAfterBreak="0">
    <w:nsid w:val="4F500698"/>
    <w:multiLevelType w:val="multilevel"/>
    <w:tmpl w:val="D22EAD2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A35B7B"/>
    <w:multiLevelType w:val="hybridMultilevel"/>
    <w:tmpl w:val="7396D4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5FD82569"/>
    <w:multiLevelType w:val="hybridMultilevel"/>
    <w:tmpl w:val="E9062318"/>
    <w:lvl w:ilvl="0" w:tplc="04250001">
      <w:start w:val="1"/>
      <w:numFmt w:val="bullet"/>
      <w:lvlText w:val=""/>
      <w:lvlJc w:val="left"/>
      <w:pPr>
        <w:ind w:left="840" w:hanging="360"/>
      </w:pPr>
      <w:rPr>
        <w:rFonts w:ascii="Symbol" w:hAnsi="Symbol" w:hint="default"/>
      </w:rPr>
    </w:lvl>
    <w:lvl w:ilvl="1" w:tplc="04250003" w:tentative="1">
      <w:start w:val="1"/>
      <w:numFmt w:val="bullet"/>
      <w:lvlText w:val="o"/>
      <w:lvlJc w:val="left"/>
      <w:pPr>
        <w:ind w:left="1560" w:hanging="360"/>
      </w:pPr>
      <w:rPr>
        <w:rFonts w:ascii="Courier New" w:hAnsi="Courier New" w:cs="Courier New" w:hint="default"/>
      </w:rPr>
    </w:lvl>
    <w:lvl w:ilvl="2" w:tplc="04250005" w:tentative="1">
      <w:start w:val="1"/>
      <w:numFmt w:val="bullet"/>
      <w:lvlText w:val=""/>
      <w:lvlJc w:val="left"/>
      <w:pPr>
        <w:ind w:left="2280" w:hanging="360"/>
      </w:pPr>
      <w:rPr>
        <w:rFonts w:ascii="Wingdings" w:hAnsi="Wingdings" w:hint="default"/>
      </w:rPr>
    </w:lvl>
    <w:lvl w:ilvl="3" w:tplc="04250001" w:tentative="1">
      <w:start w:val="1"/>
      <w:numFmt w:val="bullet"/>
      <w:lvlText w:val=""/>
      <w:lvlJc w:val="left"/>
      <w:pPr>
        <w:ind w:left="3000" w:hanging="360"/>
      </w:pPr>
      <w:rPr>
        <w:rFonts w:ascii="Symbol" w:hAnsi="Symbol" w:hint="default"/>
      </w:rPr>
    </w:lvl>
    <w:lvl w:ilvl="4" w:tplc="04250003" w:tentative="1">
      <w:start w:val="1"/>
      <w:numFmt w:val="bullet"/>
      <w:lvlText w:val="o"/>
      <w:lvlJc w:val="left"/>
      <w:pPr>
        <w:ind w:left="3720" w:hanging="360"/>
      </w:pPr>
      <w:rPr>
        <w:rFonts w:ascii="Courier New" w:hAnsi="Courier New" w:cs="Courier New" w:hint="default"/>
      </w:rPr>
    </w:lvl>
    <w:lvl w:ilvl="5" w:tplc="04250005" w:tentative="1">
      <w:start w:val="1"/>
      <w:numFmt w:val="bullet"/>
      <w:lvlText w:val=""/>
      <w:lvlJc w:val="left"/>
      <w:pPr>
        <w:ind w:left="4440" w:hanging="360"/>
      </w:pPr>
      <w:rPr>
        <w:rFonts w:ascii="Wingdings" w:hAnsi="Wingdings" w:hint="default"/>
      </w:rPr>
    </w:lvl>
    <w:lvl w:ilvl="6" w:tplc="04250001" w:tentative="1">
      <w:start w:val="1"/>
      <w:numFmt w:val="bullet"/>
      <w:lvlText w:val=""/>
      <w:lvlJc w:val="left"/>
      <w:pPr>
        <w:ind w:left="5160" w:hanging="360"/>
      </w:pPr>
      <w:rPr>
        <w:rFonts w:ascii="Symbol" w:hAnsi="Symbol" w:hint="default"/>
      </w:rPr>
    </w:lvl>
    <w:lvl w:ilvl="7" w:tplc="04250003" w:tentative="1">
      <w:start w:val="1"/>
      <w:numFmt w:val="bullet"/>
      <w:lvlText w:val="o"/>
      <w:lvlJc w:val="left"/>
      <w:pPr>
        <w:ind w:left="5880" w:hanging="360"/>
      </w:pPr>
      <w:rPr>
        <w:rFonts w:ascii="Courier New" w:hAnsi="Courier New" w:cs="Courier New" w:hint="default"/>
      </w:rPr>
    </w:lvl>
    <w:lvl w:ilvl="8" w:tplc="04250005" w:tentative="1">
      <w:start w:val="1"/>
      <w:numFmt w:val="bullet"/>
      <w:lvlText w:val=""/>
      <w:lvlJc w:val="left"/>
      <w:pPr>
        <w:ind w:left="6600" w:hanging="360"/>
      </w:pPr>
      <w:rPr>
        <w:rFonts w:ascii="Wingdings" w:hAnsi="Wingdings" w:hint="default"/>
      </w:rPr>
    </w:lvl>
  </w:abstractNum>
  <w:abstractNum w:abstractNumId="16" w15:restartNumberingAfterBreak="0">
    <w:nsid w:val="64753192"/>
    <w:multiLevelType w:val="hybridMultilevel"/>
    <w:tmpl w:val="B15833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695A01B8"/>
    <w:multiLevelType w:val="hybridMultilevel"/>
    <w:tmpl w:val="3FD433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10F1A79"/>
    <w:multiLevelType w:val="hybridMultilevel"/>
    <w:tmpl w:val="9A2ABFD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5790147"/>
    <w:multiLevelType w:val="hybridMultilevel"/>
    <w:tmpl w:val="743472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775194F"/>
    <w:multiLevelType w:val="hybridMultilevel"/>
    <w:tmpl w:val="D2AE13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60676183">
    <w:abstractNumId w:val="6"/>
  </w:num>
  <w:num w:numId="2" w16cid:durableId="920530399">
    <w:abstractNumId w:val="18"/>
  </w:num>
  <w:num w:numId="3" w16cid:durableId="1197355846">
    <w:abstractNumId w:val="12"/>
  </w:num>
  <w:num w:numId="4" w16cid:durableId="971178746">
    <w:abstractNumId w:val="17"/>
  </w:num>
  <w:num w:numId="5" w16cid:durableId="1150098156">
    <w:abstractNumId w:val="1"/>
  </w:num>
  <w:num w:numId="6" w16cid:durableId="1846481926">
    <w:abstractNumId w:val="14"/>
  </w:num>
  <w:num w:numId="7" w16cid:durableId="2052266603">
    <w:abstractNumId w:val="3"/>
  </w:num>
  <w:num w:numId="8" w16cid:durableId="588386120">
    <w:abstractNumId w:val="16"/>
  </w:num>
  <w:num w:numId="9" w16cid:durableId="1439107568">
    <w:abstractNumId w:val="15"/>
  </w:num>
  <w:num w:numId="10" w16cid:durableId="2049989915">
    <w:abstractNumId w:val="4"/>
  </w:num>
  <w:num w:numId="11" w16cid:durableId="699359444">
    <w:abstractNumId w:val="20"/>
  </w:num>
  <w:num w:numId="12" w16cid:durableId="652875631">
    <w:abstractNumId w:val="7"/>
  </w:num>
  <w:num w:numId="13" w16cid:durableId="1080296579">
    <w:abstractNumId w:val="10"/>
  </w:num>
  <w:num w:numId="14" w16cid:durableId="171189813">
    <w:abstractNumId w:val="19"/>
  </w:num>
  <w:num w:numId="15" w16cid:durableId="1437753735">
    <w:abstractNumId w:val="2"/>
  </w:num>
  <w:num w:numId="16" w16cid:durableId="1019434074">
    <w:abstractNumId w:val="5"/>
  </w:num>
  <w:num w:numId="17" w16cid:durableId="585111854">
    <w:abstractNumId w:val="13"/>
  </w:num>
  <w:num w:numId="18" w16cid:durableId="1510825180">
    <w:abstractNumId w:val="8"/>
  </w:num>
  <w:num w:numId="19" w16cid:durableId="1344631860">
    <w:abstractNumId w:val="11"/>
  </w:num>
  <w:num w:numId="20" w16cid:durableId="754129138">
    <w:abstractNumId w:val="0"/>
  </w:num>
  <w:num w:numId="21" w16cid:durableId="16710605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1D"/>
    <w:rsid w:val="00001C1D"/>
    <w:rsid w:val="00081376"/>
    <w:rsid w:val="00087A09"/>
    <w:rsid w:val="00096C72"/>
    <w:rsid w:val="001037E1"/>
    <w:rsid w:val="00144095"/>
    <w:rsid w:val="00203FEF"/>
    <w:rsid w:val="00292C3F"/>
    <w:rsid w:val="002D3F31"/>
    <w:rsid w:val="00330DBB"/>
    <w:rsid w:val="00352F75"/>
    <w:rsid w:val="003717A5"/>
    <w:rsid w:val="003735C1"/>
    <w:rsid w:val="003A16B5"/>
    <w:rsid w:val="003D77AE"/>
    <w:rsid w:val="003E7ADE"/>
    <w:rsid w:val="00400A32"/>
    <w:rsid w:val="004364EB"/>
    <w:rsid w:val="004B0896"/>
    <w:rsid w:val="00505D91"/>
    <w:rsid w:val="00545836"/>
    <w:rsid w:val="00552E6F"/>
    <w:rsid w:val="0065062D"/>
    <w:rsid w:val="00711CE8"/>
    <w:rsid w:val="0076594A"/>
    <w:rsid w:val="007934EC"/>
    <w:rsid w:val="007B097A"/>
    <w:rsid w:val="007E4286"/>
    <w:rsid w:val="007F1E7C"/>
    <w:rsid w:val="008B6ED8"/>
    <w:rsid w:val="00946FE1"/>
    <w:rsid w:val="009D719E"/>
    <w:rsid w:val="00A13E3D"/>
    <w:rsid w:val="00AC6DF8"/>
    <w:rsid w:val="00C67A3E"/>
    <w:rsid w:val="00CA132B"/>
    <w:rsid w:val="00CA74FB"/>
    <w:rsid w:val="00CF29BE"/>
    <w:rsid w:val="00D37AD4"/>
    <w:rsid w:val="00D57116"/>
    <w:rsid w:val="00E34213"/>
    <w:rsid w:val="00E509CB"/>
    <w:rsid w:val="00E765C3"/>
    <w:rsid w:val="00F31496"/>
    <w:rsid w:val="00FF3C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ADD39"/>
  <w15:chartTrackingRefBased/>
  <w15:docId w15:val="{48351D32-8A6D-4F83-9D67-BE2721FA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001C1D"/>
    <w:pPr>
      <w:spacing w:after="120" w:line="240" w:lineRule="auto"/>
      <w:jc w:val="both"/>
    </w:pPr>
    <w:rPr>
      <w:rFonts w:ascii="Georgia" w:hAnsi="Georgia"/>
      <w:kern w:val="0"/>
      <w:sz w:val="20"/>
      <w14:ligatures w14:val="none"/>
    </w:rPr>
  </w:style>
  <w:style w:type="paragraph" w:styleId="Pealkiri1">
    <w:name w:val="heading 1"/>
    <w:basedOn w:val="Normaallaad"/>
    <w:next w:val="Normaallaad"/>
    <w:link w:val="Pealkiri1Mrk"/>
    <w:uiPriority w:val="9"/>
    <w:qFormat/>
    <w:rsid w:val="00001C1D"/>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unhideWhenUsed/>
    <w:qFormat/>
    <w:rsid w:val="00001C1D"/>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unhideWhenUsed/>
    <w:qFormat/>
    <w:rsid w:val="00001C1D"/>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unhideWhenUsed/>
    <w:qFormat/>
    <w:rsid w:val="00001C1D"/>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Pealkiri5">
    <w:name w:val="heading 5"/>
    <w:basedOn w:val="Normaallaad"/>
    <w:next w:val="Normaallaad"/>
    <w:link w:val="Pealkiri5Mrk"/>
    <w:uiPriority w:val="9"/>
    <w:semiHidden/>
    <w:unhideWhenUsed/>
    <w:qFormat/>
    <w:rsid w:val="00001C1D"/>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Pealkiri6">
    <w:name w:val="heading 6"/>
    <w:basedOn w:val="Normaallaad"/>
    <w:next w:val="Normaallaad"/>
    <w:link w:val="Pealkiri6Mrk"/>
    <w:uiPriority w:val="9"/>
    <w:semiHidden/>
    <w:unhideWhenUsed/>
    <w:qFormat/>
    <w:rsid w:val="00001C1D"/>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Pealkiri7">
    <w:name w:val="heading 7"/>
    <w:basedOn w:val="Normaallaad"/>
    <w:next w:val="Normaallaad"/>
    <w:link w:val="Pealkiri7Mrk"/>
    <w:uiPriority w:val="9"/>
    <w:semiHidden/>
    <w:unhideWhenUsed/>
    <w:qFormat/>
    <w:rsid w:val="00001C1D"/>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Pealkiri8">
    <w:name w:val="heading 8"/>
    <w:basedOn w:val="Normaallaad"/>
    <w:next w:val="Normaallaad"/>
    <w:link w:val="Pealkiri8Mrk"/>
    <w:uiPriority w:val="9"/>
    <w:semiHidden/>
    <w:unhideWhenUsed/>
    <w:qFormat/>
    <w:rsid w:val="00001C1D"/>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Pealkiri9">
    <w:name w:val="heading 9"/>
    <w:basedOn w:val="Normaallaad"/>
    <w:next w:val="Normaallaad"/>
    <w:link w:val="Pealkiri9Mrk"/>
    <w:uiPriority w:val="9"/>
    <w:semiHidden/>
    <w:unhideWhenUsed/>
    <w:qFormat/>
    <w:rsid w:val="00001C1D"/>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01C1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001C1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001C1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rsid w:val="00001C1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01C1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01C1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01C1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01C1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01C1D"/>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01C1D"/>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001C1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01C1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001C1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01C1D"/>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TsitaatMrk">
    <w:name w:val="Tsitaat Märk"/>
    <w:basedOn w:val="Liguvaikefont"/>
    <w:link w:val="Tsitaat"/>
    <w:uiPriority w:val="29"/>
    <w:rsid w:val="00001C1D"/>
    <w:rPr>
      <w:i/>
      <w:iCs/>
      <w:color w:val="404040" w:themeColor="text1" w:themeTint="BF"/>
    </w:rPr>
  </w:style>
  <w:style w:type="paragraph" w:styleId="Loendilik">
    <w:name w:val="List Paragraph"/>
    <w:basedOn w:val="Normaallaad"/>
    <w:uiPriority w:val="34"/>
    <w:qFormat/>
    <w:rsid w:val="00001C1D"/>
    <w:pPr>
      <w:spacing w:after="160" w:line="259" w:lineRule="auto"/>
      <w:ind w:left="720"/>
      <w:contextualSpacing/>
      <w:jc w:val="left"/>
    </w:pPr>
    <w:rPr>
      <w:rFonts w:asciiTheme="minorHAnsi" w:hAnsiTheme="minorHAnsi"/>
      <w:kern w:val="2"/>
      <w:sz w:val="22"/>
      <w14:ligatures w14:val="standardContextual"/>
    </w:rPr>
  </w:style>
  <w:style w:type="character" w:styleId="Selgeltmrgatavrhutus">
    <w:name w:val="Intense Emphasis"/>
    <w:basedOn w:val="Liguvaikefont"/>
    <w:uiPriority w:val="21"/>
    <w:qFormat/>
    <w:rsid w:val="00001C1D"/>
    <w:rPr>
      <w:i/>
      <w:iCs/>
      <w:color w:val="0F4761" w:themeColor="accent1" w:themeShade="BF"/>
    </w:rPr>
  </w:style>
  <w:style w:type="paragraph" w:styleId="Selgeltmrgatavtsitaat">
    <w:name w:val="Intense Quote"/>
    <w:basedOn w:val="Normaallaad"/>
    <w:next w:val="Normaallaad"/>
    <w:link w:val="SelgeltmrgatavtsitaatMrk"/>
    <w:uiPriority w:val="30"/>
    <w:qFormat/>
    <w:rsid w:val="00001C1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SelgeltmrgatavtsitaatMrk">
    <w:name w:val="Selgelt märgatav tsitaat Märk"/>
    <w:basedOn w:val="Liguvaikefont"/>
    <w:link w:val="Selgeltmrgatavtsitaat"/>
    <w:uiPriority w:val="30"/>
    <w:rsid w:val="00001C1D"/>
    <w:rPr>
      <w:i/>
      <w:iCs/>
      <w:color w:val="0F4761" w:themeColor="accent1" w:themeShade="BF"/>
    </w:rPr>
  </w:style>
  <w:style w:type="character" w:styleId="Selgeltmrgatavviide">
    <w:name w:val="Intense Reference"/>
    <w:basedOn w:val="Liguvaikefont"/>
    <w:uiPriority w:val="32"/>
    <w:qFormat/>
    <w:rsid w:val="00001C1D"/>
    <w:rPr>
      <w:b/>
      <w:bCs/>
      <w:smallCaps/>
      <w:color w:val="0F4761" w:themeColor="accent1" w:themeShade="BF"/>
      <w:spacing w:val="5"/>
    </w:rPr>
  </w:style>
  <w:style w:type="paragraph" w:customStyle="1" w:styleId="seadusetekst">
    <w:name w:val="seaduse tekst"/>
    <w:basedOn w:val="Normaallaad"/>
    <w:uiPriority w:val="1"/>
    <w:qFormat/>
    <w:rsid w:val="00CF29BE"/>
    <w:pPr>
      <w:suppressAutoHyphens/>
    </w:pPr>
    <w:rPr>
      <w:rFonts w:ascii="Times New Roman" w:eastAsia="Times New Roman" w:hAnsi="Times New Roman" w:cs="Times New Roman"/>
      <w:sz w:val="24"/>
    </w:rPr>
  </w:style>
  <w:style w:type="paragraph" w:styleId="Pis">
    <w:name w:val="header"/>
    <w:basedOn w:val="Normaallaad"/>
    <w:link w:val="PisMrk"/>
    <w:uiPriority w:val="99"/>
    <w:unhideWhenUsed/>
    <w:qFormat/>
    <w:rsid w:val="00096C72"/>
    <w:pPr>
      <w:tabs>
        <w:tab w:val="center" w:pos="4536"/>
        <w:tab w:val="right" w:pos="9072"/>
      </w:tabs>
      <w:spacing w:after="0"/>
    </w:pPr>
  </w:style>
  <w:style w:type="character" w:customStyle="1" w:styleId="PisMrk">
    <w:name w:val="Päis Märk"/>
    <w:basedOn w:val="Liguvaikefont"/>
    <w:link w:val="Pis"/>
    <w:uiPriority w:val="99"/>
    <w:rsid w:val="00096C72"/>
    <w:rPr>
      <w:rFonts w:ascii="Georgia" w:hAnsi="Georgia"/>
      <w:kern w:val="0"/>
      <w:sz w:val="20"/>
      <w14:ligatures w14:val="none"/>
    </w:rPr>
  </w:style>
  <w:style w:type="paragraph" w:styleId="Jalus">
    <w:name w:val="footer"/>
    <w:basedOn w:val="Normaallaad"/>
    <w:link w:val="JalusMrk"/>
    <w:uiPriority w:val="99"/>
    <w:unhideWhenUsed/>
    <w:qFormat/>
    <w:rsid w:val="00096C72"/>
    <w:pPr>
      <w:tabs>
        <w:tab w:val="center" w:pos="4536"/>
        <w:tab w:val="right" w:pos="9072"/>
      </w:tabs>
      <w:spacing w:after="0"/>
    </w:pPr>
  </w:style>
  <w:style w:type="character" w:customStyle="1" w:styleId="JalusMrk">
    <w:name w:val="Jalus Märk"/>
    <w:basedOn w:val="Liguvaikefont"/>
    <w:link w:val="Jalus"/>
    <w:uiPriority w:val="99"/>
    <w:rsid w:val="00096C72"/>
    <w:rPr>
      <w:rFonts w:ascii="Georgia" w:hAnsi="Georgia"/>
      <w:kern w:val="0"/>
      <w:sz w:val="20"/>
      <w14:ligatures w14:val="none"/>
    </w:rPr>
  </w:style>
  <w:style w:type="paragraph" w:styleId="SK1">
    <w:name w:val="toc 1"/>
    <w:basedOn w:val="Normaallaad"/>
    <w:next w:val="Normaallaad"/>
    <w:autoRedefine/>
    <w:uiPriority w:val="39"/>
    <w:unhideWhenUsed/>
    <w:qFormat/>
    <w:rsid w:val="004B0896"/>
    <w:pPr>
      <w:tabs>
        <w:tab w:val="right" w:leader="dot" w:pos="9968"/>
      </w:tabs>
      <w:spacing w:before="120"/>
      <w:jc w:val="left"/>
    </w:pPr>
    <w:rPr>
      <w:rFonts w:ascii="Times New Roman" w:hAnsi="Times New Roman" w:cstheme="minorHAnsi"/>
      <w:b/>
      <w:bCs/>
      <w:caps/>
      <w:noProof/>
      <w:sz w:val="22"/>
      <w:szCs w:val="20"/>
    </w:rPr>
  </w:style>
  <w:style w:type="character" w:styleId="Hperlink">
    <w:name w:val="Hyperlink"/>
    <w:basedOn w:val="Liguvaikefont"/>
    <w:uiPriority w:val="99"/>
    <w:unhideWhenUsed/>
    <w:rsid w:val="004B0896"/>
    <w:rPr>
      <w:color w:val="467886" w:themeColor="hyperlink"/>
      <w:u w:val="single"/>
    </w:rPr>
  </w:style>
  <w:style w:type="paragraph" w:styleId="SK2">
    <w:name w:val="toc 2"/>
    <w:basedOn w:val="Normaallaad"/>
    <w:next w:val="Normaallaad"/>
    <w:autoRedefine/>
    <w:uiPriority w:val="39"/>
    <w:unhideWhenUsed/>
    <w:qFormat/>
    <w:rsid w:val="004B0896"/>
    <w:pPr>
      <w:tabs>
        <w:tab w:val="right" w:leader="dot" w:pos="9061"/>
      </w:tabs>
      <w:spacing w:after="0"/>
      <w:ind w:left="198"/>
      <w:jc w:val="left"/>
    </w:pPr>
    <w:rPr>
      <w:rFonts w:ascii="Times New Roman" w:hAnsi="Times New Roman" w:cstheme="minorHAnsi"/>
      <w:noProof/>
      <w:sz w:val="22"/>
      <w:szCs w:val="20"/>
    </w:rPr>
  </w:style>
  <w:style w:type="paragraph" w:styleId="SK3">
    <w:name w:val="toc 3"/>
    <w:basedOn w:val="Normaallaad"/>
    <w:next w:val="Normaallaad"/>
    <w:autoRedefine/>
    <w:uiPriority w:val="39"/>
    <w:unhideWhenUsed/>
    <w:qFormat/>
    <w:rsid w:val="004B0896"/>
    <w:pPr>
      <w:tabs>
        <w:tab w:val="right" w:leader="dot" w:pos="9061"/>
      </w:tabs>
      <w:spacing w:after="0"/>
      <w:ind w:left="403"/>
      <w:jc w:val="left"/>
    </w:pPr>
    <w:rPr>
      <w:rFonts w:ascii="Times New Roman" w:hAnsi="Times New Roman" w:cstheme="minorHAnsi"/>
      <w:i/>
      <w:iCs/>
      <w:noProof/>
      <w:sz w:val="22"/>
      <w:szCs w:val="20"/>
    </w:rPr>
  </w:style>
  <w:style w:type="paragraph" w:styleId="Pealdis">
    <w:name w:val="caption"/>
    <w:aliases w:val="Caption Tabel"/>
    <w:basedOn w:val="Normaallaad"/>
    <w:next w:val="Normaallaad"/>
    <w:uiPriority w:val="35"/>
    <w:unhideWhenUsed/>
    <w:qFormat/>
    <w:rsid w:val="004B0896"/>
    <w:pPr>
      <w:keepNext/>
    </w:pPr>
    <w:rPr>
      <w:rFonts w:ascii="Times New Roman" w:hAnsi="Times New Roman"/>
      <w:i/>
      <w:iCs/>
      <w:sz w:val="22"/>
      <w:szCs w:val="18"/>
    </w:rPr>
  </w:style>
  <w:style w:type="paragraph" w:customStyle="1" w:styleId="Phitekst">
    <w:name w:val="Põhitekst"/>
    <w:basedOn w:val="Normaallaad"/>
    <w:link w:val="PhitekstChar"/>
    <w:qFormat/>
    <w:rsid w:val="004B0896"/>
    <w:rPr>
      <w:rFonts w:ascii="Times New Roman" w:hAnsi="Times New Roman"/>
      <w:sz w:val="24"/>
    </w:rPr>
  </w:style>
  <w:style w:type="character" w:customStyle="1" w:styleId="PhitekstChar">
    <w:name w:val="Põhitekst Char"/>
    <w:basedOn w:val="Liguvaikefont"/>
    <w:link w:val="Phitekst"/>
    <w:rsid w:val="004B0896"/>
    <w:rPr>
      <w:rFonts w:ascii="Times New Roman" w:hAnsi="Times New Roman"/>
      <w:kern w:val="0"/>
      <w:sz w:val="24"/>
      <w14:ligatures w14:val="none"/>
    </w:rPr>
  </w:style>
  <w:style w:type="paragraph" w:customStyle="1" w:styleId="Pealkiri3tase">
    <w:name w:val="Pealkiri 3tase"/>
    <w:basedOn w:val="Pealkiri3"/>
    <w:next w:val="Phitekst"/>
    <w:qFormat/>
    <w:rsid w:val="004B0896"/>
    <w:pPr>
      <w:numPr>
        <w:ilvl w:val="2"/>
      </w:numPr>
      <w:spacing w:before="0" w:after="160" w:line="240" w:lineRule="auto"/>
      <w:ind w:left="720" w:hanging="720"/>
    </w:pPr>
    <w:rPr>
      <w:rFonts w:ascii="Times New Roman" w:hAnsi="Times New Roman"/>
      <w:color w:val="006EB5"/>
      <w:kern w:val="0"/>
      <w14:ligatures w14:val="none"/>
    </w:rPr>
  </w:style>
  <w:style w:type="paragraph" w:customStyle="1" w:styleId="Pealkiri4tase">
    <w:name w:val="Pealkiri 4tase"/>
    <w:basedOn w:val="Pealkiri4"/>
    <w:next w:val="Phitekst"/>
    <w:qFormat/>
    <w:rsid w:val="004B0896"/>
    <w:pPr>
      <w:numPr>
        <w:ilvl w:val="3"/>
      </w:numPr>
      <w:spacing w:before="40" w:after="200" w:line="240" w:lineRule="auto"/>
      <w:ind w:left="864" w:hanging="864"/>
    </w:pPr>
    <w:rPr>
      <w:rFonts w:ascii="Times New Roman" w:hAnsi="Times New Roman"/>
      <w:color w:val="000000" w:themeColor="text1"/>
      <w:kern w:val="0"/>
      <w:sz w:val="24"/>
      <w:szCs w:val="24"/>
      <w14:ligatures w14:val="none"/>
    </w:rPr>
  </w:style>
  <w:style w:type="paragraph" w:customStyle="1" w:styleId="Tiitellehtpealkiri">
    <w:name w:val="Tiitelleht pealkiri"/>
    <w:basedOn w:val="Pealkiri"/>
    <w:link w:val="TiitellehtpealkiriChar"/>
    <w:qFormat/>
    <w:rsid w:val="004B0896"/>
  </w:style>
  <w:style w:type="character" w:customStyle="1" w:styleId="TiitellehtpealkiriChar">
    <w:name w:val="Tiitelleht pealkiri Char"/>
    <w:basedOn w:val="Liguvaikefont"/>
    <w:link w:val="Tiitellehtpealkiri"/>
    <w:rsid w:val="004B0896"/>
    <w:rPr>
      <w:rFonts w:asciiTheme="majorHAnsi" w:eastAsiaTheme="majorEastAsia" w:hAnsiTheme="majorHAnsi" w:cstheme="majorBidi"/>
      <w:spacing w:val="-10"/>
      <w:kern w:val="28"/>
      <w:sz w:val="56"/>
      <w:szCs w:val="56"/>
    </w:rPr>
  </w:style>
  <w:style w:type="paragraph" w:customStyle="1" w:styleId="Tiitellehtkuupev">
    <w:name w:val="Tiitelleht kuupäev"/>
    <w:basedOn w:val="Phitekst"/>
    <w:link w:val="TiitellehtkuupevChar"/>
    <w:qFormat/>
    <w:rsid w:val="004B0896"/>
    <w:pPr>
      <w:jc w:val="left"/>
    </w:pPr>
    <w:rPr>
      <w:color w:val="006EB5"/>
      <w:sz w:val="28"/>
    </w:rPr>
  </w:style>
  <w:style w:type="character" w:customStyle="1" w:styleId="TiitellehtkuupevChar">
    <w:name w:val="Tiitelleht kuupäev Char"/>
    <w:basedOn w:val="PhitekstChar"/>
    <w:link w:val="Tiitellehtkuupev"/>
    <w:rsid w:val="004B0896"/>
    <w:rPr>
      <w:rFonts w:ascii="Times New Roman" w:hAnsi="Times New Roman"/>
      <w:color w:val="006EB5"/>
      <w:kern w:val="0"/>
      <w:sz w:val="28"/>
      <w14:ligatures w14:val="none"/>
    </w:rPr>
  </w:style>
  <w:style w:type="paragraph" w:customStyle="1" w:styleId="Pealkiri1tase">
    <w:name w:val="Pealkiri 1tase"/>
    <w:basedOn w:val="Pealkiri1"/>
    <w:next w:val="Phitekst"/>
    <w:link w:val="Pealkiri1taseMrk"/>
    <w:qFormat/>
    <w:rsid w:val="004B0896"/>
    <w:pPr>
      <w:pageBreakBefore/>
      <w:pBdr>
        <w:bottom w:val="thickThinSmallGap" w:sz="24" w:space="1" w:color="006EB5"/>
      </w:pBdr>
      <w:spacing w:before="480" w:after="480" w:line="240" w:lineRule="auto"/>
      <w:ind w:left="431" w:hanging="431"/>
    </w:pPr>
    <w:rPr>
      <w:rFonts w:ascii="Times New Roman" w:eastAsia="Times New Roman" w:hAnsi="Times New Roman" w:cs="Arial"/>
      <w:b/>
      <w:bCs/>
      <w:caps/>
      <w:color w:val="006EB5"/>
      <w:kern w:val="32"/>
      <w:sz w:val="28"/>
      <w:szCs w:val="32"/>
      <w:lang w:eastAsia="et-EE"/>
      <w14:ligatures w14:val="none"/>
    </w:rPr>
  </w:style>
  <w:style w:type="character" w:customStyle="1" w:styleId="Pealkiri1taseMrk">
    <w:name w:val="Pealkiri 1tase Märk"/>
    <w:basedOn w:val="Liguvaikefont"/>
    <w:link w:val="Pealkiri1tase"/>
    <w:rsid w:val="004B0896"/>
    <w:rPr>
      <w:rFonts w:ascii="Times New Roman" w:eastAsia="Times New Roman" w:hAnsi="Times New Roman" w:cs="Arial"/>
      <w:b/>
      <w:bCs/>
      <w:caps/>
      <w:color w:val="006EB5"/>
      <w:kern w:val="32"/>
      <w:sz w:val="28"/>
      <w:szCs w:val="32"/>
      <w:lang w:eastAsia="et-EE"/>
      <w14:ligatures w14:val="none"/>
    </w:rPr>
  </w:style>
  <w:style w:type="paragraph" w:styleId="Sisukorrapealkiri">
    <w:name w:val="TOC Heading"/>
    <w:basedOn w:val="Pealkiri1"/>
    <w:next w:val="Normaallaad"/>
    <w:uiPriority w:val="39"/>
    <w:unhideWhenUsed/>
    <w:qFormat/>
    <w:rsid w:val="004B0896"/>
    <w:pPr>
      <w:spacing w:before="480" w:after="480"/>
      <w:ind w:left="431" w:hanging="431"/>
      <w:outlineLvl w:val="9"/>
    </w:pPr>
    <w:rPr>
      <w:rFonts w:ascii="Times New Roman" w:hAnsi="Times New Roman"/>
      <w:b/>
      <w:color w:val="006EB5"/>
      <w:kern w:val="0"/>
      <w:sz w:val="28"/>
      <w:szCs w:val="32"/>
      <w:lang w:eastAsia="et-EE"/>
      <w14:ligatures w14:val="none"/>
    </w:rPr>
  </w:style>
  <w:style w:type="character" w:styleId="Kohatitetekst">
    <w:name w:val="Placeholder Text"/>
    <w:basedOn w:val="Liguvaikefont"/>
    <w:uiPriority w:val="99"/>
    <w:semiHidden/>
    <w:rsid w:val="004B0896"/>
    <w:rPr>
      <w:color w:val="808080"/>
    </w:rPr>
  </w:style>
  <w:style w:type="table" w:styleId="Tumeloetelutabel5rhk5">
    <w:name w:val="List Table 5 Dark Accent 5"/>
    <w:basedOn w:val="Normaaltabel"/>
    <w:uiPriority w:val="50"/>
    <w:rsid w:val="004B0896"/>
    <w:pPr>
      <w:spacing w:after="0" w:line="240" w:lineRule="auto"/>
    </w:pPr>
    <w:rPr>
      <w:color w:val="FFFFFF" w:themeColor="background1"/>
      <w:kern w:val="0"/>
      <w14:ligatures w14:val="none"/>
    </w:rPr>
    <w:tblPr>
      <w:tblStyleRowBandSize w:val="1"/>
      <w:tblStyleColBandSize w:val="1"/>
    </w:tblPr>
    <w:tcPr>
      <w:tcBorders>
        <w:top w:val="single" w:sz="4" w:space="0" w:color="FFFFFF" w:themeColor="background1"/>
        <w:bottom w:val="single" w:sz="4" w:space="0" w:color="FFFFFF" w:themeColor="background1"/>
      </w:tcBorders>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xmsonormal">
    <w:name w:val="x_msonormal"/>
    <w:basedOn w:val="Normaallaad"/>
    <w:rsid w:val="004B0896"/>
    <w:pPr>
      <w:spacing w:after="0"/>
      <w:jc w:val="left"/>
    </w:pPr>
    <w:rPr>
      <w:rFonts w:ascii="Calibri" w:hAnsi="Calibri" w:cs="Calibri"/>
      <w:sz w:val="22"/>
      <w:lang w:eastAsia="et-EE"/>
    </w:rPr>
  </w:style>
  <w:style w:type="character" w:styleId="Lahendamatamainimine">
    <w:name w:val="Unresolved Mention"/>
    <w:basedOn w:val="Liguvaikefont"/>
    <w:uiPriority w:val="99"/>
    <w:semiHidden/>
    <w:unhideWhenUsed/>
    <w:rsid w:val="004B0896"/>
    <w:rPr>
      <w:color w:val="605E5C"/>
      <w:shd w:val="clear" w:color="auto" w:fill="E1DFDD"/>
    </w:rPr>
  </w:style>
  <w:style w:type="paragraph" w:customStyle="1" w:styleId="Laad1">
    <w:name w:val="Laad1"/>
    <w:basedOn w:val="Pealkiri1"/>
    <w:link w:val="Laad1Mrk"/>
    <w:qFormat/>
    <w:rsid w:val="004B0896"/>
    <w:pPr>
      <w:spacing w:before="480" w:after="480" w:line="240" w:lineRule="auto"/>
      <w:ind w:left="431" w:hanging="431"/>
      <w:jc w:val="both"/>
    </w:pPr>
    <w:rPr>
      <w:rFonts w:ascii="Times New Roman" w:hAnsi="Times New Roman" w:cs="Times New Roman"/>
      <w:bCs/>
      <w:color w:val="006EB5"/>
      <w:kern w:val="0"/>
      <w:sz w:val="28"/>
      <w:szCs w:val="32"/>
      <w14:ligatures w14:val="none"/>
    </w:rPr>
  </w:style>
  <w:style w:type="character" w:customStyle="1" w:styleId="Laad1Mrk">
    <w:name w:val="Laad1 Märk"/>
    <w:basedOn w:val="Pealkiri1Mrk"/>
    <w:link w:val="Laad1"/>
    <w:rsid w:val="004B0896"/>
    <w:rPr>
      <w:rFonts w:ascii="Times New Roman" w:eastAsiaTheme="majorEastAsia" w:hAnsi="Times New Roman" w:cs="Times New Roman"/>
      <w:bCs/>
      <w:color w:val="006EB5"/>
      <w:kern w:val="0"/>
      <w:sz w:val="28"/>
      <w:szCs w:val="32"/>
      <w14:ligatures w14:val="none"/>
    </w:rPr>
  </w:style>
  <w:style w:type="paragraph" w:customStyle="1" w:styleId="Tabelitekst">
    <w:name w:val="Tabeli tekst"/>
    <w:basedOn w:val="Kehatekst"/>
    <w:rsid w:val="004B0896"/>
    <w:pPr>
      <w:spacing w:after="0"/>
      <w:jc w:val="left"/>
    </w:pPr>
    <w:rPr>
      <w:rFonts w:ascii="Garamond" w:eastAsia="Times New Roman" w:hAnsi="Garamond" w:cs="Times New Roman"/>
      <w:szCs w:val="20"/>
    </w:rPr>
  </w:style>
  <w:style w:type="paragraph" w:styleId="Kehatekst">
    <w:name w:val="Body Text"/>
    <w:basedOn w:val="Normaallaad"/>
    <w:link w:val="KehatekstMrk"/>
    <w:uiPriority w:val="99"/>
    <w:semiHidden/>
    <w:unhideWhenUsed/>
    <w:rsid w:val="004B0896"/>
  </w:style>
  <w:style w:type="character" w:customStyle="1" w:styleId="KehatekstMrk">
    <w:name w:val="Kehatekst Märk"/>
    <w:basedOn w:val="Liguvaikefont"/>
    <w:link w:val="Kehatekst"/>
    <w:uiPriority w:val="99"/>
    <w:semiHidden/>
    <w:rsid w:val="004B0896"/>
    <w:rPr>
      <w:rFonts w:ascii="Georgia" w:hAnsi="Georgia"/>
      <w:kern w:val="0"/>
      <w:sz w:val="20"/>
      <w14:ligatures w14:val="none"/>
    </w:rPr>
  </w:style>
  <w:style w:type="paragraph" w:styleId="Allmrkusetekst">
    <w:name w:val="footnote text"/>
    <w:basedOn w:val="Normaallaad"/>
    <w:link w:val="AllmrkusetekstMrk"/>
    <w:uiPriority w:val="99"/>
    <w:semiHidden/>
    <w:unhideWhenUsed/>
    <w:rsid w:val="004B0896"/>
    <w:pPr>
      <w:spacing w:after="0"/>
      <w:jc w:val="left"/>
    </w:pPr>
    <w:rPr>
      <w:rFonts w:asciiTheme="minorHAnsi" w:hAnsiTheme="minorHAnsi"/>
      <w:szCs w:val="20"/>
    </w:rPr>
  </w:style>
  <w:style w:type="character" w:customStyle="1" w:styleId="AllmrkusetekstMrk">
    <w:name w:val="Allmärkuse tekst Märk"/>
    <w:basedOn w:val="Liguvaikefont"/>
    <w:link w:val="Allmrkusetekst"/>
    <w:uiPriority w:val="99"/>
    <w:semiHidden/>
    <w:rsid w:val="004B0896"/>
    <w:rPr>
      <w:kern w:val="0"/>
      <w:sz w:val="20"/>
      <w:szCs w:val="20"/>
      <w14:ligatures w14:val="none"/>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unhideWhenUsed/>
    <w:qFormat/>
    <w:rsid w:val="004B0896"/>
    <w:rPr>
      <w:vertAlign w:val="superscript"/>
    </w:rPr>
  </w:style>
  <w:style w:type="table" w:styleId="Tumeruuttabel5rhk5">
    <w:name w:val="Grid Table 5 Dark Accent 5"/>
    <w:basedOn w:val="Normaaltabel"/>
    <w:uiPriority w:val="50"/>
    <w:rsid w:val="004B0896"/>
    <w:pPr>
      <w:spacing w:after="0" w:line="240" w:lineRule="auto"/>
    </w:pPr>
    <w:rPr>
      <w:kern w:val="0"/>
      <w14:ligatures w14:val="none"/>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StylePr>
    <w:tblStylePr w:type="lastCol">
      <w:rPr>
        <w:b/>
        <w:bCs/>
        <w:color w:val="FFFFFF" w:themeColor="background1"/>
      </w:rPr>
    </w:tblStylePr>
  </w:style>
  <w:style w:type="table" w:styleId="Kontuurtabel">
    <w:name w:val="Table Grid"/>
    <w:basedOn w:val="Normaaltabel"/>
    <w:uiPriority w:val="39"/>
    <w:rsid w:val="004B0896"/>
    <w:pPr>
      <w:spacing w:after="0" w:line="240" w:lineRule="auto"/>
    </w:pPr>
    <w:rPr>
      <w:kern w:val="0"/>
      <w14:ligatures w14:val="none"/>
    </w:rPr>
    <w:tblPr/>
  </w:style>
  <w:style w:type="character" w:styleId="Klastatudhperlink">
    <w:name w:val="FollowedHyperlink"/>
    <w:basedOn w:val="Liguvaikefont"/>
    <w:uiPriority w:val="99"/>
    <w:semiHidden/>
    <w:unhideWhenUsed/>
    <w:rsid w:val="004B0896"/>
    <w:rPr>
      <w:color w:val="954F72"/>
      <w:u w:val="single"/>
    </w:rPr>
  </w:style>
  <w:style w:type="paragraph" w:customStyle="1" w:styleId="msonormal0">
    <w:name w:val="msonormal"/>
    <w:basedOn w:val="Normaallaad"/>
    <w:rsid w:val="004B0896"/>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6">
    <w:name w:val="xl66"/>
    <w:basedOn w:val="Normaallaad"/>
    <w:rsid w:val="004B0896"/>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7">
    <w:name w:val="xl67"/>
    <w:basedOn w:val="Normaallaad"/>
    <w:rsid w:val="004B0896"/>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8">
    <w:name w:val="xl68"/>
    <w:basedOn w:val="Normaallaad"/>
    <w:rsid w:val="004B089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69">
    <w:name w:val="xl69"/>
    <w:basedOn w:val="Normaallaad"/>
    <w:rsid w:val="004B0896"/>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70">
    <w:name w:val="xl70"/>
    <w:basedOn w:val="Normaallaad"/>
    <w:rsid w:val="004B089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1">
    <w:name w:val="xl71"/>
    <w:basedOn w:val="Normaallaad"/>
    <w:rsid w:val="004B089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2">
    <w:name w:val="xl72"/>
    <w:basedOn w:val="Normaallaad"/>
    <w:rsid w:val="004B0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3">
    <w:name w:val="xl73"/>
    <w:basedOn w:val="Normaallaad"/>
    <w:rsid w:val="004B08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74">
    <w:name w:val="xl74"/>
    <w:basedOn w:val="Normaallaad"/>
    <w:rsid w:val="004B08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i/>
      <w:iCs/>
      <w:sz w:val="24"/>
      <w:szCs w:val="24"/>
      <w:lang w:eastAsia="et-EE"/>
    </w:rPr>
  </w:style>
  <w:style w:type="paragraph" w:customStyle="1" w:styleId="xl75">
    <w:name w:val="xl75"/>
    <w:basedOn w:val="Normaallaad"/>
    <w:rsid w:val="004B089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6">
    <w:name w:val="xl76"/>
    <w:basedOn w:val="Normaallaad"/>
    <w:rsid w:val="004B089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7">
    <w:name w:val="xl77"/>
    <w:basedOn w:val="Normaallaad"/>
    <w:rsid w:val="004B0896"/>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78">
    <w:name w:val="xl78"/>
    <w:basedOn w:val="Normaallaad"/>
    <w:rsid w:val="004B0896"/>
    <w:pPr>
      <w:shd w:val="clear" w:color="000000" w:fill="FFFFFF"/>
      <w:spacing w:before="100" w:beforeAutospacing="1" w:after="100" w:afterAutospacing="1"/>
      <w:jc w:val="left"/>
    </w:pPr>
    <w:rPr>
      <w:rFonts w:ascii="Times New Roman" w:eastAsia="Times New Roman" w:hAnsi="Times New Roman" w:cs="Times New Roman"/>
      <w:color w:val="FFFFFF"/>
      <w:sz w:val="24"/>
      <w:szCs w:val="24"/>
      <w:lang w:eastAsia="et-EE"/>
    </w:rPr>
  </w:style>
  <w:style w:type="paragraph" w:customStyle="1" w:styleId="xl79">
    <w:name w:val="xl79"/>
    <w:basedOn w:val="Normaallaad"/>
    <w:rsid w:val="004B0896"/>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80">
    <w:name w:val="xl80"/>
    <w:basedOn w:val="Normaallaad"/>
    <w:rsid w:val="004B0896"/>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81">
    <w:name w:val="xl81"/>
    <w:basedOn w:val="Normaallaad"/>
    <w:rsid w:val="004B08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82">
    <w:name w:val="xl82"/>
    <w:basedOn w:val="Normaallaad"/>
    <w:rsid w:val="004B08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83">
    <w:name w:val="xl83"/>
    <w:basedOn w:val="Normaallaad"/>
    <w:rsid w:val="004B089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84">
    <w:name w:val="xl84"/>
    <w:basedOn w:val="Normaallaad"/>
    <w:rsid w:val="004B089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5">
    <w:name w:val="xl85"/>
    <w:basedOn w:val="Normaallaad"/>
    <w:rsid w:val="004B089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color w:val="D9D9D9"/>
      <w:sz w:val="24"/>
      <w:szCs w:val="24"/>
      <w:lang w:eastAsia="et-EE"/>
    </w:rPr>
  </w:style>
  <w:style w:type="paragraph" w:customStyle="1" w:styleId="xl86">
    <w:name w:val="xl86"/>
    <w:basedOn w:val="Normaallaad"/>
    <w:rsid w:val="004B08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87">
    <w:name w:val="xl87"/>
    <w:basedOn w:val="Normaallaad"/>
    <w:rsid w:val="004B08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88">
    <w:name w:val="xl88"/>
    <w:basedOn w:val="Normaallaad"/>
    <w:rsid w:val="004B089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9">
    <w:name w:val="xl89"/>
    <w:basedOn w:val="Normaallaad"/>
    <w:rsid w:val="004B089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90">
    <w:name w:val="xl90"/>
    <w:basedOn w:val="Normaallaad"/>
    <w:rsid w:val="004B08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91">
    <w:name w:val="xl91"/>
    <w:basedOn w:val="Normaallaad"/>
    <w:rsid w:val="004B08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92">
    <w:name w:val="xl92"/>
    <w:basedOn w:val="Normaallaad"/>
    <w:rsid w:val="004B08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i/>
      <w:iCs/>
      <w:color w:val="808080"/>
      <w:sz w:val="24"/>
      <w:szCs w:val="24"/>
      <w:lang w:eastAsia="et-EE"/>
    </w:rPr>
  </w:style>
  <w:style w:type="paragraph" w:customStyle="1" w:styleId="xl93">
    <w:name w:val="xl93"/>
    <w:basedOn w:val="Normaallaad"/>
    <w:rsid w:val="004B0896"/>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94">
    <w:name w:val="xl94"/>
    <w:basedOn w:val="Normaallaad"/>
    <w:rsid w:val="004B0896"/>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5">
    <w:name w:val="xl95"/>
    <w:basedOn w:val="Normaallaad"/>
    <w:rsid w:val="004B0896"/>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6">
    <w:name w:val="xl96"/>
    <w:basedOn w:val="Normaallaad"/>
    <w:rsid w:val="004B0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 w:val="24"/>
      <w:szCs w:val="24"/>
      <w:lang w:eastAsia="et-EE"/>
    </w:rPr>
  </w:style>
  <w:style w:type="paragraph" w:customStyle="1" w:styleId="xl97">
    <w:name w:val="xl97"/>
    <w:basedOn w:val="Normaallaad"/>
    <w:rsid w:val="004B08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98">
    <w:name w:val="xl98"/>
    <w:basedOn w:val="Normaallaad"/>
    <w:rsid w:val="004B0896"/>
    <w:pPr>
      <w:spacing w:before="100" w:beforeAutospacing="1" w:after="100" w:afterAutospacing="1"/>
      <w:jc w:val="left"/>
    </w:pPr>
    <w:rPr>
      <w:rFonts w:ascii="Times New Roman" w:eastAsia="Times New Roman" w:hAnsi="Times New Roman" w:cs="Times New Roman"/>
      <w:i/>
      <w:iCs/>
      <w:sz w:val="24"/>
      <w:szCs w:val="24"/>
      <w:lang w:eastAsia="et-EE"/>
    </w:rPr>
  </w:style>
  <w:style w:type="paragraph" w:customStyle="1" w:styleId="xl99">
    <w:name w:val="xl99"/>
    <w:basedOn w:val="Normaallaad"/>
    <w:rsid w:val="004B089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0">
    <w:name w:val="xl100"/>
    <w:basedOn w:val="Normaallaad"/>
    <w:rsid w:val="004B0896"/>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1">
    <w:name w:val="xl101"/>
    <w:basedOn w:val="Normaallaad"/>
    <w:rsid w:val="004B0896"/>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2">
    <w:name w:val="xl102"/>
    <w:basedOn w:val="Normaallaad"/>
    <w:rsid w:val="004B0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3">
    <w:name w:val="xl103"/>
    <w:basedOn w:val="Normaallaad"/>
    <w:rsid w:val="004B089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4">
    <w:name w:val="xl104"/>
    <w:basedOn w:val="Normaallaad"/>
    <w:rsid w:val="004B08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5">
    <w:name w:val="xl105"/>
    <w:basedOn w:val="Normaallaad"/>
    <w:rsid w:val="004B08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6">
    <w:name w:val="xl106"/>
    <w:basedOn w:val="Normaallaad"/>
    <w:rsid w:val="004B089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7">
    <w:name w:val="xl107"/>
    <w:basedOn w:val="Normaallaad"/>
    <w:rsid w:val="004B089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pPr>
    <w:rPr>
      <w:rFonts w:ascii="Times New Roman" w:eastAsia="Times New Roman" w:hAnsi="Times New Roman" w:cs="Times New Roman"/>
      <w:sz w:val="24"/>
      <w:szCs w:val="24"/>
      <w:lang w:eastAsia="et-EE"/>
    </w:rPr>
  </w:style>
  <w:style w:type="paragraph" w:customStyle="1" w:styleId="xl108">
    <w:name w:val="xl108"/>
    <w:basedOn w:val="Normaallaad"/>
    <w:rsid w:val="004B0896"/>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09">
    <w:name w:val="xl109"/>
    <w:basedOn w:val="Normaallaad"/>
    <w:rsid w:val="004B0896"/>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0">
    <w:name w:val="xl110"/>
    <w:basedOn w:val="Normaallaad"/>
    <w:rsid w:val="004B0896"/>
    <w:pPr>
      <w:pBdr>
        <w:top w:val="single" w:sz="4" w:space="0" w:color="auto"/>
        <w:left w:val="single" w:sz="4" w:space="0" w:color="auto"/>
        <w:bottom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1">
    <w:name w:val="xl111"/>
    <w:basedOn w:val="Normaallaad"/>
    <w:rsid w:val="004B0896"/>
    <w:pPr>
      <w:pBdr>
        <w:top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styleId="Redaktsioon">
    <w:name w:val="Revision"/>
    <w:hidden/>
    <w:uiPriority w:val="99"/>
    <w:semiHidden/>
    <w:rsid w:val="004B0896"/>
    <w:pPr>
      <w:spacing w:after="0" w:line="240" w:lineRule="auto"/>
    </w:pPr>
    <w:rPr>
      <w:rFonts w:ascii="Georgia" w:hAnsi="Georgia"/>
      <w:kern w:val="0"/>
      <w:sz w:val="20"/>
      <w14:ligatures w14:val="none"/>
    </w:rPr>
  </w:style>
  <w:style w:type="paragraph" w:styleId="Jutumullitekst">
    <w:name w:val="Balloon Text"/>
    <w:basedOn w:val="Normaallaad"/>
    <w:link w:val="JutumullitekstMrk"/>
    <w:uiPriority w:val="99"/>
    <w:semiHidden/>
    <w:unhideWhenUsed/>
    <w:rsid w:val="004B0896"/>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B0896"/>
    <w:rPr>
      <w:rFonts w:ascii="Segoe UI" w:hAnsi="Segoe UI" w:cs="Segoe UI"/>
      <w:kern w:val="0"/>
      <w:sz w:val="18"/>
      <w:szCs w:val="18"/>
      <w14:ligatures w14:val="none"/>
    </w:rPr>
  </w:style>
  <w:style w:type="paragraph" w:customStyle="1" w:styleId="phitekstvahedeta">
    <w:name w:val="põhitekst vahedeta"/>
    <w:basedOn w:val="Normaallaad"/>
    <w:link w:val="phitekstvahedetaMrk"/>
    <w:qFormat/>
    <w:rsid w:val="004B0896"/>
    <w:pPr>
      <w:contextualSpacing/>
    </w:pPr>
    <w:rPr>
      <w:rFonts w:ascii="Times New Roman" w:hAnsi="Times New Roman"/>
      <w:sz w:val="24"/>
    </w:rPr>
  </w:style>
  <w:style w:type="character" w:customStyle="1" w:styleId="phitekstvahedetaMrk">
    <w:name w:val="põhitekst vahedeta Märk"/>
    <w:basedOn w:val="Liguvaikefont"/>
    <w:link w:val="phitekstvahedeta"/>
    <w:rsid w:val="004B0896"/>
    <w:rPr>
      <w:rFonts w:ascii="Times New Roman" w:hAnsi="Times New Roman"/>
      <w:kern w:val="0"/>
      <w:sz w:val="24"/>
      <w14:ligatures w14:val="none"/>
    </w:rPr>
  </w:style>
  <w:style w:type="character" w:styleId="Kommentaariviide">
    <w:name w:val="annotation reference"/>
    <w:basedOn w:val="Liguvaikefont"/>
    <w:uiPriority w:val="99"/>
    <w:semiHidden/>
    <w:unhideWhenUsed/>
    <w:rsid w:val="004B0896"/>
    <w:rPr>
      <w:sz w:val="16"/>
      <w:szCs w:val="16"/>
    </w:rPr>
  </w:style>
  <w:style w:type="paragraph" w:styleId="Kommentaaritekst">
    <w:name w:val="annotation text"/>
    <w:basedOn w:val="Normaallaad"/>
    <w:link w:val="KommentaaritekstMrk"/>
    <w:uiPriority w:val="99"/>
    <w:unhideWhenUsed/>
    <w:rsid w:val="004B0896"/>
    <w:rPr>
      <w:szCs w:val="20"/>
    </w:rPr>
  </w:style>
  <w:style w:type="character" w:customStyle="1" w:styleId="KommentaaritekstMrk">
    <w:name w:val="Kommentaari tekst Märk"/>
    <w:basedOn w:val="Liguvaikefont"/>
    <w:link w:val="Kommentaaritekst"/>
    <w:uiPriority w:val="99"/>
    <w:rsid w:val="004B0896"/>
    <w:rPr>
      <w:rFonts w:ascii="Georgia" w:hAnsi="Georgia"/>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4B0896"/>
    <w:rPr>
      <w:b/>
      <w:bCs/>
    </w:rPr>
  </w:style>
  <w:style w:type="character" w:customStyle="1" w:styleId="KommentaariteemaMrk">
    <w:name w:val="Kommentaari teema Märk"/>
    <w:basedOn w:val="KommentaaritekstMrk"/>
    <w:link w:val="Kommentaariteema"/>
    <w:uiPriority w:val="99"/>
    <w:semiHidden/>
    <w:rsid w:val="004B0896"/>
    <w:rPr>
      <w:rFonts w:ascii="Georgia" w:hAnsi="Georgia"/>
      <w:b/>
      <w:bCs/>
      <w:kern w:val="0"/>
      <w:sz w:val="20"/>
      <w:szCs w:val="20"/>
      <w14:ligatures w14:val="none"/>
    </w:rPr>
  </w:style>
  <w:style w:type="character" w:styleId="Tugev">
    <w:name w:val="Strong"/>
    <w:basedOn w:val="Liguvaikefont"/>
    <w:uiPriority w:val="22"/>
    <w:qFormat/>
    <w:rsid w:val="004B0896"/>
    <w:rPr>
      <w:b/>
      <w:bCs/>
    </w:rPr>
  </w:style>
  <w:style w:type="character" w:customStyle="1" w:styleId="normaltextrun">
    <w:name w:val="normaltextrun"/>
    <w:basedOn w:val="Liguvaikefont"/>
    <w:rsid w:val="004B0896"/>
  </w:style>
  <w:style w:type="character" w:customStyle="1" w:styleId="eop">
    <w:name w:val="eop"/>
    <w:basedOn w:val="Liguvaikefont"/>
    <w:rsid w:val="004B0896"/>
  </w:style>
  <w:style w:type="character" w:customStyle="1" w:styleId="ui-provider">
    <w:name w:val="ui-provider"/>
    <w:basedOn w:val="Liguvaikefont"/>
    <w:rsid w:val="004B0896"/>
  </w:style>
  <w:style w:type="paragraph" w:styleId="Normaallaadveeb">
    <w:name w:val="Normal (Web)"/>
    <w:basedOn w:val="Normaallaad"/>
    <w:uiPriority w:val="99"/>
    <w:unhideWhenUsed/>
    <w:rsid w:val="004B0896"/>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SisutekstChar">
    <w:name w:val="Sisutekst Char"/>
    <w:basedOn w:val="Liguvaikefont"/>
    <w:link w:val="Sisutekst"/>
    <w:locked/>
    <w:rsid w:val="004B0896"/>
    <w:rPr>
      <w:rFonts w:ascii="Calibri" w:hAnsi="Calibri" w:cs="Calibri"/>
      <w:color w:val="000000"/>
    </w:rPr>
  </w:style>
  <w:style w:type="paragraph" w:customStyle="1" w:styleId="Sisutekst">
    <w:name w:val="Sisutekst"/>
    <w:basedOn w:val="Normaallaad"/>
    <w:link w:val="SisutekstChar"/>
    <w:rsid w:val="004B0896"/>
    <w:pPr>
      <w:spacing w:before="120" w:after="0" w:line="288" w:lineRule="auto"/>
    </w:pPr>
    <w:rPr>
      <w:rFonts w:ascii="Calibri" w:hAnsi="Calibri" w:cs="Calibri"/>
      <w:color w:val="000000"/>
      <w:kern w:val="2"/>
      <w:sz w:val="22"/>
      <w14:ligatures w14:val="standardContextual"/>
    </w:rPr>
  </w:style>
  <w:style w:type="table" w:customStyle="1" w:styleId="Laad2">
    <w:name w:val="Laad2"/>
    <w:basedOn w:val="Klassikalinetabel1"/>
    <w:uiPriority w:val="99"/>
    <w:rsid w:val="004B0896"/>
    <w:pPr>
      <w:spacing w:after="0"/>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Klassikalinetabel1">
    <w:name w:val="Table Classic 1"/>
    <w:basedOn w:val="Normaaltabel"/>
    <w:uiPriority w:val="99"/>
    <w:semiHidden/>
    <w:unhideWhenUsed/>
    <w:rsid w:val="004B0896"/>
    <w:pPr>
      <w:spacing w:after="120" w:line="240" w:lineRule="auto"/>
      <w:jc w:val="both"/>
    </w:pPr>
    <w:rPr>
      <w:kern w:val="0"/>
      <w14:ligatures w14:val="none"/>
    </w:rPr>
    <w:tblPr/>
    <w:tblStylePr w:type="firstRow">
      <w:rPr>
        <w:i/>
        <w:iCs/>
      </w:rPr>
    </w:tblStylePr>
    <w:tblStylePr w:type="lastRow">
      <w:rPr>
        <w:color w:val="auto"/>
      </w:rPr>
    </w:tblStylePr>
    <w:tblStylePr w:type="neCell">
      <w:rPr>
        <w:b/>
        <w:bCs/>
        <w:i w:val="0"/>
        <w:iCs w:val="0"/>
      </w:rPr>
    </w:tblStylePr>
    <w:tblStylePr w:type="swCell">
      <w:rPr>
        <w:b/>
        <w:bCs/>
      </w:rPr>
    </w:tblStylePr>
  </w:style>
  <w:style w:type="character" w:customStyle="1" w:styleId="cf01">
    <w:name w:val="cf01"/>
    <w:basedOn w:val="Liguvaikefont"/>
    <w:rsid w:val="004B0896"/>
    <w:rPr>
      <w:rFonts w:ascii="Segoe UI" w:hAnsi="Segoe UI" w:cs="Segoe UI" w:hint="default"/>
    </w:rPr>
  </w:style>
  <w:style w:type="paragraph" w:customStyle="1" w:styleId="paragraph">
    <w:name w:val="paragraph"/>
    <w:basedOn w:val="Normaallaad"/>
    <w:rsid w:val="004B0896"/>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tabchar">
    <w:name w:val="tabchar"/>
    <w:basedOn w:val="Liguvaikefont"/>
    <w:rsid w:val="004B0896"/>
  </w:style>
  <w:style w:type="character" w:styleId="Mainimine">
    <w:name w:val="Mention"/>
    <w:basedOn w:val="Liguvaikefont"/>
    <w:uiPriority w:val="99"/>
    <w:unhideWhenUsed/>
    <w:rsid w:val="004B0896"/>
    <w:rPr>
      <w:color w:val="2B579A"/>
      <w:shd w:val="clear" w:color="auto" w:fill="E1DFDD"/>
    </w:rPr>
  </w:style>
  <w:style w:type="paragraph" w:styleId="Vahedeta">
    <w:name w:val="No Spacing"/>
    <w:uiPriority w:val="1"/>
    <w:qFormat/>
    <w:rsid w:val="004B0896"/>
    <w:pPr>
      <w:spacing w:after="0" w:line="240" w:lineRule="auto"/>
      <w:jc w:val="both"/>
    </w:pPr>
    <w:rPr>
      <w:rFonts w:ascii="Georgia" w:hAnsi="Georgia"/>
      <w:kern w:val="0"/>
      <w:sz w:val="20"/>
      <w14:ligatures w14:val="none"/>
    </w:rPr>
  </w:style>
  <w:style w:type="character" w:styleId="Rhutus">
    <w:name w:val="Emphasis"/>
    <w:basedOn w:val="Liguvaikefont"/>
    <w:uiPriority w:val="20"/>
    <w:qFormat/>
    <w:rsid w:val="004B0896"/>
    <w:rPr>
      <w:i/>
      <w:iCs/>
    </w:rPr>
  </w:style>
  <w:style w:type="paragraph" w:customStyle="1" w:styleId="isselectedend">
    <w:name w:val="isselectedend"/>
    <w:basedOn w:val="Normaallaad"/>
    <w:rsid w:val="00D57116"/>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6310</Words>
  <Characters>36602</Characters>
  <Application>Microsoft Office Word</Application>
  <DocSecurity>0</DocSecurity>
  <Lines>305</Lines>
  <Paragraphs>85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Licht</dc:creator>
  <cp:keywords/>
  <dc:description/>
  <cp:lastModifiedBy>Tiina Licht</cp:lastModifiedBy>
  <cp:revision>5</cp:revision>
  <dcterms:created xsi:type="dcterms:W3CDTF">2026-10-15T10:31:00Z</dcterms:created>
  <dcterms:modified xsi:type="dcterms:W3CDTF">2026-10-15T10:37:00Z</dcterms:modified>
</cp:coreProperties>
</file>