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2E790" w14:textId="4BD00413" w:rsidR="009E7E12" w:rsidRDefault="007B629A" w:rsidP="007B629A">
      <w:pPr>
        <w:tabs>
          <w:tab w:val="center" w:pos="4774"/>
          <w:tab w:val="right" w:pos="9539"/>
        </w:tabs>
        <w:spacing w:after="0" w:line="259" w:lineRule="auto"/>
        <w:ind w:left="9" w:right="0" w:firstLine="0"/>
        <w:jc w:val="left"/>
        <w:rPr>
          <w:rFonts w:ascii="Calibri" w:eastAsia="Calibri" w:hAnsi="Calibri" w:cs="Calibri"/>
          <w:sz w:val="22"/>
        </w:rPr>
      </w:pPr>
      <w:r>
        <w:tab/>
        <w:t>Juhtivkomisjon riigikaitsekomisjon</w:t>
      </w:r>
      <w:r>
        <w:tab/>
      </w:r>
      <w:r w:rsidR="00392204">
        <w:t>EELNÕU</w:t>
      </w:r>
      <w:r w:rsidR="00392204">
        <w:rPr>
          <w:b/>
        </w:rPr>
        <w:t xml:space="preserve"> </w:t>
      </w:r>
      <w:r w:rsidR="00392204">
        <w:rPr>
          <w:rFonts w:ascii="Calibri" w:eastAsia="Calibri" w:hAnsi="Calibri" w:cs="Calibri"/>
          <w:sz w:val="22"/>
        </w:rPr>
        <w:t xml:space="preserve"> </w:t>
      </w:r>
    </w:p>
    <w:p w14:paraId="0598A795" w14:textId="7856EE7F" w:rsidR="00504C7C" w:rsidRPr="007B629A" w:rsidRDefault="007B629A" w:rsidP="007B629A">
      <w:pPr>
        <w:spacing w:after="0" w:line="259" w:lineRule="auto"/>
        <w:ind w:left="9" w:right="0" w:firstLine="0"/>
        <w:jc w:val="center"/>
        <w:rPr>
          <w:b/>
          <w:bCs/>
          <w:sz w:val="72"/>
          <w:szCs w:val="72"/>
        </w:rPr>
      </w:pPr>
      <w:r w:rsidRPr="007B629A">
        <w:rPr>
          <w:b/>
          <w:bCs/>
          <w:sz w:val="72"/>
          <w:szCs w:val="72"/>
        </w:rPr>
        <w:t>707 OE I</w:t>
      </w:r>
    </w:p>
    <w:p w14:paraId="65193105" w14:textId="77777777" w:rsidR="00392204" w:rsidRDefault="00392204" w:rsidP="00392204">
      <w:pPr>
        <w:spacing w:after="220" w:line="259" w:lineRule="auto"/>
        <w:ind w:left="0" w:right="160" w:firstLine="0"/>
        <w:jc w:val="center"/>
        <w:rPr>
          <w:sz w:val="32"/>
          <w:szCs w:val="32"/>
        </w:rPr>
      </w:pPr>
      <w:r w:rsidRPr="00392204">
        <w:rPr>
          <w:b/>
          <w:sz w:val="32"/>
          <w:szCs w:val="32"/>
        </w:rPr>
        <w:t xml:space="preserve">Riigikogu otsus </w:t>
      </w:r>
      <w:r w:rsidRPr="00392204">
        <w:rPr>
          <w:rFonts w:ascii="Calibri" w:eastAsia="Calibri" w:hAnsi="Calibri" w:cs="Calibri"/>
          <w:sz w:val="32"/>
          <w:szCs w:val="32"/>
        </w:rPr>
        <w:t xml:space="preserve"> </w:t>
      </w:r>
    </w:p>
    <w:p w14:paraId="4FC4E7DC" w14:textId="401FEB41" w:rsidR="009E7E12" w:rsidRPr="00392204" w:rsidRDefault="00392204" w:rsidP="00392204">
      <w:pPr>
        <w:spacing w:after="220" w:line="259" w:lineRule="auto"/>
        <w:ind w:left="0" w:right="160" w:firstLine="0"/>
        <w:jc w:val="center"/>
        <w:rPr>
          <w:sz w:val="32"/>
          <w:szCs w:val="32"/>
        </w:rPr>
      </w:pPr>
      <w:r w:rsidRPr="00392204">
        <w:rPr>
          <w:b/>
          <w:sz w:val="32"/>
          <w:szCs w:val="32"/>
        </w:rPr>
        <w:t xml:space="preserve">Kaitseväe kasutamine Eesti riigi rahvusvaheliste kohustuste täitmisel Ühendkuningriigi ühendekspeditsiooniväe koosseisus </w:t>
      </w:r>
    </w:p>
    <w:p w14:paraId="4FFFB558" w14:textId="77777777" w:rsidR="009E7E12" w:rsidRDefault="00392204">
      <w:pPr>
        <w:spacing w:after="0" w:line="259" w:lineRule="auto"/>
        <w:ind w:left="14" w:right="0" w:firstLine="0"/>
        <w:jc w:val="left"/>
      </w:pPr>
      <w:r>
        <w:t xml:space="preserve"> </w:t>
      </w:r>
      <w:r>
        <w:rPr>
          <w:rFonts w:ascii="Calibri" w:eastAsia="Calibri" w:hAnsi="Calibri" w:cs="Calibri"/>
          <w:sz w:val="22"/>
        </w:rPr>
        <w:t xml:space="preserve"> </w:t>
      </w:r>
    </w:p>
    <w:p w14:paraId="1FDCC351" w14:textId="77777777" w:rsidR="009E7E12" w:rsidRDefault="00392204">
      <w:pPr>
        <w:spacing w:after="9" w:line="259" w:lineRule="auto"/>
        <w:ind w:left="14" w:right="0" w:firstLine="0"/>
        <w:jc w:val="left"/>
      </w:pPr>
      <w:r>
        <w:t xml:space="preserve"> </w:t>
      </w:r>
      <w:r>
        <w:rPr>
          <w:rFonts w:ascii="Calibri" w:eastAsia="Calibri" w:hAnsi="Calibri" w:cs="Calibri"/>
          <w:sz w:val="22"/>
        </w:rPr>
        <w:t xml:space="preserve"> </w:t>
      </w:r>
    </w:p>
    <w:p w14:paraId="733DC5CD" w14:textId="77777777" w:rsidR="009E7E12" w:rsidRDefault="00392204">
      <w:pPr>
        <w:spacing w:after="231"/>
        <w:ind w:left="-5" w:right="138"/>
      </w:pPr>
      <w:r>
        <w:t xml:space="preserve">Eesti Vabariigi põhiseaduse § 128 lõike 1 ja riigikaitseseaduse § 34 lõike 3 alusel Riigikogu otsustab: </w:t>
      </w:r>
      <w:r>
        <w:rPr>
          <w:rFonts w:ascii="Calibri" w:eastAsia="Calibri" w:hAnsi="Calibri" w:cs="Calibri"/>
          <w:sz w:val="22"/>
        </w:rPr>
        <w:t xml:space="preserve"> </w:t>
      </w:r>
    </w:p>
    <w:p w14:paraId="06BC9572" w14:textId="1C911149" w:rsidR="009E7E12" w:rsidRDefault="00392204">
      <w:pPr>
        <w:ind w:left="-5" w:right="138"/>
      </w:pPr>
      <w:r>
        <w:t xml:space="preserve">Kasutada vajaduse korral Kaitseväe kuni 24 kaitseväelast alates 2026. aasta 1. jaanuarist kuni 2026. aasta 31. detsembrini Ühendkuningriigi ühendekspeditsiooniväe koosseisus Ühinenud Rahvaste Organisatsiooni põhikirja VI või VII peatüki alusel rahu ja julgeoleku säilitamise või taastamise eesmärgil korraldataval sõjalisel operatsioonil ning rahvusvahelise õiguse üldtunnustatud põhimõtete ja normidega kooskõlas oleval muul rahvusvahelisel sõjalisel operatsioonil. </w:t>
      </w:r>
      <w:r>
        <w:rPr>
          <w:rFonts w:ascii="Calibri" w:eastAsia="Calibri" w:hAnsi="Calibri" w:cs="Calibri"/>
          <w:sz w:val="22"/>
        </w:rPr>
        <w:t xml:space="preserve"> </w:t>
      </w:r>
    </w:p>
    <w:p w14:paraId="613FE524" w14:textId="77777777" w:rsidR="00392204" w:rsidRDefault="00392204">
      <w:pPr>
        <w:spacing w:after="0" w:line="259" w:lineRule="auto"/>
        <w:ind w:left="14" w:right="0" w:firstLine="0"/>
        <w:jc w:val="left"/>
      </w:pPr>
    </w:p>
    <w:p w14:paraId="08FB33A4" w14:textId="77777777" w:rsidR="00392204" w:rsidRDefault="00392204">
      <w:pPr>
        <w:spacing w:after="0" w:line="259" w:lineRule="auto"/>
        <w:ind w:left="14" w:right="0" w:firstLine="0"/>
        <w:jc w:val="left"/>
      </w:pPr>
    </w:p>
    <w:p w14:paraId="0F11403E" w14:textId="77777777" w:rsidR="00392204" w:rsidRDefault="00392204">
      <w:pPr>
        <w:spacing w:after="0" w:line="259" w:lineRule="auto"/>
        <w:ind w:left="14" w:right="0" w:firstLine="0"/>
        <w:jc w:val="left"/>
      </w:pPr>
    </w:p>
    <w:p w14:paraId="50B3E0F1" w14:textId="77777777" w:rsidR="00392204" w:rsidRPr="00392204" w:rsidRDefault="00392204" w:rsidP="00392204">
      <w:pPr>
        <w:widowControl w:val="0"/>
        <w:autoSpaceDN w:val="0"/>
        <w:textAlignment w:val="baseline"/>
        <w:rPr>
          <w:kern w:val="0"/>
          <w14:ligatures w14:val="none"/>
        </w:rPr>
      </w:pPr>
      <w:r>
        <w:rPr>
          <w:rFonts w:ascii="Calibri" w:eastAsia="Calibri" w:hAnsi="Calibri" w:cs="Calibri"/>
          <w:sz w:val="22"/>
        </w:rPr>
        <w:t xml:space="preserve"> </w:t>
      </w:r>
      <w:r w:rsidRPr="00392204">
        <w:rPr>
          <w:kern w:val="0"/>
          <w14:ligatures w14:val="none"/>
        </w:rPr>
        <w:t xml:space="preserve">Lauri </w:t>
      </w:r>
      <w:proofErr w:type="spellStart"/>
      <w:r w:rsidRPr="00392204">
        <w:rPr>
          <w:kern w:val="0"/>
          <w14:ligatures w14:val="none"/>
        </w:rPr>
        <w:t>Hussar</w:t>
      </w:r>
      <w:proofErr w:type="spellEnd"/>
    </w:p>
    <w:p w14:paraId="1FC95FC9" w14:textId="77777777" w:rsidR="00392204" w:rsidRPr="00392204" w:rsidRDefault="00392204" w:rsidP="00392204">
      <w:pPr>
        <w:widowControl w:val="0"/>
        <w:suppressAutoHyphens/>
        <w:autoSpaceDN w:val="0"/>
        <w:spacing w:after="0" w:line="240" w:lineRule="auto"/>
        <w:ind w:left="0" w:right="0" w:firstLine="0"/>
        <w:textAlignment w:val="baseline"/>
        <w:rPr>
          <w:rFonts w:eastAsia="Arial Unicode MS"/>
          <w:color w:val="auto"/>
          <w:kern w:val="3"/>
          <w14:ligatures w14:val="none"/>
        </w:rPr>
      </w:pPr>
      <w:r w:rsidRPr="00392204">
        <w:rPr>
          <w:rFonts w:eastAsia="Arial Unicode MS"/>
          <w:color w:val="auto"/>
          <w:kern w:val="3"/>
          <w14:ligatures w14:val="none"/>
        </w:rPr>
        <w:t>Riigikogu esimees</w:t>
      </w:r>
    </w:p>
    <w:p w14:paraId="0B6C5A85" w14:textId="77777777" w:rsidR="00392204" w:rsidRPr="00392204" w:rsidRDefault="00392204" w:rsidP="00392204">
      <w:pPr>
        <w:widowControl w:val="0"/>
        <w:tabs>
          <w:tab w:val="left" w:pos="0"/>
        </w:tabs>
        <w:suppressAutoHyphens/>
        <w:autoSpaceDN w:val="0"/>
        <w:spacing w:after="0" w:line="240" w:lineRule="auto"/>
        <w:ind w:left="0" w:right="0" w:firstLine="0"/>
        <w:textAlignment w:val="baseline"/>
        <w:rPr>
          <w:rFonts w:eastAsia="Arial Unicode MS"/>
          <w:color w:val="auto"/>
          <w:kern w:val="3"/>
          <w14:ligatures w14:val="none"/>
        </w:rPr>
      </w:pPr>
    </w:p>
    <w:p w14:paraId="56D95225" w14:textId="77777777" w:rsidR="00392204" w:rsidRPr="00392204" w:rsidRDefault="00392204" w:rsidP="00392204">
      <w:pPr>
        <w:widowControl w:val="0"/>
        <w:tabs>
          <w:tab w:val="left" w:pos="0"/>
        </w:tabs>
        <w:suppressAutoHyphens/>
        <w:autoSpaceDN w:val="0"/>
        <w:spacing w:after="0" w:line="240" w:lineRule="auto"/>
        <w:ind w:left="0" w:right="0" w:firstLine="0"/>
        <w:textAlignment w:val="baseline"/>
        <w:rPr>
          <w:rFonts w:eastAsia="Arial Unicode MS"/>
          <w:color w:val="auto"/>
          <w:kern w:val="3"/>
          <w14:ligatures w14:val="none"/>
        </w:rPr>
      </w:pPr>
    </w:p>
    <w:p w14:paraId="6A312743" w14:textId="77777777" w:rsidR="00392204" w:rsidRPr="00392204" w:rsidRDefault="00392204" w:rsidP="00392204">
      <w:pPr>
        <w:widowControl w:val="0"/>
        <w:pBdr>
          <w:bottom w:val="single" w:sz="12" w:space="11" w:color="auto"/>
        </w:pBdr>
        <w:suppressAutoHyphens/>
        <w:autoSpaceDN w:val="0"/>
        <w:spacing w:after="0" w:line="240" w:lineRule="auto"/>
        <w:ind w:left="0" w:right="0" w:firstLine="0"/>
        <w:textAlignment w:val="baseline"/>
        <w:rPr>
          <w:rFonts w:eastAsia="Arial Unicode MS"/>
          <w:color w:val="auto"/>
          <w:kern w:val="3"/>
          <w14:ligatures w14:val="none"/>
        </w:rPr>
      </w:pPr>
      <w:r w:rsidRPr="00392204">
        <w:rPr>
          <w:rFonts w:eastAsia="Arial Unicode MS"/>
          <w:color w:val="auto"/>
          <w:kern w:val="3"/>
          <w14:ligatures w14:val="none"/>
        </w:rPr>
        <w:t>Tallinn,</w:t>
      </w:r>
      <w:r w:rsidRPr="00392204">
        <w:rPr>
          <w:rFonts w:eastAsia="Arial Unicode MS"/>
          <w:color w:val="auto"/>
          <w:kern w:val="3"/>
          <w14:ligatures w14:val="none"/>
        </w:rPr>
        <w:tab/>
      </w:r>
      <w:r w:rsidRPr="00392204">
        <w:rPr>
          <w:rFonts w:eastAsia="Arial Unicode MS"/>
          <w:color w:val="auto"/>
          <w:kern w:val="3"/>
          <w14:ligatures w14:val="none"/>
        </w:rPr>
        <w:tab/>
        <w:t>2025</w:t>
      </w:r>
    </w:p>
    <w:p w14:paraId="4EBE3012" w14:textId="4316943D" w:rsidR="00504C7C" w:rsidRPr="00EB6809" w:rsidRDefault="00392204" w:rsidP="00504C7C">
      <w:pPr>
        <w:widowControl w:val="0"/>
        <w:suppressAutoHyphens/>
        <w:autoSpaceDN w:val="0"/>
        <w:textAlignment w:val="baseline"/>
        <w:rPr>
          <w:rFonts w:eastAsia="Arial Unicode MS"/>
          <w:color w:val="auto"/>
          <w:kern w:val="3"/>
        </w:rPr>
      </w:pPr>
      <w:r w:rsidRPr="00392204">
        <w:rPr>
          <w:rFonts w:eastAsia="Arial Unicode MS"/>
          <w:color w:val="auto"/>
          <w:kern w:val="3"/>
          <w14:ligatures w14:val="none"/>
        </w:rPr>
        <w:t xml:space="preserve">Esitab Vabariigi Valitsus </w:t>
      </w:r>
      <w:r w:rsidR="00504C7C" w:rsidRPr="00EB6809">
        <w:rPr>
          <w:rFonts w:eastAsia="Arial Unicode MS"/>
          <w:color w:val="auto"/>
          <w:kern w:val="3"/>
        </w:rPr>
        <w:t>8. septembril 2025. a nr 2-6/25-015</w:t>
      </w:r>
      <w:r w:rsidR="00504C7C">
        <w:rPr>
          <w:rFonts w:eastAsia="Arial Unicode MS"/>
          <w:color w:val="auto"/>
          <w:kern w:val="3"/>
        </w:rPr>
        <w:t>4</w:t>
      </w:r>
      <w:r w:rsidR="00C47DC4">
        <w:rPr>
          <w:rFonts w:eastAsia="Arial Unicode MS"/>
          <w:color w:val="auto"/>
          <w:kern w:val="3"/>
        </w:rPr>
        <w:t>6</w:t>
      </w:r>
    </w:p>
    <w:p w14:paraId="7ABC1CAA" w14:textId="71471075" w:rsidR="00392204" w:rsidRPr="00392204" w:rsidRDefault="00392204" w:rsidP="00392204">
      <w:pPr>
        <w:widowControl w:val="0"/>
        <w:suppressAutoHyphens/>
        <w:autoSpaceDN w:val="0"/>
        <w:spacing w:after="0" w:line="240" w:lineRule="auto"/>
        <w:ind w:left="0" w:right="0" w:firstLine="0"/>
        <w:textAlignment w:val="baseline"/>
        <w:rPr>
          <w:rFonts w:eastAsia="Arial Unicode MS"/>
          <w:color w:val="auto"/>
          <w:kern w:val="3"/>
          <w14:ligatures w14:val="none"/>
        </w:rPr>
      </w:pPr>
    </w:p>
    <w:p w14:paraId="4D85E276" w14:textId="77777777" w:rsidR="00392204" w:rsidRPr="00392204" w:rsidRDefault="00392204" w:rsidP="00392204">
      <w:pPr>
        <w:widowControl w:val="0"/>
        <w:suppressAutoHyphens/>
        <w:autoSpaceDN w:val="0"/>
        <w:spacing w:after="0" w:line="240" w:lineRule="auto"/>
        <w:ind w:left="0" w:right="0" w:firstLine="0"/>
        <w:textAlignment w:val="baseline"/>
        <w:rPr>
          <w:rFonts w:eastAsia="Arial Unicode MS"/>
          <w:color w:val="auto"/>
          <w:kern w:val="3"/>
          <w14:ligatures w14:val="none"/>
        </w:rPr>
      </w:pPr>
      <w:r w:rsidRPr="00392204">
        <w:rPr>
          <w:rFonts w:eastAsia="Arial Unicode MS"/>
          <w:color w:val="auto"/>
          <w:kern w:val="3"/>
          <w14:ligatures w14:val="none"/>
        </w:rPr>
        <w:t>Vabariigi Valitsuse nimel</w:t>
      </w:r>
    </w:p>
    <w:p w14:paraId="244D9BBD" w14:textId="77777777" w:rsidR="00392204" w:rsidRPr="00392204" w:rsidRDefault="00392204" w:rsidP="00392204">
      <w:pPr>
        <w:widowControl w:val="0"/>
        <w:suppressAutoHyphens/>
        <w:autoSpaceDN w:val="0"/>
        <w:spacing w:after="0" w:line="240" w:lineRule="auto"/>
        <w:ind w:left="0" w:right="0" w:firstLine="0"/>
        <w:textAlignment w:val="baseline"/>
        <w:rPr>
          <w:rFonts w:eastAsia="Arial Unicode MS"/>
          <w:color w:val="auto"/>
          <w:kern w:val="3"/>
          <w14:ligatures w14:val="none"/>
        </w:rPr>
      </w:pPr>
    </w:p>
    <w:p w14:paraId="065F7629" w14:textId="77777777" w:rsidR="00392204" w:rsidRPr="00392204" w:rsidRDefault="00392204" w:rsidP="00392204">
      <w:pPr>
        <w:widowControl w:val="0"/>
        <w:suppressAutoHyphens/>
        <w:autoSpaceDN w:val="0"/>
        <w:spacing w:after="0" w:line="240" w:lineRule="auto"/>
        <w:ind w:left="0" w:right="0" w:firstLine="0"/>
        <w:textAlignment w:val="baseline"/>
        <w:rPr>
          <w:rFonts w:eastAsia="Arial Unicode MS"/>
          <w:color w:val="auto"/>
          <w:kern w:val="3"/>
          <w14:ligatures w14:val="none"/>
        </w:rPr>
      </w:pPr>
      <w:r w:rsidRPr="00392204">
        <w:rPr>
          <w:rFonts w:eastAsia="Arial Unicode MS"/>
          <w:color w:val="auto"/>
          <w:kern w:val="3"/>
          <w14:ligatures w14:val="none"/>
        </w:rPr>
        <w:t>(allkirjastatud digitaalselt)</w:t>
      </w:r>
    </w:p>
    <w:p w14:paraId="1744AE48" w14:textId="77777777" w:rsidR="00392204" w:rsidRPr="00392204" w:rsidRDefault="00392204" w:rsidP="00392204">
      <w:pPr>
        <w:widowControl w:val="0"/>
        <w:suppressAutoHyphens/>
        <w:autoSpaceDN w:val="0"/>
        <w:spacing w:after="0" w:line="240" w:lineRule="auto"/>
        <w:ind w:left="0" w:right="0" w:firstLine="0"/>
        <w:textAlignment w:val="baseline"/>
        <w:rPr>
          <w:rFonts w:eastAsia="Arial Unicode MS"/>
          <w:color w:val="auto"/>
          <w:kern w:val="3"/>
          <w14:ligatures w14:val="none"/>
        </w:rPr>
      </w:pPr>
      <w:r w:rsidRPr="00392204">
        <w:rPr>
          <w:rFonts w:eastAsia="Arial Unicode MS"/>
          <w:color w:val="auto"/>
          <w:kern w:val="3"/>
          <w14:ligatures w14:val="none"/>
        </w:rPr>
        <w:t>Heili Tõnisson</w:t>
      </w:r>
    </w:p>
    <w:p w14:paraId="40DEBA27" w14:textId="77777777" w:rsidR="00392204" w:rsidRPr="00392204" w:rsidRDefault="00392204" w:rsidP="00392204">
      <w:pPr>
        <w:widowControl w:val="0"/>
        <w:suppressAutoHyphens/>
        <w:autoSpaceDN w:val="0"/>
        <w:spacing w:after="0" w:line="240" w:lineRule="auto"/>
        <w:ind w:left="0" w:right="0" w:firstLine="0"/>
        <w:textAlignment w:val="baseline"/>
        <w:rPr>
          <w:rFonts w:eastAsia="Arial Unicode MS"/>
          <w:kern w:val="3"/>
          <w14:ligatures w14:val="none"/>
        </w:rPr>
      </w:pPr>
      <w:r w:rsidRPr="00392204">
        <w:rPr>
          <w:rFonts w:eastAsia="Arial Unicode MS"/>
          <w:color w:val="auto"/>
          <w:kern w:val="3"/>
          <w14:ligatures w14:val="none"/>
        </w:rPr>
        <w:t>Valitsuse nõunik</w:t>
      </w:r>
    </w:p>
    <w:p w14:paraId="53665A7D" w14:textId="3B983446" w:rsidR="009E7E12" w:rsidRDefault="009E7E12">
      <w:pPr>
        <w:spacing w:after="0" w:line="259" w:lineRule="auto"/>
        <w:ind w:left="14" w:right="0" w:firstLine="0"/>
        <w:jc w:val="left"/>
      </w:pPr>
    </w:p>
    <w:sectPr w:rsidR="009E7E12">
      <w:pgSz w:w="11906" w:h="16838"/>
      <w:pgMar w:top="1440" w:right="963" w:bottom="1440" w:left="140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E12"/>
    <w:rsid w:val="003620F1"/>
    <w:rsid w:val="00392204"/>
    <w:rsid w:val="004D58EA"/>
    <w:rsid w:val="00504C7C"/>
    <w:rsid w:val="007B629A"/>
    <w:rsid w:val="008F0F62"/>
    <w:rsid w:val="009E7E12"/>
    <w:rsid w:val="00BA5ABF"/>
    <w:rsid w:val="00C47DC4"/>
    <w:rsid w:val="00CB0A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A8D36"/>
  <w15:docId w15:val="{BBA2FB3C-1E0B-48B5-ACA2-EEB1CCDE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3" w:line="253" w:lineRule="auto"/>
      <w:ind w:left="10" w:right="169" w:hanging="1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spacing w:after="3" w:line="259" w:lineRule="auto"/>
      <w:ind w:left="10" w:right="170" w:hanging="10"/>
      <w:outlineLvl w:val="0"/>
    </w:pPr>
    <w:rPr>
      <w:rFonts w:ascii="Times New Roman" w:eastAsia="Times New Roman" w:hAnsi="Times New Roman" w:cs="Times New Roman"/>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A14205-8626-45C1-BB16-3BCC23685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3A13DD-FA28-43E7-A7B9-E80F43B2283A}">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3.xml><?xml version="1.0" encoding="utf-8"?>
<ds:datastoreItem xmlns:ds="http://schemas.openxmlformats.org/officeDocument/2006/customXml" ds:itemID="{F8F22162-0886-4303-BAC7-8CCDA44988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838</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 JEF 2026 eelnõu</dc:title>
  <dc:subject/>
  <dc:creator>Pearu Pirsko</dc:creator>
  <cp:keywords/>
  <cp:lastModifiedBy>Tiina Helstein</cp:lastModifiedBy>
  <cp:revision>3</cp:revision>
  <cp:lastPrinted>2025-09-08T13:14:00Z</cp:lastPrinted>
  <dcterms:created xsi:type="dcterms:W3CDTF">2025-09-08T12:57:00Z</dcterms:created>
  <dcterms:modified xsi:type="dcterms:W3CDTF">2025-09-08T13:14:00Z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2025-08-14T11:17:05Z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0c94435a-6f09-4428-9693-028909941e50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